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880" w:rsidRDefault="001F5DF8">
      <w:pPr>
        <w:spacing w:after="0" w:line="259" w:lineRule="auto"/>
        <w:ind w:left="0" w:right="65" w:firstLine="0"/>
        <w:jc w:val="center"/>
      </w:pPr>
      <w:r>
        <w:rPr>
          <w:b/>
          <w:sz w:val="24"/>
        </w:rPr>
        <w:t xml:space="preserve">SANJEEV KUMAR SHARMA </w:t>
      </w:r>
    </w:p>
    <w:p w:rsidR="002B7880" w:rsidRDefault="001F5DF8">
      <w:pPr>
        <w:spacing w:after="0" w:line="259" w:lineRule="auto"/>
        <w:jc w:val="center"/>
      </w:pPr>
      <w:r>
        <w:rPr>
          <w:b/>
          <w:sz w:val="24"/>
        </w:rPr>
        <w:t>Contact No.:</w:t>
      </w:r>
      <w:r>
        <w:t xml:space="preserve"> +918894286559</w:t>
      </w:r>
      <w:r>
        <w:rPr>
          <w:sz w:val="24"/>
        </w:rPr>
        <w:t xml:space="preserve"> </w:t>
      </w:r>
    </w:p>
    <w:p w:rsidR="002B7880" w:rsidRDefault="001F5DF8">
      <w:pPr>
        <w:spacing w:after="0" w:line="259" w:lineRule="auto"/>
        <w:ind w:right="69"/>
        <w:jc w:val="center"/>
      </w:pPr>
      <w:r>
        <w:rPr>
          <w:b/>
          <w:sz w:val="24"/>
        </w:rPr>
        <w:t>Email Id:</w:t>
      </w:r>
      <w:r>
        <w:t>sk2381825@gmail.com</w:t>
      </w:r>
      <w:r>
        <w:rPr>
          <w:b/>
          <w:sz w:val="24"/>
        </w:rPr>
        <w:t xml:space="preserve"> </w:t>
      </w:r>
    </w:p>
    <w:p w:rsidR="002B7880" w:rsidRDefault="001F5DF8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right" w:pos="9976"/>
        </w:tabs>
        <w:spacing w:after="6" w:line="259" w:lineRule="auto"/>
        <w:ind w:left="-623" w:right="-5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729730" cy="9525"/>
                <wp:effectExtent l="0" t="0" r="0" b="0"/>
                <wp:docPr id="4256" name="Group 4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9525"/>
                          <a:chOff x="0" y="0"/>
                          <a:chExt cx="6729730" cy="9525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6729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0">
                                <a:moveTo>
                                  <a:pt x="0" y="0"/>
                                </a:moveTo>
                                <a:lnTo>
                                  <a:pt x="6729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6" style="width:529.9pt;height:0.75pt;mso-position-horizontal-relative:char;mso-position-vertical-relative:line" coordsize="67297,95">
                <v:shape id="Shape 428" style="position:absolute;width:67297;height:0;left:0;top:0;" coordsize="6729730,0" path="m0,0l672973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B7880" w:rsidRDefault="001F5DF8">
      <w:pPr>
        <w:shd w:val="clear" w:color="auto" w:fill="948A54"/>
        <w:spacing w:after="0" w:line="259" w:lineRule="auto"/>
        <w:ind w:right="63"/>
        <w:jc w:val="center"/>
      </w:pPr>
      <w:r>
        <w:rPr>
          <w:b/>
          <w:sz w:val="24"/>
        </w:rPr>
        <w:t xml:space="preserve">FRONT OFFICE EXECUTIVE </w:t>
      </w:r>
    </w:p>
    <w:p w:rsidR="002B7880" w:rsidRDefault="001F5DF8">
      <w:pPr>
        <w:spacing w:after="0" w:line="259" w:lineRule="auto"/>
        <w:ind w:left="0" w:right="72" w:firstLine="0"/>
        <w:jc w:val="center"/>
      </w:pPr>
      <w:r>
        <w:rPr>
          <w:i/>
        </w:rPr>
        <w:t xml:space="preserve">Looking forward to challenging opportunities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C4BC96"/>
        <w:ind w:right="59"/>
      </w:pPr>
      <w:r>
        <w:t xml:space="preserve">SUMMARY </w:t>
      </w:r>
    </w:p>
    <w:p w:rsidR="002B7880" w:rsidRDefault="001F5DF8">
      <w:pPr>
        <w:ind w:right="43"/>
      </w:pPr>
      <w:r>
        <w:t>A well-</w:t>
      </w:r>
      <w:r>
        <w:t xml:space="preserve">presented, dynamic and diligent professional with more than 4 years of experience in front desk management &amp; human resource management. Showcases matchless reception management abilities, while providing support to general administrative and HR </w:t>
      </w:r>
      <w:proofErr w:type="spellStart"/>
      <w:r>
        <w:t>operations.</w:t>
      </w:r>
      <w:r>
        <w:t>Is</w:t>
      </w:r>
      <w:proofErr w:type="spellEnd"/>
      <w:r>
        <w:t xml:space="preserve"> highly adept at juggling between responsibilities as well as dealing with various aspects of interview processes.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424" w:type="dxa"/>
        <w:tblInd w:w="-30" w:type="dxa"/>
        <w:tblCellMar>
          <w:top w:w="11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6753"/>
        <w:gridCol w:w="2671"/>
      </w:tblGrid>
      <w:tr w:rsidR="002B7880">
        <w:trPr>
          <w:trHeight w:val="275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</w:tcPr>
          <w:p w:rsidR="002B7880" w:rsidRDefault="001F5DF8">
            <w:pPr>
              <w:spacing w:after="0" w:line="259" w:lineRule="auto"/>
              <w:ind w:left="3987" w:right="0" w:firstLine="0"/>
              <w:jc w:val="left"/>
            </w:pPr>
            <w:r>
              <w:rPr>
                <w:b/>
                <w:sz w:val="24"/>
              </w:rPr>
              <w:t xml:space="preserve">KEY SKILLS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267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Visitors &amp; Calls Handling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Multi-Tasking &amp; Documents Filing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Administrative &amp; HR Support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Meeting &amp; Training Handling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Candidate Screening &amp; Tele-Calling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Interview Handling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Quick Learning &amp; Adaptability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Positive Attitude &amp; Self-Motivation </w:t>
            </w:r>
          </w:p>
          <w:p w:rsidR="002B7880" w:rsidRDefault="001F5DF8">
            <w:pPr>
              <w:numPr>
                <w:ilvl w:val="0"/>
                <w:numId w:val="6"/>
              </w:numPr>
              <w:spacing w:after="0" w:line="259" w:lineRule="auto"/>
              <w:ind w:right="0" w:hanging="361"/>
              <w:jc w:val="left"/>
            </w:pPr>
            <w:r>
              <w:t xml:space="preserve">Good Communication &amp; Interpersonal Skills 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280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</w:tcPr>
          <w:p w:rsidR="002B7880" w:rsidRDefault="001F5DF8">
            <w:pPr>
              <w:spacing w:after="0" w:line="259" w:lineRule="auto"/>
              <w:ind w:left="0" w:right="288" w:firstLine="0"/>
              <w:jc w:val="right"/>
            </w:pPr>
            <w:r>
              <w:rPr>
                <w:b/>
                <w:sz w:val="24"/>
              </w:rPr>
              <w:t xml:space="preserve">PROFESSIONAL EXPERIENCE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1101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 w:rsidRPr="006A71CE">
              <w:rPr>
                <w:b/>
                <w:bCs/>
                <w:sz w:val="24"/>
              </w:rPr>
              <w:t xml:space="preserve">1 V Trans India ltd </w:t>
            </w:r>
            <w:r w:rsidR="00084CEB" w:rsidRPr="006A71CE">
              <w:rPr>
                <w:b/>
                <w:bCs/>
                <w:sz w:val="24"/>
              </w:rPr>
              <w:t xml:space="preserve">  </w:t>
            </w:r>
            <w:r w:rsidR="00084CEB">
              <w:rPr>
                <w:sz w:val="24"/>
              </w:rPr>
              <w:t xml:space="preserve">                                       </w:t>
            </w:r>
            <w:r w:rsidR="00084CEB" w:rsidRPr="008664EF">
              <w:rPr>
                <w:b/>
                <w:bCs/>
                <w:sz w:val="24"/>
              </w:rPr>
              <w:t xml:space="preserve"> Jan </w:t>
            </w:r>
            <w:r w:rsidR="00841491" w:rsidRPr="008664EF">
              <w:rPr>
                <w:b/>
                <w:bCs/>
                <w:sz w:val="24"/>
              </w:rPr>
              <w:t xml:space="preserve">2019 to </w:t>
            </w:r>
            <w:r w:rsidR="00D10E31" w:rsidRPr="008664EF">
              <w:rPr>
                <w:b/>
                <w:bCs/>
                <w:sz w:val="24"/>
              </w:rPr>
              <w:t>Dec 2019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bookmarkStart w:id="0" w:name="_GoBack"/>
            <w:r w:rsidRPr="00FA3FBB">
              <w:rPr>
                <w:b/>
                <w:bCs/>
                <w:sz w:val="24"/>
              </w:rPr>
              <w:t>Designation</w:t>
            </w:r>
            <w:bookmarkEnd w:id="0"/>
            <w:r>
              <w:rPr>
                <w:sz w:val="24"/>
              </w:rPr>
              <w:t xml:space="preserve">. Assistant operation Executive </w:t>
            </w:r>
            <w:r w:rsidR="00CB3E24">
              <w:rPr>
                <w:sz w:val="24"/>
              </w:rPr>
              <w:t xml:space="preserve">                                       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275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B7880" w:rsidRDefault="001F5DF8">
            <w:pPr>
              <w:tabs>
                <w:tab w:val="center" w:pos="3632"/>
                <w:tab w:val="center" w:pos="4352"/>
                <w:tab w:val="center" w:pos="5072"/>
                <w:tab w:val="center" w:pos="5793"/>
                <w:tab w:val="center" w:pos="651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2. PARK MAPLE HOTEL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B7880" w:rsidRDefault="001F5DF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Dec 2014 to Sep2016 </w:t>
            </w:r>
          </w:p>
        </w:tc>
      </w:tr>
      <w:tr w:rsidR="002B7880">
        <w:trPr>
          <w:trHeight w:val="530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  <w:sz w:val="24"/>
              </w:rPr>
              <w:t>Designation</w:t>
            </w:r>
            <w:r>
              <w:t xml:space="preserve">: Front Office Executive 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275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B7880" w:rsidRDefault="001F5DF8">
            <w:pPr>
              <w:tabs>
                <w:tab w:val="center" w:pos="3632"/>
                <w:tab w:val="center" w:pos="4352"/>
                <w:tab w:val="center" w:pos="5072"/>
                <w:tab w:val="center" w:pos="5793"/>
                <w:tab w:val="center" w:pos="651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3. KHYBER CONTINENTAL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B7880" w:rsidRDefault="001F5DF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Jun 2014 to </w:t>
            </w:r>
            <w:proofErr w:type="spellStart"/>
            <w:r>
              <w:rPr>
                <w:b/>
                <w:sz w:val="24"/>
              </w:rPr>
              <w:t>dec</w:t>
            </w:r>
            <w:proofErr w:type="spellEnd"/>
            <w:r>
              <w:rPr>
                <w:b/>
                <w:sz w:val="24"/>
              </w:rPr>
              <w:t xml:space="preserve"> 2014 </w:t>
            </w:r>
          </w:p>
        </w:tc>
      </w:tr>
      <w:tr w:rsidR="002B7880">
        <w:trPr>
          <w:trHeight w:val="530"/>
        </w:trPr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  <w:sz w:val="24"/>
              </w:rPr>
              <w:t>Designation</w:t>
            </w:r>
            <w:r>
              <w:t xml:space="preserve">: Front Office Executive </w:t>
            </w:r>
          </w:p>
          <w:p w:rsidR="002B7880" w:rsidRDefault="001F5DF8">
            <w:pPr>
              <w:spacing w:after="0" w:line="259" w:lineRule="auto"/>
              <w:ind w:left="30" w:right="0" w:firstLine="0"/>
              <w:jc w:val="left"/>
            </w:pPr>
            <w:r>
              <w:t xml:space="preserve"> 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2B788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B7880">
        <w:trPr>
          <w:trHeight w:val="555"/>
        </w:trPr>
        <w:tc>
          <w:tcPr>
            <w:tcW w:w="9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2B7880" w:rsidRDefault="001F5DF8">
            <w:pPr>
              <w:tabs>
                <w:tab w:val="center" w:pos="7954"/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4. FORUN EXPRESS COURIER AND CARGO LTD. (LUDHIANA)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</w:p>
          <w:p w:rsidR="002B7880" w:rsidRDefault="001F5DF8">
            <w:pPr>
              <w:tabs>
                <w:tab w:val="center" w:pos="751"/>
                <w:tab w:val="center" w:pos="1471"/>
                <w:tab w:val="center" w:pos="2191"/>
                <w:tab w:val="center" w:pos="2912"/>
                <w:tab w:val="center" w:pos="3632"/>
                <w:tab w:val="center" w:pos="4352"/>
                <w:tab w:val="center" w:pos="5072"/>
                <w:tab w:val="center" w:pos="5793"/>
                <w:tab w:val="right" w:pos="942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      Apr 2013 to May 2014</w:t>
            </w:r>
          </w:p>
        </w:tc>
      </w:tr>
    </w:tbl>
    <w:p w:rsidR="002B7880" w:rsidRDefault="001F5DF8">
      <w:pPr>
        <w:ind w:right="43"/>
      </w:pPr>
      <w:r>
        <w:rPr>
          <w:b/>
          <w:sz w:val="24"/>
        </w:rPr>
        <w:t>Designation</w:t>
      </w:r>
      <w:r>
        <w:t xml:space="preserve">: HR Executive </w:t>
      </w:r>
    </w:p>
    <w:p w:rsidR="002B7880" w:rsidRDefault="001F5DF8">
      <w:pPr>
        <w:spacing w:after="6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2B7880" w:rsidRDefault="001F5DF8">
      <w:pPr>
        <w:pStyle w:val="Heading2"/>
        <w:ind w:left="-5" w:right="0"/>
      </w:pPr>
      <w:r>
        <w:t xml:space="preserve">Job Responsibilities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Tele-calling for interviews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Screening the candidates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Conducting interviews and handling recruitment as well as training process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Managing attendance of the employees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Send daily DSR to the head office from sales section </w:t>
      </w:r>
    </w:p>
    <w:p w:rsidR="002B7880" w:rsidRDefault="001F5DF8">
      <w:pPr>
        <w:numPr>
          <w:ilvl w:val="0"/>
          <w:numId w:val="1"/>
        </w:numPr>
        <w:ind w:right="43" w:hanging="361"/>
      </w:pPr>
      <w:r>
        <w:t xml:space="preserve">Handling joining and exiting formalities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tabs>
          <w:tab w:val="center" w:pos="5763"/>
          <w:tab w:val="right" w:pos="9424"/>
        </w:tabs>
        <w:spacing w:after="0" w:line="259" w:lineRule="auto"/>
        <w:ind w:left="0" w:right="0" w:firstLine="0"/>
        <w:jc w:val="left"/>
      </w:pPr>
      <w:r>
        <w:rPr>
          <w:b/>
          <w:sz w:val="24"/>
          <w:shd w:val="clear" w:color="auto" w:fill="DDD9C3"/>
        </w:rPr>
        <w:t>5. LINK UTSAV VENT</w:t>
      </w:r>
      <w:r>
        <w:rPr>
          <w:b/>
          <w:sz w:val="24"/>
          <w:shd w:val="clear" w:color="auto" w:fill="DDD9C3"/>
        </w:rPr>
        <w:t xml:space="preserve">URES PVT. LTD. (H.P)   </w:t>
      </w:r>
      <w:r>
        <w:rPr>
          <w:b/>
          <w:sz w:val="24"/>
          <w:shd w:val="clear" w:color="auto" w:fill="DDD9C3"/>
        </w:rPr>
        <w:tab/>
        <w:t xml:space="preserve"> </w:t>
      </w:r>
      <w:r>
        <w:rPr>
          <w:b/>
          <w:sz w:val="24"/>
          <w:shd w:val="clear" w:color="auto" w:fill="DDD9C3"/>
        </w:rPr>
        <w:tab/>
        <w:t xml:space="preserve">         Mar 2012 to Mar 2013 </w:t>
      </w:r>
    </w:p>
    <w:p w:rsidR="002B7880" w:rsidRDefault="001F5DF8">
      <w:pPr>
        <w:ind w:right="43"/>
      </w:pPr>
      <w:r>
        <w:rPr>
          <w:b/>
          <w:sz w:val="24"/>
        </w:rPr>
        <w:t>Designation</w:t>
      </w:r>
      <w:r>
        <w:t xml:space="preserve">: Admin Executive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2"/>
        <w:ind w:left="-5" w:right="0"/>
      </w:pPr>
      <w:r>
        <w:t xml:space="preserve">Job Responsibilities </w:t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Job Responsibilities </w:t>
      </w:r>
    </w:p>
    <w:p w:rsidR="002B7880" w:rsidRDefault="001F5DF8">
      <w:pPr>
        <w:numPr>
          <w:ilvl w:val="0"/>
          <w:numId w:val="2"/>
        </w:numPr>
        <w:ind w:right="43" w:hanging="361"/>
      </w:pPr>
      <w:r>
        <w:t xml:space="preserve">Maintaining time records of the entire office </w:t>
      </w:r>
    </w:p>
    <w:p w:rsidR="002B7880" w:rsidRDefault="001F5DF8">
      <w:pPr>
        <w:numPr>
          <w:ilvl w:val="0"/>
          <w:numId w:val="2"/>
        </w:numPr>
        <w:ind w:right="43" w:hanging="361"/>
      </w:pPr>
      <w:r>
        <w:t xml:space="preserve">Maintain MIS reports </w:t>
      </w:r>
    </w:p>
    <w:p w:rsidR="002B7880" w:rsidRDefault="001F5DF8">
      <w:pPr>
        <w:numPr>
          <w:ilvl w:val="0"/>
          <w:numId w:val="2"/>
        </w:numPr>
        <w:ind w:right="43" w:hanging="361"/>
      </w:pPr>
      <w:r>
        <w:t>Providing the materials of security plates, snap lock</w:t>
      </w:r>
      <w:r>
        <w:t xml:space="preserve">, drilling machine and other tools </w:t>
      </w:r>
    </w:p>
    <w:p w:rsidR="002B7880" w:rsidRDefault="001F5DF8">
      <w:pPr>
        <w:numPr>
          <w:ilvl w:val="0"/>
          <w:numId w:val="2"/>
        </w:numPr>
        <w:ind w:right="43" w:hanging="361"/>
      </w:pPr>
      <w:r>
        <w:t xml:space="preserve">Send DSR to the head office from all locations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C4BC96"/>
        <w:ind w:right="65"/>
      </w:pPr>
      <w:r>
        <w:t xml:space="preserve">INTERNSHIP &amp; INDUSTRIAL EXPOSURE </w:t>
      </w:r>
    </w:p>
    <w:p w:rsidR="002B7880" w:rsidRDefault="001F5DF8">
      <w:pPr>
        <w:numPr>
          <w:ilvl w:val="0"/>
          <w:numId w:val="3"/>
        </w:numPr>
        <w:ind w:right="43" w:hanging="361"/>
      </w:pPr>
      <w:r>
        <w:t xml:space="preserve">3 Months Apprenticeship in Force Motors in Marketing and Advertisement Section at </w:t>
      </w:r>
      <w:proofErr w:type="spellStart"/>
      <w:r>
        <w:t>Mandi</w:t>
      </w:r>
      <w:proofErr w:type="spellEnd"/>
      <w:r>
        <w:t xml:space="preserve"> </w:t>
      </w:r>
    </w:p>
    <w:p w:rsidR="002B7880" w:rsidRDefault="001F5DF8">
      <w:pPr>
        <w:numPr>
          <w:ilvl w:val="0"/>
          <w:numId w:val="3"/>
        </w:numPr>
        <w:ind w:right="43" w:hanging="361"/>
      </w:pPr>
      <w:r>
        <w:t xml:space="preserve">3 Months Apprenticeship in TATA AIG in HR Section for Planning Recruitment, Payroll, and Time Office at </w:t>
      </w:r>
      <w:proofErr w:type="spellStart"/>
      <w:r>
        <w:t>Mandi</w:t>
      </w:r>
      <w:proofErr w:type="spellEnd"/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C4BC96"/>
        <w:ind w:right="62"/>
      </w:pPr>
      <w:r>
        <w:t xml:space="preserve">EDUCATIONAL QUALIFICATIONS </w:t>
      </w:r>
    </w:p>
    <w:p w:rsidR="002B7880" w:rsidRDefault="001F5DF8">
      <w:pPr>
        <w:numPr>
          <w:ilvl w:val="0"/>
          <w:numId w:val="4"/>
        </w:numPr>
        <w:ind w:right="43" w:hanging="361"/>
      </w:pPr>
      <w:r>
        <w:t xml:space="preserve">MBA (Industry Integrated) </w:t>
      </w:r>
      <w:r>
        <w:t xml:space="preserve">in Human Resource from </w:t>
      </w:r>
      <w:proofErr w:type="spellStart"/>
      <w:r>
        <w:t>MadhuraiKamraj</w:t>
      </w:r>
      <w:proofErr w:type="spellEnd"/>
      <w:r>
        <w:t xml:space="preserve"> University in the year 2011 </w:t>
      </w:r>
    </w:p>
    <w:p w:rsidR="002B7880" w:rsidRDefault="001F5DF8">
      <w:pPr>
        <w:numPr>
          <w:ilvl w:val="0"/>
          <w:numId w:val="4"/>
        </w:numPr>
        <w:spacing w:after="93"/>
        <w:ind w:right="43" w:hanging="361"/>
      </w:pPr>
      <w:r>
        <w:t xml:space="preserve">Graduation from Himachal Pradesh University, Shimla in the year 2007 </w:t>
      </w:r>
    </w:p>
    <w:p w:rsidR="002B7880" w:rsidRDefault="001F5DF8">
      <w:pPr>
        <w:numPr>
          <w:ilvl w:val="0"/>
          <w:numId w:val="4"/>
        </w:numPr>
        <w:ind w:right="43" w:hanging="361"/>
      </w:pPr>
      <w:r>
        <w:t xml:space="preserve">1 Year Computer Diploma Course (Advanced Certificate in Computer Programing) from I&amp;IT in the year 2006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C4BC96"/>
        <w:ind w:right="57"/>
      </w:pPr>
      <w:r>
        <w:t xml:space="preserve">IT SKILLS </w:t>
      </w:r>
    </w:p>
    <w:p w:rsidR="002B7880" w:rsidRDefault="001F5DF8">
      <w:pPr>
        <w:numPr>
          <w:ilvl w:val="0"/>
          <w:numId w:val="5"/>
        </w:numPr>
        <w:ind w:right="43" w:hanging="361"/>
      </w:pPr>
      <w:r>
        <w:t>M</w:t>
      </w:r>
      <w:r>
        <w:t xml:space="preserve">S Office (Word &amp; Excel) </w:t>
      </w:r>
    </w:p>
    <w:p w:rsidR="002B7880" w:rsidRDefault="001F5DF8">
      <w:pPr>
        <w:numPr>
          <w:ilvl w:val="0"/>
          <w:numId w:val="5"/>
        </w:numPr>
        <w:ind w:right="43" w:hanging="361"/>
      </w:pPr>
      <w:r>
        <w:t xml:space="preserve">Windows Operating System </w:t>
      </w:r>
    </w:p>
    <w:p w:rsidR="002B7880" w:rsidRDefault="001F5DF8">
      <w:pPr>
        <w:numPr>
          <w:ilvl w:val="0"/>
          <w:numId w:val="5"/>
        </w:numPr>
        <w:ind w:right="43" w:hanging="361"/>
      </w:pPr>
      <w:r>
        <w:t xml:space="preserve">Internet Surfing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C4BC96"/>
        <w:ind w:right="59"/>
      </w:pPr>
      <w:r>
        <w:t xml:space="preserve">PERSONAL DETAILS </w:t>
      </w:r>
    </w:p>
    <w:tbl>
      <w:tblPr>
        <w:tblStyle w:val="TableGrid"/>
        <w:tblW w:w="8791" w:type="dxa"/>
        <w:tblInd w:w="621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  <w:gridCol w:w="5940"/>
      </w:tblGrid>
      <w:tr w:rsidR="002B7880">
        <w:trPr>
          <w:trHeight w:val="270"/>
        </w:trPr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tabs>
                <w:tab w:val="center" w:pos="22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4"/>
              </w:rPr>
              <w:t xml:space="preserve">Date of Birth </w:t>
            </w:r>
            <w:r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130" w:right="0" w:firstLine="0"/>
              <w:jc w:val="left"/>
            </w:pPr>
            <w:r>
              <w:rPr>
                <w:b/>
                <w:sz w:val="24"/>
              </w:rPr>
              <w:t>:</w:t>
            </w:r>
            <w:r>
              <w:t xml:space="preserve"> March 17, 1986 </w:t>
            </w:r>
          </w:p>
        </w:tc>
      </w:tr>
      <w:tr w:rsidR="002B7880">
        <w:trPr>
          <w:trHeight w:val="528"/>
        </w:trPr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tabs>
                <w:tab w:val="center" w:pos="1541"/>
                <w:tab w:val="center" w:pos="22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4"/>
              </w:rPr>
              <w:t xml:space="preserve">Address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</w:p>
          <w:p w:rsidR="002B7880" w:rsidRDefault="001F5DF8">
            <w:pPr>
              <w:spacing w:after="0" w:line="259" w:lineRule="auto"/>
              <w:ind w:left="360" w:right="0" w:firstLine="0"/>
              <w:jc w:val="left"/>
            </w:pPr>
            <w:r>
              <w:t xml:space="preserve">174003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130" w:right="0" w:firstLine="0"/>
              <w:jc w:val="left"/>
            </w:pPr>
            <w:r>
              <w:rPr>
                <w:b/>
                <w:sz w:val="24"/>
              </w:rPr>
              <w:t>:</w:t>
            </w:r>
            <w:r>
              <w:t xml:space="preserve"> VPO </w:t>
            </w:r>
            <w:proofErr w:type="spellStart"/>
            <w:r>
              <w:t>Balh</w:t>
            </w:r>
            <w:proofErr w:type="spellEnd"/>
            <w:r>
              <w:t xml:space="preserve"> </w:t>
            </w:r>
            <w:proofErr w:type="spellStart"/>
            <w:r>
              <w:t>Churani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Ghumarwin</w:t>
            </w:r>
            <w:proofErr w:type="spellEnd"/>
            <w:r>
              <w:t xml:space="preserve"> </w:t>
            </w:r>
            <w:proofErr w:type="spellStart"/>
            <w:r>
              <w:t>Distt</w:t>
            </w:r>
            <w:proofErr w:type="spellEnd"/>
            <w:r>
              <w:t xml:space="preserve"> </w:t>
            </w:r>
            <w:proofErr w:type="spellStart"/>
            <w:r>
              <w:t>Bilaspur</w:t>
            </w:r>
            <w:proofErr w:type="spellEnd"/>
            <w:r>
              <w:t xml:space="preserve"> (HP) </w:t>
            </w:r>
          </w:p>
        </w:tc>
      </w:tr>
      <w:tr w:rsidR="002B7880">
        <w:trPr>
          <w:trHeight w:val="273"/>
        </w:trPr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Wingdings" w:eastAsia="Wingdings" w:hAnsi="Wingdings" w:cs="Wingdings"/>
                <w:sz w:val="20"/>
              </w:rPr>
              <w:t>❖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4"/>
              </w:rPr>
              <w:t xml:space="preserve">Languages Known 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2B7880" w:rsidRDefault="001F5DF8">
            <w:pPr>
              <w:spacing w:after="0" w:line="259" w:lineRule="auto"/>
              <w:ind w:left="130" w:right="0" w:firstLine="0"/>
              <w:jc w:val="left"/>
            </w:pPr>
            <w:r>
              <w:rPr>
                <w:b/>
                <w:sz w:val="24"/>
              </w:rPr>
              <w:t>:</w:t>
            </w:r>
            <w:r>
              <w:t xml:space="preserve"> </w:t>
            </w:r>
            <w:r>
              <w:t xml:space="preserve">English and Hindi </w:t>
            </w:r>
          </w:p>
        </w:tc>
      </w:tr>
    </w:tbl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45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pStyle w:val="Heading1"/>
        <w:shd w:val="clear" w:color="auto" w:fill="auto"/>
        <w:spacing w:after="101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DECLERATION </w:t>
      </w:r>
    </w:p>
    <w:p w:rsidR="002B7880" w:rsidRDefault="001F5DF8">
      <w:pPr>
        <w:pStyle w:val="Heading2"/>
        <w:spacing w:after="124"/>
        <w:ind w:left="0" w:right="0" w:firstLine="0"/>
      </w:pPr>
      <w:r>
        <w:rPr>
          <w:rFonts w:ascii="Calibri" w:eastAsia="Calibri" w:hAnsi="Calibri" w:cs="Calibri"/>
          <w:b w:val="0"/>
        </w:rPr>
        <w:t xml:space="preserve">I HEREBY DECLARE THAT ABOVE INFORMATION IS GIVEN BY ME ALL TRUE ON MY BEHALF </w:t>
      </w:r>
    </w:p>
    <w:p w:rsidR="002B7880" w:rsidRDefault="001F5DF8">
      <w:pPr>
        <w:spacing w:after="124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2B7880" w:rsidRDefault="001F5DF8">
      <w:pPr>
        <w:spacing w:after="139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24"/>
        </w:rPr>
        <w:t xml:space="preserve">DATE: </w:t>
      </w:r>
    </w:p>
    <w:p w:rsidR="002B7880" w:rsidRDefault="001F5DF8">
      <w:pPr>
        <w:tabs>
          <w:tab w:val="center" w:pos="1441"/>
          <w:tab w:val="center" w:pos="2161"/>
          <w:tab w:val="center" w:pos="2882"/>
          <w:tab w:val="center" w:pos="5662"/>
        </w:tabs>
        <w:spacing w:after="94" w:line="259" w:lineRule="auto"/>
        <w:ind w:left="-15" w:righ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PLACE: 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                          SANJEEV KUMAR SHARMA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B7880" w:rsidRDefault="001F5DF8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 w:rsidR="002B7880">
      <w:pgSz w:w="12240" w:h="15840"/>
      <w:pgMar w:top="1452" w:right="1375" w:bottom="15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79C"/>
    <w:multiLevelType w:val="hybridMultilevel"/>
    <w:tmpl w:val="FFFFFFFF"/>
    <w:lvl w:ilvl="0" w:tplc="4D6C84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C9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E88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885F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09E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AE1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84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490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85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B34CA"/>
    <w:multiLevelType w:val="hybridMultilevel"/>
    <w:tmpl w:val="FFFFFFFF"/>
    <w:lvl w:ilvl="0" w:tplc="EF0412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084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0CD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B497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05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01A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EAD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0C7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627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F1CB9"/>
    <w:multiLevelType w:val="hybridMultilevel"/>
    <w:tmpl w:val="FFFFFFFF"/>
    <w:lvl w:ilvl="0" w:tplc="494681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88D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164E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FEFF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E5E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E23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B6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521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820A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04121"/>
    <w:multiLevelType w:val="hybridMultilevel"/>
    <w:tmpl w:val="FFFFFFFF"/>
    <w:lvl w:ilvl="0" w:tplc="88A81076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C4F496">
      <w:start w:val="1"/>
      <w:numFmt w:val="bullet"/>
      <w:lvlText w:val="o"/>
      <w:lvlJc w:val="left"/>
      <w:pPr>
        <w:ind w:left="1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2769E">
      <w:start w:val="1"/>
      <w:numFmt w:val="bullet"/>
      <w:lvlText w:val="▪"/>
      <w:lvlJc w:val="left"/>
      <w:pPr>
        <w:ind w:left="2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C1B7A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87F12">
      <w:start w:val="1"/>
      <w:numFmt w:val="bullet"/>
      <w:lvlText w:val="o"/>
      <w:lvlJc w:val="left"/>
      <w:pPr>
        <w:ind w:left="3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AF2D0">
      <w:start w:val="1"/>
      <w:numFmt w:val="bullet"/>
      <w:lvlText w:val="▪"/>
      <w:lvlJc w:val="left"/>
      <w:pPr>
        <w:ind w:left="4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C2384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CDB2A">
      <w:start w:val="1"/>
      <w:numFmt w:val="bullet"/>
      <w:lvlText w:val="o"/>
      <w:lvlJc w:val="left"/>
      <w:pPr>
        <w:ind w:left="5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2DC2E">
      <w:start w:val="1"/>
      <w:numFmt w:val="bullet"/>
      <w:lvlText w:val="▪"/>
      <w:lvlJc w:val="left"/>
      <w:pPr>
        <w:ind w:left="6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E86BDB"/>
    <w:multiLevelType w:val="hybridMultilevel"/>
    <w:tmpl w:val="FFFFFFFF"/>
    <w:lvl w:ilvl="0" w:tplc="16F416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EB4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8A4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C3B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EC5B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42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63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02D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C0B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9F07AB"/>
    <w:multiLevelType w:val="hybridMultilevel"/>
    <w:tmpl w:val="FFFFFFFF"/>
    <w:lvl w:ilvl="0" w:tplc="94AE4F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E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C452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A7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6A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90A6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E1D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2A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2F3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80"/>
    <w:rsid w:val="00084CEB"/>
    <w:rsid w:val="001F5DF8"/>
    <w:rsid w:val="00284E70"/>
    <w:rsid w:val="002B7880"/>
    <w:rsid w:val="002E2F09"/>
    <w:rsid w:val="006A71CE"/>
    <w:rsid w:val="00841491"/>
    <w:rsid w:val="008664EF"/>
    <w:rsid w:val="00CB3E24"/>
    <w:rsid w:val="00D10E31"/>
    <w:rsid w:val="00FA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DE6C"/>
  <w15:docId w15:val="{62C5B904-E66F-F741-BC93-16715F3C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61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48A54"/>
      <w:spacing w:after="0"/>
      <w:ind w:left="10" w:right="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RESERVATION</dc:creator>
  <cp:keywords/>
  <cp:lastModifiedBy>918219540295</cp:lastModifiedBy>
  <cp:revision>2</cp:revision>
  <dcterms:created xsi:type="dcterms:W3CDTF">2020-02-24T09:54:00Z</dcterms:created>
  <dcterms:modified xsi:type="dcterms:W3CDTF">2020-02-24T09:54:00Z</dcterms:modified>
</cp:coreProperties>
</file>