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EFE4A1">
      <w:pPr>
        <w:jc w:val="center"/>
        <w:rPr>
          <w:rFonts w:asciiTheme="majorBidi" w:hAnsiTheme="majorBidi" w:cstheme="majorBidi"/>
          <w:b/>
          <w:bCs/>
          <w:sz w:val="44"/>
          <w:u w:val="single"/>
        </w:rPr>
      </w:pPr>
      <w:r>
        <w:rPr>
          <w:rFonts w:asciiTheme="majorBidi" w:hAnsiTheme="majorBidi" w:cstheme="majorBidi"/>
          <w:b/>
          <w:bCs/>
          <w:sz w:val="44"/>
          <w:u w:val="single"/>
        </w:rPr>
        <w:t>University of Mianwali.</w:t>
      </w:r>
    </w:p>
    <w:p w14:paraId="6BE6DD8A">
      <w:pPr>
        <w:pStyle w:val="2"/>
        <w:jc w:val="center"/>
        <w:rPr>
          <w:rFonts w:hint="default" w:ascii="Arial" w:hAnsi="Arial" w:cs="Arial"/>
          <w:color w:val="auto"/>
        </w:rPr>
      </w:pPr>
      <w:r>
        <w:rPr>
          <w:rFonts w:asciiTheme="majorBidi" w:hAnsiTheme="majorBidi" w:cstheme="majorBidi"/>
        </w:rPr>
        <w:drawing>
          <wp:inline distT="0" distB="0" distL="0" distR="0">
            <wp:extent cx="2047240" cy="2047240"/>
            <wp:effectExtent l="0" t="0" r="10160" b="10160"/>
            <wp:docPr id="2" name="Picture 1" descr="Home - University of Mianwal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Home - University of Mianwali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51755" cy="20517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06D3622">
      <w:pPr>
        <w:pStyle w:val="2"/>
        <w:rPr>
          <w:rFonts w:hint="default" w:ascii="Arial" w:hAnsi="Arial" w:cs="Arial"/>
          <w:color w:val="auto"/>
        </w:rPr>
      </w:pPr>
    </w:p>
    <w:p w14:paraId="2FBF0205">
      <w:pPr>
        <w:jc w:val="center"/>
        <w:rPr>
          <w:rFonts w:asciiTheme="majorBidi" w:hAnsiTheme="majorBidi" w:cstheme="majorBidi"/>
          <w:b/>
          <w:bCs/>
          <w:sz w:val="28"/>
          <w:szCs w:val="16"/>
          <w:u w:val="single"/>
        </w:rPr>
      </w:pPr>
      <w:r>
        <w:rPr>
          <w:rFonts w:asciiTheme="majorBidi" w:hAnsiTheme="majorBidi" w:cstheme="majorBidi"/>
          <w:b/>
          <w:bCs/>
          <w:sz w:val="28"/>
          <w:szCs w:val="16"/>
          <w:u w:val="single"/>
        </w:rPr>
        <w:t>Department of SE</w:t>
      </w:r>
    </w:p>
    <w:p w14:paraId="777CF1CC">
      <w:pPr>
        <w:jc w:val="center"/>
        <w:rPr>
          <w:rFonts w:hint="default" w:asciiTheme="majorBidi" w:hAnsiTheme="majorBidi" w:cstheme="majorBidi"/>
          <w:b/>
          <w:bCs/>
          <w:sz w:val="28"/>
          <w:szCs w:val="16"/>
          <w:u w:val="single"/>
          <w:lang w:val="en-GB"/>
        </w:rPr>
      </w:pPr>
      <w:r>
        <w:rPr>
          <w:rFonts w:hint="default" w:asciiTheme="majorBidi" w:hAnsiTheme="majorBidi" w:cstheme="majorBidi"/>
          <w:b/>
          <w:bCs/>
          <w:sz w:val="28"/>
          <w:szCs w:val="16"/>
          <w:u w:val="single"/>
          <w:lang w:val="en-GB"/>
        </w:rPr>
        <w:t>Computer Networks</w:t>
      </w:r>
    </w:p>
    <w:p w14:paraId="11EA2353">
      <w:pPr>
        <w:jc w:val="center"/>
        <w:rPr>
          <w:rFonts w:hint="default" w:asciiTheme="majorBidi" w:hAnsiTheme="majorBidi" w:cstheme="majorBidi"/>
          <w:b/>
          <w:bCs/>
          <w:sz w:val="28"/>
          <w:szCs w:val="16"/>
          <w:u w:val="single"/>
          <w:lang w:val="en-GB"/>
        </w:rPr>
      </w:pPr>
    </w:p>
    <w:tbl>
      <w:tblPr>
        <w:tblStyle w:val="10"/>
        <w:tblW w:w="0" w:type="auto"/>
        <w:tblInd w:w="10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1"/>
        <w:gridCol w:w="4753"/>
      </w:tblGrid>
      <w:tr w14:paraId="14AC21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2" w:hRule="atLeast"/>
        </w:trPr>
        <w:tc>
          <w:tcPr>
            <w:tcW w:w="3033" w:type="dxa"/>
          </w:tcPr>
          <w:p w14:paraId="0818FE81">
            <w:pPr>
              <w:spacing w:after="0"/>
              <w:rPr>
                <w:rFonts w:asciiTheme="majorBidi" w:hAnsiTheme="majorBidi" w:cstheme="majorBidi"/>
                <w:b/>
                <w:bCs/>
                <w:sz w:val="28"/>
                <w:szCs w:val="16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16"/>
              </w:rPr>
              <w:t>Name:</w:t>
            </w:r>
          </w:p>
        </w:tc>
        <w:tc>
          <w:tcPr>
            <w:tcW w:w="5288" w:type="dxa"/>
          </w:tcPr>
          <w:p w14:paraId="234C8D85">
            <w:pPr>
              <w:spacing w:after="0"/>
              <w:rPr>
                <w:rFonts w:hint="default" w:asciiTheme="majorBidi" w:hAnsiTheme="majorBidi" w:cstheme="majorBidi"/>
                <w:b/>
                <w:sz w:val="28"/>
                <w:szCs w:val="16"/>
                <w:lang w:val="en-GB"/>
              </w:rPr>
            </w:pPr>
            <w:r>
              <w:rPr>
                <w:rFonts w:asciiTheme="majorBidi" w:hAnsiTheme="majorBidi" w:cstheme="majorBidi"/>
                <w:bCs/>
                <w:sz w:val="28"/>
                <w:szCs w:val="16"/>
              </w:rPr>
              <w:t xml:space="preserve">                 </w:t>
            </w:r>
            <w:r>
              <w:rPr>
                <w:rFonts w:hint="default" w:asciiTheme="majorBidi" w:hAnsiTheme="majorBidi" w:cstheme="majorBidi"/>
                <w:bCs/>
                <w:sz w:val="28"/>
                <w:szCs w:val="16"/>
                <w:lang w:val="en-GB"/>
              </w:rPr>
              <w:t>Hassan Raza</w:t>
            </w:r>
          </w:p>
        </w:tc>
      </w:tr>
      <w:tr w14:paraId="6DFE10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2" w:hRule="atLeast"/>
        </w:trPr>
        <w:tc>
          <w:tcPr>
            <w:tcW w:w="3033" w:type="dxa"/>
          </w:tcPr>
          <w:p w14:paraId="537985AC">
            <w:pPr>
              <w:spacing w:after="0"/>
              <w:rPr>
                <w:rFonts w:asciiTheme="majorBidi" w:hAnsiTheme="majorBidi" w:cstheme="majorBidi"/>
                <w:b/>
                <w:bCs/>
                <w:sz w:val="28"/>
                <w:szCs w:val="16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16"/>
              </w:rPr>
              <w:t>Roll no:</w:t>
            </w:r>
          </w:p>
        </w:tc>
        <w:tc>
          <w:tcPr>
            <w:tcW w:w="5288" w:type="dxa"/>
          </w:tcPr>
          <w:p w14:paraId="33B482BA">
            <w:pPr>
              <w:spacing w:after="0"/>
              <w:ind w:firstLine="1120" w:firstLineChars="400"/>
              <w:jc w:val="both"/>
              <w:rPr>
                <w:rFonts w:hint="default" w:asciiTheme="majorBidi" w:hAnsiTheme="majorBidi" w:cstheme="majorBidi"/>
                <w:bCs/>
                <w:sz w:val="28"/>
                <w:szCs w:val="16"/>
                <w:lang w:val="en-GB"/>
              </w:rPr>
            </w:pPr>
            <w:r>
              <w:rPr>
                <w:rFonts w:asciiTheme="majorBidi" w:hAnsiTheme="majorBidi" w:cstheme="majorBidi"/>
                <w:bCs/>
                <w:sz w:val="28"/>
                <w:szCs w:val="16"/>
              </w:rPr>
              <w:t>BSE-F23-M</w:t>
            </w:r>
            <w:r>
              <w:rPr>
                <w:rFonts w:hint="default" w:asciiTheme="majorBidi" w:hAnsiTheme="majorBidi" w:cstheme="majorBidi"/>
                <w:bCs/>
                <w:sz w:val="28"/>
                <w:szCs w:val="16"/>
                <w:lang w:val="en-GB"/>
              </w:rPr>
              <w:t>49</w:t>
            </w:r>
          </w:p>
        </w:tc>
      </w:tr>
      <w:tr w14:paraId="79AC14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2" w:hRule="atLeast"/>
        </w:trPr>
        <w:tc>
          <w:tcPr>
            <w:tcW w:w="3033" w:type="dxa"/>
          </w:tcPr>
          <w:p w14:paraId="1A6702C5">
            <w:pPr>
              <w:spacing w:after="0"/>
              <w:rPr>
                <w:rFonts w:asciiTheme="majorBidi" w:hAnsiTheme="majorBidi" w:cstheme="majorBidi"/>
                <w:b/>
                <w:sz w:val="32"/>
              </w:rPr>
            </w:pPr>
            <w:r>
              <w:rPr>
                <w:rFonts w:asciiTheme="majorBidi" w:hAnsiTheme="majorBidi" w:cstheme="majorBidi"/>
                <w:b/>
                <w:sz w:val="28"/>
              </w:rPr>
              <w:t>Date Performed</w:t>
            </w:r>
          </w:p>
        </w:tc>
        <w:tc>
          <w:tcPr>
            <w:tcW w:w="5288" w:type="dxa"/>
          </w:tcPr>
          <w:p w14:paraId="2D6DDAC0">
            <w:pPr>
              <w:spacing w:after="0"/>
              <w:ind w:firstLine="1120" w:firstLineChars="400"/>
              <w:jc w:val="both"/>
              <w:rPr>
                <w:rFonts w:hint="default" w:asciiTheme="majorBidi" w:hAnsiTheme="majorBidi" w:cstheme="majorBidi"/>
                <w:bCs/>
                <w:sz w:val="28"/>
                <w:szCs w:val="16"/>
                <w:lang w:val="en-GB"/>
              </w:rPr>
            </w:pPr>
            <w:bookmarkStart w:id="0" w:name="_GoBack"/>
            <w:bookmarkEnd w:id="0"/>
            <w:r>
              <w:rPr>
                <w:rFonts w:hint="default" w:asciiTheme="majorBidi" w:hAnsiTheme="majorBidi" w:cstheme="majorBidi"/>
                <w:bCs/>
                <w:sz w:val="28"/>
                <w:szCs w:val="16"/>
                <w:lang w:val="en-GB"/>
              </w:rPr>
              <w:t>11</w:t>
            </w:r>
            <w:r>
              <w:rPr>
                <w:rFonts w:asciiTheme="majorBidi" w:hAnsiTheme="majorBidi" w:cstheme="majorBidi"/>
                <w:bCs/>
                <w:sz w:val="28"/>
                <w:szCs w:val="16"/>
              </w:rPr>
              <w:t>/</w:t>
            </w:r>
            <w:r>
              <w:rPr>
                <w:rFonts w:hint="default" w:asciiTheme="majorBidi" w:hAnsiTheme="majorBidi" w:cstheme="majorBidi"/>
                <w:bCs/>
                <w:sz w:val="28"/>
                <w:szCs w:val="16"/>
                <w:lang w:val="en-GB"/>
              </w:rPr>
              <w:t>12</w:t>
            </w:r>
            <w:r>
              <w:rPr>
                <w:rFonts w:asciiTheme="majorBidi" w:hAnsiTheme="majorBidi" w:cstheme="majorBidi"/>
                <w:bCs/>
                <w:sz w:val="28"/>
                <w:szCs w:val="16"/>
              </w:rPr>
              <w:t>/202</w:t>
            </w:r>
            <w:r>
              <w:rPr>
                <w:rFonts w:hint="default" w:asciiTheme="majorBidi" w:hAnsiTheme="majorBidi" w:cstheme="majorBidi"/>
                <w:bCs/>
                <w:sz w:val="28"/>
                <w:szCs w:val="16"/>
                <w:lang w:val="en-GB"/>
              </w:rPr>
              <w:t>5</w:t>
            </w:r>
          </w:p>
        </w:tc>
      </w:tr>
      <w:tr w14:paraId="39B1C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2" w:hRule="atLeast"/>
        </w:trPr>
        <w:tc>
          <w:tcPr>
            <w:tcW w:w="3033" w:type="dxa"/>
          </w:tcPr>
          <w:p w14:paraId="562DDCB7">
            <w:pPr>
              <w:spacing w:after="0"/>
              <w:rPr>
                <w:rFonts w:asciiTheme="majorBidi" w:hAnsiTheme="majorBidi" w:cstheme="majorBidi"/>
                <w:b/>
                <w:bCs/>
                <w:sz w:val="28"/>
                <w:szCs w:val="16"/>
              </w:rPr>
            </w:pPr>
            <w:r>
              <w:rPr>
                <w:rFonts w:asciiTheme="majorBidi" w:hAnsiTheme="majorBidi" w:cstheme="majorBidi"/>
                <w:b/>
                <w:sz w:val="28"/>
              </w:rPr>
              <w:t>Instructors</w:t>
            </w:r>
          </w:p>
        </w:tc>
        <w:tc>
          <w:tcPr>
            <w:tcW w:w="5288" w:type="dxa"/>
          </w:tcPr>
          <w:p w14:paraId="1891C21C">
            <w:pPr>
              <w:spacing w:after="0"/>
              <w:jc w:val="center"/>
              <w:rPr>
                <w:rFonts w:hint="default" w:asciiTheme="majorBidi" w:hAnsiTheme="majorBidi" w:cstheme="majorBidi"/>
                <w:b/>
                <w:bCs/>
                <w:sz w:val="28"/>
                <w:szCs w:val="16"/>
                <w:lang w:val="en-GB"/>
              </w:rPr>
            </w:pPr>
            <w:r>
              <w:rPr>
                <w:rFonts w:hint="default" w:asciiTheme="majorBidi" w:hAnsiTheme="majorBidi" w:cstheme="majorBidi"/>
                <w:b/>
                <w:bCs/>
                <w:sz w:val="28"/>
                <w:szCs w:val="16"/>
                <w:lang w:val="en-GB"/>
              </w:rPr>
              <w:t>Miss. Wajeeha Zafar</w:t>
            </w:r>
          </w:p>
        </w:tc>
      </w:tr>
    </w:tbl>
    <w:p w14:paraId="6B939A12"/>
    <w:p w14:paraId="17BAC22F"/>
    <w:p w14:paraId="2F97BCF9"/>
    <w:p w14:paraId="52630253">
      <w:pPr>
        <w:pStyle w:val="2"/>
        <w:keepNext w:val="0"/>
        <w:keepLines w:val="0"/>
        <w:widowControl/>
        <w:suppressLineNumbers w:val="0"/>
        <w:rPr>
          <w:rStyle w:val="9"/>
          <w:b/>
          <w:bCs/>
        </w:rPr>
      </w:pPr>
    </w:p>
    <w:p w14:paraId="00C60D93">
      <w:pPr>
        <w:pStyle w:val="2"/>
        <w:keepNext w:val="0"/>
        <w:keepLines w:val="0"/>
        <w:widowControl/>
        <w:suppressLineNumbers w:val="0"/>
        <w:rPr>
          <w:rStyle w:val="9"/>
          <w:b/>
          <w:bCs/>
          <w:sz w:val="28"/>
          <w:szCs w:val="28"/>
        </w:rPr>
      </w:pPr>
    </w:p>
    <w:p w14:paraId="3D457D72">
      <w:pPr>
        <w:pStyle w:val="2"/>
        <w:keepNext w:val="0"/>
        <w:keepLines w:val="0"/>
        <w:widowControl/>
        <w:suppressLineNumbers w:val="0"/>
        <w:rPr>
          <w:rStyle w:val="9"/>
          <w:rFonts w:hint="default" w:ascii="Calibri" w:hAnsi="Calibri" w:cs="Calibri"/>
          <w:b/>
          <w:bCs/>
          <w:sz w:val="28"/>
          <w:szCs w:val="28"/>
        </w:rPr>
      </w:pPr>
    </w:p>
    <w:p w14:paraId="4A3F354B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sz w:val="36"/>
          <w:szCs w:val="36"/>
        </w:rPr>
      </w:pPr>
      <w:r>
        <w:rPr>
          <w:rStyle w:val="9"/>
          <w:rFonts w:hint="default" w:ascii="Calibri" w:hAnsi="Calibri" w:cs="Calibri"/>
          <w:b/>
          <w:bCs/>
          <w:sz w:val="36"/>
          <w:szCs w:val="36"/>
        </w:rPr>
        <w:t>Assignment on Wireless LAN (WLAN)</w:t>
      </w:r>
    </w:p>
    <w:p w14:paraId="671C50EB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  <w:u w:val="single"/>
        </w:rPr>
      </w:pPr>
      <w:r>
        <w:rPr>
          <w:rStyle w:val="9"/>
          <w:rFonts w:hint="default" w:ascii="Calibri" w:hAnsi="Calibri" w:cs="Calibri"/>
          <w:b/>
          <w:bCs/>
          <w:sz w:val="24"/>
          <w:szCs w:val="24"/>
          <w:u w:val="single"/>
        </w:rPr>
        <w:t>1. Introduction to Wireless LAN (WLAN)</w:t>
      </w:r>
    </w:p>
    <w:p w14:paraId="6FA283F1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A </w:t>
      </w:r>
      <w:r>
        <w:rPr>
          <w:rStyle w:val="9"/>
          <w:rFonts w:hint="default" w:ascii="Calibri" w:hAnsi="Calibri" w:cs="Calibri"/>
          <w:sz w:val="22"/>
          <w:szCs w:val="22"/>
        </w:rPr>
        <w:t>Wireless Local Area Network (WLAN)</w:t>
      </w:r>
      <w:r>
        <w:rPr>
          <w:rFonts w:hint="default" w:ascii="Calibri" w:hAnsi="Calibri" w:cs="Calibri"/>
          <w:sz w:val="22"/>
          <w:szCs w:val="22"/>
        </w:rPr>
        <w:t xml:space="preserve"> is a type of local network that allows devices to communicate with each other </w:t>
      </w:r>
      <w:r>
        <w:rPr>
          <w:rStyle w:val="9"/>
          <w:rFonts w:hint="default" w:ascii="Calibri" w:hAnsi="Calibri" w:cs="Calibri"/>
          <w:sz w:val="22"/>
          <w:szCs w:val="22"/>
        </w:rPr>
        <w:t>without using cables</w:t>
      </w:r>
      <w:r>
        <w:rPr>
          <w:rFonts w:hint="default" w:ascii="Calibri" w:hAnsi="Calibri" w:cs="Calibri"/>
          <w:sz w:val="22"/>
          <w:szCs w:val="22"/>
        </w:rPr>
        <w:t xml:space="preserve">. Instead of wired connections, WLAN uses </w:t>
      </w:r>
      <w:r>
        <w:rPr>
          <w:rStyle w:val="9"/>
          <w:rFonts w:hint="default" w:ascii="Calibri" w:hAnsi="Calibri" w:cs="Calibri"/>
          <w:sz w:val="22"/>
          <w:szCs w:val="22"/>
        </w:rPr>
        <w:t>radio waves</w:t>
      </w:r>
      <w:r>
        <w:rPr>
          <w:rFonts w:hint="default" w:ascii="Calibri" w:hAnsi="Calibri" w:cs="Calibri"/>
          <w:sz w:val="22"/>
          <w:szCs w:val="22"/>
        </w:rPr>
        <w:t>, commonly known as Wi-Fi, to connect devices like laptops, mobile phones, tablets, and printers.</w:t>
      </w:r>
    </w:p>
    <w:p w14:paraId="4A1ABAB2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The main purpose of WLAN is to make communication easier and more flexible by allowing users to connect from anywhere within the coverage area. It is a wireless version of a normal Local Area Network (LAN).</w:t>
      </w:r>
    </w:p>
    <w:p w14:paraId="282704B6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  <w:u w:val="single"/>
          <w:lang w:val="en-GB"/>
        </w:rPr>
      </w:pPr>
      <w:r>
        <w:rPr>
          <w:rStyle w:val="9"/>
          <w:rFonts w:hint="default" w:ascii="Calibri" w:hAnsi="Calibri" w:cs="Calibri"/>
          <w:b/>
          <w:bCs/>
          <w:sz w:val="28"/>
          <w:szCs w:val="28"/>
          <w:u w:val="single"/>
        </w:rPr>
        <w:t>2. Why WLAN is Used</w:t>
      </w:r>
      <w:r>
        <w:rPr>
          <w:rStyle w:val="9"/>
          <w:rFonts w:hint="default" w:ascii="Calibri" w:hAnsi="Calibri" w:cs="Calibri"/>
          <w:b/>
          <w:bCs/>
          <w:sz w:val="28"/>
          <w:szCs w:val="28"/>
          <w:u w:val="single"/>
          <w:lang w:val="en-GB"/>
        </w:rPr>
        <w:t>:</w:t>
      </w:r>
    </w:p>
    <w:p w14:paraId="7A17C662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 </w:t>
      </w:r>
      <w:r>
        <w:rPr>
          <w:rStyle w:val="9"/>
          <w:rFonts w:hint="default" w:ascii="Calibri" w:hAnsi="Calibri" w:cs="Calibri"/>
          <w:b/>
          <w:bCs/>
          <w:sz w:val="22"/>
          <w:szCs w:val="22"/>
        </w:rPr>
        <w:t>1. No Need for Cables</w:t>
      </w:r>
    </w:p>
    <w:p w14:paraId="154C65F9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WLAN removes the need for physical wires. Devices can connect wirelessly, which makes installation easier.</w:t>
      </w:r>
    </w:p>
    <w:p w14:paraId="05BB464E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 </w:t>
      </w:r>
      <w:r>
        <w:rPr>
          <w:rStyle w:val="9"/>
          <w:rFonts w:hint="default" w:ascii="Calibri" w:hAnsi="Calibri" w:cs="Calibri"/>
          <w:b/>
          <w:bCs/>
          <w:sz w:val="22"/>
          <w:szCs w:val="22"/>
        </w:rPr>
        <w:t>2. Easy to Install and Expand</w:t>
      </w:r>
    </w:p>
    <w:p w14:paraId="666BEDAE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Only a Wi-Fi router or Access Point is required. Adding new users is very simple.</w:t>
      </w:r>
    </w:p>
    <w:p w14:paraId="710BFD3D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 </w:t>
      </w:r>
      <w:r>
        <w:rPr>
          <w:rStyle w:val="9"/>
          <w:rFonts w:hint="default" w:ascii="Calibri" w:hAnsi="Calibri" w:cs="Calibri"/>
          <w:b/>
          <w:bCs/>
          <w:sz w:val="22"/>
          <w:szCs w:val="22"/>
        </w:rPr>
        <w:t>3. Mobility and Convenience</w:t>
      </w:r>
    </w:p>
    <w:p w14:paraId="59CC1613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Users can move around freely while staying connected to the network.</w:t>
      </w:r>
    </w:p>
    <w:p w14:paraId="08E2BFE5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Style w:val="9"/>
          <w:rFonts w:hint="default" w:ascii="Calibri" w:hAnsi="Calibri" w:cs="Calibri"/>
          <w:b/>
          <w:bCs/>
          <w:sz w:val="22"/>
          <w:szCs w:val="22"/>
        </w:rPr>
        <w:t>4. Cost-Effective</w:t>
      </w:r>
    </w:p>
    <w:p w14:paraId="7D59018C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Wiring, switches, and installation costs are reduced.</w:t>
      </w:r>
    </w:p>
    <w:p w14:paraId="16CCD65F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Style w:val="9"/>
          <w:rFonts w:hint="default" w:ascii="Calibri" w:hAnsi="Calibri" w:cs="Calibri"/>
          <w:b/>
          <w:bCs/>
          <w:sz w:val="22"/>
          <w:szCs w:val="22"/>
        </w:rPr>
        <w:t>5. Supports Multiple Users</w:t>
      </w:r>
    </w:p>
    <w:p w14:paraId="2DEC9A8C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A single Wi-Fi router can handle many devices at the same time.</w:t>
      </w:r>
    </w:p>
    <w:p w14:paraId="55DA41DA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  <w:u w:val="single"/>
          <w:lang w:val="en-GB"/>
        </w:rPr>
      </w:pPr>
      <w:r>
        <w:rPr>
          <w:rStyle w:val="9"/>
          <w:rFonts w:hint="default" w:ascii="Calibri" w:hAnsi="Calibri" w:cs="Calibri"/>
          <w:b/>
          <w:bCs/>
          <w:sz w:val="28"/>
          <w:szCs w:val="28"/>
          <w:u w:val="single"/>
        </w:rPr>
        <w:t>3. How WLAN Works</w:t>
      </w:r>
      <w:r>
        <w:rPr>
          <w:rStyle w:val="9"/>
          <w:rFonts w:hint="default" w:ascii="Calibri" w:hAnsi="Calibri" w:cs="Calibri"/>
          <w:b/>
          <w:bCs/>
          <w:sz w:val="28"/>
          <w:szCs w:val="28"/>
          <w:u w:val="single"/>
          <w:lang w:val="en-GB"/>
        </w:rPr>
        <w:t>:</w:t>
      </w:r>
    </w:p>
    <w:p w14:paraId="2CFD73D7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A </w:t>
      </w:r>
      <w:r>
        <w:rPr>
          <w:rStyle w:val="9"/>
          <w:rFonts w:hint="default" w:ascii="Calibri" w:hAnsi="Calibri" w:cs="Calibri"/>
          <w:sz w:val="22"/>
          <w:szCs w:val="22"/>
        </w:rPr>
        <w:t>Wi-Fi Router / Access Point (AP)</w:t>
      </w:r>
      <w:r>
        <w:rPr>
          <w:rFonts w:hint="default" w:ascii="Calibri" w:hAnsi="Calibri" w:cs="Calibri"/>
          <w:sz w:val="22"/>
          <w:szCs w:val="22"/>
        </w:rPr>
        <w:t xml:space="preserve"> generates wireless signals.</w:t>
      </w:r>
    </w:p>
    <w:p w14:paraId="57C78023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Devices like smartphones or laptops detect these signals.</w:t>
      </w:r>
    </w:p>
    <w:p w14:paraId="4908C3AB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When a device connects, it can access the internet or share files through the router.</w:t>
      </w:r>
    </w:p>
    <w:p w14:paraId="16A30705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This system allows communication without any physical connection.</w:t>
      </w:r>
    </w:p>
    <w:p w14:paraId="06C2CF34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  <w:u w:val="single"/>
        </w:rPr>
      </w:pPr>
      <w:r>
        <w:rPr>
          <w:rStyle w:val="9"/>
          <w:rFonts w:hint="default" w:ascii="Calibri" w:hAnsi="Calibri" w:cs="Calibri"/>
          <w:b/>
          <w:bCs/>
          <w:sz w:val="28"/>
          <w:szCs w:val="28"/>
          <w:u w:val="single"/>
        </w:rPr>
        <w:t>4. Real-Life Examples of WLAN</w:t>
      </w:r>
    </w:p>
    <w:p w14:paraId="6107A897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Style w:val="9"/>
          <w:rFonts w:hint="default" w:ascii="Calibri" w:hAnsi="Calibri" w:cs="Calibri"/>
          <w:b/>
          <w:bCs/>
          <w:sz w:val="22"/>
          <w:szCs w:val="22"/>
        </w:rPr>
        <w:t>Homes</w:t>
      </w:r>
    </w:p>
    <w:p w14:paraId="4B451815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Wi-Fi routers used for mobile phones, smart TVs, and laptops.</w:t>
      </w:r>
    </w:p>
    <w:p w14:paraId="03ADB927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 </w:t>
      </w:r>
      <w:r>
        <w:rPr>
          <w:rStyle w:val="9"/>
          <w:rFonts w:hint="default" w:ascii="Calibri" w:hAnsi="Calibri" w:cs="Calibri"/>
          <w:b/>
          <w:bCs/>
          <w:sz w:val="22"/>
          <w:szCs w:val="22"/>
        </w:rPr>
        <w:t>Universities and Schools</w:t>
      </w:r>
    </w:p>
    <w:p w14:paraId="7811A872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Students access LMS, research material, and online classes using campus Wi-Fi.</w:t>
      </w:r>
    </w:p>
    <w:p w14:paraId="0908E24F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 </w:t>
      </w:r>
      <w:r>
        <w:rPr>
          <w:rStyle w:val="9"/>
          <w:rFonts w:hint="default" w:ascii="Calibri" w:hAnsi="Calibri" w:cs="Calibri"/>
          <w:b/>
          <w:bCs/>
          <w:sz w:val="22"/>
          <w:szCs w:val="22"/>
        </w:rPr>
        <w:t>Offices and Companies</w:t>
      </w:r>
    </w:p>
    <w:p w14:paraId="0F1D605C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Employees connect their laptops wirelessly for communication and file sharing.</w:t>
      </w:r>
    </w:p>
    <w:p w14:paraId="7DCF23B6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 </w:t>
      </w:r>
      <w:r>
        <w:rPr>
          <w:rStyle w:val="9"/>
          <w:rFonts w:hint="default" w:ascii="Calibri" w:hAnsi="Calibri" w:cs="Calibri"/>
          <w:b/>
          <w:bCs/>
          <w:sz w:val="22"/>
          <w:szCs w:val="22"/>
        </w:rPr>
        <w:t>Cafes &amp; Shopping Malls</w:t>
      </w:r>
    </w:p>
    <w:p w14:paraId="530B83C0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Public Wi-Fi for customers (e.g., McDonald's, KFC, Gloria Jeans).</w:t>
      </w:r>
    </w:p>
    <w:p w14:paraId="002CCB52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 </w:t>
      </w:r>
      <w:r>
        <w:rPr>
          <w:rStyle w:val="9"/>
          <w:rFonts w:hint="default" w:ascii="Calibri" w:hAnsi="Calibri" w:cs="Calibri"/>
          <w:b/>
          <w:bCs/>
          <w:sz w:val="22"/>
          <w:szCs w:val="22"/>
        </w:rPr>
        <w:t>Airports &amp; Railway Stations</w:t>
      </w:r>
    </w:p>
    <w:p w14:paraId="7E7BD7F0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Free Wi-Fi for passengers.</w:t>
      </w:r>
    </w:p>
    <w:p w14:paraId="01F20D87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 </w:t>
      </w:r>
      <w:r>
        <w:rPr>
          <w:rStyle w:val="9"/>
          <w:rFonts w:hint="default" w:ascii="Calibri" w:hAnsi="Calibri" w:cs="Calibri"/>
          <w:b/>
          <w:bCs/>
          <w:sz w:val="22"/>
          <w:szCs w:val="22"/>
        </w:rPr>
        <w:t>Hospitals</w:t>
      </w:r>
    </w:p>
    <w:p w14:paraId="554D8D4A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Doctors use tablets to access patient records wirelessly.</w:t>
      </w:r>
    </w:p>
    <w:p w14:paraId="44AF96C6">
      <w:pPr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  <w:u w:val="single"/>
        </w:rPr>
      </w:pPr>
      <w:r>
        <w:rPr>
          <w:rStyle w:val="9"/>
          <w:rFonts w:hint="default" w:ascii="Calibri" w:hAnsi="Calibri" w:cs="Calibri"/>
          <w:sz w:val="28"/>
          <w:szCs w:val="28"/>
          <w:u w:val="single"/>
        </w:rPr>
        <w:t>5. Wi-Fi Standards (802.11 Series)</w:t>
      </w:r>
    </w:p>
    <w:p w14:paraId="0D1DED98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WLAN devices follow the </w:t>
      </w:r>
      <w:r>
        <w:rPr>
          <w:rStyle w:val="9"/>
          <w:rFonts w:hint="default" w:ascii="Calibri" w:hAnsi="Calibri" w:cs="Calibri"/>
          <w:sz w:val="22"/>
          <w:szCs w:val="22"/>
        </w:rPr>
        <w:t>IEEE 802.11 standard</w:t>
      </w:r>
      <w:r>
        <w:rPr>
          <w:rFonts w:hint="default" w:ascii="Calibri" w:hAnsi="Calibri" w:cs="Calibri"/>
          <w:sz w:val="22"/>
          <w:szCs w:val="22"/>
        </w:rPr>
        <w:t>, which defines how Wi-Fi works. Over the years, many versions of Wi-Fi have been developed to improve speed, range, and performance.</w:t>
      </w:r>
    </w:p>
    <w:p w14:paraId="6779A3F1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  <w:u w:val="single"/>
        </w:rPr>
      </w:pPr>
      <w:r>
        <w:rPr>
          <w:rStyle w:val="9"/>
          <w:rFonts w:hint="default" w:ascii="Calibri" w:hAnsi="Calibri" w:cs="Calibri"/>
          <w:b/>
          <w:bCs/>
          <w:sz w:val="28"/>
          <w:szCs w:val="28"/>
          <w:u w:val="single"/>
        </w:rPr>
        <w:t>6. Types of Wi-Fi Versions</w:t>
      </w:r>
    </w:p>
    <w:p w14:paraId="07A11FA0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Style w:val="9"/>
          <w:rFonts w:hint="default" w:ascii="Calibri" w:hAnsi="Calibri" w:cs="Calibri"/>
          <w:b/>
          <w:bCs/>
          <w:sz w:val="22"/>
          <w:szCs w:val="22"/>
        </w:rPr>
        <w:t xml:space="preserve"> 1. 802.11b</w:t>
      </w:r>
    </w:p>
    <w:p w14:paraId="43711921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Introduced: </w:t>
      </w:r>
      <w:r>
        <w:rPr>
          <w:rStyle w:val="9"/>
          <w:rFonts w:hint="default" w:ascii="Calibri" w:hAnsi="Calibri" w:cs="Calibri"/>
          <w:sz w:val="22"/>
          <w:szCs w:val="22"/>
        </w:rPr>
        <w:t>1999</w:t>
      </w:r>
    </w:p>
    <w:p w14:paraId="4C63496E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Speed: </w:t>
      </w:r>
      <w:r>
        <w:rPr>
          <w:rStyle w:val="9"/>
          <w:rFonts w:hint="default" w:ascii="Calibri" w:hAnsi="Calibri" w:cs="Calibri"/>
          <w:sz w:val="22"/>
          <w:szCs w:val="22"/>
        </w:rPr>
        <w:t>Up to 11 Mbps</w:t>
      </w:r>
    </w:p>
    <w:p w14:paraId="78C25F03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Frequency: </w:t>
      </w:r>
      <w:r>
        <w:rPr>
          <w:rStyle w:val="9"/>
          <w:rFonts w:hint="default" w:ascii="Calibri" w:hAnsi="Calibri" w:cs="Calibri"/>
          <w:sz w:val="22"/>
          <w:szCs w:val="22"/>
        </w:rPr>
        <w:t>2.4 GHz</w:t>
      </w:r>
    </w:p>
    <w:p w14:paraId="1F27C0D5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Notes: Very old, slow compared to modern Wi-Fi.</w:t>
      </w:r>
    </w:p>
    <w:p w14:paraId="51568391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Use: Early home networks.</w:t>
      </w:r>
    </w:p>
    <w:p w14:paraId="3283FAC4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Style w:val="9"/>
          <w:rFonts w:hint="default" w:ascii="Calibri" w:hAnsi="Calibri" w:cs="Calibri"/>
          <w:b/>
          <w:bCs/>
          <w:sz w:val="22"/>
          <w:szCs w:val="22"/>
        </w:rPr>
        <w:t xml:space="preserve"> 2. 802.11g</w:t>
      </w:r>
    </w:p>
    <w:p w14:paraId="7998F771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Introduced: </w:t>
      </w:r>
      <w:r>
        <w:rPr>
          <w:rStyle w:val="9"/>
          <w:rFonts w:hint="default" w:ascii="Calibri" w:hAnsi="Calibri" w:cs="Calibri"/>
          <w:sz w:val="22"/>
          <w:szCs w:val="22"/>
        </w:rPr>
        <w:t>2003</w:t>
      </w:r>
    </w:p>
    <w:p w14:paraId="53259C05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Speed: </w:t>
      </w:r>
      <w:r>
        <w:rPr>
          <w:rStyle w:val="9"/>
          <w:rFonts w:hint="default" w:ascii="Calibri" w:hAnsi="Calibri" w:cs="Calibri"/>
          <w:sz w:val="22"/>
          <w:szCs w:val="22"/>
        </w:rPr>
        <w:t>Up to 54 Mbps</w:t>
      </w:r>
    </w:p>
    <w:p w14:paraId="59B9DF19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Frequency: </w:t>
      </w:r>
      <w:r>
        <w:rPr>
          <w:rStyle w:val="9"/>
          <w:rFonts w:hint="default" w:ascii="Calibri" w:hAnsi="Calibri" w:cs="Calibri"/>
          <w:sz w:val="22"/>
          <w:szCs w:val="22"/>
        </w:rPr>
        <w:t>2.4 GHz</w:t>
      </w:r>
    </w:p>
    <w:p w14:paraId="2EC5031F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Notes: Faster than 802.11b and widely used in older routers.</w:t>
      </w:r>
    </w:p>
    <w:p w14:paraId="7AC1F4AD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Use: Old offices and homes.</w:t>
      </w:r>
    </w:p>
    <w:p w14:paraId="66224E74">
      <w:pPr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Style w:val="9"/>
          <w:rFonts w:hint="default" w:ascii="Calibri" w:hAnsi="Calibri" w:cs="Calibri"/>
          <w:sz w:val="22"/>
          <w:szCs w:val="22"/>
        </w:rPr>
        <w:t xml:space="preserve"> 3. 802.11n (Wi-Fi 4)</w:t>
      </w:r>
    </w:p>
    <w:p w14:paraId="7D3DFD23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Introduced: </w:t>
      </w:r>
      <w:r>
        <w:rPr>
          <w:rStyle w:val="9"/>
          <w:rFonts w:hint="default" w:ascii="Calibri" w:hAnsi="Calibri" w:cs="Calibri"/>
          <w:sz w:val="22"/>
          <w:szCs w:val="22"/>
        </w:rPr>
        <w:t>2009</w:t>
      </w:r>
    </w:p>
    <w:p w14:paraId="793B1098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Speed: </w:t>
      </w:r>
      <w:r>
        <w:rPr>
          <w:rStyle w:val="9"/>
          <w:rFonts w:hint="default" w:ascii="Calibri" w:hAnsi="Calibri" w:cs="Calibri"/>
          <w:sz w:val="22"/>
          <w:szCs w:val="22"/>
        </w:rPr>
        <w:t>Up to 600 Mbps</w:t>
      </w:r>
    </w:p>
    <w:p w14:paraId="7ECAA803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Frequency: </w:t>
      </w:r>
      <w:r>
        <w:rPr>
          <w:rStyle w:val="9"/>
          <w:rFonts w:hint="default" w:ascii="Calibri" w:hAnsi="Calibri" w:cs="Calibri"/>
          <w:sz w:val="22"/>
          <w:szCs w:val="22"/>
        </w:rPr>
        <w:t>Both 2.4 GHz and 5 GHz (Dual Band)</w:t>
      </w:r>
    </w:p>
    <w:p w14:paraId="75612A7F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Notes: Uses multiple antennas (MIMO) for better performance.</w:t>
      </w:r>
    </w:p>
    <w:p w14:paraId="51423603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Use: Most common in home networks today.</w:t>
      </w:r>
    </w:p>
    <w:p w14:paraId="760B62C0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Style w:val="9"/>
          <w:rFonts w:hint="default" w:ascii="Calibri" w:hAnsi="Calibri" w:cs="Calibri"/>
          <w:b/>
          <w:bCs/>
          <w:sz w:val="22"/>
          <w:szCs w:val="22"/>
        </w:rPr>
        <w:t xml:space="preserve"> 4. 802.11ac (Wi-Fi 5)</w:t>
      </w:r>
    </w:p>
    <w:p w14:paraId="3CC3E80F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Introduced: </w:t>
      </w:r>
      <w:r>
        <w:rPr>
          <w:rStyle w:val="9"/>
          <w:rFonts w:hint="default" w:ascii="Calibri" w:hAnsi="Calibri" w:cs="Calibri"/>
          <w:sz w:val="22"/>
          <w:szCs w:val="22"/>
        </w:rPr>
        <w:t>2014</w:t>
      </w:r>
    </w:p>
    <w:p w14:paraId="66D81629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Speed: </w:t>
      </w:r>
      <w:r>
        <w:rPr>
          <w:rStyle w:val="9"/>
          <w:rFonts w:hint="default" w:ascii="Calibri" w:hAnsi="Calibri" w:cs="Calibri"/>
          <w:sz w:val="22"/>
          <w:szCs w:val="22"/>
        </w:rPr>
        <w:t>Up to 1.3 Gbps (1300 Mbps)</w:t>
      </w:r>
    </w:p>
    <w:p w14:paraId="03F4F8B3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Frequency: </w:t>
      </w:r>
      <w:r>
        <w:rPr>
          <w:rStyle w:val="9"/>
          <w:rFonts w:hint="default" w:ascii="Calibri" w:hAnsi="Calibri" w:cs="Calibri"/>
          <w:sz w:val="22"/>
          <w:szCs w:val="22"/>
        </w:rPr>
        <w:t>5 GHz only</w:t>
      </w:r>
    </w:p>
    <w:p w14:paraId="4D288D11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Notes: Excellent for streaming, gaming, and high-speed internet.</w:t>
      </w:r>
    </w:p>
    <w:p w14:paraId="67B8FAFC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Use: Modern routers in offices and homes.</w:t>
      </w:r>
    </w:p>
    <w:p w14:paraId="30C48EDC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Style w:val="9"/>
          <w:rFonts w:hint="default" w:ascii="Calibri" w:hAnsi="Calibri" w:cs="Calibri"/>
          <w:b/>
          <w:bCs/>
          <w:sz w:val="22"/>
          <w:szCs w:val="22"/>
        </w:rPr>
        <w:t xml:space="preserve"> 5. 802.11ax (Wi-Fi 6)</w:t>
      </w:r>
    </w:p>
    <w:p w14:paraId="4A8FD457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Introduced: </w:t>
      </w:r>
      <w:r>
        <w:rPr>
          <w:rStyle w:val="9"/>
          <w:rFonts w:hint="default" w:ascii="Calibri" w:hAnsi="Calibri" w:cs="Calibri"/>
          <w:sz w:val="22"/>
          <w:szCs w:val="22"/>
        </w:rPr>
        <w:t>2019</w:t>
      </w:r>
    </w:p>
    <w:p w14:paraId="0D24B19E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Speed: </w:t>
      </w:r>
      <w:r>
        <w:rPr>
          <w:rStyle w:val="9"/>
          <w:rFonts w:hint="default" w:ascii="Calibri" w:hAnsi="Calibri" w:cs="Calibri"/>
          <w:sz w:val="22"/>
          <w:szCs w:val="22"/>
        </w:rPr>
        <w:t>Up to 9.6 Gbps</w:t>
      </w:r>
    </w:p>
    <w:p w14:paraId="42262A2E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Frequency: </w:t>
      </w:r>
      <w:r>
        <w:rPr>
          <w:rStyle w:val="9"/>
          <w:rFonts w:hint="default" w:ascii="Calibri" w:hAnsi="Calibri" w:cs="Calibri"/>
          <w:sz w:val="22"/>
          <w:szCs w:val="22"/>
        </w:rPr>
        <w:t>2.4 GHz + 5 GHz</w:t>
      </w:r>
    </w:p>
    <w:p w14:paraId="07B906BC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Notes: Handles more devices, faster and more stable than all previous versions.</w:t>
      </w:r>
    </w:p>
    <w:p w14:paraId="0EDC94F0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Use: Latest mobile phones and modern routers.</w:t>
      </w:r>
    </w:p>
    <w:p w14:paraId="087CF4F1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  <w:u w:val="single"/>
        </w:rPr>
      </w:pPr>
      <w:r>
        <w:rPr>
          <w:rStyle w:val="9"/>
          <w:rFonts w:hint="default" w:ascii="Calibri" w:hAnsi="Calibri" w:cs="Calibri"/>
          <w:b/>
          <w:bCs/>
          <w:sz w:val="28"/>
          <w:szCs w:val="28"/>
          <w:u w:val="single"/>
          <w:lang w:val="en-GB"/>
        </w:rPr>
        <w:t>7</w:t>
      </w:r>
      <w:r>
        <w:rPr>
          <w:rStyle w:val="9"/>
          <w:rFonts w:hint="default" w:ascii="Calibri" w:hAnsi="Calibri" w:cs="Calibri"/>
          <w:b/>
          <w:bCs/>
          <w:sz w:val="28"/>
          <w:szCs w:val="28"/>
          <w:u w:val="single"/>
        </w:rPr>
        <w:t>. Conclusion</w:t>
      </w:r>
    </w:p>
    <w:p w14:paraId="12269177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Wireless LAN (WLAN) is an important networking technology that provides flexibility, mobility, and cost-effective communication. It is widely used in homes, schools, offices, and public places. Wi-Fi continues to evolve through different versions like 802.11b, g, n, ac, and ax, each offering improved speed, better performance, and support for more devices.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WLAN has become an essential part of modern life and plays a major role in connecting people worldwide.</w:t>
      </w:r>
    </w:p>
    <w:p w14:paraId="270B762D">
      <w:pPr>
        <w:rPr>
          <w:rFonts w:hint="default" w:ascii="Calibri" w:hAnsi="Calibri" w:cs="Calibri"/>
          <w:sz w:val="22"/>
          <w:szCs w:val="22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F187BB"/>
    <w:multiLevelType w:val="singleLevel"/>
    <w:tmpl w:val="82F187BB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C7FB85F0"/>
    <w:multiLevelType w:val="singleLevel"/>
    <w:tmpl w:val="C7FB85F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  <w:szCs w:val="13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61A259A"/>
    <w:rsid w:val="0E7819CB"/>
    <w:rsid w:val="1CC424C0"/>
    <w:rsid w:val="1E241183"/>
    <w:rsid w:val="561A259A"/>
    <w:rsid w:val="68C570CB"/>
    <w:rsid w:val="6AB41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5"/>
    <w:qFormat/>
    <w:uiPriority w:val="0"/>
    <w:rPr>
      <w:b/>
      <w:bCs/>
    </w:rPr>
  </w:style>
  <w:style w:type="table" w:styleId="10">
    <w:name w:val="Table Grid"/>
    <w:basedOn w:val="6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2025-12-10T09:34:00Z</dcterms:created>
  <dc:creator>Hassan Raza</dc:creator>
  <cp:lastModifiedBy>Hassan Raza</cp:lastModifiedBy>
  <dcterms:modified xsi:type="dcterms:W3CDTF">2025-12-10T09:47:59Z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2057-12.2.0.23155</vt:lpwstr>
  </property>
  <property fmtid="{D5CDD505-2E9C-101B-9397-08002B2CF9AE}" pid="3" name="ICV">
    <vt:lpwstr>9CDA821331CD4DE2BED278FF05FC0478_11</vt:lpwstr>
  </property>
</Properties>
</file>