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640076" w14:textId="77777777" w:rsidR="00A04666" w:rsidRPr="00A04666" w:rsidRDefault="00A04666">
      <w:pPr>
        <w:rPr>
          <w:rFonts w:ascii="Calibri" w:hAnsi="Calibri" w:cs="Calibri"/>
          <w:b/>
          <w:bCs/>
          <w:color w:val="0000FF"/>
          <w:sz w:val="32"/>
        </w:rPr>
      </w:pPr>
      <w:r w:rsidRPr="00A04666">
        <w:rPr>
          <w:rFonts w:ascii="Calibri" w:hAnsi="Calibri" w:cs="Calibri"/>
          <w:b/>
          <w:bCs/>
          <w:color w:val="0000FF"/>
          <w:sz w:val="32"/>
        </w:rPr>
        <w:t>Rental &amp; Leasing</w:t>
      </w:r>
    </w:p>
    <w:p w14:paraId="212B8BCF" w14:textId="64EB2B0A" w:rsidR="005D36D5" w:rsidRPr="005D36D5" w:rsidRDefault="00B0719A" w:rsidP="005D36D5">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Banner:</w:t>
      </w:r>
      <w:r>
        <w:rPr>
          <w:rFonts w:ascii="Times New Roman" w:eastAsia="Times New Roman" w:hAnsi="Times New Roman" w:cs="Times New Roman"/>
          <w:b/>
          <w:bCs/>
          <w:sz w:val="27"/>
          <w:szCs w:val="27"/>
        </w:rPr>
        <w:br/>
      </w:r>
      <w:r w:rsidR="005D36D5" w:rsidRPr="005D36D5">
        <w:rPr>
          <w:rFonts w:ascii="Times New Roman" w:eastAsia="Times New Roman" w:hAnsi="Times New Roman" w:cs="Times New Roman"/>
          <w:b/>
          <w:bCs/>
          <w:sz w:val="27"/>
          <w:szCs w:val="27"/>
        </w:rPr>
        <w:t>Track, Protect and Optimize Every Rental Asset</w:t>
      </w:r>
    </w:p>
    <w:p w14:paraId="5294FB94" w14:textId="77777777" w:rsidR="00B0719A" w:rsidRDefault="00B0719A" w:rsidP="005D36D5">
      <w:pPr>
        <w:spacing w:before="100" w:beforeAutospacing="1" w:after="100" w:afterAutospacing="1" w:line="240" w:lineRule="auto"/>
        <w:outlineLvl w:val="1"/>
      </w:pPr>
      <w:r>
        <w:t>LOCATOR helps rental and leasing companies track, protect, and optimize vehicles, machines, and equipment from one centralized telematics platform.</w:t>
      </w:r>
    </w:p>
    <w:p w14:paraId="50F42167" w14:textId="77777777" w:rsidR="00B0719A" w:rsidRDefault="00B0719A" w:rsidP="005D36D5">
      <w:pPr>
        <w:spacing w:before="100" w:beforeAutospacing="1" w:after="100" w:afterAutospacing="1" w:line="240" w:lineRule="auto"/>
        <w:outlineLvl w:val="1"/>
        <w:rPr>
          <w:rFonts w:ascii="Times New Roman" w:eastAsia="Times New Roman" w:hAnsi="Times New Roman" w:cs="Times New Roman"/>
          <w:b/>
          <w:bCs/>
          <w:sz w:val="36"/>
          <w:szCs w:val="36"/>
        </w:rPr>
      </w:pPr>
    </w:p>
    <w:p w14:paraId="1160CD9C" w14:textId="342322B1" w:rsidR="00B0719A" w:rsidRPr="00B0719A" w:rsidRDefault="00B0719A" w:rsidP="005D36D5">
      <w:pPr>
        <w:spacing w:before="100" w:beforeAutospacing="1" w:after="100" w:afterAutospacing="1" w:line="240" w:lineRule="auto"/>
        <w:outlineLvl w:val="1"/>
        <w:rPr>
          <w:rFonts w:ascii="Times New Roman" w:eastAsia="Times New Roman" w:hAnsi="Times New Roman" w:cs="Times New Roman"/>
          <w:b/>
          <w:bCs/>
          <w:color w:val="FFC000"/>
          <w:sz w:val="36"/>
          <w:szCs w:val="36"/>
        </w:rPr>
      </w:pPr>
      <w:r w:rsidRPr="00B0719A">
        <w:rPr>
          <w:rFonts w:ascii="Times New Roman" w:eastAsia="Times New Roman" w:hAnsi="Times New Roman" w:cs="Times New Roman"/>
          <w:b/>
          <w:bCs/>
          <w:color w:val="FFC000"/>
          <w:sz w:val="36"/>
          <w:szCs w:val="36"/>
        </w:rPr>
        <w:t>Block 1</w:t>
      </w:r>
    </w:p>
    <w:p w14:paraId="62FE0B46" w14:textId="77777777" w:rsidR="00B0719A" w:rsidRDefault="00B0719A" w:rsidP="005D36D5">
      <w:pPr>
        <w:spacing w:before="100" w:beforeAutospacing="1" w:after="100" w:afterAutospacing="1" w:line="240" w:lineRule="auto"/>
        <w:outlineLvl w:val="1"/>
        <w:rPr>
          <w:rFonts w:ascii="Times New Roman" w:eastAsia="Times New Roman" w:hAnsi="Times New Roman" w:cs="Times New Roman"/>
          <w:b/>
          <w:bCs/>
          <w:sz w:val="36"/>
          <w:szCs w:val="36"/>
        </w:rPr>
      </w:pPr>
    </w:p>
    <w:p w14:paraId="740FC3A2" w14:textId="49BC971D" w:rsidR="005D36D5" w:rsidRPr="005D36D5" w:rsidRDefault="005D36D5" w:rsidP="005D36D5">
      <w:pPr>
        <w:spacing w:before="100" w:beforeAutospacing="1" w:after="100" w:afterAutospacing="1" w:line="240" w:lineRule="auto"/>
        <w:outlineLvl w:val="1"/>
        <w:rPr>
          <w:rFonts w:ascii="Times New Roman" w:eastAsia="Times New Roman" w:hAnsi="Times New Roman" w:cs="Times New Roman"/>
          <w:b/>
          <w:bCs/>
          <w:sz w:val="36"/>
          <w:szCs w:val="36"/>
        </w:rPr>
      </w:pPr>
      <w:r w:rsidRPr="005D36D5">
        <w:rPr>
          <w:rFonts w:ascii="Times New Roman" w:eastAsia="Times New Roman" w:hAnsi="Times New Roman" w:cs="Times New Roman"/>
          <w:b/>
          <w:bCs/>
          <w:sz w:val="36"/>
          <w:szCs w:val="36"/>
        </w:rPr>
        <w:t>Complete Visibility for Rental Vehicles and Equipment</w:t>
      </w:r>
    </w:p>
    <w:p w14:paraId="1BD12074" w14:textId="77777777" w:rsidR="005D36D5" w:rsidRPr="005D36D5" w:rsidRDefault="005D36D5" w:rsidP="005D36D5">
      <w:pPr>
        <w:spacing w:before="100" w:beforeAutospacing="1" w:after="100" w:afterAutospacing="1" w:line="240" w:lineRule="auto"/>
        <w:outlineLvl w:val="2"/>
        <w:rPr>
          <w:rFonts w:ascii="Times New Roman" w:eastAsia="Times New Roman" w:hAnsi="Times New Roman" w:cs="Times New Roman"/>
          <w:b/>
          <w:bCs/>
          <w:sz w:val="27"/>
          <w:szCs w:val="27"/>
        </w:rPr>
      </w:pPr>
      <w:r w:rsidRPr="005D36D5">
        <w:rPr>
          <w:rFonts w:ascii="Times New Roman" w:eastAsia="Times New Roman" w:hAnsi="Times New Roman" w:cs="Times New Roman"/>
          <w:b/>
          <w:bCs/>
          <w:sz w:val="27"/>
          <w:szCs w:val="27"/>
        </w:rPr>
        <w:t>Know Where Every Asset Is and How It Is Being Used</w:t>
      </w:r>
    </w:p>
    <w:p w14:paraId="40D6CCB2" w14:textId="77777777" w:rsidR="005D36D5" w:rsidRPr="005D36D5" w:rsidRDefault="005D36D5" w:rsidP="005D36D5">
      <w:pPr>
        <w:spacing w:before="100" w:beforeAutospacing="1" w:after="100" w:afterAutospacing="1" w:line="240" w:lineRule="auto"/>
        <w:rPr>
          <w:rFonts w:ascii="Times New Roman" w:eastAsia="Times New Roman" w:hAnsi="Times New Roman" w:cs="Times New Roman"/>
          <w:sz w:val="24"/>
          <w:szCs w:val="24"/>
        </w:rPr>
      </w:pPr>
      <w:r w:rsidRPr="005D36D5">
        <w:rPr>
          <w:rFonts w:ascii="Times New Roman" w:eastAsia="Times New Roman" w:hAnsi="Times New Roman" w:cs="Times New Roman"/>
          <w:sz w:val="24"/>
          <w:szCs w:val="24"/>
        </w:rPr>
        <w:t>Track cars, trucks, buses, generators, forklifts, cranes, excavators, and other rental equipment across branches, customer sites, yards, and project locations.</w:t>
      </w:r>
    </w:p>
    <w:p w14:paraId="0B77983E" w14:textId="77777777" w:rsidR="005D36D5" w:rsidRPr="005D36D5" w:rsidRDefault="005D36D5" w:rsidP="005D36D5">
      <w:pPr>
        <w:spacing w:before="100" w:beforeAutospacing="1" w:after="100" w:afterAutospacing="1" w:line="240" w:lineRule="auto"/>
        <w:rPr>
          <w:rFonts w:ascii="Times New Roman" w:eastAsia="Times New Roman" w:hAnsi="Times New Roman" w:cs="Times New Roman"/>
          <w:sz w:val="24"/>
          <w:szCs w:val="24"/>
        </w:rPr>
      </w:pPr>
      <w:r w:rsidRPr="005D36D5">
        <w:rPr>
          <w:rFonts w:ascii="Times New Roman" w:eastAsia="Times New Roman" w:hAnsi="Times New Roman" w:cs="Times New Roman"/>
          <w:sz w:val="24"/>
          <w:szCs w:val="24"/>
        </w:rPr>
        <w:t>View real-time location, movement, ignition status, engine hours, idling, parking, and asset availability through a single rental asset management platform.</w:t>
      </w:r>
    </w:p>
    <w:p w14:paraId="06183242" w14:textId="77777777" w:rsidR="005D36D5" w:rsidRPr="005D36D5" w:rsidRDefault="005D36D5" w:rsidP="005D36D5">
      <w:pPr>
        <w:spacing w:before="100" w:beforeAutospacing="1" w:after="100" w:afterAutospacing="1" w:line="240" w:lineRule="auto"/>
        <w:rPr>
          <w:rFonts w:ascii="Times New Roman" w:eastAsia="Times New Roman" w:hAnsi="Times New Roman" w:cs="Times New Roman"/>
          <w:sz w:val="24"/>
          <w:szCs w:val="24"/>
        </w:rPr>
      </w:pPr>
      <w:r w:rsidRPr="005D36D5">
        <w:rPr>
          <w:rFonts w:ascii="Times New Roman" w:eastAsia="Times New Roman" w:hAnsi="Times New Roman" w:cs="Times New Roman"/>
          <w:b/>
          <w:bCs/>
          <w:sz w:val="24"/>
          <w:szCs w:val="24"/>
        </w:rPr>
        <w:t>Key Features:</w:t>
      </w:r>
    </w:p>
    <w:p w14:paraId="694CB623" w14:textId="77777777" w:rsidR="005D36D5" w:rsidRPr="005D36D5" w:rsidRDefault="005D36D5" w:rsidP="005D36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D36D5">
        <w:rPr>
          <w:rFonts w:ascii="Times New Roman" w:eastAsia="Times New Roman" w:hAnsi="Times New Roman" w:cs="Times New Roman"/>
          <w:sz w:val="24"/>
          <w:szCs w:val="24"/>
        </w:rPr>
        <w:t>Live GPS tracking and asset status</w:t>
      </w:r>
    </w:p>
    <w:p w14:paraId="3EF44457" w14:textId="77777777" w:rsidR="005D36D5" w:rsidRPr="005D36D5" w:rsidRDefault="005D36D5" w:rsidP="005D36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D36D5">
        <w:rPr>
          <w:rFonts w:ascii="Times New Roman" w:eastAsia="Times New Roman" w:hAnsi="Times New Roman" w:cs="Times New Roman"/>
          <w:sz w:val="24"/>
          <w:szCs w:val="24"/>
        </w:rPr>
        <w:t>Trip and activity history</w:t>
      </w:r>
    </w:p>
    <w:p w14:paraId="3BEE9F76" w14:textId="77777777" w:rsidR="005D36D5" w:rsidRPr="005D36D5" w:rsidRDefault="005D36D5" w:rsidP="005D36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D36D5">
        <w:rPr>
          <w:rFonts w:ascii="Times New Roman" w:eastAsia="Times New Roman" w:hAnsi="Times New Roman" w:cs="Times New Roman"/>
          <w:sz w:val="24"/>
          <w:szCs w:val="24"/>
        </w:rPr>
        <w:t>Engine-hour and mileage monitoring</w:t>
      </w:r>
    </w:p>
    <w:p w14:paraId="4C68543F" w14:textId="77777777" w:rsidR="005D36D5" w:rsidRPr="005D36D5" w:rsidRDefault="005D36D5" w:rsidP="005D36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D36D5">
        <w:rPr>
          <w:rFonts w:ascii="Times New Roman" w:eastAsia="Times New Roman" w:hAnsi="Times New Roman" w:cs="Times New Roman"/>
          <w:sz w:val="24"/>
          <w:szCs w:val="24"/>
        </w:rPr>
        <w:t>Geofence and unauthorized movement alerts</w:t>
      </w:r>
    </w:p>
    <w:p w14:paraId="5974E1AE" w14:textId="77777777" w:rsidR="005D36D5" w:rsidRPr="005D36D5" w:rsidRDefault="005D36D5" w:rsidP="005D36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D36D5">
        <w:rPr>
          <w:rFonts w:ascii="Times New Roman" w:eastAsia="Times New Roman" w:hAnsi="Times New Roman" w:cs="Times New Roman"/>
          <w:sz w:val="24"/>
          <w:szCs w:val="24"/>
        </w:rPr>
        <w:t>Multi-branch and multi-site fleet visibility</w:t>
      </w:r>
    </w:p>
    <w:p w14:paraId="7402C685" w14:textId="77777777" w:rsidR="005D36D5" w:rsidRPr="005D36D5" w:rsidRDefault="005D36D5" w:rsidP="005D36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D36D5">
        <w:rPr>
          <w:rFonts w:ascii="Times New Roman" w:eastAsia="Times New Roman" w:hAnsi="Times New Roman" w:cs="Times New Roman"/>
          <w:sz w:val="24"/>
          <w:szCs w:val="24"/>
        </w:rPr>
        <w:t>Remote immobilization for compatible assets</w:t>
      </w:r>
    </w:p>
    <w:p w14:paraId="2986D541" w14:textId="77777777" w:rsidR="005D36D5" w:rsidRPr="005D36D5" w:rsidRDefault="005D36D5" w:rsidP="005D36D5">
      <w:pPr>
        <w:spacing w:after="0" w:line="240" w:lineRule="auto"/>
        <w:rPr>
          <w:rFonts w:ascii="Times New Roman" w:eastAsia="Times New Roman" w:hAnsi="Times New Roman" w:cs="Times New Roman"/>
          <w:sz w:val="24"/>
          <w:szCs w:val="24"/>
        </w:rPr>
      </w:pPr>
      <w:r w:rsidRPr="005D36D5">
        <w:rPr>
          <w:rFonts w:ascii="Times New Roman" w:eastAsia="Times New Roman" w:hAnsi="Times New Roman" w:cs="Times New Roman"/>
          <w:sz w:val="24"/>
          <w:szCs w:val="24"/>
        </w:rPr>
        <w:pict w14:anchorId="0F1BE98E">
          <v:rect id="_x0000_i1026" style="width:0;height:1.5pt" o:hralign="center" o:hrstd="t" o:hr="t" fillcolor="#a0a0a0" stroked="f"/>
        </w:pict>
      </w:r>
    </w:p>
    <w:p w14:paraId="34AFD8AF" w14:textId="77777777" w:rsidR="005D36D5" w:rsidRPr="005D36D5" w:rsidRDefault="005D36D5" w:rsidP="005D36D5">
      <w:pPr>
        <w:spacing w:before="100" w:beforeAutospacing="1" w:after="100" w:afterAutospacing="1" w:line="240" w:lineRule="auto"/>
        <w:outlineLvl w:val="1"/>
        <w:rPr>
          <w:rFonts w:ascii="Times New Roman" w:eastAsia="Times New Roman" w:hAnsi="Times New Roman" w:cs="Times New Roman"/>
          <w:b/>
          <w:bCs/>
          <w:sz w:val="36"/>
          <w:szCs w:val="36"/>
        </w:rPr>
      </w:pPr>
      <w:r w:rsidRPr="005D36D5">
        <w:rPr>
          <w:rFonts w:ascii="Times New Roman" w:eastAsia="Times New Roman" w:hAnsi="Times New Roman" w:cs="Times New Roman"/>
          <w:b/>
          <w:bCs/>
          <w:sz w:val="36"/>
          <w:szCs w:val="36"/>
        </w:rPr>
        <w:t>Reduce Theft, Misuse and Rental Risk</w:t>
      </w:r>
    </w:p>
    <w:p w14:paraId="591882A5" w14:textId="77777777" w:rsidR="005D36D5" w:rsidRPr="005D36D5" w:rsidRDefault="005D36D5" w:rsidP="005D36D5">
      <w:pPr>
        <w:spacing w:before="100" w:beforeAutospacing="1" w:after="100" w:afterAutospacing="1" w:line="240" w:lineRule="auto"/>
        <w:outlineLvl w:val="2"/>
        <w:rPr>
          <w:rFonts w:ascii="Times New Roman" w:eastAsia="Times New Roman" w:hAnsi="Times New Roman" w:cs="Times New Roman"/>
          <w:b/>
          <w:bCs/>
          <w:sz w:val="27"/>
          <w:szCs w:val="27"/>
        </w:rPr>
      </w:pPr>
      <w:r w:rsidRPr="005D36D5">
        <w:rPr>
          <w:rFonts w:ascii="Times New Roman" w:eastAsia="Times New Roman" w:hAnsi="Times New Roman" w:cs="Times New Roman"/>
          <w:b/>
          <w:bCs/>
          <w:sz w:val="27"/>
          <w:szCs w:val="27"/>
        </w:rPr>
        <w:t>Protect Vehicles, Machines and High-Value Equipment</w:t>
      </w:r>
    </w:p>
    <w:p w14:paraId="1C58E250" w14:textId="77777777" w:rsidR="005D36D5" w:rsidRPr="005D36D5" w:rsidRDefault="005D36D5" w:rsidP="005D36D5">
      <w:pPr>
        <w:spacing w:before="100" w:beforeAutospacing="1" w:after="100" w:afterAutospacing="1" w:line="240" w:lineRule="auto"/>
        <w:rPr>
          <w:rFonts w:ascii="Times New Roman" w:eastAsia="Times New Roman" w:hAnsi="Times New Roman" w:cs="Times New Roman"/>
          <w:sz w:val="24"/>
          <w:szCs w:val="24"/>
        </w:rPr>
      </w:pPr>
      <w:r w:rsidRPr="005D36D5">
        <w:rPr>
          <w:rFonts w:ascii="Times New Roman" w:eastAsia="Times New Roman" w:hAnsi="Times New Roman" w:cs="Times New Roman"/>
          <w:sz w:val="24"/>
          <w:szCs w:val="24"/>
        </w:rPr>
        <w:t>Receive instant alerts when a rental asset leaves an approved area, operates beyond agreed hours, remains inactive, or is used without authorization.</w:t>
      </w:r>
    </w:p>
    <w:p w14:paraId="18EEDFE5" w14:textId="77777777" w:rsidR="005D36D5" w:rsidRPr="005D36D5" w:rsidRDefault="005D36D5" w:rsidP="005D36D5">
      <w:pPr>
        <w:spacing w:before="100" w:beforeAutospacing="1" w:after="100" w:afterAutospacing="1" w:line="240" w:lineRule="auto"/>
        <w:rPr>
          <w:rFonts w:ascii="Times New Roman" w:eastAsia="Times New Roman" w:hAnsi="Times New Roman" w:cs="Times New Roman"/>
          <w:sz w:val="24"/>
          <w:szCs w:val="24"/>
        </w:rPr>
      </w:pPr>
      <w:r w:rsidRPr="005D36D5">
        <w:rPr>
          <w:rFonts w:ascii="Times New Roman" w:eastAsia="Times New Roman" w:hAnsi="Times New Roman" w:cs="Times New Roman"/>
          <w:sz w:val="24"/>
          <w:szCs w:val="24"/>
        </w:rPr>
        <w:lastRenderedPageBreak/>
        <w:t>LOCATOR helps rental and leasing companies reduce theft, vehicle misuse, excessive machine usage, delayed returns, and unnecessary wear.</w:t>
      </w:r>
    </w:p>
    <w:p w14:paraId="1F101CF3" w14:textId="77777777" w:rsidR="005D36D5" w:rsidRPr="005D36D5" w:rsidRDefault="005D36D5" w:rsidP="005D36D5">
      <w:pPr>
        <w:spacing w:before="100" w:beforeAutospacing="1" w:after="100" w:afterAutospacing="1" w:line="240" w:lineRule="auto"/>
        <w:rPr>
          <w:rFonts w:ascii="Times New Roman" w:eastAsia="Times New Roman" w:hAnsi="Times New Roman" w:cs="Times New Roman"/>
          <w:sz w:val="24"/>
          <w:szCs w:val="24"/>
        </w:rPr>
      </w:pPr>
      <w:r w:rsidRPr="005D36D5">
        <w:rPr>
          <w:rFonts w:ascii="Times New Roman" w:eastAsia="Times New Roman" w:hAnsi="Times New Roman" w:cs="Times New Roman"/>
          <w:b/>
          <w:bCs/>
          <w:sz w:val="24"/>
          <w:szCs w:val="24"/>
        </w:rPr>
        <w:t>Benefits:</w:t>
      </w:r>
    </w:p>
    <w:p w14:paraId="48335810" w14:textId="77777777" w:rsidR="005D36D5" w:rsidRPr="005D36D5" w:rsidRDefault="005D36D5" w:rsidP="005D36D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D36D5">
        <w:rPr>
          <w:rFonts w:ascii="Times New Roman" w:eastAsia="Times New Roman" w:hAnsi="Times New Roman" w:cs="Times New Roman"/>
          <w:sz w:val="24"/>
          <w:szCs w:val="24"/>
        </w:rPr>
        <w:t>Faster vehicle and equipment recovery</w:t>
      </w:r>
    </w:p>
    <w:p w14:paraId="74C64A15" w14:textId="77777777" w:rsidR="005D36D5" w:rsidRPr="005D36D5" w:rsidRDefault="005D36D5" w:rsidP="005D36D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D36D5">
        <w:rPr>
          <w:rFonts w:ascii="Times New Roman" w:eastAsia="Times New Roman" w:hAnsi="Times New Roman" w:cs="Times New Roman"/>
          <w:sz w:val="24"/>
          <w:szCs w:val="24"/>
        </w:rPr>
        <w:t>Reduced unauthorized use and movement</w:t>
      </w:r>
    </w:p>
    <w:p w14:paraId="7614F386" w14:textId="77777777" w:rsidR="005D36D5" w:rsidRPr="005D36D5" w:rsidRDefault="005D36D5" w:rsidP="005D36D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D36D5">
        <w:rPr>
          <w:rFonts w:ascii="Times New Roman" w:eastAsia="Times New Roman" w:hAnsi="Times New Roman" w:cs="Times New Roman"/>
          <w:sz w:val="24"/>
          <w:szCs w:val="24"/>
        </w:rPr>
        <w:t>Better monitoring of customer usage</w:t>
      </w:r>
    </w:p>
    <w:p w14:paraId="1CCF4B1A" w14:textId="77777777" w:rsidR="005D36D5" w:rsidRPr="005D36D5" w:rsidRDefault="005D36D5" w:rsidP="005D36D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D36D5">
        <w:rPr>
          <w:rFonts w:ascii="Times New Roman" w:eastAsia="Times New Roman" w:hAnsi="Times New Roman" w:cs="Times New Roman"/>
          <w:sz w:val="24"/>
          <w:szCs w:val="24"/>
        </w:rPr>
        <w:t>Improved driver and operator accountability</w:t>
      </w:r>
    </w:p>
    <w:p w14:paraId="5780DBD1" w14:textId="77777777" w:rsidR="005D36D5" w:rsidRPr="005D36D5" w:rsidRDefault="005D36D5" w:rsidP="005D36D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D36D5">
        <w:rPr>
          <w:rFonts w:ascii="Times New Roman" w:eastAsia="Times New Roman" w:hAnsi="Times New Roman" w:cs="Times New Roman"/>
          <w:sz w:val="24"/>
          <w:szCs w:val="24"/>
        </w:rPr>
        <w:t>Reliable activity records for disputes and investigations</w:t>
      </w:r>
    </w:p>
    <w:p w14:paraId="71A38B16" w14:textId="14EDACEA" w:rsidR="00A04666" w:rsidRDefault="00A04666">
      <w:pPr>
        <w:rPr>
          <w:rFonts w:ascii="Calibri" w:hAnsi="Calibri" w:cs="Calibri"/>
          <w:b/>
          <w:bCs/>
          <w:color w:val="0000FF"/>
          <w:sz w:val="32"/>
        </w:rPr>
      </w:pPr>
    </w:p>
    <w:p w14:paraId="409508FC" w14:textId="5C56F83B" w:rsidR="00B0719A" w:rsidRDefault="00B0719A">
      <w:pPr>
        <w:rPr>
          <w:rFonts w:ascii="Calibri" w:hAnsi="Calibri" w:cs="Calibri"/>
          <w:b/>
          <w:bCs/>
          <w:color w:val="FFC000"/>
          <w:sz w:val="24"/>
        </w:rPr>
      </w:pPr>
      <w:r w:rsidRPr="00B0719A">
        <w:rPr>
          <w:rFonts w:ascii="Calibri" w:hAnsi="Calibri" w:cs="Calibri"/>
          <w:b/>
          <w:bCs/>
          <w:color w:val="FFC000"/>
          <w:sz w:val="24"/>
        </w:rPr>
        <w:t>Why locator</w:t>
      </w:r>
    </w:p>
    <w:p w14:paraId="0F7DE0BA" w14:textId="3A81BA9D" w:rsidR="00B0719A" w:rsidRPr="00B0719A" w:rsidRDefault="00B0719A">
      <w:pPr>
        <w:rPr>
          <w:rFonts w:ascii="Calibri" w:hAnsi="Calibri" w:cs="Calibri"/>
          <w:b/>
          <w:bCs/>
          <w:color w:val="FFC000"/>
          <w:sz w:val="24"/>
        </w:rPr>
      </w:pPr>
      <w:r w:rsidRPr="00B0719A">
        <w:rPr>
          <w:rFonts w:ascii="Calibri" w:hAnsi="Calibri" w:cs="Calibri"/>
          <w:b/>
          <w:bCs/>
          <w:color w:val="FFC000"/>
          <w:sz w:val="24"/>
        </w:rPr>
        <w:t>Videos</w:t>
      </w:r>
    </w:p>
    <w:p w14:paraId="226EA3EC" w14:textId="7330B78B" w:rsidR="00B0719A" w:rsidRPr="00B0719A" w:rsidRDefault="00B0719A">
      <w:pPr>
        <w:rPr>
          <w:rFonts w:ascii="Calibri" w:hAnsi="Calibri" w:cs="Calibri"/>
          <w:b/>
          <w:bCs/>
          <w:color w:val="FFC000"/>
          <w:sz w:val="24"/>
        </w:rPr>
      </w:pPr>
      <w:r w:rsidRPr="00B0719A">
        <w:rPr>
          <w:rFonts w:ascii="Calibri" w:hAnsi="Calibri" w:cs="Calibri"/>
          <w:b/>
          <w:bCs/>
          <w:color w:val="FFC000"/>
          <w:sz w:val="24"/>
        </w:rPr>
        <w:t>Blogs</w:t>
      </w:r>
    </w:p>
    <w:p w14:paraId="1DC27F82" w14:textId="17BEAC00" w:rsidR="00B0719A" w:rsidRPr="00B0719A" w:rsidRDefault="00B0719A">
      <w:pPr>
        <w:rPr>
          <w:rFonts w:ascii="Calibri" w:hAnsi="Calibri" w:cs="Calibri"/>
          <w:b/>
          <w:bCs/>
          <w:color w:val="FFC000"/>
          <w:sz w:val="24"/>
        </w:rPr>
      </w:pPr>
      <w:r w:rsidRPr="00B0719A">
        <w:rPr>
          <w:rFonts w:ascii="Calibri" w:hAnsi="Calibri" w:cs="Calibri"/>
          <w:b/>
          <w:bCs/>
          <w:color w:val="FFC000"/>
          <w:sz w:val="24"/>
        </w:rPr>
        <w:t>FAQ</w:t>
      </w:r>
    </w:p>
    <w:p w14:paraId="02EE015A" w14:textId="6E52E119" w:rsidR="00A04666" w:rsidRPr="00C73EF9" w:rsidRDefault="00C73EF9">
      <w:pPr>
        <w:rPr>
          <w:rFonts w:ascii="Calibri" w:hAnsi="Calibri" w:cs="Calibri"/>
          <w:b/>
          <w:bCs/>
          <w:color w:val="FFC000"/>
          <w:sz w:val="32"/>
        </w:rPr>
      </w:pPr>
      <w:r w:rsidRPr="00C73EF9">
        <w:rPr>
          <w:rFonts w:ascii="Calibri" w:hAnsi="Calibri" w:cs="Calibri"/>
          <w:b/>
          <w:bCs/>
          <w:color w:val="FFC000"/>
          <w:sz w:val="32"/>
        </w:rPr>
        <w:t>Footer</w:t>
      </w:r>
    </w:p>
    <w:p w14:paraId="18442A76" w14:textId="77777777" w:rsidR="00C73EF9" w:rsidRDefault="00C73EF9">
      <w:pPr>
        <w:rPr>
          <w:rFonts w:ascii="Calibri" w:hAnsi="Calibri" w:cs="Calibri"/>
          <w:b/>
          <w:bCs/>
          <w:color w:val="0000FF"/>
          <w:sz w:val="32"/>
        </w:rPr>
      </w:pPr>
    </w:p>
    <w:p w14:paraId="319AAE96" w14:textId="77777777" w:rsidR="00C73EF9" w:rsidRDefault="00C73EF9">
      <w:pPr>
        <w:rPr>
          <w:rFonts w:ascii="Calibri" w:hAnsi="Calibri" w:cs="Calibri"/>
          <w:b/>
          <w:bCs/>
          <w:color w:val="0000FF"/>
          <w:sz w:val="32"/>
        </w:rPr>
      </w:pPr>
    </w:p>
    <w:p w14:paraId="29B4CE8E" w14:textId="77777777" w:rsidR="00C73EF9" w:rsidRDefault="00C73EF9">
      <w:pPr>
        <w:rPr>
          <w:rFonts w:ascii="Calibri" w:hAnsi="Calibri" w:cs="Calibri"/>
          <w:b/>
          <w:bCs/>
          <w:color w:val="0000FF"/>
          <w:sz w:val="32"/>
        </w:rPr>
      </w:pPr>
    </w:p>
    <w:p w14:paraId="73F0A837" w14:textId="77777777" w:rsidR="00C73EF9" w:rsidRDefault="00C73EF9">
      <w:pPr>
        <w:rPr>
          <w:rFonts w:ascii="Calibri" w:hAnsi="Calibri" w:cs="Calibri"/>
          <w:b/>
          <w:bCs/>
          <w:color w:val="0000FF"/>
          <w:sz w:val="32"/>
        </w:rPr>
      </w:pPr>
    </w:p>
    <w:p w14:paraId="2493CF7B" w14:textId="77777777" w:rsidR="00C73EF9" w:rsidRDefault="00C73EF9">
      <w:pPr>
        <w:rPr>
          <w:rFonts w:ascii="Calibri" w:hAnsi="Calibri" w:cs="Calibri"/>
          <w:b/>
          <w:bCs/>
          <w:color w:val="0000FF"/>
          <w:sz w:val="32"/>
        </w:rPr>
      </w:pPr>
    </w:p>
    <w:p w14:paraId="5D8854FA" w14:textId="77777777" w:rsidR="00C73EF9" w:rsidRDefault="00C73EF9">
      <w:pPr>
        <w:rPr>
          <w:rFonts w:ascii="Calibri" w:hAnsi="Calibri" w:cs="Calibri"/>
          <w:b/>
          <w:bCs/>
          <w:color w:val="0000FF"/>
          <w:sz w:val="32"/>
        </w:rPr>
      </w:pPr>
    </w:p>
    <w:p w14:paraId="3B2F3175" w14:textId="77777777" w:rsidR="00C73EF9" w:rsidRDefault="00C73EF9">
      <w:pPr>
        <w:rPr>
          <w:rFonts w:ascii="Calibri" w:hAnsi="Calibri" w:cs="Calibri"/>
          <w:b/>
          <w:bCs/>
          <w:color w:val="0000FF"/>
          <w:sz w:val="32"/>
        </w:rPr>
      </w:pPr>
    </w:p>
    <w:p w14:paraId="54BF2217" w14:textId="77777777" w:rsidR="00C73EF9" w:rsidRDefault="00C73EF9">
      <w:pPr>
        <w:rPr>
          <w:rFonts w:ascii="Calibri" w:hAnsi="Calibri" w:cs="Calibri"/>
          <w:b/>
          <w:bCs/>
          <w:color w:val="0000FF"/>
          <w:sz w:val="32"/>
        </w:rPr>
      </w:pPr>
    </w:p>
    <w:p w14:paraId="605F533B" w14:textId="77777777" w:rsidR="00C73EF9" w:rsidRDefault="00C73EF9">
      <w:pPr>
        <w:rPr>
          <w:rFonts w:ascii="Calibri" w:hAnsi="Calibri" w:cs="Calibri"/>
          <w:b/>
          <w:bCs/>
          <w:color w:val="0000FF"/>
          <w:sz w:val="32"/>
        </w:rPr>
      </w:pPr>
    </w:p>
    <w:p w14:paraId="23663B35" w14:textId="77777777" w:rsidR="00C73EF9" w:rsidRDefault="00C73EF9">
      <w:pPr>
        <w:rPr>
          <w:rFonts w:ascii="Calibri" w:hAnsi="Calibri" w:cs="Calibri"/>
          <w:b/>
          <w:bCs/>
          <w:color w:val="0000FF"/>
          <w:sz w:val="32"/>
        </w:rPr>
      </w:pPr>
    </w:p>
    <w:p w14:paraId="4C6EF79F" w14:textId="77777777" w:rsidR="00C73EF9" w:rsidRDefault="00C73EF9">
      <w:pPr>
        <w:rPr>
          <w:rFonts w:ascii="Calibri" w:hAnsi="Calibri" w:cs="Calibri"/>
          <w:b/>
          <w:bCs/>
          <w:color w:val="0000FF"/>
          <w:sz w:val="32"/>
        </w:rPr>
      </w:pPr>
    </w:p>
    <w:p w14:paraId="22B3A134" w14:textId="77777777" w:rsidR="00C73EF9" w:rsidRDefault="00C73EF9">
      <w:pPr>
        <w:rPr>
          <w:rFonts w:ascii="Calibri" w:hAnsi="Calibri" w:cs="Calibri"/>
          <w:b/>
          <w:bCs/>
          <w:color w:val="0000FF"/>
          <w:sz w:val="32"/>
        </w:rPr>
      </w:pPr>
    </w:p>
    <w:p w14:paraId="19B17E65" w14:textId="581E6FCB" w:rsidR="00A04666" w:rsidRPr="00A04666" w:rsidRDefault="00A04666">
      <w:pPr>
        <w:rPr>
          <w:rFonts w:ascii="Calibri" w:hAnsi="Calibri" w:cs="Calibri"/>
          <w:b/>
          <w:bCs/>
          <w:color w:val="0000FF"/>
          <w:sz w:val="32"/>
        </w:rPr>
      </w:pPr>
      <w:r w:rsidRPr="00A04666">
        <w:rPr>
          <w:rFonts w:ascii="Calibri" w:hAnsi="Calibri" w:cs="Calibri"/>
          <w:b/>
          <w:bCs/>
          <w:color w:val="0000FF"/>
          <w:sz w:val="32"/>
        </w:rPr>
        <w:lastRenderedPageBreak/>
        <w:br/>
        <w:t>Transportation &amp; Logistics</w:t>
      </w:r>
    </w:p>
    <w:p w14:paraId="25B3F784" w14:textId="77777777" w:rsidR="00C73EF9" w:rsidRPr="00C73EF9" w:rsidRDefault="00C73EF9" w:rsidP="00C73EF9">
      <w:pPr>
        <w:spacing w:before="100" w:beforeAutospacing="1" w:after="100" w:afterAutospacing="1" w:line="240" w:lineRule="auto"/>
        <w:outlineLvl w:val="2"/>
        <w:rPr>
          <w:rFonts w:ascii="Times New Roman" w:eastAsia="Times New Roman" w:hAnsi="Times New Roman" w:cs="Times New Roman"/>
          <w:b/>
          <w:bCs/>
          <w:color w:val="FFC000"/>
          <w:sz w:val="27"/>
          <w:szCs w:val="27"/>
        </w:rPr>
      </w:pPr>
      <w:r w:rsidRPr="00C73EF9">
        <w:rPr>
          <w:rFonts w:ascii="Times New Roman" w:eastAsia="Times New Roman" w:hAnsi="Times New Roman" w:cs="Times New Roman"/>
          <w:b/>
          <w:bCs/>
          <w:color w:val="FFC000"/>
          <w:sz w:val="27"/>
          <w:szCs w:val="27"/>
        </w:rPr>
        <w:t>Banner</w:t>
      </w:r>
    </w:p>
    <w:p w14:paraId="034521A1" w14:textId="0C18925F" w:rsidR="00C73EF9" w:rsidRPr="00C73EF9" w:rsidRDefault="00C73EF9" w:rsidP="00C73EF9">
      <w:pPr>
        <w:spacing w:before="100" w:beforeAutospacing="1" w:after="100" w:afterAutospacing="1" w:line="240" w:lineRule="auto"/>
        <w:outlineLvl w:val="2"/>
        <w:rPr>
          <w:rFonts w:ascii="Times New Roman" w:eastAsia="Times New Roman" w:hAnsi="Times New Roman" w:cs="Times New Roman"/>
          <w:b/>
          <w:bCs/>
          <w:sz w:val="27"/>
          <w:szCs w:val="27"/>
        </w:rPr>
      </w:pPr>
      <w:r w:rsidRPr="00C73EF9">
        <w:rPr>
          <w:rFonts w:ascii="Times New Roman" w:eastAsia="Times New Roman" w:hAnsi="Times New Roman" w:cs="Times New Roman"/>
          <w:b/>
          <w:bCs/>
          <w:sz w:val="27"/>
          <w:szCs w:val="27"/>
        </w:rPr>
        <w:t>Smarter Fleet Operations. Faster Deliveries. Lower Costs.</w:t>
      </w:r>
    </w:p>
    <w:p w14:paraId="680391B9" w14:textId="77777777" w:rsidR="00C73EF9" w:rsidRDefault="00C73EF9" w:rsidP="00C73EF9">
      <w:pPr>
        <w:spacing w:after="0" w:line="240" w:lineRule="auto"/>
      </w:pPr>
      <w:r>
        <w:t>LOCATOR helps logistics companies track fleets, optimize routes, monitor drivers, and improve delivery performance</w:t>
      </w:r>
    </w:p>
    <w:p w14:paraId="7E2C735A" w14:textId="77777777" w:rsidR="00C73EF9" w:rsidRDefault="00C73EF9" w:rsidP="00C73EF9">
      <w:pPr>
        <w:spacing w:after="0" w:line="240" w:lineRule="auto"/>
        <w:rPr>
          <w:rFonts w:ascii="Times New Roman" w:eastAsia="Times New Roman" w:hAnsi="Times New Roman" w:cs="Times New Roman"/>
          <w:sz w:val="24"/>
          <w:szCs w:val="24"/>
        </w:rPr>
      </w:pPr>
    </w:p>
    <w:p w14:paraId="0BCD4658" w14:textId="27450F94" w:rsidR="00C73EF9" w:rsidRPr="00C73EF9" w:rsidRDefault="00C73EF9" w:rsidP="00C73EF9">
      <w:pPr>
        <w:spacing w:after="0" w:line="240" w:lineRule="auto"/>
        <w:rPr>
          <w:rFonts w:ascii="Times New Roman" w:eastAsia="Times New Roman" w:hAnsi="Times New Roman" w:cs="Times New Roman"/>
          <w:color w:val="FFC000"/>
          <w:sz w:val="24"/>
          <w:szCs w:val="24"/>
        </w:rPr>
      </w:pPr>
      <w:r w:rsidRPr="00C73EF9">
        <w:rPr>
          <w:rFonts w:ascii="Times New Roman" w:eastAsia="Times New Roman" w:hAnsi="Times New Roman" w:cs="Times New Roman"/>
          <w:color w:val="FFC000"/>
          <w:sz w:val="24"/>
          <w:szCs w:val="24"/>
        </w:rPr>
        <w:t>Block 1</w:t>
      </w:r>
    </w:p>
    <w:p w14:paraId="5D105DE2" w14:textId="77777777" w:rsidR="00C73EF9" w:rsidRPr="00C73EF9" w:rsidRDefault="00C73EF9" w:rsidP="00C73EF9">
      <w:pPr>
        <w:spacing w:before="100" w:beforeAutospacing="1" w:after="100" w:afterAutospacing="1" w:line="240" w:lineRule="auto"/>
        <w:outlineLvl w:val="1"/>
        <w:rPr>
          <w:rFonts w:ascii="Times New Roman" w:eastAsia="Times New Roman" w:hAnsi="Times New Roman" w:cs="Times New Roman"/>
          <w:b/>
          <w:bCs/>
          <w:sz w:val="36"/>
          <w:szCs w:val="36"/>
        </w:rPr>
      </w:pPr>
      <w:r w:rsidRPr="00C73EF9">
        <w:rPr>
          <w:rFonts w:ascii="Times New Roman" w:eastAsia="Times New Roman" w:hAnsi="Times New Roman" w:cs="Times New Roman"/>
          <w:b/>
          <w:bCs/>
          <w:sz w:val="36"/>
          <w:szCs w:val="36"/>
        </w:rPr>
        <w:t>Real-Time Fleet Visibility and Route Control</w:t>
      </w:r>
    </w:p>
    <w:p w14:paraId="57EE7E9E" w14:textId="77777777" w:rsidR="00C73EF9" w:rsidRPr="00C73EF9" w:rsidRDefault="00C73EF9" w:rsidP="00C73EF9">
      <w:pPr>
        <w:spacing w:before="100" w:beforeAutospacing="1" w:after="100" w:afterAutospacing="1" w:line="240" w:lineRule="auto"/>
        <w:outlineLvl w:val="2"/>
        <w:rPr>
          <w:rFonts w:ascii="Times New Roman" w:eastAsia="Times New Roman" w:hAnsi="Times New Roman" w:cs="Times New Roman"/>
          <w:b/>
          <w:bCs/>
          <w:sz w:val="27"/>
          <w:szCs w:val="27"/>
        </w:rPr>
      </w:pPr>
      <w:r w:rsidRPr="00C73EF9">
        <w:rPr>
          <w:rFonts w:ascii="Times New Roman" w:eastAsia="Times New Roman" w:hAnsi="Times New Roman" w:cs="Times New Roman"/>
          <w:b/>
          <w:bCs/>
          <w:sz w:val="27"/>
          <w:szCs w:val="27"/>
        </w:rPr>
        <w:t>Track Every Vehicle, Trip, and Delivery</w:t>
      </w:r>
    </w:p>
    <w:p w14:paraId="737C533B" w14:textId="77777777" w:rsidR="00C73EF9" w:rsidRPr="00C73EF9" w:rsidRDefault="00C73EF9" w:rsidP="00C73EF9">
      <w:pPr>
        <w:spacing w:before="100" w:beforeAutospacing="1" w:after="100" w:afterAutospacing="1" w:line="240" w:lineRule="auto"/>
        <w:rPr>
          <w:rFonts w:ascii="Times New Roman" w:eastAsia="Times New Roman" w:hAnsi="Times New Roman" w:cs="Times New Roman"/>
          <w:sz w:val="24"/>
          <w:szCs w:val="24"/>
        </w:rPr>
      </w:pPr>
      <w:r w:rsidRPr="00C73EF9">
        <w:rPr>
          <w:rFonts w:ascii="Times New Roman" w:eastAsia="Times New Roman" w:hAnsi="Times New Roman" w:cs="Times New Roman"/>
          <w:sz w:val="24"/>
          <w:szCs w:val="24"/>
        </w:rPr>
        <w:t>Monitor live vehicle locations, routes, stops, idling, and trip progress in real time. LOCATOR helps dispatch teams improve route planning, respond quickly to delays, and provide accurate delivery updates to customers.</w:t>
      </w:r>
    </w:p>
    <w:p w14:paraId="0391E47D" w14:textId="77777777" w:rsidR="00C73EF9" w:rsidRPr="00C73EF9" w:rsidRDefault="00C73EF9" w:rsidP="00C73EF9">
      <w:pPr>
        <w:spacing w:before="100" w:beforeAutospacing="1" w:after="100" w:afterAutospacing="1" w:line="240" w:lineRule="auto"/>
        <w:rPr>
          <w:rFonts w:ascii="Times New Roman" w:eastAsia="Times New Roman" w:hAnsi="Times New Roman" w:cs="Times New Roman"/>
          <w:sz w:val="24"/>
          <w:szCs w:val="24"/>
        </w:rPr>
      </w:pPr>
      <w:r w:rsidRPr="00C73EF9">
        <w:rPr>
          <w:rFonts w:ascii="Times New Roman" w:eastAsia="Times New Roman" w:hAnsi="Times New Roman" w:cs="Times New Roman"/>
          <w:b/>
          <w:bCs/>
          <w:sz w:val="24"/>
          <w:szCs w:val="24"/>
        </w:rPr>
        <w:t>Key Features:</w:t>
      </w:r>
    </w:p>
    <w:p w14:paraId="0EF7522D" w14:textId="77777777" w:rsidR="00C73EF9" w:rsidRPr="00C73EF9" w:rsidRDefault="00C73EF9" w:rsidP="00C73EF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73EF9">
        <w:rPr>
          <w:rFonts w:ascii="Times New Roman" w:eastAsia="Times New Roman" w:hAnsi="Times New Roman" w:cs="Times New Roman"/>
          <w:sz w:val="24"/>
          <w:szCs w:val="24"/>
        </w:rPr>
        <w:t>Live GPS vehicle tracking</w:t>
      </w:r>
    </w:p>
    <w:p w14:paraId="411835C1" w14:textId="77777777" w:rsidR="00C73EF9" w:rsidRPr="00C73EF9" w:rsidRDefault="00C73EF9" w:rsidP="00C73EF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73EF9">
        <w:rPr>
          <w:rFonts w:ascii="Times New Roman" w:eastAsia="Times New Roman" w:hAnsi="Times New Roman" w:cs="Times New Roman"/>
          <w:sz w:val="24"/>
          <w:szCs w:val="24"/>
        </w:rPr>
        <w:t>Route history and trip playback</w:t>
      </w:r>
    </w:p>
    <w:p w14:paraId="58D309CC" w14:textId="77777777" w:rsidR="00C73EF9" w:rsidRPr="00C73EF9" w:rsidRDefault="00C73EF9" w:rsidP="00C73EF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73EF9">
        <w:rPr>
          <w:rFonts w:ascii="Times New Roman" w:eastAsia="Times New Roman" w:hAnsi="Times New Roman" w:cs="Times New Roman"/>
          <w:sz w:val="24"/>
          <w:szCs w:val="24"/>
        </w:rPr>
        <w:t>Geofence and route-deviation alerts</w:t>
      </w:r>
    </w:p>
    <w:p w14:paraId="332BCB66" w14:textId="77777777" w:rsidR="00C73EF9" w:rsidRPr="00C73EF9" w:rsidRDefault="00C73EF9" w:rsidP="00C73EF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73EF9">
        <w:rPr>
          <w:rFonts w:ascii="Times New Roman" w:eastAsia="Times New Roman" w:hAnsi="Times New Roman" w:cs="Times New Roman"/>
          <w:sz w:val="24"/>
          <w:szCs w:val="24"/>
        </w:rPr>
        <w:t>Parking, stoppage, and idling reports</w:t>
      </w:r>
    </w:p>
    <w:p w14:paraId="3226DE4C" w14:textId="77777777" w:rsidR="00C73EF9" w:rsidRPr="00C73EF9" w:rsidRDefault="00C73EF9" w:rsidP="00C73EF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73EF9">
        <w:rPr>
          <w:rFonts w:ascii="Times New Roman" w:eastAsia="Times New Roman" w:hAnsi="Times New Roman" w:cs="Times New Roman"/>
          <w:sz w:val="24"/>
          <w:szCs w:val="24"/>
        </w:rPr>
        <w:t>Estimated arrival and delivery visibility</w:t>
      </w:r>
    </w:p>
    <w:p w14:paraId="182AE613" w14:textId="77777777" w:rsidR="00C73EF9" w:rsidRPr="00C73EF9" w:rsidRDefault="00C73EF9" w:rsidP="00C73EF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73EF9">
        <w:rPr>
          <w:rFonts w:ascii="Times New Roman" w:eastAsia="Times New Roman" w:hAnsi="Times New Roman" w:cs="Times New Roman"/>
          <w:sz w:val="24"/>
          <w:szCs w:val="24"/>
        </w:rPr>
        <w:t>Multi-branch and multi-fleet monitoring</w:t>
      </w:r>
    </w:p>
    <w:p w14:paraId="40C91FEC" w14:textId="77777777" w:rsidR="00C73EF9" w:rsidRPr="00C73EF9" w:rsidRDefault="00C73EF9" w:rsidP="00C73EF9">
      <w:pPr>
        <w:spacing w:after="0" w:line="240" w:lineRule="auto"/>
        <w:rPr>
          <w:rFonts w:ascii="Times New Roman" w:eastAsia="Times New Roman" w:hAnsi="Times New Roman" w:cs="Times New Roman"/>
          <w:sz w:val="24"/>
          <w:szCs w:val="24"/>
        </w:rPr>
      </w:pPr>
      <w:r w:rsidRPr="00C73EF9">
        <w:rPr>
          <w:rFonts w:ascii="Times New Roman" w:eastAsia="Times New Roman" w:hAnsi="Times New Roman" w:cs="Times New Roman"/>
          <w:sz w:val="24"/>
          <w:szCs w:val="24"/>
        </w:rPr>
        <w:pict w14:anchorId="230EA10C">
          <v:rect id="_x0000_i1037" style="width:0;height:1.5pt" o:hralign="center" o:hrstd="t" o:hr="t" fillcolor="#a0a0a0" stroked="f"/>
        </w:pict>
      </w:r>
    </w:p>
    <w:p w14:paraId="18201804" w14:textId="34508CCE" w:rsidR="00C73EF9" w:rsidRPr="00C73EF9" w:rsidRDefault="00C73EF9" w:rsidP="00C73EF9">
      <w:pPr>
        <w:spacing w:after="0" w:line="240" w:lineRule="auto"/>
        <w:rPr>
          <w:rFonts w:ascii="Times New Roman" w:eastAsia="Times New Roman" w:hAnsi="Times New Roman" w:cs="Times New Roman"/>
          <w:color w:val="FFC000"/>
          <w:sz w:val="24"/>
          <w:szCs w:val="24"/>
        </w:rPr>
      </w:pPr>
      <w:r w:rsidRPr="00C73EF9">
        <w:rPr>
          <w:rFonts w:ascii="Times New Roman" w:eastAsia="Times New Roman" w:hAnsi="Times New Roman" w:cs="Times New Roman"/>
          <w:color w:val="FFC000"/>
          <w:sz w:val="24"/>
          <w:szCs w:val="24"/>
        </w:rPr>
        <w:t xml:space="preserve">Block </w:t>
      </w:r>
      <w:r>
        <w:rPr>
          <w:rFonts w:ascii="Times New Roman" w:eastAsia="Times New Roman" w:hAnsi="Times New Roman" w:cs="Times New Roman"/>
          <w:color w:val="FFC000"/>
          <w:sz w:val="24"/>
          <w:szCs w:val="24"/>
        </w:rPr>
        <w:t>2</w:t>
      </w:r>
    </w:p>
    <w:p w14:paraId="7EDA8356" w14:textId="5907B7B9" w:rsidR="00C73EF9" w:rsidRPr="00C73EF9" w:rsidRDefault="00C73EF9" w:rsidP="00C73EF9">
      <w:pPr>
        <w:spacing w:before="100" w:beforeAutospacing="1" w:after="100" w:afterAutospacing="1" w:line="240" w:lineRule="auto"/>
        <w:outlineLvl w:val="1"/>
        <w:rPr>
          <w:rFonts w:ascii="Times New Roman" w:eastAsia="Times New Roman" w:hAnsi="Times New Roman" w:cs="Times New Roman"/>
          <w:b/>
          <w:bCs/>
          <w:sz w:val="36"/>
          <w:szCs w:val="36"/>
        </w:rPr>
      </w:pPr>
      <w:r w:rsidRPr="00C73EF9">
        <w:rPr>
          <w:rFonts w:ascii="Times New Roman" w:eastAsia="Times New Roman" w:hAnsi="Times New Roman" w:cs="Times New Roman"/>
          <w:b/>
          <w:bCs/>
          <w:sz w:val="36"/>
          <w:szCs w:val="36"/>
        </w:rPr>
        <w:t>Improve Safety, Efficiency, and Profitability</w:t>
      </w:r>
    </w:p>
    <w:p w14:paraId="1FED7BF2" w14:textId="77777777" w:rsidR="00C73EF9" w:rsidRPr="00C73EF9" w:rsidRDefault="00C73EF9" w:rsidP="00C73EF9">
      <w:pPr>
        <w:spacing w:before="100" w:beforeAutospacing="1" w:after="100" w:afterAutospacing="1" w:line="240" w:lineRule="auto"/>
        <w:outlineLvl w:val="2"/>
        <w:rPr>
          <w:rFonts w:ascii="Times New Roman" w:eastAsia="Times New Roman" w:hAnsi="Times New Roman" w:cs="Times New Roman"/>
          <w:b/>
          <w:bCs/>
          <w:sz w:val="27"/>
          <w:szCs w:val="27"/>
        </w:rPr>
      </w:pPr>
      <w:r w:rsidRPr="00C73EF9">
        <w:rPr>
          <w:rFonts w:ascii="Times New Roman" w:eastAsia="Times New Roman" w:hAnsi="Times New Roman" w:cs="Times New Roman"/>
          <w:b/>
          <w:bCs/>
          <w:sz w:val="27"/>
          <w:szCs w:val="27"/>
        </w:rPr>
        <w:t>Reduce Fuel Costs and Improve Fleet Performance</w:t>
      </w:r>
    </w:p>
    <w:p w14:paraId="74B8B692" w14:textId="77777777" w:rsidR="00C73EF9" w:rsidRPr="00C73EF9" w:rsidRDefault="00C73EF9" w:rsidP="00C73EF9">
      <w:pPr>
        <w:spacing w:before="100" w:beforeAutospacing="1" w:after="100" w:afterAutospacing="1" w:line="240" w:lineRule="auto"/>
        <w:rPr>
          <w:rFonts w:ascii="Times New Roman" w:eastAsia="Times New Roman" w:hAnsi="Times New Roman" w:cs="Times New Roman"/>
          <w:sz w:val="24"/>
          <w:szCs w:val="24"/>
        </w:rPr>
      </w:pPr>
      <w:r w:rsidRPr="00C73EF9">
        <w:rPr>
          <w:rFonts w:ascii="Times New Roman" w:eastAsia="Times New Roman" w:hAnsi="Times New Roman" w:cs="Times New Roman"/>
          <w:sz w:val="24"/>
          <w:szCs w:val="24"/>
        </w:rPr>
        <w:t>Monitor speeding, harsh braking, rapid acceleration, excessive idling, and unauthorized vehicle use. Actionable telematics data helps reduce fuel consumption, improve driver accountability, control operating costs, and increase fleet utilization.</w:t>
      </w:r>
    </w:p>
    <w:p w14:paraId="6D410010" w14:textId="77777777" w:rsidR="00C73EF9" w:rsidRPr="00C73EF9" w:rsidRDefault="00C73EF9" w:rsidP="00C73EF9">
      <w:pPr>
        <w:spacing w:before="100" w:beforeAutospacing="1" w:after="100" w:afterAutospacing="1" w:line="240" w:lineRule="auto"/>
        <w:rPr>
          <w:rFonts w:ascii="Times New Roman" w:eastAsia="Times New Roman" w:hAnsi="Times New Roman" w:cs="Times New Roman"/>
          <w:sz w:val="24"/>
          <w:szCs w:val="24"/>
        </w:rPr>
      </w:pPr>
      <w:r w:rsidRPr="00C73EF9">
        <w:rPr>
          <w:rFonts w:ascii="Times New Roman" w:eastAsia="Times New Roman" w:hAnsi="Times New Roman" w:cs="Times New Roman"/>
          <w:b/>
          <w:bCs/>
          <w:sz w:val="24"/>
          <w:szCs w:val="24"/>
        </w:rPr>
        <w:t>Business Benefits:</w:t>
      </w:r>
    </w:p>
    <w:p w14:paraId="71AC5DEB" w14:textId="77777777" w:rsidR="00C73EF9" w:rsidRPr="00C73EF9" w:rsidRDefault="00C73EF9" w:rsidP="00C73EF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73EF9">
        <w:rPr>
          <w:rFonts w:ascii="Times New Roman" w:eastAsia="Times New Roman" w:hAnsi="Times New Roman" w:cs="Times New Roman"/>
          <w:sz w:val="24"/>
          <w:szCs w:val="24"/>
        </w:rPr>
        <w:t>Reduce fuel and operating costs</w:t>
      </w:r>
    </w:p>
    <w:p w14:paraId="7C9C072A" w14:textId="77777777" w:rsidR="00C73EF9" w:rsidRPr="00C73EF9" w:rsidRDefault="00C73EF9" w:rsidP="00C73EF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73EF9">
        <w:rPr>
          <w:rFonts w:ascii="Times New Roman" w:eastAsia="Times New Roman" w:hAnsi="Times New Roman" w:cs="Times New Roman"/>
          <w:sz w:val="24"/>
          <w:szCs w:val="24"/>
        </w:rPr>
        <w:t>Improve driver safety and accountability</w:t>
      </w:r>
    </w:p>
    <w:p w14:paraId="08CBCDC6" w14:textId="77777777" w:rsidR="00C73EF9" w:rsidRPr="00C73EF9" w:rsidRDefault="00C73EF9" w:rsidP="00C73EF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73EF9">
        <w:rPr>
          <w:rFonts w:ascii="Times New Roman" w:eastAsia="Times New Roman" w:hAnsi="Times New Roman" w:cs="Times New Roman"/>
          <w:sz w:val="24"/>
          <w:szCs w:val="24"/>
        </w:rPr>
        <w:lastRenderedPageBreak/>
        <w:t>Minimize delays and unauthorized trips</w:t>
      </w:r>
    </w:p>
    <w:p w14:paraId="0DA1CD9F" w14:textId="77777777" w:rsidR="00C73EF9" w:rsidRPr="00C73EF9" w:rsidRDefault="00C73EF9" w:rsidP="00C73EF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73EF9">
        <w:rPr>
          <w:rFonts w:ascii="Times New Roman" w:eastAsia="Times New Roman" w:hAnsi="Times New Roman" w:cs="Times New Roman"/>
          <w:sz w:val="24"/>
          <w:szCs w:val="24"/>
        </w:rPr>
        <w:t>Automate maintenance and service reminders</w:t>
      </w:r>
    </w:p>
    <w:p w14:paraId="1359F214" w14:textId="77777777" w:rsidR="00C73EF9" w:rsidRPr="00C73EF9" w:rsidRDefault="00C73EF9" w:rsidP="00C73EF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73EF9">
        <w:rPr>
          <w:rFonts w:ascii="Times New Roman" w:eastAsia="Times New Roman" w:hAnsi="Times New Roman" w:cs="Times New Roman"/>
          <w:sz w:val="24"/>
          <w:szCs w:val="24"/>
        </w:rPr>
        <w:t>Improve vehicle utilization and delivery efficiency</w:t>
      </w:r>
    </w:p>
    <w:p w14:paraId="7CA8AE45" w14:textId="77777777" w:rsidR="00C73EF9" w:rsidRPr="00C73EF9" w:rsidRDefault="00C73EF9" w:rsidP="00C73EF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73EF9">
        <w:rPr>
          <w:rFonts w:ascii="Times New Roman" w:eastAsia="Times New Roman" w:hAnsi="Times New Roman" w:cs="Times New Roman"/>
          <w:sz w:val="24"/>
          <w:szCs w:val="24"/>
        </w:rPr>
        <w:t>Integrate with ERP, CRM, dispatch, and logistics systems</w:t>
      </w:r>
    </w:p>
    <w:p w14:paraId="4E952C72" w14:textId="77777777" w:rsidR="00A04666" w:rsidRPr="00A04666" w:rsidRDefault="00A04666">
      <w:pPr>
        <w:rPr>
          <w:rFonts w:ascii="Calibri" w:hAnsi="Calibri" w:cs="Calibri"/>
          <w:b/>
          <w:bCs/>
          <w:color w:val="0000FF"/>
          <w:sz w:val="32"/>
        </w:rPr>
      </w:pPr>
    </w:p>
    <w:p w14:paraId="12A3C4E7" w14:textId="77777777" w:rsidR="00A04666" w:rsidRPr="00A04666" w:rsidRDefault="00A04666">
      <w:pPr>
        <w:rPr>
          <w:rFonts w:ascii="Calibri" w:hAnsi="Calibri" w:cs="Calibri"/>
          <w:b/>
          <w:bCs/>
          <w:color w:val="0000FF"/>
          <w:sz w:val="32"/>
        </w:rPr>
      </w:pPr>
    </w:p>
    <w:p w14:paraId="7D105F55" w14:textId="77777777" w:rsidR="00A72D57" w:rsidRDefault="00A04666">
      <w:pPr>
        <w:rPr>
          <w:rFonts w:ascii="Calibri" w:hAnsi="Calibri" w:cs="Calibri"/>
          <w:b/>
          <w:bCs/>
          <w:color w:val="0000FF"/>
          <w:sz w:val="32"/>
        </w:rPr>
      </w:pPr>
      <w:r w:rsidRPr="00A04666">
        <w:rPr>
          <w:rFonts w:ascii="Calibri" w:hAnsi="Calibri" w:cs="Calibri"/>
          <w:b/>
          <w:bCs/>
          <w:color w:val="0000FF"/>
          <w:sz w:val="32"/>
        </w:rPr>
        <w:br/>
      </w:r>
    </w:p>
    <w:p w14:paraId="706680ED" w14:textId="77777777" w:rsidR="00A72D57" w:rsidRDefault="00A72D57">
      <w:pPr>
        <w:rPr>
          <w:rFonts w:ascii="Calibri" w:hAnsi="Calibri" w:cs="Calibri"/>
          <w:b/>
          <w:bCs/>
          <w:color w:val="0000FF"/>
          <w:sz w:val="32"/>
        </w:rPr>
      </w:pPr>
    </w:p>
    <w:p w14:paraId="18E0F70A" w14:textId="77777777" w:rsidR="00A72D57" w:rsidRDefault="00A72D57">
      <w:pPr>
        <w:rPr>
          <w:rFonts w:ascii="Calibri" w:hAnsi="Calibri" w:cs="Calibri"/>
          <w:b/>
          <w:bCs/>
          <w:color w:val="0000FF"/>
          <w:sz w:val="32"/>
        </w:rPr>
      </w:pPr>
    </w:p>
    <w:p w14:paraId="71C8A55A" w14:textId="77777777" w:rsidR="00A72D57" w:rsidRDefault="00A72D57">
      <w:pPr>
        <w:rPr>
          <w:rFonts w:ascii="Calibri" w:hAnsi="Calibri" w:cs="Calibri"/>
          <w:b/>
          <w:bCs/>
          <w:color w:val="0000FF"/>
          <w:sz w:val="32"/>
        </w:rPr>
      </w:pPr>
    </w:p>
    <w:p w14:paraId="72F8E019" w14:textId="77777777" w:rsidR="00A72D57" w:rsidRDefault="00A72D57">
      <w:pPr>
        <w:rPr>
          <w:rFonts w:ascii="Calibri" w:hAnsi="Calibri" w:cs="Calibri"/>
          <w:b/>
          <w:bCs/>
          <w:color w:val="0000FF"/>
          <w:sz w:val="32"/>
        </w:rPr>
      </w:pPr>
    </w:p>
    <w:p w14:paraId="0E2CB268" w14:textId="77777777" w:rsidR="00A72D57" w:rsidRDefault="00A72D57">
      <w:pPr>
        <w:rPr>
          <w:rFonts w:ascii="Calibri" w:hAnsi="Calibri" w:cs="Calibri"/>
          <w:b/>
          <w:bCs/>
          <w:color w:val="0000FF"/>
          <w:sz w:val="32"/>
        </w:rPr>
      </w:pPr>
    </w:p>
    <w:p w14:paraId="16DD0F55" w14:textId="77777777" w:rsidR="00A72D57" w:rsidRDefault="00A72D57">
      <w:pPr>
        <w:rPr>
          <w:rFonts w:ascii="Calibri" w:hAnsi="Calibri" w:cs="Calibri"/>
          <w:b/>
          <w:bCs/>
          <w:color w:val="0000FF"/>
          <w:sz w:val="32"/>
        </w:rPr>
      </w:pPr>
    </w:p>
    <w:p w14:paraId="122BD0C7" w14:textId="77777777" w:rsidR="00A72D57" w:rsidRDefault="00A72D57">
      <w:pPr>
        <w:rPr>
          <w:rFonts w:ascii="Calibri" w:hAnsi="Calibri" w:cs="Calibri"/>
          <w:b/>
          <w:bCs/>
          <w:color w:val="0000FF"/>
          <w:sz w:val="32"/>
        </w:rPr>
      </w:pPr>
    </w:p>
    <w:p w14:paraId="17568C79" w14:textId="77777777" w:rsidR="00A72D57" w:rsidRDefault="00A72D57">
      <w:pPr>
        <w:rPr>
          <w:rFonts w:ascii="Calibri" w:hAnsi="Calibri" w:cs="Calibri"/>
          <w:b/>
          <w:bCs/>
          <w:color w:val="0000FF"/>
          <w:sz w:val="32"/>
        </w:rPr>
      </w:pPr>
    </w:p>
    <w:p w14:paraId="367812E7" w14:textId="77777777" w:rsidR="00A72D57" w:rsidRDefault="00A72D57">
      <w:pPr>
        <w:rPr>
          <w:rFonts w:ascii="Calibri" w:hAnsi="Calibri" w:cs="Calibri"/>
          <w:b/>
          <w:bCs/>
          <w:color w:val="0000FF"/>
          <w:sz w:val="32"/>
        </w:rPr>
      </w:pPr>
    </w:p>
    <w:p w14:paraId="5A8070BD" w14:textId="77777777" w:rsidR="00A72D57" w:rsidRDefault="00A72D57">
      <w:pPr>
        <w:rPr>
          <w:rFonts w:ascii="Calibri" w:hAnsi="Calibri" w:cs="Calibri"/>
          <w:b/>
          <w:bCs/>
          <w:color w:val="0000FF"/>
          <w:sz w:val="32"/>
        </w:rPr>
      </w:pPr>
    </w:p>
    <w:p w14:paraId="0A2189C6" w14:textId="77777777" w:rsidR="00A72D57" w:rsidRDefault="00A72D57">
      <w:pPr>
        <w:rPr>
          <w:rFonts w:ascii="Calibri" w:hAnsi="Calibri" w:cs="Calibri"/>
          <w:b/>
          <w:bCs/>
          <w:color w:val="0000FF"/>
          <w:sz w:val="32"/>
        </w:rPr>
      </w:pPr>
    </w:p>
    <w:p w14:paraId="3375E009" w14:textId="77777777" w:rsidR="00A72D57" w:rsidRDefault="00A72D57">
      <w:pPr>
        <w:rPr>
          <w:rFonts w:ascii="Calibri" w:hAnsi="Calibri" w:cs="Calibri"/>
          <w:b/>
          <w:bCs/>
          <w:color w:val="0000FF"/>
          <w:sz w:val="32"/>
        </w:rPr>
      </w:pPr>
    </w:p>
    <w:p w14:paraId="19F49C9F" w14:textId="77777777" w:rsidR="00A72D57" w:rsidRDefault="00A72D57">
      <w:pPr>
        <w:rPr>
          <w:rFonts w:ascii="Calibri" w:hAnsi="Calibri" w:cs="Calibri"/>
          <w:b/>
          <w:bCs/>
          <w:color w:val="0000FF"/>
          <w:sz w:val="32"/>
        </w:rPr>
      </w:pPr>
    </w:p>
    <w:p w14:paraId="409C7174" w14:textId="77777777" w:rsidR="00A72D57" w:rsidRDefault="00A72D57">
      <w:pPr>
        <w:rPr>
          <w:rFonts w:ascii="Calibri" w:hAnsi="Calibri" w:cs="Calibri"/>
          <w:b/>
          <w:bCs/>
          <w:color w:val="0000FF"/>
          <w:sz w:val="32"/>
        </w:rPr>
      </w:pPr>
    </w:p>
    <w:p w14:paraId="788575A2" w14:textId="77777777" w:rsidR="00A72D57" w:rsidRDefault="00A72D57">
      <w:pPr>
        <w:rPr>
          <w:rFonts w:ascii="Calibri" w:hAnsi="Calibri" w:cs="Calibri"/>
          <w:b/>
          <w:bCs/>
          <w:color w:val="0000FF"/>
          <w:sz w:val="32"/>
        </w:rPr>
      </w:pPr>
    </w:p>
    <w:p w14:paraId="70BE3051" w14:textId="77777777" w:rsidR="00A72D57" w:rsidRDefault="00A72D57">
      <w:pPr>
        <w:rPr>
          <w:rFonts w:ascii="Calibri" w:hAnsi="Calibri" w:cs="Calibri"/>
          <w:b/>
          <w:bCs/>
          <w:color w:val="0000FF"/>
          <w:sz w:val="32"/>
        </w:rPr>
      </w:pPr>
    </w:p>
    <w:p w14:paraId="42486FDF" w14:textId="32FEB6F9" w:rsidR="001D4F18" w:rsidRDefault="00A04666">
      <w:pPr>
        <w:rPr>
          <w:rFonts w:ascii="Calibri" w:hAnsi="Calibri" w:cs="Calibri"/>
          <w:b/>
          <w:bCs/>
          <w:color w:val="0000FF"/>
          <w:sz w:val="32"/>
        </w:rPr>
      </w:pPr>
      <w:r w:rsidRPr="00A04666">
        <w:rPr>
          <w:rFonts w:ascii="Calibri" w:hAnsi="Calibri" w:cs="Calibri"/>
          <w:b/>
          <w:bCs/>
          <w:color w:val="0000FF"/>
          <w:sz w:val="32"/>
        </w:rPr>
        <w:lastRenderedPageBreak/>
        <w:t>Courier &amp; Last Mile Delivery</w:t>
      </w:r>
    </w:p>
    <w:p w14:paraId="30A103F4" w14:textId="4B5086AA" w:rsidR="001D4F18" w:rsidRPr="00A72D57" w:rsidRDefault="00A72D57">
      <w:pPr>
        <w:rPr>
          <w:sz w:val="28"/>
        </w:rPr>
      </w:pPr>
      <w:r w:rsidRPr="00A72D57">
        <w:rPr>
          <w:sz w:val="28"/>
        </w:rPr>
        <w:t>Smarter GPS Tracking for Courier &amp; Last-Mile Delivery</w:t>
      </w:r>
    </w:p>
    <w:p w14:paraId="6B4B0FAE" w14:textId="1A5B1D88" w:rsidR="00A72D57" w:rsidRDefault="00A72D57">
      <w:pPr>
        <w:rPr>
          <w:rFonts w:ascii="Calibri" w:hAnsi="Calibri" w:cs="Calibri"/>
          <w:b/>
          <w:bCs/>
          <w:color w:val="0000FF"/>
          <w:sz w:val="32"/>
        </w:rPr>
      </w:pPr>
      <w:r>
        <w:t>Track delivery vehicles and riders, optimize routes, monitor performance, and complete every delivery faster with LOCATOR’s GPS tracking and telematics platform.</w:t>
      </w:r>
    </w:p>
    <w:p w14:paraId="1DC3869A" w14:textId="3488AC6B" w:rsidR="00A72D57" w:rsidRDefault="00A72D57">
      <w:pPr>
        <w:rPr>
          <w:rFonts w:ascii="Calibri" w:hAnsi="Calibri" w:cs="Calibri"/>
          <w:b/>
          <w:bCs/>
          <w:color w:val="0000FF"/>
          <w:sz w:val="32"/>
        </w:rPr>
      </w:pPr>
    </w:p>
    <w:p w14:paraId="6C08104B" w14:textId="77777777" w:rsidR="00A72D57" w:rsidRDefault="00A72D57" w:rsidP="00A72D57">
      <w:pPr>
        <w:spacing w:before="100" w:beforeAutospacing="1" w:after="100" w:afterAutospacing="1" w:line="240" w:lineRule="auto"/>
        <w:outlineLvl w:val="1"/>
        <w:rPr>
          <w:rFonts w:ascii="Times New Roman" w:eastAsia="Times New Roman" w:hAnsi="Times New Roman" w:cs="Times New Roman"/>
          <w:b/>
          <w:bCs/>
          <w:sz w:val="36"/>
          <w:szCs w:val="36"/>
        </w:rPr>
      </w:pPr>
      <w:r w:rsidRPr="00A72D57">
        <w:rPr>
          <w:rFonts w:ascii="Times New Roman" w:eastAsia="Times New Roman" w:hAnsi="Times New Roman" w:cs="Times New Roman"/>
          <w:b/>
          <w:bCs/>
          <w:color w:val="FFC000"/>
          <w:sz w:val="36"/>
          <w:szCs w:val="36"/>
        </w:rPr>
        <w:t xml:space="preserve">Block 1: </w:t>
      </w:r>
    </w:p>
    <w:p w14:paraId="0CA0A757" w14:textId="3C85973F" w:rsidR="00A72D57" w:rsidRPr="00A72D57" w:rsidRDefault="00A72D57" w:rsidP="00A72D57">
      <w:pPr>
        <w:spacing w:before="100" w:beforeAutospacing="1" w:after="100" w:afterAutospacing="1" w:line="240" w:lineRule="auto"/>
        <w:outlineLvl w:val="1"/>
        <w:rPr>
          <w:rFonts w:ascii="Times New Roman" w:eastAsia="Times New Roman" w:hAnsi="Times New Roman" w:cs="Times New Roman"/>
          <w:b/>
          <w:bCs/>
          <w:sz w:val="36"/>
          <w:szCs w:val="36"/>
        </w:rPr>
      </w:pPr>
      <w:r w:rsidRPr="00A72D57">
        <w:rPr>
          <w:rFonts w:ascii="Times New Roman" w:eastAsia="Times New Roman" w:hAnsi="Times New Roman" w:cs="Times New Roman"/>
          <w:b/>
          <w:bCs/>
          <w:sz w:val="36"/>
          <w:szCs w:val="36"/>
        </w:rPr>
        <w:t>Real-Time Delivery Fleet Visibility</w:t>
      </w:r>
    </w:p>
    <w:p w14:paraId="0A406A7C" w14:textId="77777777" w:rsidR="00A72D57" w:rsidRPr="00A72D57" w:rsidRDefault="00A72D57" w:rsidP="00A72D57">
      <w:pPr>
        <w:spacing w:before="100" w:beforeAutospacing="1" w:after="100" w:afterAutospacing="1" w:line="240" w:lineRule="auto"/>
        <w:outlineLvl w:val="2"/>
        <w:rPr>
          <w:rFonts w:ascii="Times New Roman" w:eastAsia="Times New Roman" w:hAnsi="Times New Roman" w:cs="Times New Roman"/>
          <w:b/>
          <w:bCs/>
          <w:sz w:val="27"/>
          <w:szCs w:val="27"/>
        </w:rPr>
      </w:pPr>
      <w:r w:rsidRPr="00A72D57">
        <w:rPr>
          <w:rFonts w:ascii="Times New Roman" w:eastAsia="Times New Roman" w:hAnsi="Times New Roman" w:cs="Times New Roman"/>
          <w:b/>
          <w:bCs/>
          <w:sz w:val="27"/>
          <w:szCs w:val="27"/>
        </w:rPr>
        <w:t>Know Where Every Delivery Is</w:t>
      </w:r>
    </w:p>
    <w:p w14:paraId="6441BB29" w14:textId="77777777" w:rsidR="00A72D57" w:rsidRPr="00A72D57" w:rsidRDefault="00A72D57" w:rsidP="00A72D57">
      <w:pPr>
        <w:spacing w:before="100" w:beforeAutospacing="1" w:after="100" w:afterAutospacing="1" w:line="240" w:lineRule="auto"/>
        <w:rPr>
          <w:rFonts w:ascii="Times New Roman" w:eastAsia="Times New Roman" w:hAnsi="Times New Roman" w:cs="Times New Roman"/>
          <w:sz w:val="24"/>
          <w:szCs w:val="24"/>
        </w:rPr>
      </w:pPr>
      <w:r w:rsidRPr="00A72D57">
        <w:rPr>
          <w:rFonts w:ascii="Times New Roman" w:eastAsia="Times New Roman" w:hAnsi="Times New Roman" w:cs="Times New Roman"/>
          <w:sz w:val="24"/>
          <w:szCs w:val="24"/>
        </w:rPr>
        <w:t>Track courier vehicles, delivery vans, and bikes in real time from one centralized platform. Monitor routes, stops, idle time, trip history, and delivery progress to improve visibility and respond quickly to delays.</w:t>
      </w:r>
    </w:p>
    <w:p w14:paraId="48B602DD" w14:textId="77777777" w:rsidR="00A72D57" w:rsidRPr="00A72D57" w:rsidRDefault="00A72D57" w:rsidP="00A72D5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72D57">
        <w:rPr>
          <w:rFonts w:ascii="Times New Roman" w:eastAsia="Times New Roman" w:hAnsi="Times New Roman" w:cs="Times New Roman"/>
          <w:sz w:val="24"/>
          <w:szCs w:val="24"/>
        </w:rPr>
        <w:t xml:space="preserve">Live vehicle and rider tracking </w:t>
      </w:r>
    </w:p>
    <w:p w14:paraId="0998B281" w14:textId="77777777" w:rsidR="00A72D57" w:rsidRPr="00A72D57" w:rsidRDefault="00A72D57" w:rsidP="00A72D5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72D57">
        <w:rPr>
          <w:rFonts w:ascii="Times New Roman" w:eastAsia="Times New Roman" w:hAnsi="Times New Roman" w:cs="Times New Roman"/>
          <w:sz w:val="24"/>
          <w:szCs w:val="24"/>
        </w:rPr>
        <w:t xml:space="preserve">Route history and stop monitoring </w:t>
      </w:r>
    </w:p>
    <w:p w14:paraId="4204A6A7" w14:textId="77777777" w:rsidR="00A72D57" w:rsidRPr="00A72D57" w:rsidRDefault="00A72D57" w:rsidP="00A72D5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72D57">
        <w:rPr>
          <w:rFonts w:ascii="Times New Roman" w:eastAsia="Times New Roman" w:hAnsi="Times New Roman" w:cs="Times New Roman"/>
          <w:sz w:val="24"/>
          <w:szCs w:val="24"/>
        </w:rPr>
        <w:t xml:space="preserve">Geofence and movement alerts </w:t>
      </w:r>
    </w:p>
    <w:p w14:paraId="477A1974" w14:textId="77777777" w:rsidR="00A72D57" w:rsidRPr="00A72D57" w:rsidRDefault="00A72D57" w:rsidP="00A72D5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72D57">
        <w:rPr>
          <w:rFonts w:ascii="Times New Roman" w:eastAsia="Times New Roman" w:hAnsi="Times New Roman" w:cs="Times New Roman"/>
          <w:sz w:val="24"/>
          <w:szCs w:val="24"/>
        </w:rPr>
        <w:t xml:space="preserve">Accurate customer delivery updates </w:t>
      </w:r>
    </w:p>
    <w:p w14:paraId="322F473D" w14:textId="77777777" w:rsidR="00A72D57" w:rsidRPr="00A72D57" w:rsidRDefault="00A72D57" w:rsidP="00A72D57">
      <w:pPr>
        <w:spacing w:after="0" w:line="240" w:lineRule="auto"/>
        <w:rPr>
          <w:rFonts w:ascii="Times New Roman" w:eastAsia="Times New Roman" w:hAnsi="Times New Roman" w:cs="Times New Roman"/>
          <w:sz w:val="24"/>
          <w:szCs w:val="24"/>
        </w:rPr>
      </w:pPr>
      <w:r w:rsidRPr="00A72D57">
        <w:rPr>
          <w:rFonts w:ascii="Times New Roman" w:eastAsia="Times New Roman" w:hAnsi="Times New Roman" w:cs="Times New Roman"/>
          <w:sz w:val="24"/>
          <w:szCs w:val="24"/>
        </w:rPr>
        <w:pict w14:anchorId="7293012A">
          <v:rect id="_x0000_i1041" style="width:0;height:1.5pt" o:hralign="center" o:hrstd="t" o:hr="t" fillcolor="#a0a0a0" stroked="f"/>
        </w:pict>
      </w:r>
    </w:p>
    <w:p w14:paraId="4130312F" w14:textId="77777777" w:rsidR="00A72D57" w:rsidRPr="00A72D57" w:rsidRDefault="00A72D57" w:rsidP="00A72D57">
      <w:pPr>
        <w:spacing w:before="100" w:beforeAutospacing="1" w:after="100" w:afterAutospacing="1" w:line="240" w:lineRule="auto"/>
        <w:outlineLvl w:val="1"/>
        <w:rPr>
          <w:rFonts w:ascii="Times New Roman" w:eastAsia="Times New Roman" w:hAnsi="Times New Roman" w:cs="Times New Roman"/>
          <w:b/>
          <w:bCs/>
          <w:color w:val="FFC000"/>
          <w:sz w:val="36"/>
          <w:szCs w:val="36"/>
        </w:rPr>
      </w:pPr>
      <w:r w:rsidRPr="00A72D57">
        <w:rPr>
          <w:rFonts w:ascii="Times New Roman" w:eastAsia="Times New Roman" w:hAnsi="Times New Roman" w:cs="Times New Roman"/>
          <w:b/>
          <w:bCs/>
          <w:color w:val="FFC000"/>
          <w:sz w:val="36"/>
          <w:szCs w:val="36"/>
        </w:rPr>
        <w:t xml:space="preserve">Block 2: </w:t>
      </w:r>
    </w:p>
    <w:p w14:paraId="5ACCCFAB" w14:textId="0C66073C" w:rsidR="00A72D57" w:rsidRPr="00A72D57" w:rsidRDefault="00A72D57" w:rsidP="00A72D57">
      <w:pPr>
        <w:spacing w:before="100" w:beforeAutospacing="1" w:after="100" w:afterAutospacing="1" w:line="240" w:lineRule="auto"/>
        <w:outlineLvl w:val="1"/>
        <w:rPr>
          <w:rFonts w:ascii="Times New Roman" w:eastAsia="Times New Roman" w:hAnsi="Times New Roman" w:cs="Times New Roman"/>
          <w:b/>
          <w:bCs/>
          <w:sz w:val="36"/>
          <w:szCs w:val="36"/>
        </w:rPr>
      </w:pPr>
      <w:r w:rsidRPr="00A72D57">
        <w:rPr>
          <w:rFonts w:ascii="Times New Roman" w:eastAsia="Times New Roman" w:hAnsi="Times New Roman" w:cs="Times New Roman"/>
          <w:b/>
          <w:bCs/>
          <w:sz w:val="36"/>
          <w:szCs w:val="36"/>
        </w:rPr>
        <w:t>Faster and More Efficient Last-Mile Operations</w:t>
      </w:r>
    </w:p>
    <w:p w14:paraId="7E47AB29" w14:textId="77777777" w:rsidR="00A72D57" w:rsidRPr="00A72D57" w:rsidRDefault="00A72D57" w:rsidP="00A72D57">
      <w:pPr>
        <w:spacing w:before="100" w:beforeAutospacing="1" w:after="100" w:afterAutospacing="1" w:line="240" w:lineRule="auto"/>
        <w:outlineLvl w:val="2"/>
        <w:rPr>
          <w:rFonts w:ascii="Times New Roman" w:eastAsia="Times New Roman" w:hAnsi="Times New Roman" w:cs="Times New Roman"/>
          <w:b/>
          <w:bCs/>
          <w:sz w:val="27"/>
          <w:szCs w:val="27"/>
        </w:rPr>
      </w:pPr>
      <w:r w:rsidRPr="00A72D57">
        <w:rPr>
          <w:rFonts w:ascii="Times New Roman" w:eastAsia="Times New Roman" w:hAnsi="Times New Roman" w:cs="Times New Roman"/>
          <w:b/>
          <w:bCs/>
          <w:sz w:val="27"/>
          <w:szCs w:val="27"/>
        </w:rPr>
        <w:t>Optimize Every Route and Delivery</w:t>
      </w:r>
    </w:p>
    <w:p w14:paraId="1E7E2E25" w14:textId="77777777" w:rsidR="00A72D57" w:rsidRPr="00A72D57" w:rsidRDefault="00A72D57" w:rsidP="00A72D57">
      <w:pPr>
        <w:spacing w:before="100" w:beforeAutospacing="1" w:after="100" w:afterAutospacing="1" w:line="240" w:lineRule="auto"/>
        <w:rPr>
          <w:rFonts w:ascii="Times New Roman" w:eastAsia="Times New Roman" w:hAnsi="Times New Roman" w:cs="Times New Roman"/>
          <w:sz w:val="24"/>
          <w:szCs w:val="24"/>
        </w:rPr>
      </w:pPr>
      <w:r w:rsidRPr="00A72D57">
        <w:rPr>
          <w:rFonts w:ascii="Times New Roman" w:eastAsia="Times New Roman" w:hAnsi="Times New Roman" w:cs="Times New Roman"/>
          <w:sz w:val="24"/>
          <w:szCs w:val="24"/>
        </w:rPr>
        <w:t xml:space="preserve">LOCATOR helps courier and last-mile delivery companies improve route planning, reduce fuel costs, monitor driver </w:t>
      </w:r>
      <w:proofErr w:type="spellStart"/>
      <w:r w:rsidRPr="00A72D57">
        <w:rPr>
          <w:rFonts w:ascii="Times New Roman" w:eastAsia="Times New Roman" w:hAnsi="Times New Roman" w:cs="Times New Roman"/>
          <w:sz w:val="24"/>
          <w:szCs w:val="24"/>
        </w:rPr>
        <w:t>behaviour</w:t>
      </w:r>
      <w:proofErr w:type="spellEnd"/>
      <w:r w:rsidRPr="00A72D57">
        <w:rPr>
          <w:rFonts w:ascii="Times New Roman" w:eastAsia="Times New Roman" w:hAnsi="Times New Roman" w:cs="Times New Roman"/>
          <w:sz w:val="24"/>
          <w:szCs w:val="24"/>
        </w:rPr>
        <w:t>, and increase on-time deliveries. Integration with delivery, ERP, or CRM systems enables automated workflows and better operational control.</w:t>
      </w:r>
    </w:p>
    <w:p w14:paraId="69BD0ACB" w14:textId="77777777" w:rsidR="00A72D57" w:rsidRPr="00A72D57" w:rsidRDefault="00A72D57" w:rsidP="00A72D5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72D57">
        <w:rPr>
          <w:rFonts w:ascii="Times New Roman" w:eastAsia="Times New Roman" w:hAnsi="Times New Roman" w:cs="Times New Roman"/>
          <w:sz w:val="24"/>
          <w:szCs w:val="24"/>
        </w:rPr>
        <w:t xml:space="preserve">AI-powered route optimization </w:t>
      </w:r>
    </w:p>
    <w:p w14:paraId="14540748" w14:textId="77777777" w:rsidR="00A72D57" w:rsidRPr="00A72D57" w:rsidRDefault="00A72D57" w:rsidP="00A72D5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72D57">
        <w:rPr>
          <w:rFonts w:ascii="Times New Roman" w:eastAsia="Times New Roman" w:hAnsi="Times New Roman" w:cs="Times New Roman"/>
          <w:sz w:val="24"/>
          <w:szCs w:val="24"/>
        </w:rPr>
        <w:t xml:space="preserve">Driver </w:t>
      </w:r>
      <w:proofErr w:type="spellStart"/>
      <w:r w:rsidRPr="00A72D57">
        <w:rPr>
          <w:rFonts w:ascii="Times New Roman" w:eastAsia="Times New Roman" w:hAnsi="Times New Roman" w:cs="Times New Roman"/>
          <w:sz w:val="24"/>
          <w:szCs w:val="24"/>
        </w:rPr>
        <w:t>behaviour</w:t>
      </w:r>
      <w:proofErr w:type="spellEnd"/>
      <w:r w:rsidRPr="00A72D57">
        <w:rPr>
          <w:rFonts w:ascii="Times New Roman" w:eastAsia="Times New Roman" w:hAnsi="Times New Roman" w:cs="Times New Roman"/>
          <w:sz w:val="24"/>
          <w:szCs w:val="24"/>
        </w:rPr>
        <w:t xml:space="preserve"> monitoring </w:t>
      </w:r>
    </w:p>
    <w:p w14:paraId="76A82075" w14:textId="77777777" w:rsidR="00A72D57" w:rsidRPr="00A72D57" w:rsidRDefault="00A72D57" w:rsidP="00A72D5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72D57">
        <w:rPr>
          <w:rFonts w:ascii="Times New Roman" w:eastAsia="Times New Roman" w:hAnsi="Times New Roman" w:cs="Times New Roman"/>
          <w:sz w:val="24"/>
          <w:szCs w:val="24"/>
        </w:rPr>
        <w:t xml:space="preserve">Proof of delivery and task management </w:t>
      </w:r>
    </w:p>
    <w:p w14:paraId="2AF21766" w14:textId="77777777" w:rsidR="00A72D57" w:rsidRPr="00A72D57" w:rsidRDefault="00A72D57" w:rsidP="00A72D5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72D57">
        <w:rPr>
          <w:rFonts w:ascii="Times New Roman" w:eastAsia="Times New Roman" w:hAnsi="Times New Roman" w:cs="Times New Roman"/>
          <w:sz w:val="24"/>
          <w:szCs w:val="24"/>
        </w:rPr>
        <w:t xml:space="preserve">ERP, CRM, and delivery-system integration </w:t>
      </w:r>
    </w:p>
    <w:p w14:paraId="2478774D" w14:textId="77777777" w:rsidR="00A72D57" w:rsidRPr="00A72D57" w:rsidRDefault="00A72D57" w:rsidP="00A72D5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72D57">
        <w:rPr>
          <w:rFonts w:ascii="Times New Roman" w:eastAsia="Times New Roman" w:hAnsi="Times New Roman" w:cs="Times New Roman"/>
          <w:sz w:val="24"/>
          <w:szCs w:val="24"/>
        </w:rPr>
        <w:t>Improved fleet productivity and customer satisfaction</w:t>
      </w:r>
    </w:p>
    <w:p w14:paraId="7A4B5FAE" w14:textId="77777777" w:rsidR="00A72D57" w:rsidRDefault="00A72D57">
      <w:pPr>
        <w:rPr>
          <w:rFonts w:ascii="Calibri" w:hAnsi="Calibri" w:cs="Calibri"/>
          <w:b/>
          <w:bCs/>
          <w:color w:val="0000FF"/>
          <w:sz w:val="32"/>
        </w:rPr>
      </w:pPr>
    </w:p>
    <w:p w14:paraId="1940C216" w14:textId="77777777" w:rsidR="001D4F18" w:rsidRDefault="00A04666">
      <w:pPr>
        <w:rPr>
          <w:rFonts w:ascii="Calibri" w:hAnsi="Calibri" w:cs="Calibri"/>
          <w:b/>
          <w:bCs/>
          <w:color w:val="0000FF"/>
          <w:sz w:val="32"/>
        </w:rPr>
      </w:pPr>
      <w:r w:rsidRPr="00A04666">
        <w:rPr>
          <w:rFonts w:ascii="Calibri" w:hAnsi="Calibri" w:cs="Calibri"/>
          <w:b/>
          <w:bCs/>
          <w:color w:val="0000FF"/>
          <w:sz w:val="32"/>
        </w:rPr>
        <w:lastRenderedPageBreak/>
        <w:br/>
        <w:t>Construction</w:t>
      </w:r>
    </w:p>
    <w:p w14:paraId="33B4E16B" w14:textId="4148E504" w:rsidR="001D4F18" w:rsidRPr="00A72D57" w:rsidRDefault="00A72D57">
      <w:pPr>
        <w:rPr>
          <w:rFonts w:ascii="Calibri" w:hAnsi="Calibri" w:cs="Calibri"/>
          <w:b/>
          <w:bCs/>
          <w:color w:val="0000FF"/>
          <w:sz w:val="40"/>
        </w:rPr>
      </w:pPr>
      <w:r w:rsidRPr="00A72D57">
        <w:rPr>
          <w:b/>
          <w:sz w:val="28"/>
        </w:rPr>
        <w:t>GPS Tracking and Telematics for Construction Fleets</w:t>
      </w:r>
    </w:p>
    <w:p w14:paraId="1F33CAD8" w14:textId="77777777" w:rsidR="00A72D57" w:rsidRDefault="00A72D57">
      <w:r>
        <w:t>Track construction vehicles, heavy machinery, and equipment in real time. Improve asset utilization, safety, maintenance, and operational control with LOCATOR.</w:t>
      </w:r>
    </w:p>
    <w:p w14:paraId="3C9F53DA" w14:textId="77777777" w:rsidR="00A72D57" w:rsidRDefault="00A72D57" w:rsidP="00A72D57">
      <w:pPr>
        <w:spacing w:before="100" w:beforeAutospacing="1" w:after="100" w:afterAutospacing="1" w:line="240" w:lineRule="auto"/>
        <w:outlineLvl w:val="1"/>
        <w:rPr>
          <w:rFonts w:ascii="Times New Roman" w:eastAsia="Times New Roman" w:hAnsi="Times New Roman" w:cs="Times New Roman"/>
          <w:b/>
          <w:bCs/>
          <w:sz w:val="36"/>
          <w:szCs w:val="36"/>
        </w:rPr>
      </w:pPr>
      <w:r w:rsidRPr="00A72D57">
        <w:rPr>
          <w:rFonts w:ascii="Times New Roman" w:eastAsia="Times New Roman" w:hAnsi="Times New Roman" w:cs="Times New Roman"/>
          <w:b/>
          <w:bCs/>
          <w:color w:val="FFC000"/>
          <w:sz w:val="36"/>
          <w:szCs w:val="36"/>
        </w:rPr>
        <w:t xml:space="preserve">Block 1: </w:t>
      </w:r>
    </w:p>
    <w:p w14:paraId="24393C76" w14:textId="56CE1F9B" w:rsidR="00A72D57" w:rsidRPr="00A72D57" w:rsidRDefault="00A72D57" w:rsidP="00A72D57">
      <w:pPr>
        <w:spacing w:before="100" w:beforeAutospacing="1" w:after="100" w:afterAutospacing="1" w:line="240" w:lineRule="auto"/>
        <w:outlineLvl w:val="1"/>
        <w:rPr>
          <w:rFonts w:ascii="Times New Roman" w:eastAsia="Times New Roman" w:hAnsi="Times New Roman" w:cs="Times New Roman"/>
          <w:b/>
          <w:bCs/>
          <w:sz w:val="36"/>
          <w:szCs w:val="36"/>
        </w:rPr>
      </w:pPr>
      <w:r w:rsidRPr="00A72D57">
        <w:rPr>
          <w:rFonts w:ascii="Times New Roman" w:eastAsia="Times New Roman" w:hAnsi="Times New Roman" w:cs="Times New Roman"/>
          <w:b/>
          <w:bCs/>
          <w:sz w:val="36"/>
          <w:szCs w:val="36"/>
        </w:rPr>
        <w:t>Real-Time Visibility of Vehicles and Machines</w:t>
      </w:r>
    </w:p>
    <w:p w14:paraId="42D14DAA" w14:textId="77777777" w:rsidR="00A72D57" w:rsidRPr="00A72D57" w:rsidRDefault="00A72D57" w:rsidP="00A72D57">
      <w:pPr>
        <w:spacing w:before="100" w:beforeAutospacing="1" w:after="100" w:afterAutospacing="1" w:line="240" w:lineRule="auto"/>
        <w:outlineLvl w:val="2"/>
        <w:rPr>
          <w:rFonts w:ascii="Times New Roman" w:eastAsia="Times New Roman" w:hAnsi="Times New Roman" w:cs="Times New Roman"/>
          <w:b/>
          <w:bCs/>
          <w:sz w:val="27"/>
          <w:szCs w:val="27"/>
        </w:rPr>
      </w:pPr>
      <w:r w:rsidRPr="00A72D57">
        <w:rPr>
          <w:rFonts w:ascii="Times New Roman" w:eastAsia="Times New Roman" w:hAnsi="Times New Roman" w:cs="Times New Roman"/>
          <w:b/>
          <w:bCs/>
          <w:sz w:val="27"/>
          <w:szCs w:val="27"/>
        </w:rPr>
        <w:t>Know Where Every Asset Is</w:t>
      </w:r>
    </w:p>
    <w:p w14:paraId="729D4194" w14:textId="77777777" w:rsidR="00A72D57" w:rsidRPr="00A72D57" w:rsidRDefault="00A72D57" w:rsidP="00A72D57">
      <w:pPr>
        <w:spacing w:before="100" w:beforeAutospacing="1" w:after="100" w:afterAutospacing="1" w:line="240" w:lineRule="auto"/>
        <w:rPr>
          <w:rFonts w:ascii="Times New Roman" w:eastAsia="Times New Roman" w:hAnsi="Times New Roman" w:cs="Times New Roman"/>
          <w:sz w:val="24"/>
          <w:szCs w:val="24"/>
        </w:rPr>
      </w:pPr>
      <w:r w:rsidRPr="00A72D57">
        <w:rPr>
          <w:rFonts w:ascii="Times New Roman" w:eastAsia="Times New Roman" w:hAnsi="Times New Roman" w:cs="Times New Roman"/>
          <w:sz w:val="24"/>
          <w:szCs w:val="24"/>
        </w:rPr>
        <w:t>Monitor trucks, pickups, excavators, cranes, loaders, generators, and other construction equipment from one centralized platform. Track location, movement, operating hours, idle time, and unauthorized usage across multiple sites.</w:t>
      </w:r>
    </w:p>
    <w:p w14:paraId="15E9CE45" w14:textId="77777777" w:rsidR="00A72D57" w:rsidRPr="00A72D57" w:rsidRDefault="00A72D57" w:rsidP="00A72D5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72D57">
        <w:rPr>
          <w:rFonts w:ascii="Times New Roman" w:eastAsia="Times New Roman" w:hAnsi="Times New Roman" w:cs="Times New Roman"/>
          <w:sz w:val="24"/>
          <w:szCs w:val="24"/>
        </w:rPr>
        <w:t xml:space="preserve">Live vehicle and machine tracking </w:t>
      </w:r>
    </w:p>
    <w:p w14:paraId="459AD826" w14:textId="77777777" w:rsidR="00A72D57" w:rsidRPr="00A72D57" w:rsidRDefault="00A72D57" w:rsidP="00A72D5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72D57">
        <w:rPr>
          <w:rFonts w:ascii="Times New Roman" w:eastAsia="Times New Roman" w:hAnsi="Times New Roman" w:cs="Times New Roman"/>
          <w:sz w:val="24"/>
          <w:szCs w:val="24"/>
        </w:rPr>
        <w:t xml:space="preserve">Site-entry and exit alerts </w:t>
      </w:r>
    </w:p>
    <w:p w14:paraId="606314A7" w14:textId="77777777" w:rsidR="00A72D57" w:rsidRPr="00A72D57" w:rsidRDefault="00A72D57" w:rsidP="00A72D5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72D57">
        <w:rPr>
          <w:rFonts w:ascii="Times New Roman" w:eastAsia="Times New Roman" w:hAnsi="Times New Roman" w:cs="Times New Roman"/>
          <w:sz w:val="24"/>
          <w:szCs w:val="24"/>
        </w:rPr>
        <w:t xml:space="preserve">Engine-hour and idle-time monitoring </w:t>
      </w:r>
    </w:p>
    <w:p w14:paraId="541C2541" w14:textId="77777777" w:rsidR="00A72D57" w:rsidRPr="00A72D57" w:rsidRDefault="00A72D57" w:rsidP="00A72D5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72D57">
        <w:rPr>
          <w:rFonts w:ascii="Times New Roman" w:eastAsia="Times New Roman" w:hAnsi="Times New Roman" w:cs="Times New Roman"/>
          <w:sz w:val="24"/>
          <w:szCs w:val="24"/>
        </w:rPr>
        <w:t>Theft and unauthorized-movement alerts</w:t>
      </w:r>
    </w:p>
    <w:p w14:paraId="27B7E577" w14:textId="77777777" w:rsidR="00931E95" w:rsidRPr="00931E95" w:rsidRDefault="00931E95" w:rsidP="00931E95">
      <w:pPr>
        <w:spacing w:before="100" w:beforeAutospacing="1" w:after="100" w:afterAutospacing="1" w:line="240" w:lineRule="auto"/>
        <w:outlineLvl w:val="1"/>
        <w:rPr>
          <w:rFonts w:ascii="Times New Roman" w:eastAsia="Times New Roman" w:hAnsi="Times New Roman" w:cs="Times New Roman"/>
          <w:b/>
          <w:bCs/>
          <w:color w:val="FFC000"/>
          <w:sz w:val="36"/>
          <w:szCs w:val="36"/>
        </w:rPr>
      </w:pPr>
      <w:r w:rsidRPr="00931E95">
        <w:rPr>
          <w:rFonts w:ascii="Times New Roman" w:eastAsia="Times New Roman" w:hAnsi="Times New Roman" w:cs="Times New Roman"/>
          <w:b/>
          <w:bCs/>
          <w:color w:val="FFC000"/>
          <w:sz w:val="36"/>
          <w:szCs w:val="36"/>
        </w:rPr>
        <w:t xml:space="preserve">Block 2: </w:t>
      </w:r>
    </w:p>
    <w:p w14:paraId="6F341AAA" w14:textId="31FBE61E" w:rsidR="00931E95" w:rsidRPr="00931E95" w:rsidRDefault="00931E95" w:rsidP="00931E95">
      <w:pPr>
        <w:spacing w:before="100" w:beforeAutospacing="1" w:after="100" w:afterAutospacing="1" w:line="240" w:lineRule="auto"/>
        <w:outlineLvl w:val="1"/>
        <w:rPr>
          <w:rFonts w:ascii="Times New Roman" w:eastAsia="Times New Roman" w:hAnsi="Times New Roman" w:cs="Times New Roman"/>
          <w:b/>
          <w:bCs/>
          <w:sz w:val="36"/>
          <w:szCs w:val="36"/>
        </w:rPr>
      </w:pPr>
      <w:r w:rsidRPr="00931E95">
        <w:rPr>
          <w:rFonts w:ascii="Times New Roman" w:eastAsia="Times New Roman" w:hAnsi="Times New Roman" w:cs="Times New Roman"/>
          <w:b/>
          <w:bCs/>
          <w:sz w:val="36"/>
          <w:szCs w:val="36"/>
        </w:rPr>
        <w:t>Improve Construction Fleet Efficiency</w:t>
      </w:r>
    </w:p>
    <w:p w14:paraId="3CEFE032" w14:textId="77777777" w:rsidR="00931E95" w:rsidRPr="00931E95" w:rsidRDefault="00931E95" w:rsidP="00931E95">
      <w:pPr>
        <w:spacing w:before="100" w:beforeAutospacing="1" w:after="100" w:afterAutospacing="1" w:line="240" w:lineRule="auto"/>
        <w:outlineLvl w:val="2"/>
        <w:rPr>
          <w:rFonts w:ascii="Times New Roman" w:eastAsia="Times New Roman" w:hAnsi="Times New Roman" w:cs="Times New Roman"/>
          <w:b/>
          <w:bCs/>
          <w:sz w:val="27"/>
          <w:szCs w:val="27"/>
        </w:rPr>
      </w:pPr>
      <w:r w:rsidRPr="00931E95">
        <w:rPr>
          <w:rFonts w:ascii="Times New Roman" w:eastAsia="Times New Roman" w:hAnsi="Times New Roman" w:cs="Times New Roman"/>
          <w:b/>
          <w:bCs/>
          <w:sz w:val="27"/>
          <w:szCs w:val="27"/>
        </w:rPr>
        <w:t>Reduce Downtime and Operating Costs</w:t>
      </w:r>
    </w:p>
    <w:p w14:paraId="5978C27E" w14:textId="77777777" w:rsidR="00931E95" w:rsidRPr="00931E95" w:rsidRDefault="00931E95" w:rsidP="00931E95">
      <w:pPr>
        <w:spacing w:before="100" w:beforeAutospacing="1" w:after="100" w:afterAutospacing="1" w:line="240" w:lineRule="auto"/>
        <w:rPr>
          <w:rFonts w:ascii="Times New Roman" w:eastAsia="Times New Roman" w:hAnsi="Times New Roman" w:cs="Times New Roman"/>
          <w:sz w:val="24"/>
          <w:szCs w:val="24"/>
        </w:rPr>
      </w:pPr>
      <w:r w:rsidRPr="00931E95">
        <w:rPr>
          <w:rFonts w:ascii="Times New Roman" w:eastAsia="Times New Roman" w:hAnsi="Times New Roman" w:cs="Times New Roman"/>
          <w:sz w:val="24"/>
          <w:szCs w:val="24"/>
        </w:rPr>
        <w:t>LOCATOR helps construction companies improve asset utilization, control fuel usage, automate maintenance reminders, and reduce equipment downtime. Integrate telematics data with ERP or project management systems for better planning and cost control.</w:t>
      </w:r>
    </w:p>
    <w:p w14:paraId="08CA3DEF" w14:textId="77777777" w:rsidR="00931E95" w:rsidRPr="00931E95" w:rsidRDefault="00931E95" w:rsidP="00931E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31E95">
        <w:rPr>
          <w:rFonts w:ascii="Times New Roman" w:eastAsia="Times New Roman" w:hAnsi="Times New Roman" w:cs="Times New Roman"/>
          <w:sz w:val="24"/>
          <w:szCs w:val="24"/>
        </w:rPr>
        <w:t xml:space="preserve">Fuel and equipment usage monitoring </w:t>
      </w:r>
    </w:p>
    <w:p w14:paraId="51B6AB5A" w14:textId="77777777" w:rsidR="00931E95" w:rsidRPr="00931E95" w:rsidRDefault="00931E95" w:rsidP="00931E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31E95">
        <w:rPr>
          <w:rFonts w:ascii="Times New Roman" w:eastAsia="Times New Roman" w:hAnsi="Times New Roman" w:cs="Times New Roman"/>
          <w:sz w:val="24"/>
          <w:szCs w:val="24"/>
        </w:rPr>
        <w:t xml:space="preserve">Preventive maintenance reminders </w:t>
      </w:r>
    </w:p>
    <w:p w14:paraId="67D87801" w14:textId="77777777" w:rsidR="00931E95" w:rsidRPr="00931E95" w:rsidRDefault="00931E95" w:rsidP="00931E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31E95">
        <w:rPr>
          <w:rFonts w:ascii="Times New Roman" w:eastAsia="Times New Roman" w:hAnsi="Times New Roman" w:cs="Times New Roman"/>
          <w:sz w:val="24"/>
          <w:szCs w:val="24"/>
        </w:rPr>
        <w:t xml:space="preserve">Driver and operator </w:t>
      </w:r>
      <w:proofErr w:type="spellStart"/>
      <w:r w:rsidRPr="00931E95">
        <w:rPr>
          <w:rFonts w:ascii="Times New Roman" w:eastAsia="Times New Roman" w:hAnsi="Times New Roman" w:cs="Times New Roman"/>
          <w:sz w:val="24"/>
          <w:szCs w:val="24"/>
        </w:rPr>
        <w:t>behaviour</w:t>
      </w:r>
      <w:proofErr w:type="spellEnd"/>
      <w:r w:rsidRPr="00931E95">
        <w:rPr>
          <w:rFonts w:ascii="Times New Roman" w:eastAsia="Times New Roman" w:hAnsi="Times New Roman" w:cs="Times New Roman"/>
          <w:sz w:val="24"/>
          <w:szCs w:val="24"/>
        </w:rPr>
        <w:t xml:space="preserve"> insights </w:t>
      </w:r>
    </w:p>
    <w:p w14:paraId="7680B62C" w14:textId="77777777" w:rsidR="00931E95" w:rsidRPr="00931E95" w:rsidRDefault="00931E95" w:rsidP="00931E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31E95">
        <w:rPr>
          <w:rFonts w:ascii="Times New Roman" w:eastAsia="Times New Roman" w:hAnsi="Times New Roman" w:cs="Times New Roman"/>
          <w:sz w:val="24"/>
          <w:szCs w:val="24"/>
        </w:rPr>
        <w:t xml:space="preserve">Multi-site fleet and asset management </w:t>
      </w:r>
    </w:p>
    <w:p w14:paraId="42D9A0D5" w14:textId="77777777" w:rsidR="00931E95" w:rsidRPr="00931E95" w:rsidRDefault="00931E95" w:rsidP="00931E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31E95">
        <w:rPr>
          <w:rFonts w:ascii="Times New Roman" w:eastAsia="Times New Roman" w:hAnsi="Times New Roman" w:cs="Times New Roman"/>
          <w:sz w:val="24"/>
          <w:szCs w:val="24"/>
        </w:rPr>
        <w:t>ERP and project-system integration</w:t>
      </w:r>
    </w:p>
    <w:p w14:paraId="1DD63198" w14:textId="3D396897" w:rsidR="00A72D57" w:rsidRDefault="00A72D57">
      <w:pPr>
        <w:rPr>
          <w:rFonts w:ascii="Calibri" w:hAnsi="Calibri" w:cs="Calibri"/>
          <w:b/>
          <w:bCs/>
          <w:color w:val="0000FF"/>
          <w:sz w:val="32"/>
        </w:rPr>
      </w:pPr>
    </w:p>
    <w:p w14:paraId="5E6E308F" w14:textId="4449D7A2" w:rsidR="00A72D57" w:rsidRDefault="00A72D57">
      <w:pPr>
        <w:rPr>
          <w:rFonts w:ascii="Calibri" w:hAnsi="Calibri" w:cs="Calibri"/>
          <w:b/>
          <w:bCs/>
          <w:color w:val="0000FF"/>
          <w:sz w:val="32"/>
        </w:rPr>
      </w:pPr>
    </w:p>
    <w:p w14:paraId="3E9EEE72" w14:textId="20F97A51" w:rsidR="001D4F18" w:rsidRDefault="00A04666">
      <w:pPr>
        <w:rPr>
          <w:rFonts w:ascii="Calibri" w:hAnsi="Calibri" w:cs="Calibri"/>
          <w:b/>
          <w:bCs/>
          <w:color w:val="0000FF"/>
          <w:sz w:val="32"/>
        </w:rPr>
      </w:pPr>
      <w:r w:rsidRPr="00A04666">
        <w:rPr>
          <w:rFonts w:ascii="Calibri" w:hAnsi="Calibri" w:cs="Calibri"/>
          <w:b/>
          <w:bCs/>
          <w:color w:val="0000FF"/>
          <w:sz w:val="32"/>
        </w:rPr>
        <w:lastRenderedPageBreak/>
        <w:br/>
        <w:t>Field Services</w:t>
      </w:r>
    </w:p>
    <w:p w14:paraId="6F30A2E0" w14:textId="77777777" w:rsidR="00931E95" w:rsidRDefault="00931E95" w:rsidP="00931E95">
      <w:pPr>
        <w:pStyle w:val="Heading3"/>
      </w:pPr>
      <w:r>
        <w:t>GPS Tracking and Telematics for Field Services</w:t>
      </w:r>
    </w:p>
    <w:p w14:paraId="37E56C41" w14:textId="77777777" w:rsidR="00931E95" w:rsidRDefault="00931E95" w:rsidP="00931E95">
      <w:pPr>
        <w:pStyle w:val="NormalWeb"/>
      </w:pPr>
      <w:r>
        <w:t>Track service vehicles and field teams in real time. Improve scheduling, response times, productivity, and customer service with LOCATOR.</w:t>
      </w:r>
    </w:p>
    <w:p w14:paraId="7AC0EB55" w14:textId="7776BD45" w:rsidR="001D4F18" w:rsidRDefault="001D4F18">
      <w:pPr>
        <w:rPr>
          <w:rFonts w:ascii="Calibri" w:hAnsi="Calibri" w:cs="Calibri"/>
          <w:b/>
          <w:bCs/>
          <w:color w:val="0000FF"/>
          <w:sz w:val="32"/>
        </w:rPr>
      </w:pPr>
    </w:p>
    <w:p w14:paraId="21480118" w14:textId="6DB43D97" w:rsidR="00931E95" w:rsidRPr="00931E95" w:rsidRDefault="00931E95">
      <w:pPr>
        <w:rPr>
          <w:rFonts w:ascii="Calibri" w:hAnsi="Calibri" w:cs="Calibri"/>
          <w:b/>
          <w:bCs/>
          <w:color w:val="FFC000"/>
          <w:sz w:val="32"/>
        </w:rPr>
      </w:pPr>
      <w:r w:rsidRPr="00931E95">
        <w:rPr>
          <w:rFonts w:ascii="Calibri" w:hAnsi="Calibri" w:cs="Calibri"/>
          <w:b/>
          <w:bCs/>
          <w:color w:val="FFC000"/>
          <w:sz w:val="32"/>
        </w:rPr>
        <w:t>Block 1</w:t>
      </w:r>
    </w:p>
    <w:p w14:paraId="36ABC736" w14:textId="07E2B0C0" w:rsidR="00931E95" w:rsidRPr="00931E95" w:rsidRDefault="00931E95">
      <w:pPr>
        <w:rPr>
          <w:rFonts w:ascii="Calibri" w:hAnsi="Calibri" w:cs="Calibri"/>
          <w:b/>
          <w:bCs/>
          <w:color w:val="0000FF"/>
          <w:sz w:val="44"/>
        </w:rPr>
      </w:pPr>
      <w:r w:rsidRPr="00931E95">
        <w:rPr>
          <w:b/>
          <w:sz w:val="32"/>
        </w:rPr>
        <w:t>Real-Time Field Team Visibility</w:t>
      </w:r>
    </w:p>
    <w:p w14:paraId="51F88003" w14:textId="77777777" w:rsidR="00931E95" w:rsidRPr="00931E95" w:rsidRDefault="00931E95" w:rsidP="00931E95">
      <w:pPr>
        <w:spacing w:before="100" w:beforeAutospacing="1" w:after="100" w:afterAutospacing="1" w:line="240" w:lineRule="auto"/>
        <w:outlineLvl w:val="2"/>
        <w:rPr>
          <w:rFonts w:ascii="Times New Roman" w:eastAsia="Times New Roman" w:hAnsi="Times New Roman" w:cs="Times New Roman"/>
          <w:b/>
          <w:bCs/>
          <w:sz w:val="27"/>
          <w:szCs w:val="27"/>
        </w:rPr>
      </w:pPr>
      <w:r w:rsidRPr="00931E95">
        <w:rPr>
          <w:rFonts w:ascii="Times New Roman" w:eastAsia="Times New Roman" w:hAnsi="Times New Roman" w:cs="Times New Roman"/>
          <w:b/>
          <w:bCs/>
          <w:sz w:val="27"/>
          <w:szCs w:val="27"/>
        </w:rPr>
        <w:t>Know Where Every Team Is</w:t>
      </w:r>
    </w:p>
    <w:p w14:paraId="4553DA57" w14:textId="77777777" w:rsidR="00931E95" w:rsidRPr="00931E95" w:rsidRDefault="00931E95" w:rsidP="00931E95">
      <w:pPr>
        <w:spacing w:before="100" w:beforeAutospacing="1" w:after="100" w:afterAutospacing="1" w:line="240" w:lineRule="auto"/>
        <w:rPr>
          <w:rFonts w:ascii="Times New Roman" w:eastAsia="Times New Roman" w:hAnsi="Times New Roman" w:cs="Times New Roman"/>
          <w:sz w:val="24"/>
          <w:szCs w:val="24"/>
        </w:rPr>
      </w:pPr>
      <w:r w:rsidRPr="00931E95">
        <w:rPr>
          <w:rFonts w:ascii="Times New Roman" w:eastAsia="Times New Roman" w:hAnsi="Times New Roman" w:cs="Times New Roman"/>
          <w:sz w:val="24"/>
          <w:szCs w:val="24"/>
        </w:rPr>
        <w:t>Monitor technicians, service vehicles, and mobile teams from one centralized platform. Assign jobs based on location, track travel and working time, and provide customers with accurate arrival updates.</w:t>
      </w:r>
    </w:p>
    <w:p w14:paraId="3CEC20FC" w14:textId="77777777" w:rsidR="00931E95" w:rsidRPr="00931E95" w:rsidRDefault="00931E95" w:rsidP="00931E9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31E95">
        <w:rPr>
          <w:rFonts w:ascii="Times New Roman" w:eastAsia="Times New Roman" w:hAnsi="Times New Roman" w:cs="Times New Roman"/>
          <w:sz w:val="24"/>
          <w:szCs w:val="24"/>
        </w:rPr>
        <w:t xml:space="preserve">Live vehicle and technician tracking </w:t>
      </w:r>
    </w:p>
    <w:p w14:paraId="49BA342B" w14:textId="77777777" w:rsidR="00931E95" w:rsidRPr="00931E95" w:rsidRDefault="00931E95" w:rsidP="00931E9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31E95">
        <w:rPr>
          <w:rFonts w:ascii="Times New Roman" w:eastAsia="Times New Roman" w:hAnsi="Times New Roman" w:cs="Times New Roman"/>
          <w:sz w:val="24"/>
          <w:szCs w:val="24"/>
        </w:rPr>
        <w:t xml:space="preserve">Smart job assignment and scheduling </w:t>
      </w:r>
    </w:p>
    <w:p w14:paraId="0770408C" w14:textId="77777777" w:rsidR="00931E95" w:rsidRPr="00931E95" w:rsidRDefault="00931E95" w:rsidP="00931E9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31E95">
        <w:rPr>
          <w:rFonts w:ascii="Times New Roman" w:eastAsia="Times New Roman" w:hAnsi="Times New Roman" w:cs="Times New Roman"/>
          <w:sz w:val="24"/>
          <w:szCs w:val="24"/>
        </w:rPr>
        <w:t xml:space="preserve">Route, stop, and working-time monitoring </w:t>
      </w:r>
    </w:p>
    <w:p w14:paraId="7868F60D" w14:textId="77777777" w:rsidR="00931E95" w:rsidRPr="00931E95" w:rsidRDefault="00931E95" w:rsidP="00931E9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31E95">
        <w:rPr>
          <w:rFonts w:ascii="Times New Roman" w:eastAsia="Times New Roman" w:hAnsi="Times New Roman" w:cs="Times New Roman"/>
          <w:sz w:val="24"/>
          <w:szCs w:val="24"/>
        </w:rPr>
        <w:t>Accurate ETA and customer updates</w:t>
      </w:r>
    </w:p>
    <w:p w14:paraId="20C99CFA" w14:textId="77777777" w:rsidR="00931E95" w:rsidRDefault="00931E95">
      <w:pPr>
        <w:rPr>
          <w:rFonts w:ascii="Calibri" w:hAnsi="Calibri" w:cs="Calibri"/>
          <w:b/>
          <w:bCs/>
          <w:color w:val="0000FF"/>
          <w:sz w:val="32"/>
        </w:rPr>
      </w:pPr>
    </w:p>
    <w:p w14:paraId="3DF01D19" w14:textId="77777777" w:rsidR="00931E95" w:rsidRPr="00931E95" w:rsidRDefault="00931E95" w:rsidP="00931E95">
      <w:pPr>
        <w:spacing w:before="100" w:beforeAutospacing="1" w:after="100" w:afterAutospacing="1" w:line="240" w:lineRule="auto"/>
        <w:outlineLvl w:val="1"/>
        <w:rPr>
          <w:rFonts w:ascii="Times New Roman" w:eastAsia="Times New Roman" w:hAnsi="Times New Roman" w:cs="Times New Roman"/>
          <w:b/>
          <w:bCs/>
          <w:color w:val="FFC000"/>
          <w:sz w:val="36"/>
          <w:szCs w:val="36"/>
        </w:rPr>
      </w:pPr>
      <w:r w:rsidRPr="00931E95">
        <w:rPr>
          <w:rFonts w:ascii="Times New Roman" w:eastAsia="Times New Roman" w:hAnsi="Times New Roman" w:cs="Times New Roman"/>
          <w:b/>
          <w:bCs/>
          <w:color w:val="FFC000"/>
          <w:sz w:val="36"/>
          <w:szCs w:val="36"/>
        </w:rPr>
        <w:t xml:space="preserve">Block 2: </w:t>
      </w:r>
    </w:p>
    <w:p w14:paraId="34EE7427" w14:textId="34DA8369" w:rsidR="00931E95" w:rsidRPr="00931E95" w:rsidRDefault="00931E95" w:rsidP="00931E95">
      <w:pPr>
        <w:spacing w:before="100" w:beforeAutospacing="1" w:after="100" w:afterAutospacing="1" w:line="240" w:lineRule="auto"/>
        <w:outlineLvl w:val="1"/>
        <w:rPr>
          <w:rFonts w:ascii="Times New Roman" w:eastAsia="Times New Roman" w:hAnsi="Times New Roman" w:cs="Times New Roman"/>
          <w:b/>
          <w:bCs/>
          <w:sz w:val="36"/>
          <w:szCs w:val="36"/>
        </w:rPr>
      </w:pPr>
      <w:r w:rsidRPr="00931E95">
        <w:rPr>
          <w:rFonts w:ascii="Times New Roman" w:eastAsia="Times New Roman" w:hAnsi="Times New Roman" w:cs="Times New Roman"/>
          <w:b/>
          <w:bCs/>
          <w:sz w:val="36"/>
          <w:szCs w:val="36"/>
        </w:rPr>
        <w:t>Smarter Field Service Operations</w:t>
      </w:r>
    </w:p>
    <w:p w14:paraId="3AEAC0BA" w14:textId="77777777" w:rsidR="00931E95" w:rsidRPr="00931E95" w:rsidRDefault="00931E95" w:rsidP="00931E95">
      <w:pPr>
        <w:spacing w:before="100" w:beforeAutospacing="1" w:after="100" w:afterAutospacing="1" w:line="240" w:lineRule="auto"/>
        <w:outlineLvl w:val="2"/>
        <w:rPr>
          <w:rFonts w:ascii="Times New Roman" w:eastAsia="Times New Roman" w:hAnsi="Times New Roman" w:cs="Times New Roman"/>
          <w:b/>
          <w:bCs/>
          <w:sz w:val="27"/>
          <w:szCs w:val="27"/>
        </w:rPr>
      </w:pPr>
      <w:r w:rsidRPr="00931E95">
        <w:rPr>
          <w:rFonts w:ascii="Times New Roman" w:eastAsia="Times New Roman" w:hAnsi="Times New Roman" w:cs="Times New Roman"/>
          <w:b/>
          <w:bCs/>
          <w:sz w:val="27"/>
          <w:szCs w:val="27"/>
        </w:rPr>
        <w:t>Complete More Jobs with Less Delay</w:t>
      </w:r>
    </w:p>
    <w:p w14:paraId="5AF08120" w14:textId="77777777" w:rsidR="00931E95" w:rsidRPr="00931E95" w:rsidRDefault="00931E95" w:rsidP="00931E95">
      <w:pPr>
        <w:spacing w:before="100" w:beforeAutospacing="1" w:after="100" w:afterAutospacing="1" w:line="240" w:lineRule="auto"/>
        <w:rPr>
          <w:rFonts w:ascii="Times New Roman" w:eastAsia="Times New Roman" w:hAnsi="Times New Roman" w:cs="Times New Roman"/>
          <w:sz w:val="24"/>
          <w:szCs w:val="24"/>
        </w:rPr>
      </w:pPr>
      <w:r w:rsidRPr="00931E95">
        <w:rPr>
          <w:rFonts w:ascii="Times New Roman" w:eastAsia="Times New Roman" w:hAnsi="Times New Roman" w:cs="Times New Roman"/>
          <w:sz w:val="24"/>
          <w:szCs w:val="24"/>
        </w:rPr>
        <w:t>LOCATOR helps field service companies optimize routes, reduce fuel and travel time, monitor job progress, and capture digital proof of service. Integrate with CRM, ERP, or field service systems to automate workflows and improve operational efficiency.</w:t>
      </w:r>
    </w:p>
    <w:p w14:paraId="5796957F" w14:textId="77777777" w:rsidR="00931E95" w:rsidRPr="00931E95" w:rsidRDefault="00931E95" w:rsidP="00931E9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31E95">
        <w:rPr>
          <w:rFonts w:ascii="Times New Roman" w:eastAsia="Times New Roman" w:hAnsi="Times New Roman" w:cs="Times New Roman"/>
          <w:sz w:val="24"/>
          <w:szCs w:val="24"/>
        </w:rPr>
        <w:t xml:space="preserve">Route optimization and dispatching </w:t>
      </w:r>
    </w:p>
    <w:p w14:paraId="46F2000E" w14:textId="77777777" w:rsidR="00931E95" w:rsidRPr="00931E95" w:rsidRDefault="00931E95" w:rsidP="00931E9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31E95">
        <w:rPr>
          <w:rFonts w:ascii="Times New Roman" w:eastAsia="Times New Roman" w:hAnsi="Times New Roman" w:cs="Times New Roman"/>
          <w:sz w:val="24"/>
          <w:szCs w:val="24"/>
        </w:rPr>
        <w:t xml:space="preserve">Task and job-status management </w:t>
      </w:r>
    </w:p>
    <w:p w14:paraId="4CF8E789" w14:textId="77777777" w:rsidR="00931E95" w:rsidRPr="00931E95" w:rsidRDefault="00931E95" w:rsidP="00931E9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31E95">
        <w:rPr>
          <w:rFonts w:ascii="Times New Roman" w:eastAsia="Times New Roman" w:hAnsi="Times New Roman" w:cs="Times New Roman"/>
          <w:sz w:val="24"/>
          <w:szCs w:val="24"/>
        </w:rPr>
        <w:t xml:space="preserve">Digital proof of service </w:t>
      </w:r>
    </w:p>
    <w:p w14:paraId="03D7536E" w14:textId="77777777" w:rsidR="00931E95" w:rsidRPr="00931E95" w:rsidRDefault="00931E95" w:rsidP="00931E9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31E95">
        <w:rPr>
          <w:rFonts w:ascii="Times New Roman" w:eastAsia="Times New Roman" w:hAnsi="Times New Roman" w:cs="Times New Roman"/>
          <w:sz w:val="24"/>
          <w:szCs w:val="24"/>
        </w:rPr>
        <w:t xml:space="preserve">Driver </w:t>
      </w:r>
      <w:proofErr w:type="spellStart"/>
      <w:r w:rsidRPr="00931E95">
        <w:rPr>
          <w:rFonts w:ascii="Times New Roman" w:eastAsia="Times New Roman" w:hAnsi="Times New Roman" w:cs="Times New Roman"/>
          <w:sz w:val="24"/>
          <w:szCs w:val="24"/>
        </w:rPr>
        <w:t>behaviour</w:t>
      </w:r>
      <w:proofErr w:type="spellEnd"/>
      <w:r w:rsidRPr="00931E95">
        <w:rPr>
          <w:rFonts w:ascii="Times New Roman" w:eastAsia="Times New Roman" w:hAnsi="Times New Roman" w:cs="Times New Roman"/>
          <w:sz w:val="24"/>
          <w:szCs w:val="24"/>
        </w:rPr>
        <w:t xml:space="preserve"> and expense monitoring </w:t>
      </w:r>
    </w:p>
    <w:p w14:paraId="76A86292" w14:textId="77777777" w:rsidR="00931E95" w:rsidRPr="00931E95" w:rsidRDefault="00931E95" w:rsidP="00931E9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31E95">
        <w:rPr>
          <w:rFonts w:ascii="Times New Roman" w:eastAsia="Times New Roman" w:hAnsi="Times New Roman" w:cs="Times New Roman"/>
          <w:sz w:val="24"/>
          <w:szCs w:val="24"/>
        </w:rPr>
        <w:t>CRM, ERP, and field-service integration</w:t>
      </w:r>
    </w:p>
    <w:p w14:paraId="53819FE5" w14:textId="03261A4A" w:rsidR="00383AD0" w:rsidRDefault="00A04666">
      <w:pPr>
        <w:rPr>
          <w:rFonts w:ascii="Calibri" w:hAnsi="Calibri" w:cs="Calibri"/>
          <w:b/>
          <w:bCs/>
          <w:color w:val="0000FF"/>
          <w:sz w:val="32"/>
        </w:rPr>
      </w:pPr>
      <w:r w:rsidRPr="00A04666">
        <w:rPr>
          <w:rFonts w:ascii="Calibri" w:hAnsi="Calibri" w:cs="Calibri"/>
          <w:b/>
          <w:bCs/>
          <w:color w:val="0000FF"/>
          <w:sz w:val="32"/>
        </w:rPr>
        <w:lastRenderedPageBreak/>
        <w:br/>
        <w:t>Food &amp; Beverage</w:t>
      </w:r>
    </w:p>
    <w:p w14:paraId="08B3D09A" w14:textId="77777777" w:rsidR="00931E95" w:rsidRDefault="00931E95" w:rsidP="00931E95">
      <w:pPr>
        <w:pStyle w:val="Heading3"/>
      </w:pPr>
      <w:r>
        <w:t>GPS Tracking and Telematics for Food &amp; Beverage Delivery</w:t>
      </w:r>
    </w:p>
    <w:p w14:paraId="7556613C" w14:textId="77777777" w:rsidR="00931E95" w:rsidRDefault="00931E95" w:rsidP="00931E95">
      <w:pPr>
        <w:pStyle w:val="NormalWeb"/>
      </w:pPr>
      <w:r>
        <w:t>Track delivery vehicles, protect temperature-sensitive products, and improve on-time deliveries with LOCATOR’s GPS tracking and fleet management platform.</w:t>
      </w:r>
    </w:p>
    <w:p w14:paraId="67CB3B62" w14:textId="0DDD2AF8" w:rsidR="00931E95" w:rsidRDefault="00931E95">
      <w:pPr>
        <w:rPr>
          <w:color w:val="0000FF"/>
          <w:sz w:val="32"/>
        </w:rPr>
      </w:pPr>
    </w:p>
    <w:p w14:paraId="78C61C6B" w14:textId="633D3B24" w:rsidR="00931E95" w:rsidRDefault="00931E95">
      <w:pPr>
        <w:rPr>
          <w:color w:val="0000FF"/>
          <w:sz w:val="32"/>
        </w:rPr>
      </w:pPr>
    </w:p>
    <w:p w14:paraId="02CF9E42" w14:textId="77777777" w:rsidR="00931E95" w:rsidRDefault="00931E95" w:rsidP="00931E95">
      <w:pPr>
        <w:pStyle w:val="Heading2"/>
      </w:pPr>
      <w:r w:rsidRPr="00931E95">
        <w:rPr>
          <w:color w:val="FFC000"/>
        </w:rPr>
        <w:t xml:space="preserve">Block 1: </w:t>
      </w:r>
    </w:p>
    <w:p w14:paraId="4273B2D8" w14:textId="5B2703F4" w:rsidR="00931E95" w:rsidRDefault="00931E95" w:rsidP="00931E95">
      <w:pPr>
        <w:pStyle w:val="Heading2"/>
      </w:pPr>
      <w:r>
        <w:t>Real-Time Delivery Fleet Visibility</w:t>
      </w:r>
    </w:p>
    <w:p w14:paraId="6BA0E5E7" w14:textId="77777777" w:rsidR="00931E95" w:rsidRDefault="00931E95" w:rsidP="00931E95">
      <w:pPr>
        <w:pStyle w:val="Heading3"/>
      </w:pPr>
      <w:r>
        <w:t>Track Every Vehicle and Delivery</w:t>
      </w:r>
    </w:p>
    <w:p w14:paraId="16A0BC2B" w14:textId="77777777" w:rsidR="00931E95" w:rsidRDefault="00931E95" w:rsidP="00931E95">
      <w:pPr>
        <w:pStyle w:val="NormalWeb"/>
      </w:pPr>
      <w:r>
        <w:t>Monitor food and beverage delivery vans, trucks, and refrigerated vehicles in real time. Track routes, stops, delivery progress, and cargo temperature from one centralized platform.</w:t>
      </w:r>
    </w:p>
    <w:p w14:paraId="2F5F6ACE" w14:textId="77777777" w:rsidR="00931E95" w:rsidRDefault="00931E95" w:rsidP="00931E95">
      <w:pPr>
        <w:numPr>
          <w:ilvl w:val="0"/>
          <w:numId w:val="12"/>
        </w:numPr>
        <w:spacing w:before="100" w:beforeAutospacing="1" w:after="100" w:afterAutospacing="1" w:line="240" w:lineRule="auto"/>
      </w:pPr>
      <w:r>
        <w:t xml:space="preserve">Live vehicle and delivery tracking </w:t>
      </w:r>
    </w:p>
    <w:p w14:paraId="7A91289D" w14:textId="77777777" w:rsidR="00931E95" w:rsidRDefault="00931E95" w:rsidP="00931E95">
      <w:pPr>
        <w:numPr>
          <w:ilvl w:val="0"/>
          <w:numId w:val="12"/>
        </w:numPr>
        <w:spacing w:before="100" w:beforeAutospacing="1" w:after="100" w:afterAutospacing="1" w:line="240" w:lineRule="auto"/>
      </w:pPr>
      <w:r>
        <w:t xml:space="preserve">Temperature and cold-chain monitoring </w:t>
      </w:r>
    </w:p>
    <w:p w14:paraId="2DD00FB0" w14:textId="77777777" w:rsidR="00931E95" w:rsidRDefault="00931E95" w:rsidP="00931E95">
      <w:pPr>
        <w:numPr>
          <w:ilvl w:val="0"/>
          <w:numId w:val="12"/>
        </w:numPr>
        <w:spacing w:before="100" w:beforeAutospacing="1" w:after="100" w:afterAutospacing="1" w:line="240" w:lineRule="auto"/>
      </w:pPr>
      <w:r>
        <w:t xml:space="preserve">Route, stop, and idle-time visibility </w:t>
      </w:r>
    </w:p>
    <w:p w14:paraId="3F12C119" w14:textId="04C8FEF1" w:rsidR="00931E95" w:rsidRPr="00FB67DA" w:rsidRDefault="00931E95" w:rsidP="00FB67DA">
      <w:pPr>
        <w:numPr>
          <w:ilvl w:val="0"/>
          <w:numId w:val="12"/>
        </w:numPr>
        <w:spacing w:before="100" w:beforeAutospacing="1" w:after="100" w:afterAutospacing="1" w:line="240" w:lineRule="auto"/>
      </w:pPr>
      <w:r>
        <w:t>Geofence and delivery alerts</w:t>
      </w:r>
      <w:bookmarkStart w:id="0" w:name="_GoBack"/>
      <w:bookmarkEnd w:id="0"/>
    </w:p>
    <w:p w14:paraId="28BCDB77" w14:textId="77777777" w:rsidR="00931E95" w:rsidRDefault="00931E95" w:rsidP="00931E95">
      <w:pPr>
        <w:pStyle w:val="Heading2"/>
      </w:pPr>
      <w:r w:rsidRPr="00931E95">
        <w:rPr>
          <w:color w:val="FFC000"/>
        </w:rPr>
        <w:t xml:space="preserve">Block 2: </w:t>
      </w:r>
    </w:p>
    <w:p w14:paraId="76868847" w14:textId="71F6EBB1" w:rsidR="00931E95" w:rsidRDefault="00931E95" w:rsidP="00931E95">
      <w:pPr>
        <w:pStyle w:val="Heading2"/>
      </w:pPr>
      <w:r>
        <w:t>Smarter Food Distribution Operations</w:t>
      </w:r>
    </w:p>
    <w:p w14:paraId="22270B2D" w14:textId="77777777" w:rsidR="00931E95" w:rsidRDefault="00931E95" w:rsidP="00931E95">
      <w:pPr>
        <w:pStyle w:val="Heading3"/>
      </w:pPr>
      <w:r>
        <w:t>Protect Product Quality and Reduce Delivery Costs</w:t>
      </w:r>
    </w:p>
    <w:p w14:paraId="4EE47445" w14:textId="77777777" w:rsidR="00931E95" w:rsidRDefault="00931E95" w:rsidP="00931E95">
      <w:pPr>
        <w:pStyle w:val="NormalWeb"/>
      </w:pPr>
      <w:r>
        <w:t>LOCATOR helps food and beverage companies optimize routes, reduce fuel consumption, maintain cold-chain compliance, and improve on-time delivery performance. Integrate with ERP, CRM, or order management systems for more efficient distribution.</w:t>
      </w:r>
    </w:p>
    <w:p w14:paraId="2D4D5A60" w14:textId="77777777" w:rsidR="00931E95" w:rsidRDefault="00931E95" w:rsidP="00931E95">
      <w:pPr>
        <w:numPr>
          <w:ilvl w:val="0"/>
          <w:numId w:val="13"/>
        </w:numPr>
        <w:spacing w:before="100" w:beforeAutospacing="1" w:after="100" w:afterAutospacing="1" w:line="240" w:lineRule="auto"/>
      </w:pPr>
      <w:r>
        <w:t xml:space="preserve">AI-powered route optimization </w:t>
      </w:r>
    </w:p>
    <w:p w14:paraId="0B90F084" w14:textId="77777777" w:rsidR="00931E95" w:rsidRDefault="00931E95" w:rsidP="00931E95">
      <w:pPr>
        <w:numPr>
          <w:ilvl w:val="0"/>
          <w:numId w:val="13"/>
        </w:numPr>
        <w:spacing w:before="100" w:beforeAutospacing="1" w:after="100" w:afterAutospacing="1" w:line="240" w:lineRule="auto"/>
      </w:pPr>
      <w:r>
        <w:t xml:space="preserve">Temperature deviation alerts </w:t>
      </w:r>
    </w:p>
    <w:p w14:paraId="5267B10C" w14:textId="77777777" w:rsidR="00931E95" w:rsidRDefault="00931E95" w:rsidP="00931E95">
      <w:pPr>
        <w:numPr>
          <w:ilvl w:val="0"/>
          <w:numId w:val="13"/>
        </w:numPr>
        <w:spacing w:before="100" w:beforeAutospacing="1" w:after="100" w:afterAutospacing="1" w:line="240" w:lineRule="auto"/>
      </w:pPr>
      <w:r>
        <w:t xml:space="preserve">Driver </w:t>
      </w:r>
      <w:proofErr w:type="spellStart"/>
      <w:r>
        <w:t>behaviour</w:t>
      </w:r>
      <w:proofErr w:type="spellEnd"/>
      <w:r>
        <w:t xml:space="preserve"> and fuel monitoring </w:t>
      </w:r>
    </w:p>
    <w:p w14:paraId="6F0002EE" w14:textId="77777777" w:rsidR="00931E95" w:rsidRDefault="00931E95" w:rsidP="00931E95">
      <w:pPr>
        <w:numPr>
          <w:ilvl w:val="0"/>
          <w:numId w:val="13"/>
        </w:numPr>
        <w:spacing w:before="100" w:beforeAutospacing="1" w:after="100" w:afterAutospacing="1" w:line="240" w:lineRule="auto"/>
      </w:pPr>
      <w:r>
        <w:t xml:space="preserve">Digital proof of delivery </w:t>
      </w:r>
    </w:p>
    <w:p w14:paraId="6E7D620A" w14:textId="77777777" w:rsidR="00931E95" w:rsidRDefault="00931E95" w:rsidP="00931E95">
      <w:pPr>
        <w:numPr>
          <w:ilvl w:val="0"/>
          <w:numId w:val="13"/>
        </w:numPr>
        <w:spacing w:before="100" w:beforeAutospacing="1" w:after="100" w:afterAutospacing="1" w:line="240" w:lineRule="auto"/>
      </w:pPr>
      <w:r>
        <w:t>ERP and order-management integration</w:t>
      </w:r>
    </w:p>
    <w:p w14:paraId="347C7AE6" w14:textId="77777777" w:rsidR="00931E95" w:rsidRPr="00A04666" w:rsidRDefault="00931E95">
      <w:pPr>
        <w:rPr>
          <w:color w:val="0000FF"/>
          <w:sz w:val="32"/>
        </w:rPr>
      </w:pPr>
    </w:p>
    <w:sectPr w:rsidR="00931E95" w:rsidRPr="00A046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B3936"/>
    <w:multiLevelType w:val="multilevel"/>
    <w:tmpl w:val="2DC2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726A1"/>
    <w:multiLevelType w:val="multilevel"/>
    <w:tmpl w:val="6978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18783D"/>
    <w:multiLevelType w:val="multilevel"/>
    <w:tmpl w:val="16FC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9A5E09"/>
    <w:multiLevelType w:val="multilevel"/>
    <w:tmpl w:val="80D4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8A1E6D"/>
    <w:multiLevelType w:val="multilevel"/>
    <w:tmpl w:val="C562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343609"/>
    <w:multiLevelType w:val="multilevel"/>
    <w:tmpl w:val="729C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9B472B"/>
    <w:multiLevelType w:val="multilevel"/>
    <w:tmpl w:val="FCAE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2F5E6F"/>
    <w:multiLevelType w:val="multilevel"/>
    <w:tmpl w:val="2226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A7E44"/>
    <w:multiLevelType w:val="multilevel"/>
    <w:tmpl w:val="80B6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CD0B6C"/>
    <w:multiLevelType w:val="multilevel"/>
    <w:tmpl w:val="B0B8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885128"/>
    <w:multiLevelType w:val="multilevel"/>
    <w:tmpl w:val="69C2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1971A7"/>
    <w:multiLevelType w:val="multilevel"/>
    <w:tmpl w:val="AE62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915A7E"/>
    <w:multiLevelType w:val="multilevel"/>
    <w:tmpl w:val="A90C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12"/>
  </w:num>
  <w:num w:numId="4">
    <w:abstractNumId w:val="2"/>
  </w:num>
  <w:num w:numId="5">
    <w:abstractNumId w:val="1"/>
  </w:num>
  <w:num w:numId="6">
    <w:abstractNumId w:val="10"/>
  </w:num>
  <w:num w:numId="7">
    <w:abstractNumId w:val="4"/>
  </w:num>
  <w:num w:numId="8">
    <w:abstractNumId w:val="0"/>
  </w:num>
  <w:num w:numId="9">
    <w:abstractNumId w:val="5"/>
  </w:num>
  <w:num w:numId="10">
    <w:abstractNumId w:val="9"/>
  </w:num>
  <w:num w:numId="11">
    <w:abstractNumId w:val="3"/>
  </w:num>
  <w:num w:numId="12">
    <w:abstractNumId w:val="8"/>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FBD"/>
    <w:rsid w:val="001D4F18"/>
    <w:rsid w:val="00383AD0"/>
    <w:rsid w:val="005D36D5"/>
    <w:rsid w:val="00931E95"/>
    <w:rsid w:val="00A04666"/>
    <w:rsid w:val="00A72D57"/>
    <w:rsid w:val="00B0719A"/>
    <w:rsid w:val="00C73EF9"/>
    <w:rsid w:val="00DF5FBD"/>
    <w:rsid w:val="00FB67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A5F21"/>
  <w15:chartTrackingRefBased/>
  <w15:docId w15:val="{B4C20470-376E-40C8-8E74-F0E82BD19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5D36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D36D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D36D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D36D5"/>
    <w:rPr>
      <w:rFonts w:ascii="Times New Roman" w:eastAsia="Times New Roman" w:hAnsi="Times New Roman" w:cs="Times New Roman"/>
      <w:b/>
      <w:bCs/>
      <w:sz w:val="27"/>
      <w:szCs w:val="27"/>
    </w:rPr>
  </w:style>
  <w:style w:type="paragraph" w:customStyle="1" w:styleId="isselectedend">
    <w:name w:val="isselectedend"/>
    <w:basedOn w:val="Normal"/>
    <w:rsid w:val="005D36D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D36D5"/>
    <w:rPr>
      <w:b/>
      <w:bCs/>
    </w:rPr>
  </w:style>
  <w:style w:type="paragraph" w:styleId="NormalWeb">
    <w:name w:val="Normal (Web)"/>
    <w:basedOn w:val="Normal"/>
    <w:uiPriority w:val="99"/>
    <w:semiHidden/>
    <w:unhideWhenUsed/>
    <w:rsid w:val="00A72D5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3083218">
      <w:bodyDiv w:val="1"/>
      <w:marLeft w:val="0"/>
      <w:marRight w:val="0"/>
      <w:marTop w:val="0"/>
      <w:marBottom w:val="0"/>
      <w:divBdr>
        <w:top w:val="none" w:sz="0" w:space="0" w:color="auto"/>
        <w:left w:val="none" w:sz="0" w:space="0" w:color="auto"/>
        <w:bottom w:val="none" w:sz="0" w:space="0" w:color="auto"/>
        <w:right w:val="none" w:sz="0" w:space="0" w:color="auto"/>
      </w:divBdr>
    </w:div>
    <w:div w:id="298994518">
      <w:bodyDiv w:val="1"/>
      <w:marLeft w:val="0"/>
      <w:marRight w:val="0"/>
      <w:marTop w:val="0"/>
      <w:marBottom w:val="0"/>
      <w:divBdr>
        <w:top w:val="none" w:sz="0" w:space="0" w:color="auto"/>
        <w:left w:val="none" w:sz="0" w:space="0" w:color="auto"/>
        <w:bottom w:val="none" w:sz="0" w:space="0" w:color="auto"/>
        <w:right w:val="none" w:sz="0" w:space="0" w:color="auto"/>
      </w:divBdr>
      <w:divsChild>
        <w:div w:id="865337822">
          <w:marLeft w:val="0"/>
          <w:marRight w:val="0"/>
          <w:marTop w:val="0"/>
          <w:marBottom w:val="0"/>
          <w:divBdr>
            <w:top w:val="none" w:sz="0" w:space="0" w:color="auto"/>
            <w:left w:val="none" w:sz="0" w:space="0" w:color="auto"/>
            <w:bottom w:val="none" w:sz="0" w:space="0" w:color="auto"/>
            <w:right w:val="none" w:sz="0" w:space="0" w:color="auto"/>
          </w:divBdr>
        </w:div>
        <w:div w:id="999314962">
          <w:marLeft w:val="0"/>
          <w:marRight w:val="0"/>
          <w:marTop w:val="0"/>
          <w:marBottom w:val="0"/>
          <w:divBdr>
            <w:top w:val="none" w:sz="0" w:space="0" w:color="auto"/>
            <w:left w:val="none" w:sz="0" w:space="0" w:color="auto"/>
            <w:bottom w:val="none" w:sz="0" w:space="0" w:color="auto"/>
            <w:right w:val="none" w:sz="0" w:space="0" w:color="auto"/>
          </w:divBdr>
        </w:div>
      </w:divsChild>
    </w:div>
    <w:div w:id="332345431">
      <w:bodyDiv w:val="1"/>
      <w:marLeft w:val="0"/>
      <w:marRight w:val="0"/>
      <w:marTop w:val="0"/>
      <w:marBottom w:val="0"/>
      <w:divBdr>
        <w:top w:val="none" w:sz="0" w:space="0" w:color="auto"/>
        <w:left w:val="none" w:sz="0" w:space="0" w:color="auto"/>
        <w:bottom w:val="none" w:sz="0" w:space="0" w:color="auto"/>
        <w:right w:val="none" w:sz="0" w:space="0" w:color="auto"/>
      </w:divBdr>
    </w:div>
    <w:div w:id="395974344">
      <w:bodyDiv w:val="1"/>
      <w:marLeft w:val="0"/>
      <w:marRight w:val="0"/>
      <w:marTop w:val="0"/>
      <w:marBottom w:val="0"/>
      <w:divBdr>
        <w:top w:val="none" w:sz="0" w:space="0" w:color="auto"/>
        <w:left w:val="none" w:sz="0" w:space="0" w:color="auto"/>
        <w:bottom w:val="none" w:sz="0" w:space="0" w:color="auto"/>
        <w:right w:val="none" w:sz="0" w:space="0" w:color="auto"/>
      </w:divBdr>
    </w:div>
    <w:div w:id="851068946">
      <w:bodyDiv w:val="1"/>
      <w:marLeft w:val="0"/>
      <w:marRight w:val="0"/>
      <w:marTop w:val="0"/>
      <w:marBottom w:val="0"/>
      <w:divBdr>
        <w:top w:val="none" w:sz="0" w:space="0" w:color="auto"/>
        <w:left w:val="none" w:sz="0" w:space="0" w:color="auto"/>
        <w:bottom w:val="none" w:sz="0" w:space="0" w:color="auto"/>
        <w:right w:val="none" w:sz="0" w:space="0" w:color="auto"/>
      </w:divBdr>
    </w:div>
    <w:div w:id="1064792984">
      <w:bodyDiv w:val="1"/>
      <w:marLeft w:val="0"/>
      <w:marRight w:val="0"/>
      <w:marTop w:val="0"/>
      <w:marBottom w:val="0"/>
      <w:divBdr>
        <w:top w:val="none" w:sz="0" w:space="0" w:color="auto"/>
        <w:left w:val="none" w:sz="0" w:space="0" w:color="auto"/>
        <w:bottom w:val="none" w:sz="0" w:space="0" w:color="auto"/>
        <w:right w:val="none" w:sz="0" w:space="0" w:color="auto"/>
      </w:divBdr>
      <w:divsChild>
        <w:div w:id="891503646">
          <w:marLeft w:val="0"/>
          <w:marRight w:val="0"/>
          <w:marTop w:val="0"/>
          <w:marBottom w:val="0"/>
          <w:divBdr>
            <w:top w:val="none" w:sz="0" w:space="0" w:color="auto"/>
            <w:left w:val="none" w:sz="0" w:space="0" w:color="auto"/>
            <w:bottom w:val="none" w:sz="0" w:space="0" w:color="auto"/>
            <w:right w:val="none" w:sz="0" w:space="0" w:color="auto"/>
          </w:divBdr>
        </w:div>
        <w:div w:id="435489791">
          <w:marLeft w:val="0"/>
          <w:marRight w:val="0"/>
          <w:marTop w:val="0"/>
          <w:marBottom w:val="0"/>
          <w:divBdr>
            <w:top w:val="none" w:sz="0" w:space="0" w:color="auto"/>
            <w:left w:val="none" w:sz="0" w:space="0" w:color="auto"/>
            <w:bottom w:val="none" w:sz="0" w:space="0" w:color="auto"/>
            <w:right w:val="none" w:sz="0" w:space="0" w:color="auto"/>
          </w:divBdr>
        </w:div>
        <w:div w:id="295532318">
          <w:marLeft w:val="0"/>
          <w:marRight w:val="0"/>
          <w:marTop w:val="0"/>
          <w:marBottom w:val="0"/>
          <w:divBdr>
            <w:top w:val="none" w:sz="0" w:space="0" w:color="auto"/>
            <w:left w:val="none" w:sz="0" w:space="0" w:color="auto"/>
            <w:bottom w:val="none" w:sz="0" w:space="0" w:color="auto"/>
            <w:right w:val="none" w:sz="0" w:space="0" w:color="auto"/>
          </w:divBdr>
        </w:div>
        <w:div w:id="729764401">
          <w:marLeft w:val="0"/>
          <w:marRight w:val="0"/>
          <w:marTop w:val="0"/>
          <w:marBottom w:val="0"/>
          <w:divBdr>
            <w:top w:val="none" w:sz="0" w:space="0" w:color="auto"/>
            <w:left w:val="none" w:sz="0" w:space="0" w:color="auto"/>
            <w:bottom w:val="none" w:sz="0" w:space="0" w:color="auto"/>
            <w:right w:val="none" w:sz="0" w:space="0" w:color="auto"/>
          </w:divBdr>
        </w:div>
      </w:divsChild>
    </w:div>
    <w:div w:id="1125077271">
      <w:bodyDiv w:val="1"/>
      <w:marLeft w:val="0"/>
      <w:marRight w:val="0"/>
      <w:marTop w:val="0"/>
      <w:marBottom w:val="0"/>
      <w:divBdr>
        <w:top w:val="none" w:sz="0" w:space="0" w:color="auto"/>
        <w:left w:val="none" w:sz="0" w:space="0" w:color="auto"/>
        <w:bottom w:val="none" w:sz="0" w:space="0" w:color="auto"/>
        <w:right w:val="none" w:sz="0" w:space="0" w:color="auto"/>
      </w:divBdr>
    </w:div>
    <w:div w:id="1210261869">
      <w:bodyDiv w:val="1"/>
      <w:marLeft w:val="0"/>
      <w:marRight w:val="0"/>
      <w:marTop w:val="0"/>
      <w:marBottom w:val="0"/>
      <w:divBdr>
        <w:top w:val="none" w:sz="0" w:space="0" w:color="auto"/>
        <w:left w:val="none" w:sz="0" w:space="0" w:color="auto"/>
        <w:bottom w:val="none" w:sz="0" w:space="0" w:color="auto"/>
        <w:right w:val="none" w:sz="0" w:space="0" w:color="auto"/>
      </w:divBdr>
    </w:div>
    <w:div w:id="1309432313">
      <w:bodyDiv w:val="1"/>
      <w:marLeft w:val="0"/>
      <w:marRight w:val="0"/>
      <w:marTop w:val="0"/>
      <w:marBottom w:val="0"/>
      <w:divBdr>
        <w:top w:val="none" w:sz="0" w:space="0" w:color="auto"/>
        <w:left w:val="none" w:sz="0" w:space="0" w:color="auto"/>
        <w:bottom w:val="none" w:sz="0" w:space="0" w:color="auto"/>
        <w:right w:val="none" w:sz="0" w:space="0" w:color="auto"/>
      </w:divBdr>
    </w:div>
    <w:div w:id="1539122711">
      <w:bodyDiv w:val="1"/>
      <w:marLeft w:val="0"/>
      <w:marRight w:val="0"/>
      <w:marTop w:val="0"/>
      <w:marBottom w:val="0"/>
      <w:divBdr>
        <w:top w:val="none" w:sz="0" w:space="0" w:color="auto"/>
        <w:left w:val="none" w:sz="0" w:space="0" w:color="auto"/>
        <w:bottom w:val="none" w:sz="0" w:space="0" w:color="auto"/>
        <w:right w:val="none" w:sz="0" w:space="0" w:color="auto"/>
      </w:divBdr>
    </w:div>
    <w:div w:id="1892376288">
      <w:bodyDiv w:val="1"/>
      <w:marLeft w:val="0"/>
      <w:marRight w:val="0"/>
      <w:marTop w:val="0"/>
      <w:marBottom w:val="0"/>
      <w:divBdr>
        <w:top w:val="none" w:sz="0" w:space="0" w:color="auto"/>
        <w:left w:val="none" w:sz="0" w:space="0" w:color="auto"/>
        <w:bottom w:val="none" w:sz="0" w:space="0" w:color="auto"/>
        <w:right w:val="none" w:sz="0" w:space="0" w:color="auto"/>
      </w:divBdr>
    </w:div>
    <w:div w:id="1918173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9</Pages>
  <Words>1139</Words>
  <Characters>6498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7</cp:revision>
  <dcterms:created xsi:type="dcterms:W3CDTF">2026-07-19T08:06:00Z</dcterms:created>
  <dcterms:modified xsi:type="dcterms:W3CDTF">2026-07-19T08:46:00Z</dcterms:modified>
</cp:coreProperties>
</file>