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 w:before="0"/>
        <w:jc w:val="center"/>
      </w:pPr>
      <w:r>
        <w:rPr>
          <w:b/>
          <w:bCs/>
          <w:color w:val="1F4E79"/>
          <w:sz w:val="56"/>
          <w:szCs w:val="56"/>
        </w:rPr>
        <w:t xml:space="preserve">Mediann</w:t>
      </w:r>
    </w:p>
    <w:p>
      <w:pPr>
        <w:spacing w:after="200" w:before="400"/>
        <w:jc w:val="center"/>
      </w:pPr>
      <w:r>
        <w:rPr>
          <w:b/>
          <w:bCs/>
          <w:sz w:val="44"/>
          <w:szCs w:val="44"/>
        </w:rPr>
        <w:t xml:space="preserve">Техническое задание</w:t>
      </w:r>
    </w:p>
    <w:p>
      <w:pPr>
        <w:spacing w:after="0" w:before="200"/>
        <w:jc w:val="center"/>
      </w:pPr>
      <w:r>
        <w:rPr>
          <w:sz w:val="30"/>
          <w:szCs w:val="30"/>
        </w:rPr>
        <w:t xml:space="preserve">Модуль воронок, лидмагнитов</w:t>
      </w:r>
    </w:p>
    <w:p>
      <w:pPr>
        <w:spacing w:after="200" w:before="0"/>
        <w:jc w:val="center"/>
      </w:pPr>
      <w:r>
        <w:rPr>
          <w:sz w:val="30"/>
          <w:szCs w:val="30"/>
        </w:rPr>
        <w:t xml:space="preserve">и сегментированных follow-up</w:t>
      </w:r>
    </w:p>
    <w:p>
      <w:pPr>
        <w:spacing w:after="100" w:before="800"/>
        <w:jc w:val="center"/>
      </w:pPr>
      <w:r>
        <w:rPr>
          <w:color w:val="595959"/>
          <w:sz w:val="26"/>
          <w:szCs w:val="26"/>
        </w:rPr>
        <w:t xml:space="preserve">для платформы Infobizbot</w:t>
      </w:r>
    </w:p>
    <w:p>
      <w:pPr>
        <w:spacing w:after="100" w:before="600"/>
        <w:jc w:val="center"/>
      </w:pPr>
      <w:r>
        <w:rPr>
          <w:i/>
          <w:iCs/>
          <w:color w:val="595959"/>
          <w:sz w:val="22"/>
          <w:szCs w:val="22"/>
        </w:rPr>
        <w:t xml:space="preserve">Применение: настройка двух воронок</w:t>
      </w:r>
    </w:p>
    <w:p>
      <w:pPr>
        <w:spacing w:after="100" w:before="0"/>
        <w:jc w:val="center"/>
      </w:pPr>
      <w:r>
        <w:rPr>
          <w:i/>
          <w:iCs/>
          <w:color w:val="595959"/>
          <w:sz w:val="22"/>
          <w:szCs w:val="22"/>
        </w:rPr>
        <w:t xml:space="preserve">для продуктов Doctor Zaza Mamaeva (5 000 ₽ и 100 000 ₽)</w:t>
      </w:r>
    </w:p>
    <w:p>
      <w:pPr>
        <w:spacing w:after="0" w:before="800"/>
        <w:jc w:val="center"/>
      </w:pPr>
      <w:r>
        <w:rPr>
          <w:color w:val="595959"/>
          <w:sz w:val="20"/>
          <w:szCs w:val="20"/>
        </w:rPr>
        <w:t xml:space="preserve">Версия 1.0 · Внутренний документ · Май 2026</w:t>
      </w:r>
    </w:p>
    <w:p>
      <w:pPr>
        <w:pStyle w:val="Heading1"/>
        <w:pageBreakBefore/>
        <w:spacing w:after="180" w:before="360"/>
      </w:pPr>
      <w:r>
        <w:t xml:space="preserve">1. Контекст и цели</w:t>
      </w:r>
    </w:p>
    <w:p>
      <w:pPr>
        <w:pStyle w:val="Heading2"/>
        <w:spacing w:after="120" w:before="240"/>
      </w:pPr>
      <w:r>
        <w:t xml:space="preserve">1.1 Зачем нужен модуль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Текущая система Infobizbot реализует базовый lead-collection флоу: пользователь приходит в бот, оставляет заявку, администратор фиксирует оплату, бот выдаёт invite-ссылку. Это работает для прямой продажи, но не покрывает важный пласт инфобиз-сценариев — продажу через прогрев цепочкой касаний.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Модуль добавляет три новые сущности, которые превращают Infobizbot из системы фиксации оплат в полноценную платформу автоворонок: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Воронка (Funnel) — </w:t>
      </w:r>
      <w:r>
        <w:rPr>
          <w:sz w:val="22"/>
          <w:szCs w:val="22"/>
        </w:rPr>
        <w:t xml:space="preserve">именованная последовательность сообщений, лидмагнитов и напоминаний, привязанная к продукту.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Лидмагнит (LeadMagnet) — </w:t>
      </w:r>
      <w:r>
        <w:rPr>
          <w:sz w:val="22"/>
          <w:szCs w:val="22"/>
        </w:rPr>
        <w:t xml:space="preserve">файл (PDF, чек-лист, видео), отдаваемый пользователю как ценность в обмен на внимание и доверие.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Кодовое слово (FunnelTrigger) — </w:t>
      </w:r>
      <w:r>
        <w:rPr>
          <w:sz w:val="22"/>
          <w:szCs w:val="22"/>
        </w:rPr>
        <w:t xml:space="preserve">ключевое слово или фраза, которую пользователь пишет боту, чтобы попасть в нужную воронку.</w:t>
      </w:r>
    </w:p>
    <w:p>
      <w:pPr>
        <w:pStyle w:val="Heading2"/>
        <w:spacing w:after="120" w:before="240"/>
      </w:pPr>
      <w:r>
        <w:t xml:space="preserve">1.2 Кейс: продукты Doctor Zaza Mamaeva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Конкретный клиент платформы — врач-косметолог с медийным брендом (92k подписчиков в Instagram, работает в Москве и Махачкале). Запускает два параллельных продукта в Telegram: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72"/>
      </w:tblGrid>
      <w:tr>
        <w:trPr>
          <w:tblHeader/>
        </w:trP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Цена и формат</w:t>
            </w:r>
          </w:p>
        </w:tc>
        <w:tc>
          <w:tcPr>
            <w:tcW w:type="dxa" w:w="53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Гипотеза по аудитории и контенту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Канал А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~5 000 ₽ за период доступа</w:t>
            </w:r>
          </w:p>
        </w:tc>
        <w:tc>
          <w:tcPr>
            <w:tcW w:type="dxa" w:w="53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Массовый клиентский продукт. Скорее всего — закрытый клуб для подписчиц Instagram: разборы случаев, домашний уход, рекомендации препаратов, эксклюзивные скидки на её услуги. Большое количество участников, низкий чек, основной канал монетизации Instagram-аудитории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Канал Б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~100 000 ₽ за период доступа</w:t>
            </w:r>
          </w:p>
        </w:tc>
        <w:tc>
          <w:tcPr>
            <w:tcW w:type="dxa" w:w="53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Премиум-продукт. Скорее всего — наставничество или обучение для коллег-косметологов: разборы протоколов, бизнес-сторона практики, ведение сложных пациентов. Малое количество участников, высокий чек, требует серьёзного прогрева перед покупкой</w:t>
            </w:r>
          </w:p>
        </w:tc>
      </w:tr>
    </w:tbl>
    <w:p>
      <w:pPr>
        <w:spacing w:after="80" w:before="80" w:line="300"/>
        <w:jc w:val="both"/>
      </w:pPr>
      <w:r>
        <w:rPr>
          <w:sz w:val="22"/>
          <w:szCs w:val="22"/>
        </w:rPr>
        <w:t xml:space="preserve">Точные формулировки продуктов и тексты воронок будут согласованы с самой Зазой. В разделе 8 даны рабочие шаблоны под предполагаемое позиционирование — их легко скорректировать после уточнения деталей.</w:t>
      </w:r>
    </w:p>
    <w:p>
      <w:pPr>
        <w:pStyle w:val="Heading2"/>
        <w:spacing w:after="120" w:before="240"/>
      </w:pPr>
      <w:r>
        <w:t xml:space="preserve">1.3 Связь с существующими модулями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Модуль воронок надстраивается поверх двух ранее спроектированных слоёв системы: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Базовая платформа Infobizbot </w:t>
      </w:r>
      <w:r>
        <w:rPr>
          <w:sz w:val="22"/>
          <w:szCs w:val="22"/>
        </w:rPr>
        <w:t xml:space="preserve">(уже реализовано): Bot, Channel, Product, User, Lead, Payment, Subscription. Бот принимает /start, обрабатывает заявки, выдаёт invite-ссылки, отзывает доступ при истечении.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Модуль атрибуции и аналитики </w:t>
      </w:r>
      <w:r>
        <w:rPr>
          <w:sz w:val="22"/>
          <w:szCs w:val="22"/>
        </w:rPr>
        <w:t xml:space="preserve">(спроектирован в отдельном ТЗ): tracking_links со slug, UTM-атрибуция first-touch на users и last-touch на leads. Это необходимая база для попадания в воронку по slug-у — без неё механизм не работает.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Этот модуль (воронки + лидмагниты) подразумевает, что модуль атрибуции уже реализован. Если он ещё не сделан — сначала Фаза 1 атрибуции, потом этот модуль. Это критическое условие, потому что воронки используют tracking_links как один из основных механизмов запуска.</w:t>
      </w:r>
    </w:p>
    <w:p>
      <w:pPr>
        <w:pStyle w:val="Heading1"/>
        <w:pageBreakBefore/>
        <w:spacing w:after="180" w:before="360"/>
      </w:pPr>
      <w:r>
        <w:t xml:space="preserve">2. Архитектура решения</w:t>
      </w:r>
    </w:p>
    <w:p>
      <w:pPr>
        <w:pStyle w:val="Heading2"/>
        <w:spacing w:after="120" w:before="240"/>
      </w:pPr>
      <w:r>
        <w:t xml:space="preserve">2.1 Новые сущности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В терминах БД и кода добавляется 5 новых сущностей: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6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Funnel</w:t>
            </w:r>
          </w:p>
        </w:tc>
        <w:tc>
          <w:tcPr>
            <w:tcW w:type="dxa" w:w="6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Именованная воронка, привязанная к одному продукту. Содержит набор шагов и метаданные. Активна / неактивна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FunnelStep</w:t>
            </w:r>
          </w:p>
        </w:tc>
        <w:tc>
          <w:tcPr>
            <w:tcW w:type="dxa" w:w="6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Один шаг внутри воронки: задержка от старта, текст сообщения, опциональный прикреплённый лидмагнит, кнопки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FunnelEntry</w:t>
            </w:r>
          </w:p>
        </w:tc>
        <w:tc>
          <w:tcPr>
            <w:tcW w:type="dxa" w:w="6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Факт подписки конкретного пользователя на конкретную воронку. Хранит started_at, статус (active / completed / cancelled), причину завершения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LeadMagnet</w:t>
            </w:r>
          </w:p>
        </w:tc>
        <w:tc>
          <w:tcPr>
            <w:tcW w:type="dxa" w:w="6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Файл-материал (PDF, изображение, видео): URL в S3, описание, привязка к продукту (опционально)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FunnelTrigger</w:t>
            </w:r>
          </w:p>
        </w:tc>
        <w:tc>
          <w:tcPr>
            <w:tcW w:type="dxa" w:w="6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Кодовое слово, по которому пользователь попадает в воронку: word + funnel_id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ScheduledMessage</w:t>
            </w:r>
          </w:p>
        </w:tc>
        <w:tc>
          <w:tcPr>
            <w:tcW w:type="dxa" w:w="6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Отложенное сообщение в очереди отправки: user_id, scheduled_at, какой step какой воронки, payload. Обрабатывается фоновым воркером</w:t>
            </w:r>
          </w:p>
        </w:tc>
      </w:tr>
    </w:tbl>
    <w:p>
      <w:pPr>
        <w:pStyle w:val="Heading2"/>
        <w:spacing w:after="120" w:before="240"/>
      </w:pPr>
      <w:r>
        <w:t xml:space="preserve">2.2 Три способа попадания пользователя в воронку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Чтобы пользователь оказался подписан на воронку — должна быть создана запись FunnelEntry. Это происходит одним из трёх способов:</w:t>
      </w:r>
    </w:p>
    <w:p>
      <w:pPr>
        <w:pStyle w:val="Heading3"/>
        <w:spacing w:after="100" w:before="200"/>
      </w:pPr>
      <w:r>
        <w:t xml:space="preserve">Способ 1: через trackable link (по slug-у)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В таблицу tracking_links добавляется опциональное поле funnel_id. Когда пользователь делает /start &lt;slug&gt; — наряду с обычной атрибуцией (продукт, UTM) запускается воронка.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Логика в боте при /start &lt;slug&gt;: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# Шаг 1: резолв slug в tracking_link (как уже описано в модуле аналитики)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link = tracking_links.find_by_slug(slug)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if link and link.is_active: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product = link.product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Если у ссылки есть привязанная воронка — запускаем её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link.funnel_id: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await funnels_service.start_for_user(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user_id=user.id,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funnel_id=link.funnel_id,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source='tracking_link',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source_ref=link.id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)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Это основной способ. Администратор в админке создаёт трекинговую ссылку с привязкой к продукту И к воронке, делится ссылкой в посте Instagram / Reels / Stories — каждый кто переходит сразу попадает в нужную воронку.</w:t>
      </w:r>
    </w:p>
    <w:p>
      <w:pPr>
        <w:pStyle w:val="Heading3"/>
        <w:spacing w:after="100" w:before="200"/>
      </w:pPr>
      <w:r>
        <w:t xml:space="preserve">Способ 2: через кодовое слово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Пользователь пишет в бот определённое слово или фразу, бот резолвит его через таблицу funnel_triggers и запускает воронку.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Логика в обработчике любого текстового сообщения от пользователя: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# Перед обычной обработкой сообщения — проверка триггеров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text = message.text.strip().lower()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trigger = await funnel_triggers_service.find_by_word(text)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if trigger and trigger.is_active: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await funnels_service.start_for_user(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user_id=user.id,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funnel_id=trigger.funnel_id,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source='code_word',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source_ref=trigger.id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return  # дальше не обрабатываем как обычное сообщение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Это применяется когда воронка продвигается голосом эксперта: «Чтобы получить чек-лист, напишите в бот слово КОЖА». Удобно в видео, в эфирах, в постах без активной ссылки.</w:t>
      </w:r>
    </w:p>
    <w:p>
      <w:pPr>
        <w:pStyle w:val="Heading3"/>
        <w:spacing w:after="100" w:before="200"/>
      </w:pPr>
      <w:r>
        <w:t xml:space="preserve">Способ 3: автоматически после действия в боте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После определённого события — например, оставление заявки на продукт — система автоматически запускает соответствующую follow-up воронку для этого продукта.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Логика в обработчике callback «Оставить заявку»: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lead = await leads_service.create(...)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# Если у продукта есть привязанная default-воронка — запускаем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product = await products_service.find_by_id(lead.product_id)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if product.default_funnel_id: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Проверяем что пользователь ещё не в этой воронке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existing = await funnels_service.find_active_entry(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user_id=user.id, funnel_id=product.default_funnel_id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not existing: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await funnels_service.start_for_user(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user_id=user.id,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funnel_id=product.default_funnel_id,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source='lead_created',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source_ref=lead.id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)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Это бесшовно работает с твоим существующим флоу — администратору не нужно ничего делать, воронка запускается сама.</w:t>
      </w:r>
    </w:p>
    <w:p>
      <w:pPr>
        <w:pStyle w:val="Heading2"/>
        <w:spacing w:after="120" w:before="240"/>
      </w:pPr>
      <w:r>
        <w:t xml:space="preserve">2.3 Жизненный цикл FunnelEntry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После создания FunnelEntry начинается автоматическая обработка: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При создании FunnelEntry воркер планирует ScheduledMessage для каждого шага воронки. Время отправки = started_at + step.delay_from_start.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Воркер ScheduledMessages запускается каждые 5 минут, выбирает сообщения с scheduled_at &lt; now() и sent_at IS NULL, отправляет, проставляет sent_at.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Перед отправкой каждого сообщения проверяется: jet ли пользователь не отписался (users.notifications_enabled), не отменена ли FunnelEntry, активен ли шаг.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FunnelEntry автоматически переходит в completed после отправки последнего шага.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FunnelEntry может быть отменена досрочно по триггеру: например при создании Payment по продукту воронки — все ScheduledMessages этой entry помечаются cancelled.</w:t>
      </w:r>
    </w:p>
    <w:p>
      <w:pPr>
        <w:pStyle w:val="Heading2"/>
        <w:spacing w:after="120" w:before="240"/>
      </w:pPr>
      <w:r>
        <w:t xml:space="preserve">2.4 Принципы отмены воронки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Критично важно — пользователь не должен получать «купите курс» через 5 минут после того как купил. Отмена FunnelEntry происходит автоматически при следующих событиях: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Создание Payment по продукту воронки. </w:t>
      </w:r>
      <w:r>
        <w:rPr>
          <w:sz w:val="22"/>
          <w:szCs w:val="22"/>
        </w:rPr>
        <w:t xml:space="preserve">Если воронка вела к продаже Product X, и появилась оплата за Product X — все недотправленные шаги отменяются.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Создание Subscription по каналу воронки. </w:t>
      </w:r>
      <w:r>
        <w:rPr>
          <w:sz w:val="22"/>
          <w:szCs w:val="22"/>
        </w:rPr>
        <w:t xml:space="preserve">Если воронка вела в канал Channel Y, и пользователь оплатил доступ в Channel Y — отмена.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Ручная отмена администратором. </w:t>
      </w:r>
      <w:r>
        <w:rPr>
          <w:sz w:val="22"/>
          <w:szCs w:val="22"/>
        </w:rPr>
        <w:t xml:space="preserve">В админке у каждой FunnelEntry есть кнопка «Остановить».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Отписка пользователя. </w:t>
      </w:r>
      <w:r>
        <w:rPr>
          <w:sz w:val="22"/>
          <w:szCs w:val="22"/>
        </w:rPr>
        <w:t xml:space="preserve">Если users.notifications_enabled = false — все FunnelEntry этого пользователя автоматически паузятся.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Истечение TTL. </w:t>
      </w:r>
      <w:r>
        <w:rPr>
          <w:sz w:val="22"/>
          <w:szCs w:val="22"/>
        </w:rPr>
        <w:t xml:space="preserve">Если с момента started_at прошло больше N дней (например, 90) — воронка автоматически закрывается.</w:t>
      </w:r>
    </w:p>
    <w:p>
      <w:pPr>
        <w:pStyle w:val="Heading1"/>
        <w:pageBreakBefore/>
        <w:spacing w:after="180" w:before="360"/>
      </w:pPr>
      <w:r>
        <w:t xml:space="preserve">3. Миграции базы данных</w:t>
      </w:r>
    </w:p>
    <w:p>
      <w:pPr>
        <w:pStyle w:val="Heading2"/>
        <w:spacing w:after="120" w:before="240"/>
      </w:pPr>
      <w:r>
        <w:t xml:space="preserve">3.1 Миграция 005 — таблица funnels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TABLE funnels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id                 bigserial PRIMARY KEY,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name               text NOT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description        text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product_id         bigint NOT NULL REFERENCES products(id) ON DELETE CASCADE,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bot_id             bigint NULL REFERENCES bots(id) ON DELETE SET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is_active          boolean NOT NULL DEFAULT true,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ttl_days           int NOT NULL DEFAULT 90,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cancel_on_payment  boolean NOT NULL DEFAULT true,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created_by         bigint NULL REFERENCES admins(id) ON DELETE SET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created_at         timestamptz NOT NULL DEFAULT now(),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updated_at         timestamptz NOT NULL DEFAULT now()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idx_funnels_product ON funnels(product_id);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idx_funnels_active ON funnels(is_active, created_at DESC);</w:t>
      </w:r>
    </w:p>
    <w:p>
      <w:pPr>
        <w:pStyle w:val="Heading2"/>
        <w:spacing w:after="120" w:before="240"/>
      </w:pPr>
      <w:r>
        <w:t xml:space="preserve">3.2 Миграция 006 — таблица funnel_steps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TABLE funnel_steps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id                bigserial PRIMARY KEY,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funnel_id         bigint NOT NULL REFERENCES funnels(id) ON DELETE CASCADE,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order_idx         int NOT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delay_minutes     int NOT NULL,           -- от started_at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message_text      text NOT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parse_mode        text NULL DEFAULT 'HTML',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lead_magnet_id    bigint NULL REFERENCES lead_magnets(id) ON DELETE SET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buttons           jsonb NULL,             -- inline_keyboard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is_active         boolean NOT NULL DEFAULT true,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created_at        timestamptz NOT NULL DEFAULT now()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idx_funnel_steps_funnel ON funnel_steps(funnel_id, order_idx);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UNIQUE INDEX idx_funnel_steps_order ON funnel_steps(funnel_id, order_idx);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delay_minutes — минуты от started_at для отправки этого шага. Хранение в минутах даёт гибкость: можно сделать тестовую воронку с шагами через 1 минуту, и реальную через 1440 (день) или 10080 (неделя).</w:t>
      </w:r>
    </w:p>
    <w:p>
      <w:pPr>
        <w:pStyle w:val="Heading2"/>
        <w:spacing w:after="120" w:before="240"/>
      </w:pPr>
      <w:r>
        <w:t xml:space="preserve">3.3 Миграция 007 — таблица lead_magnets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TABLE lead_magnets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id             bigserial PRIMARY KEY,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name           text NOT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description    text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file_url       text NOT NULL,        -- S3/MinIO path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file_type      text NOT NULL,        -- 'pdf', 'image', 'video', 'document'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file_size      int NULL,             -- bytes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product_id     bigint NULL REFERENCES products(id) ON DELETE SET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is_active      boolean NOT NULL DEFAULT true,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download_count int NOT NULL DEFAULT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created_by     bigint NULL REFERENCES admins(id) ON DELETE SET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created_at     timestamptz NOT NULL DEFAULT now()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idx_lead_magnets_product ON lead_magnets(product_id) WHERE product_id IS NOT NULL;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idx_lead_magnets_active ON lead_magnets(is_active);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Поле product_id опциональное — лидмагнит может быть привязан к конкретному продукту (отдаётся только в его воронках), либо быть универсальным (product_id IS NULL — доступен любой воронке).</w:t>
      </w:r>
    </w:p>
    <w:p>
      <w:pPr>
        <w:pStyle w:val="Heading2"/>
        <w:spacing w:after="120" w:before="240"/>
      </w:pPr>
      <w:r>
        <w:t xml:space="preserve">3.4 Миграция 008 — таблица funnel_entries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TABLE funnel_entries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id              bigserial PRIMARY KEY,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funnel_id       bigint NOT NULL REFERENCES funnels(id) ON DELETE CASCADE,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user_id         bigint NOT NULL REFERENCES users(id) ON DELETE CASCADE,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source          text NOT NULL,                 -- 'tracking_link' | 'code_word' | 'lead_created' | 'manual'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source_ref      bigint NULL,                   -- id связанной сущности (tracking_link, trigger, lead)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started_at      timestamptz NOT NULL DEFAULT now(),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completed_at    timestamptz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cancelled_at    timestamptz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cancel_reason   text NULL,                     -- 'payment_received' | 'manual' | 'unsubscribed' | 'ttl_expired'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status          text NOT NULL DEFAULT 'active' -- 'active' | 'completed' | 'cancelled'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idx_funnel_entries_user ON funnel_entries(user_id, status);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idx_funnel_entries_funnel ON funnel_entries(funnel_id, status);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idx_funnel_entries_active ON funnel_entries(status, started_at)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WHERE status = 'active';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-- Один пользователь не может одновременно быть в двух активных entries одной воронки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UNIQUE INDEX idx_funnel_entries_unique_active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ON funnel_entries(funnel_id, user_id)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WHERE status = 'active';</w:t>
      </w:r>
    </w:p>
    <w:p>
      <w:pPr>
        <w:pStyle w:val="Heading2"/>
        <w:spacing w:after="120" w:before="240"/>
      </w:pPr>
      <w:r>
        <w:t xml:space="preserve">3.5 Миграция 009 — таблица funnel_triggers (кодовые слова)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TABLE funnel_triggers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id          bigserial PRIMARY KEY,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word        text NOT NULL,             -- хранится в lowercase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funnel_id   bigint NOT NULL REFERENCES funnels(id) ON DELETE CASCADE,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is_active   boolean NOT NULL DEFAULT true,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use_count   int NOT NULL DEFAULT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created_at  timestamptz NOT NULL DEFAULT now()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UNIQUE INDEX idx_funnel_triggers_word ON funnel_triggers(lower(word));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idx_funnel_triggers_funnel ON funnel_triggers(funnel_id);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Уникальность по lower(word) — одно слово не может вести в две воронки. Если администратор пытается создать дубликат — 409.</w:t>
      </w:r>
    </w:p>
    <w:p>
      <w:pPr>
        <w:pStyle w:val="Heading2"/>
        <w:spacing w:after="120" w:before="240"/>
      </w:pPr>
      <w:r>
        <w:t xml:space="preserve">3.6 Миграция 010 — таблица scheduled_messages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TABLE scheduled_messages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id                bigserial PRIMARY KEY,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user_id           bigint NOT NULL REFERENCES users(id) ON DELETE CASCADE,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funnel_entry_id   bigint NULL REFERENCES funnel_entries(id) ON DELETE CASCADE,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funnel_step_id   bigint NULL REFERENCES funnel_steps(id) ON DELETE SET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template_key      text NULL,           -- для системных follow-up не из воронки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payload           jsonb NULL,          -- данные для подстановки в плейсхолдеры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scheduled_at      timestamptz NOT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sent_at           timestamptz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cancelled_at      timestamptz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cancel_reason     text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error             text NULL,           -- если отправка не удалась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attempts          int NOT NULL DEFAULT 0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idx_scheduled_due ON scheduled_messages(scheduled_at)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WHERE sent_at IS NULL AND cancelled_at IS NULL;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idx_scheduled_user ON scheduled_messages(user_id, scheduled_at DESC);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idx_scheduled_funnel_entry ON scheduled_messages(funnel_entry_id);</w:t>
      </w:r>
    </w:p>
    <w:p>
      <w:pPr>
        <w:pStyle w:val="Heading2"/>
        <w:spacing w:after="120" w:before="240"/>
      </w:pPr>
      <w:r>
        <w:t xml:space="preserve">3.7 Расширения tracking_links и users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Дополнения к ранее запланированным таблицам: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-- В tracking_links добавляем привязку к воронке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ALTER TABLE tracking_links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funnel_id bigint NULL REFERENCES funnels(id) ON DELETE SET NULL;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-- В products добавляем default-воронку для автоматического запуска при заявке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ALTER TABLE products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default_funnel_id bigint NULL REFERENCES funnels(id) ON DELETE SET NULL;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-- В users добавляем флаг отписки от напоминаний (уже описан в best practices)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ALTER TABLE users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notifications_enabled boolean NOT NULL DEFAULT true;</w:t>
      </w:r>
    </w:p>
    <w:p>
      <w:pPr>
        <w:pStyle w:val="Heading1"/>
        <w:pageBreakBefore/>
        <w:spacing w:after="180" w:before="360"/>
      </w:pPr>
      <w:r>
        <w:t xml:space="preserve">4. Сервисный слой</w:t>
      </w:r>
    </w:p>
    <w:p>
      <w:pPr>
        <w:pStyle w:val="Heading2"/>
        <w:spacing w:after="120" w:before="240"/>
      </w:pPr>
      <w:r>
        <w:t xml:space="preserve">4.1 FunnelsService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Файл: backend/app/services/funnels.py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FunnelsService: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create(self, *, name, product_id, steps=[], description=None,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   bot_id=None, ttl_days=90, cancel_on_payment=True,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   created_by=None) -&gt; Funnel: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INSERT funnels + bulk INSERT funnel_steps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update(self, funnel_id, **fields) -&gt; Funnel: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UPDATE funnels SET ... WHERE id = funnel_id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add_step(self, funnel_id, *, order_idx, delay_minutes,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     message_text, lead_magnet_id=None, buttons=None) -&gt; FunnelStep: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INSERT funnel_steps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reorder_steps(self, funnel_id, ordered_step_ids: list[int]):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UPDATE funnel_steps SET order_idx = N WHERE id IN (...)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start_for_user(self, *, user_id, funnel_id, source, source_ref=None) -&gt; FunnelEntry: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"""Создаёт FunnelEntry и планирует ScheduledMessage для каждого шага."""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1. Проверка: пользователь не в активной entry этой воронки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2. Проверка: воронка активна, пользователь не отписан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3. INSERT funnel_entries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4. Для каждого funnel_step: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     scheduled_at = entry.started_at + step.delay_minutes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     INSERT scheduled_messages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5. Если у воронки cancel_on_payment = true — регистрируем хук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   на отмену при создании Payment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cancel_entries_for_user_on_payment(self, *, user_id, product_id):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"""Вызывается из payments service при создании Payment.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Отменяет все активные funnel_entries пользователя, чьи воронки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привязаны к этому продукту с cancel_on_payment = true."""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cancel_entry(self, entry_id, reason='manual'):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UPDATE funnel_entries + UPDATE scheduled_messages для отмены недотправленных</w:t>
      </w:r>
    </w:p>
    <w:p>
      <w:pPr>
        <w:pStyle w:val="Heading2"/>
        <w:spacing w:after="120" w:before="240"/>
      </w:pPr>
      <w:r>
        <w:t xml:space="preserve">4.2 FunnelTriggersService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FunnelTriggersService: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create(self, *, word, funnel_id) -&gt; FunnelTrigger: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Нормализуем word: trim, lower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Проверка уникальности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INSERT funnel_triggers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find_by_word(self, text: str) -&gt; Optional[FunnelTrigger]: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Точное совпадение по lower(word). Если в админке создан триггер 'кожа',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то и 'КОЖА', и 'Кожа', и 'кожа' триггерят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normalized = text.strip().lower()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SELECT ... WHERE word = $1 AND is_active = true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increment_use_count(self, trigger_id):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UPDATE funnel_triggers SET use_count = use_count + 1</w:t>
      </w:r>
    </w:p>
    <w:p>
      <w:pPr>
        <w:pStyle w:val="Heading2"/>
        <w:spacing w:after="120" w:before="240"/>
      </w:pPr>
      <w:r>
        <w:t xml:space="preserve">4.3 LeadMagnetsService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LeadMagnetsService: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upload(self, *, name, description, file_content, file_type, product_id=None) -&gt; LeadMagnet: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Загрузка в S3/MinIO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INSERT lead_magnets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send_to_user(self, *, user_id, lead_magnet_id, bot_id):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Получаем file_url из БД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Скачиваем (или используем file_id Telegram если уже отправляли)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Отправляем через bot.send_document() или bot.send_video()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UPDATE lead_magnets SET download_count = download_count + 1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list_for_product(self, product_id) -&gt; List[LeadMagnet]: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SELECT ... WHERE product_id = $1 OR product_id IS NULL</w:t>
      </w:r>
    </w:p>
    <w:p>
      <w:pPr>
        <w:pStyle w:val="Heading2"/>
        <w:spacing w:after="120" w:before="240"/>
      </w:pPr>
      <w:r>
        <w:t xml:space="preserve">4.4 ScheduledMessagesWorker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APScheduler job, запускается каждые 5 минут: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async def process_scheduled_messages():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1. Получаем зрелые сообщения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due = await db.fetch("""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SELECT * FROM scheduled_messages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WHERE scheduled_at &lt;= now()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AND sent_at IS NULL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AND cancelled_at IS NULL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ORDER BY scheduled_at ASC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LIMIT 100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""")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for msg in due: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try: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# 2. Проверки перед отправкой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user = await users_service.find_by_id(msg.user_id)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if not user.notifications_enabled: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await mark_cancelled(msg.id, 'user_unsubscribed')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continue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# 3. Если связано с FunnelEntry — проверяем что entry активна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if msg.funnel_entry_id: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entry = await funnel_entries_service.find_by_id(msg.funnel_entry_id)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if entry.status != 'active':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  await mark_cancelled(msg.id, 'entry_inactive')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  continue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# 4. Получаем step и формируем сообщение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step = await funnel_steps_service.find_by_id(msg.funnel_step_id)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text = render_template(step.message_text, user=user, payload=msg.payload)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# 5. Отправляем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await bot.send_message(user.telegram_id, text,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                 parse_mode=step.parse_mode,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                 reply_markup=build_keyboard(step.buttons))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# 6. Если у шага есть лидмагнит — отправляем файл следом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if step.lead_magnet_id: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await lead_magnets_service.send_to_user(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  user_id=user.id,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  lead_magnet_id=step.lead_magnet_id,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  bot_id=bot.id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# 7. Проставляем sent_at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await mark_sent(msg.id)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# 8. Если это последний шаг воронки — переводим entry в completed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if msg.funnel_entry_id: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await funnel_entries_service.check_and_complete(msg.funnel_entry_id)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except Exception as 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await mark_failed(msg.id, str(e))</w:t>
      </w:r>
    </w:p>
    <w:p>
      <w:pPr>
        <w:pStyle w:val="Heading1"/>
        <w:pageBreakBefore/>
        <w:spacing w:after="180" w:before="360"/>
      </w:pPr>
      <w:r>
        <w:t xml:space="preserve">5. Изменения в Telegram-боте</w:t>
      </w:r>
    </w:p>
    <w:p>
      <w:pPr>
        <w:pStyle w:val="Heading2"/>
        <w:spacing w:after="120" w:before="240"/>
      </w:pPr>
      <w:r>
        <w:t xml:space="preserve">5.1 Обновлённый /start handler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Логика /start расширяется обработкой воронок: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@router.message(CommandStart(deep_link=True))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async def start_with_arg(message: Message, command: CommandObject, bot_id: int):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arg = command.args.strip() if command.args else None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Резолв slug → tracking_link + product + (опционально) funnel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tracking_link = None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product = None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funnel_to_start = None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arg: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tracking_link = await tracking_links_service.find_by_slug(arg)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tracking_link and tracking_link.is_active: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product = await products_service.find_by_id(tracking_link.product_id)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funnel_to_start = tracking_link.funnel_id  # может быть None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await tracking_links_service.increment_click_count(tracking_link.id)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else: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product = await products_service.find_by_code(arg)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Upsert пользователя, first-touch если новый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user, is_new = await users_service.upsert(...)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is_new and tracking_link: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await users_service.set_first_touch(...)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Запуск воронки если ссылка её содержит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funnel_to_start: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existing = await funnels_service.find_active_entry(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user_id=user.id, funnel_id=funnel_to_start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not existing: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await funnels_service.start_for_user(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user_id=user.id,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funnel_id=funnel_to_start,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source='tracking_link',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source_ref=tracking_link.id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Показываем карточку продукта или каталог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product: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await show_product_card(message, product)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else: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await show_catalog(message, bot_id)</w:t>
      </w:r>
    </w:p>
    <w:p>
      <w:pPr>
        <w:pStyle w:val="Heading2"/>
        <w:spacing w:after="120" w:before="240"/>
      </w:pPr>
      <w:r>
        <w:t xml:space="preserve">5.2 Обработка кодовых слов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Перед обычной обработкой текстового сообщения проверяется триггер: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@router.message(F.text &amp; ~F.text.startswith('/'))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async def on_text_message(message: Message):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text = message.text.strip()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Проверка триггера кодового слова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trigger = await funnel_triggers_service.find_by_word(text)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trigger and trigger.is_active: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user = await users_service.find_by_tg_id(message.from_user.id)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existing = await funnels_service.find_active_entry(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user_id=user.id, funnel_id=trigger.funnel_id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not existing: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await funnels_service.start_for_user(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user_id=user.id,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funnel_id=trigger.funnel_id,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source='code_word',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source_ref=trigger.id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await funnel_triggers_service.increment_use_count(trigger.id)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Первый шаг воронки имеет delay_minutes = 0 — отправится сразу воркером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Можно опционально отправить мгновенное подтверждение: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await message.answer("Принято, сейчас пришлю материалы")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return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Дальше — обычная обработка (free-chat с менеджером, и т.д.)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await handle_regular_message(message)</w:t>
      </w:r>
    </w:p>
    <w:p>
      <w:pPr>
        <w:pStyle w:val="Heading2"/>
        <w:spacing w:after="120" w:before="240"/>
      </w:pPr>
      <w:r>
        <w:t xml:space="preserve">5.3 Кнопка отписки в follow-up сообщениях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Каждое сообщение воронки должно содержать inline-кнопку для отписки от напоминаний. Это критично для репутации бота.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# При формировании клавиатуры для funnel_step: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def build_keyboard(step_buttons, include_unsubscribe=True):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keyboard = []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step_buttons: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keyboard.extend(step_buttons)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include_unsubscribe: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keyboard.append([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InlineKeyboardButton(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text="🔕 Не присылать напоминания",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callback_data="unsubscribe_notifications"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])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return InlineKeyboardMarkup(inline_keyboard=keyboard)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@router.callback_query(F.data == "unsubscribe_notifications")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async def cb_unsubscribe(callback: CallbackQuery):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user = await users_service.find_by_tg_id(callback.from_user.id)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await users_service.set_notifications_enabled(user.id, False)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Все активные FunnelEntries автоматически паузятся в воркере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через проверку user.notifications_enabled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await callback.message.answer(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"Хорошо, больше не буду присылать напоминания. 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"Если что — напишите /start, всё снова заработает."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await callback.answer()</w:t>
      </w:r>
    </w:p>
    <w:p>
      <w:pPr>
        <w:pStyle w:val="Heading2"/>
        <w:spacing w:after="120" w:before="240"/>
      </w:pPr>
      <w:r>
        <w:t xml:space="preserve">5.4 Автозапуск воронки после оставления заявки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В обработчике callback `lead:&lt;product_id&gt;`: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@router.callback_query(F.data.startswith("lead:"))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async def cb_lead(callback: CallbackQuery):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product_id = int(callback.data.split(":")[1])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user = await users_service.find_by_tg_id(callback.from_user.id)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Создание заявки с атрибуцией (как в модуле аналитики)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lead = await leads_service.create(user_id=user.id, product_id=product_id, ...)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NEW: Автозапуск default-воронки продукта если есть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product = await products_service.find_by_id(product_id)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product.default_funnel_id: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existing = await funnels_service.find_active_entry(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user_id=user.id, funnel_id=product.default_funnel_id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not existing: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await funnels_service.start_for_user(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user_id=user.id,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funnel_id=product.default_funnel_id,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source='lead_created',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source_ref=lead.id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await callback.message.answer(LEAD_SENT)</w:t>
      </w:r>
    </w:p>
    <w:p>
      <w:pPr>
        <w:pStyle w:val="Heading1"/>
        <w:pageBreakBefore/>
        <w:spacing w:after="180" w:before="360"/>
      </w:pPr>
      <w:r>
        <w:t xml:space="preserve">6. API-эндпоинты</w:t>
      </w:r>
    </w:p>
    <w:p>
      <w:pPr>
        <w:pStyle w:val="Heading2"/>
        <w:spacing w:after="120" w:before="240"/>
      </w:pPr>
      <w:r>
        <w:t xml:space="preserve">6.1 CRUD воронок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72"/>
      </w:tblGrid>
      <w:tr>
        <w:trPr>
          <w:tblHeader/>
        </w:trP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/api/funnels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Список воронок с метриками (entries, completed, conversion)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/api/funnels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Создание воронки с массивом шагов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/api/funnels/{id}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Детали воронки + статистика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PATCH /api/funnels/{id}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Обновление метаданных воронки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DELETE /api/funnels/{id}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Удаление воронки (только если нет активных entries)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/api/funnels/{id}/steps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Добавление шага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PATCH /api/funnel-steps/{id}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Изменение шага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DELETE /api/funnel-steps/{id}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Удаление шага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/api/funnels/{id}/reorder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Переупорядочивание шагов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/api/funnels/{id}/entries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Список подписанных на воронку пользователей с их статусом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/api/funnel-entries/{id}/cancel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Ручная отмена воронки для конкретного пользователя</w:t>
            </w:r>
          </w:p>
        </w:tc>
      </w:tr>
    </w:tbl>
    <w:p>
      <w:pPr>
        <w:pStyle w:val="Heading2"/>
        <w:spacing w:after="120" w:before="240"/>
      </w:pPr>
      <w:r>
        <w:t xml:space="preserve">6.2 CRUD лидмагнитов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72"/>
      </w:tblGrid>
      <w:tr>
        <w:trPr>
          <w:tblHeader/>
        </w:trP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/api/lead-magnets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Список лидмагнитов с метриками download_count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/api/lead-magnets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Загрузка нового. Multipart: file + name + description + product_id (опц.)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PATCH /api/lead-magnets/{id}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Редактирование описания, активация / деактивация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DELETE /api/lead-magnets/{id}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Удаление файла из S3 и записи из БД (если не используется в шагах)</w:t>
            </w:r>
          </w:p>
        </w:tc>
      </w:tr>
    </w:tbl>
    <w:p>
      <w:pPr>
        <w:pStyle w:val="Heading2"/>
        <w:spacing w:after="120" w:before="240"/>
      </w:pPr>
      <w:r>
        <w:t xml:space="preserve">6.3 CRUD кодовых слов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72"/>
      </w:tblGrid>
      <w:tr>
        <w:trPr>
          <w:tblHeader/>
        </w:trP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/api/funnel-triggers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Список всех кодовых слов с воронками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/api/funnel-triggers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Создание: word + funnel_id. 409 если слово занято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PATCH /api/funnel-triggers/{id}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Изменение, активация / деактивация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DELETE /api/funnel-triggers/{id}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Удаление</w:t>
            </w:r>
          </w:p>
        </w:tc>
      </w:tr>
    </w:tbl>
    <w:p>
      <w:pPr>
        <w:pStyle w:val="Heading2"/>
        <w:spacing w:after="120" w:before="240"/>
      </w:pPr>
      <w:r>
        <w:t xml:space="preserve">6.4 Статистика воронки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GET /api/funnels/{id}/stats возвращает агрегированные метрики: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"funnel_id": 1,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"name": "Воронка А: Клиентский клуб",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"total_entries": 1240,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"active_entries": 320,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"completed_entries": 850,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"cancelled_entries": 70,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"cancel_reasons":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"payment_received": 45,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"user_unsubscribed": 18,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"manual": 7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"steps_stats": [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{ "step_order": 1, "sent": 1240, "delivered": 1238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{ "step_order": 2, "sent": 1190, "delivered": 1188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{ "step_order": 3, "sent": 980,  "delivered": 978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],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"conversions":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"entries_to_lead":    0.34,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"entries_to_payment": 0.063,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"revenue_total":      4350000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Style w:val="Heading1"/>
        <w:pageBreakBefore/>
        <w:spacing w:after="180" w:before="360"/>
      </w:pPr>
      <w:r>
        <w:t xml:space="preserve">7. Изменения в админ-панели</w:t>
      </w:r>
    </w:p>
    <w:p>
      <w:pPr>
        <w:pStyle w:val="Heading2"/>
        <w:spacing w:after="120" w:before="240"/>
      </w:pPr>
      <w:r>
        <w:t xml:space="preserve">7.1 Новый раздел «Воронки»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Главная страница списка воронок: /funnels</w:t>
      </w:r>
    </w:p>
    <w:p>
      <w:pPr>
        <w:pStyle w:val="Heading3"/>
        <w:spacing w:after="100" w:before="200"/>
      </w:pPr>
      <w:r>
        <w:t xml:space="preserve">Список воронок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Таблица: название, продукт, кол-во шагов, активные подписки, завершённые, конверсия в оплату, выручка.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Фильтры: продукт, статус (активна/неактивна), период.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Кнопка «Создать воронку» сверху.</w:t>
      </w:r>
    </w:p>
    <w:p>
      <w:pPr>
        <w:pStyle w:val="Heading3"/>
        <w:spacing w:after="100" w:before="200"/>
      </w:pPr>
      <w:r>
        <w:t xml:space="preserve">Редактор воронки (visual flow)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Это самый важный экран модуля. Структура страницы /funnels/{id}/edit: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Сверху — метаданные: название, описание, привязанный продукт, бот, активность, TTL дней, флаг «отменять при оплате».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Слева — список шагов с drag&amp;drop переупорядочиванием. </w:t>
      </w:r>
      <w:r>
        <w:rPr>
          <w:sz w:val="22"/>
          <w:szCs w:val="22"/>
        </w:rPr>
        <w:t xml:space="preserve">Каждый шаг — карточка: «Шаг N, через X минут/часов/дней от старта, текст превью».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Справа — редактор выбранного шага: </w:t>
      </w:r>
      <w:r>
        <w:rPr>
          <w:sz w:val="22"/>
          <w:szCs w:val="22"/>
        </w:rPr>
        <w:t xml:space="preserve">delay_minutes (с переключателем «минуты/часы/дни» для удобства), message_text (с предпросмотром Telegram-форматирования HTML), выбор lead_magnet из списка (опц.), редактор inline-кнопок (json или визуальный).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Внизу — превью того, что увидит пользователь: имитация чата Telegram с очередной отправкой шагов.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Кнопки: «Сохранить», «Сохранить и активировать», «Тестовый запуск на меня» (создаёт entry для самого админа со скоростью x60 — все delay делятся на 60 для быстрой проверки).</w:t>
      </w:r>
    </w:p>
    <w:p>
      <w:pPr>
        <w:pStyle w:val="Heading3"/>
        <w:spacing w:after="100" w:before="200"/>
      </w:pPr>
      <w:r>
        <w:t xml:space="preserve">Список подписанных на воронку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Страница /funnels/{id}/entries — все FunnelEntry этой воронки: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Колонки: пользователь, дата старта, статус, текущий шаг, причина отмены (если cancelled).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Возможность вручную отменить entry конкретного пользователя.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Возможность вручную перезапустить воронку для пользователя.</w:t>
      </w:r>
    </w:p>
    <w:p>
      <w:pPr>
        <w:pStyle w:val="Heading2"/>
        <w:spacing w:after="120" w:before="240"/>
      </w:pPr>
      <w:r>
        <w:t xml:space="preserve">7.2 Новый раздел «Лидмагниты»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Страница /lead-magnets: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Список с превью файлов (для PDF — первая страница, для видео — кадр).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Кнопка «Загрузить новый» — drag&amp;drop файла, форма с названием, описанием, привязкой к продукту (опц.).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Колонка «Использовано в воронках» — клик показывает где этот лидмагнит подключён.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Метрика download_count — сколько раз отдан пользователям.</w:t>
      </w:r>
    </w:p>
    <w:p>
      <w:pPr>
        <w:pStyle w:val="Heading2"/>
        <w:spacing w:after="120" w:before="240"/>
      </w:pPr>
      <w:r>
        <w:t xml:space="preserve">7.3 Новый раздел «Кодовые слова»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Страница /funnel-triggers: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Список: слово → воронка → счётчик использований → статус.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Создание: ввести слово, выбрать воронку из dropdown.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Подсказка для администратора: «Используйте короткие слова без пробелов: КОЖА, ОБУЧЕНИЕ, СТАРТ. Регистр не важен — система сравнивает в нижнем регистре».</w:t>
      </w:r>
    </w:p>
    <w:p>
      <w:pPr>
        <w:pStyle w:val="Heading2"/>
        <w:spacing w:after="120" w:before="240"/>
      </w:pPr>
      <w:r>
        <w:t xml:space="preserve">7.4 Интеграция в карточку продукта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В существующую страницу /products/{id} добавляется: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Селект «Воронка по умолчанию» (для автозапуска при заявке). Опционально, default = NULL.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Секция «Воронки этого продукта» — список всех Funnel где product_id = текущий, с быстрой ссылкой на редактор.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Секция «Лидмагниты этого продукта» — список и быстрая кнопка «Добавить».</w:t>
      </w:r>
    </w:p>
    <w:p>
      <w:pPr>
        <w:pStyle w:val="Heading2"/>
        <w:spacing w:after="120" w:before="240"/>
      </w:pPr>
      <w:r>
        <w:t xml:space="preserve">7.5 Интеграция в генератор трекинговых ссылок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В существующую модалку создания tracking_link (из модуля аналитики) добавляется поле: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Селект «Запустить воронку при переходе» — опциональный выбор из воронок этого продукта.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Подсказка: «Если выбрать — каждый пользователь, перешедший по этой ссылке, автоматически попадёт в указанную воронку».</w:t>
      </w:r>
    </w:p>
    <w:p>
      <w:pPr>
        <w:pStyle w:val="Heading1"/>
        <w:pageBreakBefore/>
        <w:spacing w:after="180" w:before="360"/>
      </w:pPr>
      <w:r>
        <w:t xml:space="preserve">8. Конкретное применение: настройка воронок для Doctor Zaza Mamaeva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В этом разделе — практический пример заполнения модуля для реального первого клиента платформы. Все тексты — рабочие шаблоны, которые требуют финального согласования с самой Зазой. Цель — показать механику и тон, а не выдать готовые маркетинговые материалы.</w:t>
      </w:r>
    </w:p>
    <w:p>
      <w:pPr>
        <w:pStyle w:val="Heading2"/>
        <w:spacing w:after="120" w:before="240"/>
      </w:pPr>
      <w:r>
        <w:t xml:space="preserve">8.1 Tone of voice — общий для всех сообщений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Учитывая профиль клиента (врач-косметолог, 92k подписчиков, медицинская специальность), тон бота должен соответствовать: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Обращение на «вы». </w:t>
      </w:r>
      <w:r>
        <w:rPr>
          <w:sz w:val="22"/>
          <w:szCs w:val="22"/>
        </w:rPr>
        <w:t xml:space="preserve">Не «привет, дорогая» (фамильярно), не «уважаемый клиент» (формально). Просто «вы».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Доктор, не маркетолог. </w:t>
      </w:r>
      <w:r>
        <w:rPr>
          <w:sz w:val="22"/>
          <w:szCs w:val="22"/>
        </w:rPr>
        <w:t xml:space="preserve">В сообщениях нет «не упустите», «только сегодня», «ажиотажный спрос». Вместо этого — спокойный экспертный тон с конкретикой.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Эмодзи минимально. </w:t>
      </w:r>
      <w:r>
        <w:rPr>
          <w:sz w:val="22"/>
          <w:szCs w:val="22"/>
        </w:rPr>
        <w:t xml:space="preserve">В медицинской нише избыток эмодзи (🔥💉💋✨) воспринимается несерьёзно. Допустимо 1 функциональный эмодзи на сообщение или ни одного.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Без обещаний. </w:t>
      </w:r>
      <w:r>
        <w:rPr>
          <w:sz w:val="22"/>
          <w:szCs w:val="22"/>
        </w:rPr>
        <w:t xml:space="preserve">Не «уберём морщины за 14 дней», а «расскажу, какие протоколы реально работают при пигментации». Это профессиональная этика врача.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Конкретика вместо общих слов. </w:t>
      </w:r>
      <w:r>
        <w:rPr>
          <w:sz w:val="22"/>
          <w:szCs w:val="22"/>
        </w:rPr>
        <w:t xml:space="preserve">Не «секреты молодости», а «3 ингредиента, которые я не назначаю при куперозе». Конкретика — главное доказательство экспертности в медицинской теме.</w:t>
      </w:r>
    </w:p>
    <w:p>
      <w:pPr>
        <w:pStyle w:val="Heading2"/>
        <w:spacing w:after="120" w:before="240"/>
      </w:pPr>
      <w:r>
        <w:t xml:space="preserve">8.2 Воронка А: Продукт ~5 000 ₽ (массовый клиентский клуб)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Гипотеза о продукте: закрытый Telegram-канал для подписчиц Instagram. Контент: разборы случаев, ответы на типичные вопросы, рекомендации по домашнему уходу, иногда живые эфиры. Цена позиционирует как «доступная экспертиза от уровневого доктора».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Запуск воронки: через trackable link, размещённую в постах Instagram, в Stories с активной ссылкой. Также — кодовое слово «КЛУБ» для упоминания в видео-контенте.</w:t>
      </w:r>
    </w:p>
    <w:p>
      <w:pPr>
        <w:pStyle w:val="Heading3"/>
        <w:spacing w:after="100" w:before="200"/>
      </w:pPr>
      <w:r>
        <w:t xml:space="preserve">Структура воронки А (5 шагов за 7 дней)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500"/>
        <w:gridCol w:w="4672"/>
      </w:tblGrid>
      <w:tr>
        <w:trPr>
          <w:tblHeader/>
        </w:trP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46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Сразу при входе (0 мин)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Welcome + лидмагнит</w:t>
            </w:r>
          </w:p>
        </w:tc>
        <w:tc>
          <w:tcPr>
            <w:tcW w:type="dxa" w:w="46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Приветствие + чек-лист «7 шагов утреннего ухода после 30: что я делаю сама»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Через 1 день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Кейс + soft sell</w:t>
            </w:r>
          </w:p>
        </w:tc>
        <w:tc>
          <w:tcPr>
            <w:tcW w:type="dxa" w:w="46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Мини-разбор клиентки: «было/стало» с фото (с её разрешения), что было сделано, как сейчас выглядит. В конце — кратко про клуб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Через 3 дня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Полезный пост-материал</w:t>
            </w:r>
          </w:p>
        </w:tc>
        <w:tc>
          <w:tcPr>
            <w:tcW w:type="dxa" w:w="46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«4 типичные ошибки в домашнем уходе» — короткий список с пояснениями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Через 5 дней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Социальный proof</w:t>
            </w:r>
          </w:p>
        </w:tc>
        <w:tc>
          <w:tcPr>
            <w:tcW w:type="dxa" w:w="46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«В нашем клубе сейчас 380 девушек, вот что им доступно: ...». Конкретные элементы ценности, цитаты участниц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Через 7 дней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Финальное приглашение</w:t>
            </w:r>
          </w:p>
        </w:tc>
        <w:tc>
          <w:tcPr>
            <w:tcW w:type="dxa" w:w="46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Прямое приглашение присоединиться. Если нет — оставить кнопку отписки от напоминаний</w:t>
            </w:r>
          </w:p>
        </w:tc>
      </w:tr>
    </w:tbl>
    <w:p>
      <w:pPr>
        <w:pStyle w:val="Heading3"/>
        <w:spacing w:after="100" w:before="200"/>
      </w:pPr>
      <w:r>
        <w:t xml:space="preserve">Шаг 1 — текст сообщения и лидмагнит</w:t>
      </w:r>
    </w:p>
    <w:p>
      <w:pPr>
        <w:pBdr>
          <w:left w:val="single" w:color="2E75B6" w:sz="18" w:space="8"/>
        </w:pBdr>
        <w:shd w:fill="F4F6F8" w:val="clear"/>
        <w:spacing w:after="0" w:before="100" w:line="280"/>
        <w:ind w:left="200" w:right="200"/>
      </w:pPr>
      <w:r>
        <w:rPr>
          <w:color w:val="1F1F1F"/>
          <w:sz w:val="22"/>
          <w:szCs w:val="22"/>
        </w:rPr>
        <w:t xml:space="preserve">Здравствуйте, {first_name}.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Заза Мамаева, врач-косметолог. Спасибо, что пришли — рада здесь видеть.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Для начала — небольшой чек-лист, который я составила для своих пациенток. Это та утренняя рутина, которую я рекомендую большинству после 30 лет. Простая, без лишних шагов.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100" w:before="0" w:line="280"/>
        <w:ind w:left="200" w:right="200"/>
      </w:pPr>
      <w:r>
        <w:rPr>
          <w:color w:val="1F1F1F"/>
          <w:sz w:val="22"/>
          <w:szCs w:val="22"/>
        </w:rPr>
        <w:t xml:space="preserve">Если возникнут вопросы — пишите сюда, отвечу лично или передам администратору.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Прикреплённый лидмагнит: PDF «7 шагов утреннего ухода после 30 лет». 2-3 страницы, по принципу «печатабельности» Гребенюка — печатают и используют.</w:t>
      </w:r>
    </w:p>
    <w:p>
      <w:pPr>
        <w:pStyle w:val="Heading3"/>
        <w:spacing w:after="100" w:before="200"/>
      </w:pPr>
      <w:r>
        <w:t xml:space="preserve">Шаг 2 — кейс через 1 день</w:t>
      </w:r>
    </w:p>
    <w:p>
      <w:pPr>
        <w:pBdr>
          <w:left w:val="single" w:color="2E75B6" w:sz="18" w:space="8"/>
        </w:pBdr>
        <w:shd w:fill="F4F6F8" w:val="clear"/>
        <w:spacing w:after="0" w:before="100" w:line="280"/>
        <w:ind w:left="200" w:right="200"/>
      </w:pPr>
      <w:r>
        <w:rPr>
          <w:color w:val="1F1F1F"/>
          <w:sz w:val="22"/>
          <w:szCs w:val="22"/>
        </w:rPr>
        <w:t xml:space="preserve">Хочу показать одну работу из практики.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Клиентка пришла с проблемой пигментации после летнего отпуска. На фото слева — состояние при первичном приёме. Справа — через 3 месяца ведения.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Что было сделано: 3 процедуры срединного пилинга с интервалом 21 день + домашняя терапия (третиноин курсом, SPF 50+ каждый день, осветляющие средства с азелаиновой кислотой).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100" w:before="0" w:line="280"/>
        <w:ind w:left="200" w:right="200"/>
      </w:pPr>
      <w:r>
        <w:rPr>
          <w:color w:val="1F1F1F"/>
          <w:sz w:val="22"/>
          <w:szCs w:val="22"/>
        </w:rPr>
        <w:t xml:space="preserve">Это не быстрое решение, но рабочее. В клубе я часто разбираю такие протоколы — какие препараты сочетать, как корректировать схему, что делать дома между процедурами.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В клубе доступ к закрытым разборам и моим рекомендациям. Кнопка ниже — узнать подробнее.</w:t>
      </w:r>
    </w:p>
    <w:p>
      <w:pPr>
        <w:pStyle w:val="Heading3"/>
        <w:spacing w:after="100" w:before="200"/>
      </w:pPr>
      <w:r>
        <w:t xml:space="preserve">Шаг 3 — полезный материал через 3 дня</w:t>
      </w:r>
    </w:p>
    <w:p>
      <w:pPr>
        <w:pBdr>
          <w:left w:val="single" w:color="2E75B6" w:sz="18" w:space="8"/>
        </w:pBdr>
        <w:shd w:fill="F4F6F8" w:val="clear"/>
        <w:spacing w:after="0" w:before="100" w:line="280"/>
        <w:ind w:left="200" w:right="200"/>
      </w:pPr>
      <w:r>
        <w:rPr>
          <w:color w:val="1F1F1F"/>
          <w:sz w:val="22"/>
          <w:szCs w:val="22"/>
        </w:rPr>
        <w:t xml:space="preserve">4 ошибки, которые я чаще всего вижу в домашнем уходе: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1. Активные кислоты без SPF. Кислоты повышают чувствительность кожи к ультрафиолету — без защиты они работают против вас. Защита обязательна 365 дней в году.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2. Слишком много активов сразу. Ретинол + кислоты + витамин C в один вечер — это перегрузка, которая даёт обратный эффект. Базовое правило: один активный компонент за один сеанс ухода.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3. Игнорирование шеи и декольте. Эти зоны стареют раньше лица, но 9 из 10 женщин их пропускают. SPF и крем — обязательно туда же.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100" w:before="0" w:line="280"/>
        <w:ind w:left="200" w:right="200"/>
      </w:pPr>
      <w:r>
        <w:rPr>
          <w:color w:val="1F1F1F"/>
          <w:sz w:val="22"/>
          <w:szCs w:val="22"/>
        </w:rPr>
        <w:t xml:space="preserve">4. Самостоятельные пилинги по советам из YouTube. Срединные пилинги дома — это травма, которая может закончиться рубцом. Только у врача.</w:t>
      </w:r>
    </w:p>
    <w:p>
      <w:pPr>
        <w:pStyle w:val="Heading3"/>
        <w:spacing w:after="100" w:before="200"/>
      </w:pPr>
      <w:r>
        <w:t xml:space="preserve">Шаг 4 — социальный proof через 5 дней</w:t>
      </w:r>
    </w:p>
    <w:p>
      <w:pPr>
        <w:pBdr>
          <w:left w:val="single" w:color="2E75B6" w:sz="18" w:space="8"/>
        </w:pBdr>
        <w:shd w:fill="F4F6F8" w:val="clear"/>
        <w:spacing w:after="0" w:before="100" w:line="280"/>
        <w:ind w:left="200" w:right="200"/>
      </w:pPr>
      <w:r>
        <w:rPr>
          <w:color w:val="1F1F1F"/>
          <w:sz w:val="22"/>
          <w:szCs w:val="22"/>
        </w:rPr>
        <w:t xml:space="preserve">Несколько слов про клуб, если интересно.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Сейчас в нём 380+ участниц — это пациентки и подписчицы, которые хотели больше глубины, чем посты в Instagram.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Что внутри: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• Разборы случаев (анонимно, с фото и протоколами)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• Мои рекомендации по конкретным препаратам — что покупать, где, в какой концентрации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• Ответы на вопросы в формате эфиров 2 раза в месяц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• Скидка 10% на любые мои процедуры в Москве и Махачкале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Обсуждения в чате, тёплая атмосфера. Никаких продаж косметики и партнёрских ссылок — только профессиональный разбор.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100" w:before="0" w:line="280"/>
        <w:ind w:left="200" w:right="200"/>
      </w:pPr>
      <w:r>
        <w:rPr>
          <w:color w:val="1F1F1F"/>
          <w:sz w:val="22"/>
          <w:szCs w:val="22"/>
        </w:rPr>
        <w:t xml:space="preserve">Стоимость доступа: 5 000 ₽ за 3 месяца.</w:t>
      </w:r>
    </w:p>
    <w:p>
      <w:pPr>
        <w:pStyle w:val="Heading3"/>
        <w:spacing w:after="100" w:before="200"/>
      </w:pPr>
      <w:r>
        <w:t xml:space="preserve">Шаг 5 — финал через 7 дней</w:t>
      </w:r>
    </w:p>
    <w:p>
      <w:pPr>
        <w:pBdr>
          <w:left w:val="single" w:color="2E75B6" w:sz="18" w:space="8"/>
        </w:pBdr>
        <w:shd w:fill="F4F6F8" w:val="clear"/>
        <w:spacing w:after="0" w:before="100" w:line="280"/>
        <w:ind w:left="200" w:right="200"/>
      </w:pPr>
      <w:r>
        <w:rPr>
          <w:color w:val="1F1F1F"/>
          <w:sz w:val="22"/>
          <w:szCs w:val="22"/>
        </w:rPr>
        <w:t xml:space="preserve">{first_name}, последнее сообщение в этой серии.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Если решение присоединиться к клубу пока не созрело — это окей. Останетесь в этом чате, периодически буду присылать что-то полезное (не чаще раза в 2 недели).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Если хотите попробовать клуб сейчас — нажмите кнопку ниже, администратор оформит доступ.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100" w:before="0" w:line="280"/>
        <w:ind w:left="200" w:right="200"/>
      </w:pPr>
      <w:r>
        <w:rPr>
          <w:color w:val="1F1F1F"/>
          <w:sz w:val="22"/>
          <w:szCs w:val="22"/>
        </w:rPr>
        <w:t xml:space="preserve">Если не хотите получать никаких напоминаний — тоже окей, отписывайтесь без обид. Спасибо за внимание.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Кнопки шага 5: [📝 Хочу в клуб] и [🔕 Больше не присылать напоминания].</w:t>
      </w:r>
    </w:p>
    <w:p>
      <w:pPr>
        <w:pStyle w:val="Heading2"/>
        <w:spacing w:after="120" w:before="240"/>
      </w:pPr>
      <w:r>
        <w:t xml:space="preserve">8.3 Воронка Б: Продукт ~100 000 ₽ (премиум-обучение для коллег)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Гипотеза о продукте: курс/наставничество для практикующих косметологов. Содержание: глубокие протоколы, разбор сложных случаев, бизнес-сторона работы (как поднять чек, как выстраивать запись, как удерживать клиенток).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Запуск воронки: через trackable link в постах для профессиональной аудитории + кодовое слово «ОБУЧЕНИЕ» в видео-контенте, ориентированном на коллег.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Принципиально отличается от воронки А: длиннее (10-14 дней), больше материала, обязательно включает микро-обязательство (мини-опросник о практике) и приглашение на личный созвон-знакомство. По принципу Гребенюка — холодному клиенту не пытаются сразу продать высокий чек.</w:t>
      </w:r>
    </w:p>
    <w:p>
      <w:pPr>
        <w:pStyle w:val="Heading3"/>
        <w:spacing w:after="100" w:before="200"/>
      </w:pPr>
      <w:r>
        <w:t xml:space="preserve">Структура воронки Б (7 шагов за 14 дней)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500"/>
        <w:gridCol w:w="4672"/>
      </w:tblGrid>
      <w:tr>
        <w:trPr>
          <w:tblHeader/>
        </w:trP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46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Сразу (0 мин)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Welcome + квалификация</w:t>
            </w:r>
          </w:p>
        </w:tc>
        <w:tc>
          <w:tcPr>
            <w:tcW w:type="dxa" w:w="46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Приветствие. Мини-опросник на квалификацию: «Чтобы материалы были релевантны — несколько вопросов»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Через 1 день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Лидмагнит — протокол</w:t>
            </w:r>
          </w:p>
        </w:tc>
        <w:tc>
          <w:tcPr>
            <w:tcW w:type="dxa" w:w="46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PDF «Протокол ведения пациентки с куперозом: 8 страниц». Чистая клиническая ценность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Через 3 дня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Кейс с ошибкой</w:t>
            </w:r>
          </w:p>
        </w:tc>
        <w:tc>
          <w:tcPr>
            <w:tcW w:type="dxa" w:w="46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Разбор сложного случая: что было сделано неправильно (без указания клиники), как исправили, какой результат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Через 5 дней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Видео-разбор</w:t>
            </w:r>
          </w:p>
        </w:tc>
        <w:tc>
          <w:tcPr>
            <w:tcW w:type="dxa" w:w="46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Ссылка на 15-минутное видео: разбор актуальной темы (например, ошибки в нитевом лифтинге)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Через 7 дней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Бизнес-материал</w:t>
            </w:r>
          </w:p>
        </w:tc>
        <w:tc>
          <w:tcPr>
            <w:tcW w:type="dxa" w:w="46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«Как я подняла средний чек с 7к до 25к за 8 месяцев» — конкретные шаги без воды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Через 10 дней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Кейсы выпускниц</w:t>
            </w:r>
          </w:p>
        </w:tc>
        <w:tc>
          <w:tcPr>
            <w:tcW w:type="dxa" w:w="46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3-4 истории выпускниц программы с цифрами: было/стало по выручке, по количеству пациентов, по позиционированию</w:t>
            </w:r>
          </w:p>
        </w:tc>
      </w:tr>
      <w:tr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Через 14 дней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Приглашение на знакомство</w:t>
            </w:r>
          </w:p>
        </w:tc>
        <w:tc>
          <w:tcPr>
            <w:tcW w:type="dxa" w:w="46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Личный созвон-знакомство (диагностика как у Гребенюка). Не продажа курса, а диагностика практики коллеги</w:t>
            </w:r>
          </w:p>
        </w:tc>
      </w:tr>
    </w:tbl>
    <w:p>
      <w:pPr>
        <w:pStyle w:val="Heading3"/>
        <w:spacing w:after="100" w:before="200"/>
      </w:pPr>
      <w:r>
        <w:t xml:space="preserve">Шаг 1 — приветствие и квалификация</w:t>
      </w:r>
    </w:p>
    <w:p>
      <w:pPr>
        <w:pBdr>
          <w:left w:val="single" w:color="2E75B6" w:sz="18" w:space="8"/>
        </w:pBdr>
        <w:shd w:fill="F4F6F8" w:val="clear"/>
        <w:spacing w:after="0" w:before="100" w:line="280"/>
        <w:ind w:left="200" w:right="200"/>
      </w:pPr>
      <w:r>
        <w:rPr>
          <w:color w:val="1F1F1F"/>
          <w:sz w:val="22"/>
          <w:szCs w:val="22"/>
        </w:rPr>
        <w:t xml:space="preserve">Здравствуйте, коллега.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Я Заза Мамаева. В этой серии — материалы, которые я обычно показываю участницам моего наставничества: протоколы, разборы, бизнес-инструменты. 14 дней, 7 сообщений, по делу.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Чтобы материалы были релевантны — пара вопросов о вашей практике. Если ответите — материалы будут адаптированы под ваш уровень.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Сколько лет вы практикуете?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100" w:before="0" w:line="280"/>
        <w:ind w:left="200" w:right="200"/>
      </w:pPr>
      <w:r>
        <w:rPr>
          <w:color w:val="1F1F1F"/>
          <w:sz w:val="22"/>
          <w:szCs w:val="22"/>
        </w:rPr>
        <w:t xml:space="preserve">[До 1 года]  [1-3 года]  [3-7 лет]  [Более 7 лет]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После ответа — ещё 2 вопроса (специализация, размер выручки). Это микро-обязательство по Чалдини. Гребенюк использует такой же приём — тест-диагностика отдела продаж.</w:t>
      </w:r>
    </w:p>
    <w:p>
      <w:pPr>
        <w:pStyle w:val="Heading3"/>
        <w:spacing w:after="100" w:before="200"/>
      </w:pPr>
      <w:r>
        <w:t xml:space="preserve">Шаг 2 — лидмагнит-протокол через 1 день</w:t>
      </w:r>
    </w:p>
    <w:p>
      <w:pPr>
        <w:pBdr>
          <w:left w:val="single" w:color="2E75B6" w:sz="18" w:space="8"/>
        </w:pBdr>
        <w:shd w:fill="F4F6F8" w:val="clear"/>
        <w:spacing w:after="0" w:before="100" w:line="280"/>
        <w:ind w:left="200" w:right="200"/>
      </w:pPr>
      <w:r>
        <w:rPr>
          <w:color w:val="1F1F1F"/>
          <w:sz w:val="22"/>
          <w:szCs w:val="22"/>
        </w:rPr>
        <w:t xml:space="preserve">Высылаю первый материал — это рабочий протокол ведения пациентки с куперозом, который мы используем в клинике.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8 страниц: первичная диагностика, выбор протокола (3 варианта в зависимости от стадии), препараты с конкретными концентрациями, частота, домашняя терапия, контрольные точки.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100" w:before="0" w:line="280"/>
        <w:ind w:left="200" w:right="200"/>
      </w:pPr>
      <w:r>
        <w:rPr>
          <w:color w:val="1F1F1F"/>
          <w:sz w:val="22"/>
          <w:szCs w:val="22"/>
        </w:rPr>
        <w:t xml:space="preserve">Можно распечатать и положить в кабинет. Если что-то по протоколу непонятно — пишите в чат, отвечу или прокомментирую конкретный случай.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Прикреплённый лидмагнит: PDF «Протокол: купероз. Клинический подход». Это серьёзный материал — не «топ-5 советов», а реальный рабочий документ.</w:t>
      </w:r>
    </w:p>
    <w:p>
      <w:pPr>
        <w:pStyle w:val="Heading3"/>
        <w:spacing w:after="100" w:before="200"/>
      </w:pPr>
      <w:r>
        <w:t xml:space="preserve">Шаг 3 — кейс с ошибкой через 3 дня</w:t>
      </w:r>
    </w:p>
    <w:p>
      <w:pPr>
        <w:pBdr>
          <w:left w:val="single" w:color="2E75B6" w:sz="18" w:space="8"/>
        </w:pBdr>
        <w:shd w:fill="F4F6F8" w:val="clear"/>
        <w:spacing w:after="0" w:before="100" w:line="280"/>
        <w:ind w:left="200" w:right="200"/>
      </w:pPr>
      <w:r>
        <w:rPr>
          <w:color w:val="1F1F1F"/>
          <w:sz w:val="22"/>
          <w:szCs w:val="22"/>
        </w:rPr>
        <w:t xml:space="preserve">Случай из практики, который часто разбираю с коллегами.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Пациентка 42 года пришла после серии биоревитализаций у другого врача. Жалобы: появились узелки в местах введения, дискомфорт через 2 недели после процедуры.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Что было сделано до меня: 4 процедуры за 2 месяца, два разных препарата гиалуроновой кислоты, без контрольных осмотров между сеансами.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Где была ошибка: интервал между процедурами слишком короткий + смена препарата без обоснования + отсутствие промежуточной диагностики.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Что делали мы: курс гиалуронидазы для рассасывания узелков, противовоспалительная терапия, через 6 недель — новый протокол с одним препаратом и интервалом 3 недели.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Результат: 4 месяца, узелки ушли, кожа стабильна.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100" w:before="0" w:line="280"/>
        <w:ind w:left="200" w:right="200"/>
      </w:pPr>
      <w:r>
        <w:rPr>
          <w:color w:val="1F1F1F"/>
          <w:sz w:val="22"/>
          <w:szCs w:val="22"/>
        </w:rPr>
        <w:t xml:space="preserve">Это типичная ошибка коллег, которые не отстаивают интервалы под давлением пациента «хочу быстрее». В наставничестве я подробно объясняю как разговаривать с пациентом, чтобы он принял правильный темп.</w:t>
      </w:r>
    </w:p>
    <w:p>
      <w:pPr>
        <w:pStyle w:val="Heading3"/>
        <w:spacing w:after="100" w:before="200"/>
      </w:pPr>
      <w:r>
        <w:t xml:space="preserve">Шаги 4-6 — продолжение прогрева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Шаг 4 — видео-разбор (запись в облаке, можно отправить ссылкой). Шаг 5 — бизнес-материал с конкретными цифрами. Шаг 6 — социальное доказательство через истории выпускниц.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Тексты этих шагов составляются по аналогии с шагом 3: конкретика, цифры, отсутствие воды и обещаний.</w:t>
      </w:r>
    </w:p>
    <w:p>
      <w:pPr>
        <w:pStyle w:val="Heading3"/>
        <w:spacing w:after="100" w:before="200"/>
      </w:pPr>
      <w:r>
        <w:t xml:space="preserve">Шаг 7 — финальное приглашение через 14 дней</w:t>
      </w:r>
    </w:p>
    <w:p>
      <w:pPr>
        <w:pBdr>
          <w:left w:val="single" w:color="2E75B6" w:sz="18" w:space="8"/>
        </w:pBdr>
        <w:shd w:fill="F4F6F8" w:val="clear"/>
        <w:spacing w:after="0" w:before="100" w:line="280"/>
        <w:ind w:left="200" w:right="200"/>
      </w:pPr>
      <w:r>
        <w:rPr>
          <w:color w:val="1F1F1F"/>
          <w:sz w:val="22"/>
          <w:szCs w:val="22"/>
        </w:rPr>
        <w:t xml:space="preserve">Коллега, последнее сообщение в этой серии.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Если материалы откликнулись и вы хотите глубже — приглашаю на личный созвон-знакомство (40-50 минут). Не продажа курса — а разбор вашей текущей практики и где она может вырасти.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Если по результату разговора покажется, что моё наставничество вам подойдёт — расскажу условия. Если нет — расстанемся с конкретным планом действий по вашей ситуации, бесплатно.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По моему опыту такие разборы полезны примерно 8 из 10 коллег — даже если до наставничества не доходит, обычно находим 2-3 точки роста.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Если хотите записаться — нажмите кнопку, администратор предложит время.</w:t>
      </w:r>
    </w:p>
    <w:p>
      <w:pPr>
        <w:pBdr>
          <w:left w:val="single" w:color="2E75B6" w:sz="18" w:space="8"/>
        </w:pBdr>
        <w:shd w:fill="F4F6F8" w:val="clear"/>
        <w:spacing w:after="0" w:before="0" w:line="280"/>
        <w:ind w:left="200" w:right="200"/>
      </w:pPr>
      <w:r>
        <w:rPr>
          <w:color w:val="1F1F1F"/>
          <w:sz w:val="22"/>
          <w:szCs w:val="22"/>
        </w:rPr>
        <w:t xml:space="preserve"> </w:t>
      </w:r>
    </w:p>
    <w:p>
      <w:pPr>
        <w:pBdr>
          <w:left w:val="single" w:color="2E75B6" w:sz="18" w:space="8"/>
        </w:pBdr>
        <w:shd w:fill="F4F6F8" w:val="clear"/>
        <w:spacing w:after="100" w:before="0" w:line="280"/>
        <w:ind w:left="200" w:right="200"/>
      </w:pPr>
      <w:r>
        <w:rPr>
          <w:color w:val="1F1F1F"/>
          <w:sz w:val="22"/>
          <w:szCs w:val="22"/>
        </w:rPr>
        <w:t xml:space="preserve">[📞 Записаться на разбор]  [🔕 Не присылать больше]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Это прямая копия модели Гребенюка: ключевой конвертер — не сразу продажа, а бесплатная диагностика-знакомство, на которой уже идёт продажа высокого чека.</w:t>
      </w:r>
    </w:p>
    <w:p>
      <w:pPr>
        <w:pStyle w:val="Heading2"/>
        <w:spacing w:after="120" w:before="240"/>
      </w:pPr>
      <w:r>
        <w:t xml:space="preserve">8.4 Настройка триггеров и ссылок для Зазы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В админке Зазы создаются такие сущности:</w:t>
      </w:r>
    </w:p>
    <w:p>
      <w:pPr>
        <w:pStyle w:val="Heading3"/>
        <w:spacing w:after="100" w:before="200"/>
      </w:pPr>
      <w:r>
        <w:t xml:space="preserve">Лидмагниты (загружаются как PDF/файлы)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«7 шагов утреннего ухода после 30» — привязан к продукту 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«Протокол ведения пациентки с куперозом» — привязан к продукту Б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«Топ-10 препаратов для домашнего ухода» — универсальный (product_id = NULL)</w:t>
      </w:r>
    </w:p>
    <w:p>
      <w:pPr>
        <w:pStyle w:val="Heading3"/>
        <w:spacing w:after="100" w:before="200"/>
      </w:pPr>
      <w:r>
        <w:t xml:space="preserve">Воронки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Воронка А: «Клиентский клуб — 5 шагов за 7 дней» (привязана к продукту А, default_funnel_id = эта воронка)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Воронка Б: «Премиум-наставничество — 7 шагов за 14 дней» (привязана к продукту Б)</w:t>
      </w:r>
    </w:p>
    <w:p>
      <w:pPr>
        <w:pStyle w:val="Heading3"/>
        <w:spacing w:after="100" w:before="200"/>
      </w:pPr>
      <w:r>
        <w:t xml:space="preserve">Кодовые слова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КЛУБ → Воронка 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ОБУЧЕНИЕ → Воронка Б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УХОД → Воронка А (синоним для удобства)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ПРОТОКОЛЫ → Воронка Б</w:t>
      </w:r>
    </w:p>
    <w:p>
      <w:pPr>
        <w:pStyle w:val="Heading3"/>
        <w:spacing w:after="100" w:before="200"/>
      </w:pPr>
      <w:r>
        <w:t xml:space="preserve">Трекинговые ссылки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Для постов Instagram о клубе: tracking_link с product=А, funnel=А, utm_source=instagram_post, utm_medium=feed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Для Reels: отдельная ссылка с utm_medium=reels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Для Stories: отдельная ссылка с utm_medium=stories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Для постов о наставничестве: ссылки с product=Б, funnel=Б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Для подкастов/гостевых эфиров: отдельная ссылка для атрибуции трафика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Каждая ссылка генерируется в админке за 30 секунд через генератор. Дальше Заза или её SMM-специалист размещает уникальную ссылку под каждый канал.</w:t>
      </w:r>
    </w:p>
    <w:p>
      <w:pPr>
        <w:pStyle w:val="Heading1"/>
        <w:pageBreakBefore/>
        <w:spacing w:after="180" w:before="360"/>
      </w:pPr>
      <w:r>
        <w:t xml:space="preserve">9. Фазы реализации</w:t>
      </w:r>
    </w:p>
    <w:p>
      <w:pPr>
        <w:pStyle w:val="Heading2"/>
        <w:spacing w:after="120" w:before="240"/>
      </w:pPr>
      <w:r>
        <w:t xml:space="preserve">Фаза 1 — База воронок (4-5 дней)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Миграции БД (005-010)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Сервис funnels + funnel_triggers + lead_magnets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Воркер ScheduledMessages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Изменения в /start handler — резолв funnel из tracking_link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Изменения в обработчике текстовых сообщений — резолв кодового слова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Кнопка отписки в каждом follow-up сообщении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Автозапуск default-воронки при создании lead</w:t>
      </w:r>
    </w:p>
    <w:p>
      <w:pPr>
        <w:pStyle w:val="Heading2"/>
        <w:spacing w:after="120" w:before="240"/>
      </w:pPr>
      <w:r>
        <w:t xml:space="preserve">Фаза 2 — Frontend (3-4 дня)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Раздел «Воронки» с редактором (drag&amp;drop шагов)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Раздел «Лидмагниты» с загрузчиком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Раздел «Кодовые слова»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Интеграция в карточку продукта (default_funnel, список лидмагнитов)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Интеграция в генератор tracking_link (выбор funnel)</w:t>
      </w:r>
    </w:p>
    <w:p>
      <w:pPr>
        <w:pStyle w:val="Heading2"/>
        <w:spacing w:after="120" w:before="240"/>
      </w:pPr>
      <w:r>
        <w:t xml:space="preserve">Фаза 3 — Применение для Зазы (1 день)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Загрузка лидмагнитов по разделу 8.4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Создание двух воронок А и Б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Создание триггеров и трекинговых ссылок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Тестовый прогон обеих воронок на админ-аккаунте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Согласование финальных текстов с Зазой и корректировка</w:t>
      </w:r>
    </w:p>
    <w:p>
      <w:pPr>
        <w:pStyle w:val="Heading2"/>
        <w:spacing w:after="120" w:before="240"/>
      </w:pPr>
      <w:r>
        <w:t xml:space="preserve">Фаза 4 — Аналитика и оптимизация (опционально, 2-3 дня)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Страница статистики каждой воронки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Метрики delivery / open / click / conversion по каждому шагу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A/B-тестирование текстов шагов (опционально)</w:t>
      </w:r>
    </w:p>
    <w:p>
      <w:pPr>
        <w:pStyle w:val="Heading1"/>
        <w:pageBreakBefore/>
        <w:spacing w:after="180" w:before="360"/>
      </w:pPr>
      <w:r>
        <w:t xml:space="preserve">10. Тестовые сценарии</w:t>
      </w:r>
    </w:p>
    <w:p>
      <w:pPr>
        <w:pStyle w:val="Heading2"/>
        <w:spacing w:after="120" w:before="240"/>
      </w:pPr>
      <w:r>
        <w:t xml:space="preserve">10.1 Запуск воронки через tracking_link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Создать воронку из 3 шагов с короткими delay (1, 5, 10 минут)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Создать tracking_link с funnel_id = эта воронка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Зайти в бот через сгенерированную ссылку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создалась FunnelEntry со source = tracking_link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в scheduled_messages создалось 3 записи с правильными scheduled_at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Подождать 1 минуту — пришёл первый шаг с правильным текстом и лидмагнитом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Через 5 и 10 минут — пришли остальные шаги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После 3-го шага: FunnelEntry.status = completed</w:t>
      </w:r>
    </w:p>
    <w:p>
      <w:pPr>
        <w:pStyle w:val="Heading2"/>
        <w:spacing w:after="120" w:before="240"/>
      </w:pPr>
      <w:r>
        <w:t xml:space="preserve">10.2 Запуск через кодовое слово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Создать триггер «ТЕСТ» → воронка из шага 10.1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В боте написать «тест» (нижний регистр)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воронка запустилась, FunnelEntry создалась со source = code_word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В боте написать «ТЕСТ» (верхний регистр) — должна сработать тоже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В боте написать «ТЕСТ» снова, когда уже активна entry — повторный запуск не должен произойти</w:t>
      </w:r>
    </w:p>
    <w:p>
      <w:pPr>
        <w:pStyle w:val="Heading2"/>
        <w:spacing w:after="120" w:before="240"/>
      </w:pPr>
      <w:r>
        <w:t xml:space="preserve">10.3 Автоотмена воронки при оплате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Создать воронку с cancel_on_payment = true, привязанную к продукту P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Запустить воронку для тестового пользователя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Через какое-то время администратор создаёт Payment по продукту P для этого пользователя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FunnelEntry.status = cancelled, cancel_reason = payment_received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все ещё не отправленные scheduled_messages помечены cancelled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Подождать время следующего шага — сообщение НЕ пришло</w:t>
      </w:r>
    </w:p>
    <w:p>
      <w:pPr>
        <w:pStyle w:val="Heading2"/>
        <w:spacing w:after="120" w:before="240"/>
      </w:pPr>
      <w:r>
        <w:t xml:space="preserve">10.4 Отписка пользователя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Запустить воронку для тестового пользователя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Дождаться первого сообщения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Нажать в нём кнопку «Не присылать напоминания»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users.notifications_enabled = false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Подождать время следующего шага — сообщение НЕ пришло (воркер увидел флаг и пометил cancelled)</w:t>
      </w:r>
    </w:p>
    <w:p>
      <w:pPr>
        <w:pStyle w:val="Heading2"/>
        <w:spacing w:after="120" w:before="240"/>
      </w:pPr>
      <w:r>
        <w:t xml:space="preserve">10.5 Доставка лидмагнита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Загрузить тестовый PDF в lead_magnets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Создать воронку, в первом шаге указать этот лидмагнит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Запустить воронку, дождаться отправки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текст сообщения пришёл, следом отдельным сообщением — PDF-файл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lead_magnets.download_count увеличился на 1</w:t>
      </w:r>
    </w:p>
    <w:p>
      <w:pPr>
        <w:pStyle w:val="Heading1"/>
        <w:pageBreakBefore/>
        <w:spacing w:after="180" w:before="360"/>
      </w:pPr>
      <w:r>
        <w:t xml:space="preserve">11. Открытые вопросы</w:t>
      </w:r>
    </w:p>
    <w:p>
      <w:pPr>
        <w:pStyle w:val="Heading2"/>
        <w:spacing w:after="120" w:before="240"/>
      </w:pPr>
      <w:r>
        <w:t xml:space="preserve">11.1 Хранилище файлов для лидмагнитов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Сейчас в Infobizbot нет S3/MinIO (только PostgreSQL). Варианты: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Подключить MinIO как отдельный контейнер в docker-compose (требует ~500 МБ RAM и место на диске)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Использовать внешний S3 (Yandex Object Storage — 1.86 ₽ за ГБ в месяц)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Хранить файлы прямо в файловой системе сервера (простейший вариант, но без CDN и геораспределения)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Решение по умолчанию: на старте — файловая система (просто и работает). При росте — миграция на S3.</w:t>
      </w:r>
    </w:p>
    <w:p>
      <w:pPr>
        <w:pStyle w:val="Heading2"/>
        <w:spacing w:after="120" w:before="240"/>
      </w:pPr>
      <w:r>
        <w:t xml:space="preserve">11.2 Telegram file_id reuse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Когда бот первый раз отправляет файл — Telegram возвращает file_id, который можно переиспользовать. Это в разы быстрее повторной загрузки. Стоит сохранять telegram_file_id в lead_magnets после первой успешной отправки и переиспользовать.</w:t>
      </w:r>
    </w:p>
    <w:p>
      <w:pPr>
        <w:pStyle w:val="Heading2"/>
        <w:spacing w:after="120" w:before="240"/>
      </w:pPr>
      <w:r>
        <w:t xml:space="preserve">11.3 Изменение текста шага после старта воронки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Если администратор изменил текст funnel_step после того, как у части пользователей уже запланированы scheduled_messages — что отправлять?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Вариант A: брать текст в момент отправки (свежий). Плюс: правки сразу применяются. Минус: пользователи получают разный текст в зависимости от того, когда подписались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Вариант B: снепшотить текст в payload scheduled_messages при создании. Плюс: одинаковый опыт для всех в одной волне. Минус: правки не применяются ретроспективно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Решение по умолчанию: вариант A (всегда брать актуальный текст). Это проще и удобнее для итераций. Если в будущем понадобятся «волны» с зафиксированным текстом — добавить флаг в воронке.</w:t>
      </w:r>
    </w:p>
    <w:p>
      <w:pPr>
        <w:pStyle w:val="Heading2"/>
        <w:spacing w:after="120" w:before="240"/>
      </w:pPr>
      <w:r>
        <w:t xml:space="preserve">11.4 Что если у одного пользователя несколько активных воронок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Допустимая ситуация — пользователь может быть в воронке А (клиентский клуб) и при этом подписан на воронку Б (если он коллега-косметолог тоже).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Решение: воронки запускаются независимо. Но желательно не больше 1 сообщения от бота в день — если у пользователя сегодня уже было сообщение из воронки А, то отправка из воронки Б переносится на следующий день. Это правило реализуется в воркере.</w:t>
      </w:r>
    </w:p>
    <w:p>
      <w:pPr>
        <w:pStyle w:val="Heading2"/>
        <w:spacing w:after="120" w:before="240"/>
      </w:pPr>
      <w:r>
        <w:t xml:space="preserve">11.5 Тестовый прогон воронки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В админке должна быть кнопка «Тестовый запуск на меня» — она создаёт FunnelEntry для текущего админа с ускорением: все delay_minutes делятся на 60 (минута становится секундой). Это позволяет за 1-2 минуты проверить визуально как будет выглядеть вся 7-дневная воронка.</w:t>
      </w:r>
    </w:p>
    <w:p>
      <w:pPr>
        <w:spacing w:after="0" w:before="1200"/>
        <w:jc w:val="center"/>
      </w:pPr>
      <w:r>
        <w:rPr>
          <w:i/>
          <w:iCs/>
          <w:color w:val="808080"/>
          <w:sz w:val="22"/>
          <w:szCs w:val="22"/>
        </w:rPr>
        <w:t xml:space="preserve">—  Конец документа 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Страница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из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Mediann · ТЗ · Модуль воронок и лидмагнитов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ТЗ: Модуль воронок и лидмагнитов</dc:title>
  <dc:creator>Mediann</dc:creator>
  <cp:lastModifiedBy>Un-named</cp:lastModifiedBy>
  <cp:revision>1</cp:revision>
  <dcterms:created xsi:type="dcterms:W3CDTF">2026-05-22T22:40:24.353Z</dcterms:created>
  <dcterms:modified xsi:type="dcterms:W3CDTF">2026-05-22T22:40:24.368Z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