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AF5F5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50" w:right="150" w:firstLine="0"/>
        <w:rPr>
          <w:b w:val="1"/>
          <w:i w:val="0"/>
          <w:color w:val="4e3030"/>
          <w:sz w:val="36"/>
          <w:szCs w:val="36"/>
          <w:shd w:fill="auto" w:val="clear"/>
        </w:rPr>
      </w:pPr>
      <w:r w:rsidDel="00000000" w:rsidR="00000000" w:rsidRPr="00000000">
        <w:rPr>
          <w:b w:val="1"/>
          <w:color w:val="4e3030"/>
          <w:sz w:val="36"/>
          <w:szCs w:val="36"/>
          <w:rtl w:val="0"/>
        </w:rPr>
        <w:t xml:space="preserve">Malik Muhammad Qasim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4e3030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4e3030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4e3030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i w:val="0"/>
          <w:color w:val="4e3030"/>
          <w:sz w:val="36"/>
          <w:szCs w:val="36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shd w:fill="auto" w:val="clear"/>
          <w:rtl w:val="0"/>
        </w:rPr>
        <w:t xml:space="preserve">Personal Profile :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Age : 19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Mobile No. 033</w:t>
      </w:r>
      <w:r w:rsidDel="00000000" w:rsidR="00000000" w:rsidRPr="00000000">
        <w:rPr>
          <w:rtl w:val="0"/>
        </w:rPr>
        <w:t xml:space="preserve">65463905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mq03365463905@gmail.com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shd w:fill="auto" w:val="clear"/>
          <w:rtl w:val="0"/>
        </w:rPr>
        <w:t xml:space="preserve">Education :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Matriculation__________(From </w:t>
      </w:r>
      <w:r w:rsidDel="00000000" w:rsidR="00000000" w:rsidRPr="00000000">
        <w:rPr>
          <w:rtl w:val="0"/>
        </w:rPr>
        <w:t xml:space="preserve">APSACS WEST</w:t>
      </w:r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(2015-201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Intermediate___________(From Punjab College, </w:t>
      </w:r>
      <w:r w:rsidDel="00000000" w:rsidR="00000000" w:rsidRPr="00000000">
        <w:rPr>
          <w:rtl w:val="0"/>
        </w:rPr>
        <w:t xml:space="preserve">Golda More</w:t>
      </w:r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(2017-201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Bachelors In Computer Science___________(From IIU, Islamabad)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(2019-....)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shd w:fill="auto" w:val="clear"/>
          <w:rtl w:val="0"/>
        </w:rPr>
        <w:t xml:space="preserve">Work Experience :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Experience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shd w:fill="auto" w:val="clear"/>
          <w:rtl w:val="0"/>
        </w:rPr>
        <w:t xml:space="preserve">Skills :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-) Progarmmer (Processing)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-) Web Development (Html)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shd w:fill="auto" w:val="clear"/>
          <w:rtl w:val="0"/>
        </w:rPr>
        <w:t xml:space="preserve">About Me 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 am only a student……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0" w:right="675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q033654639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