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E82E" w14:textId="3F63B077" w:rsidR="00E2482D" w:rsidRDefault="003F260C">
      <w:r>
        <w:t>Documentação Técnica do código do projeto Banco de dados de Crédito</w:t>
      </w:r>
    </w:p>
    <w:p w14:paraId="3CBFACFF" w14:textId="77777777" w:rsidR="00187496" w:rsidRDefault="00187496" w:rsidP="00187496">
      <w:pPr>
        <w:rPr>
          <w:b/>
          <w:bCs/>
        </w:rPr>
      </w:pPr>
    </w:p>
    <w:p w14:paraId="5E491165" w14:textId="421BBA1C" w:rsidR="00187496" w:rsidRPr="00187496" w:rsidRDefault="00187496" w:rsidP="00187496">
      <w:r w:rsidRPr="00187496">
        <w:rPr>
          <w:b/>
          <w:bCs/>
        </w:rPr>
        <w:t>1. A Orquestração Central (main.py)</w:t>
      </w:r>
    </w:p>
    <w:p w14:paraId="342D4481" w14:textId="77777777" w:rsidR="00187496" w:rsidRPr="00187496" w:rsidRDefault="00187496" w:rsidP="00187496">
      <w:r w:rsidRPr="00187496">
        <w:t>O sistema BD Crédito é orquestrado de forma centralizada pelo módulo main.py, que atua como o maestro da Arquitetura Medallion. A inicialização do sistema não depende de caminhos estáticos (</w:t>
      </w:r>
      <w:r w:rsidRPr="00187496">
        <w:rPr>
          <w:i/>
          <w:iCs/>
        </w:rPr>
        <w:t>hardcoded</w:t>
      </w:r>
      <w:r w:rsidRPr="00187496">
        <w:t xml:space="preserve">), utilizando o padrão de </w:t>
      </w:r>
      <w:r w:rsidRPr="00187496">
        <w:rPr>
          <w:b/>
          <w:bCs/>
        </w:rPr>
        <w:t>Injeção de Dependências</w:t>
      </w:r>
      <w:r w:rsidRPr="00187496">
        <w:t>: o módulo bootstrap.py varre o ambiente, descobre os caminhos absolutos dos diretórios (entradas e saídas) e injeta esse contexto global (AppContext) em todas as etapas do pipeline. Isso garante que o projeto seja portável e possa ser executado em qualquer ambiente (Desenvolvimento, Teste ou Produção) sem quebra de caminhos.</w:t>
      </w:r>
    </w:p>
    <w:p w14:paraId="47A9E985" w14:textId="77777777" w:rsidR="00187496" w:rsidRPr="00187496" w:rsidRDefault="00187496" w:rsidP="00187496">
      <w:r w:rsidRPr="00187496">
        <w:t>O pipeline processa a massa de dados sequencialmente através de uma lista de execução estrita (PipelineStep), controlando a "Falha Segura". Se uma etapa primária falha e está marcada como crítica, o pipeline é abortado para evitar a corrupção das tabelas Fato; caso contrário, o módulo de Logger isola o erro e o sistema segue operando de forma degradada.</w:t>
      </w:r>
    </w:p>
    <w:p w14:paraId="5C70794B" w14:textId="77777777" w:rsidR="00187496" w:rsidRPr="00187496" w:rsidRDefault="00187496" w:rsidP="00187496">
      <w:r w:rsidRPr="00187496">
        <w:rPr>
          <w:b/>
          <w:bCs/>
        </w:rPr>
        <w:t>2. A Ingestão e Padronização — Camada Silver (orquestrador_comercializadoras.py)</w:t>
      </w:r>
    </w:p>
    <w:p w14:paraId="61EA1440" w14:textId="77777777" w:rsidR="00187496" w:rsidRPr="00187496" w:rsidRDefault="00187496" w:rsidP="00187496">
      <w:r w:rsidRPr="00187496">
        <w:t>A transição dos dados brutos (Camada Bronze) para dados tipados (Camada Silver) ocorre em orquestradores dedicados por domínio de negócio. O fluxo de processamento das Fichas de Comercializadoras (e Consumidores) segue um pipeline interno rigoroso:</w:t>
      </w:r>
    </w:p>
    <w:p w14:paraId="6C17CB91" w14:textId="77777777" w:rsidR="00187496" w:rsidRPr="00187496" w:rsidRDefault="00187496" w:rsidP="00187496">
      <w:pPr>
        <w:numPr>
          <w:ilvl w:val="0"/>
          <w:numId w:val="7"/>
        </w:numPr>
      </w:pPr>
      <w:r w:rsidRPr="00187496">
        <w:rPr>
          <w:b/>
          <w:bCs/>
        </w:rPr>
        <w:t>Mapeamento Lógico:</w:t>
      </w:r>
      <w:r w:rsidRPr="00187496">
        <w:t xml:space="preserve"> O sistema lê os arquivos de configuração .json (catálogos de layout e dicionários de domínio), que funcionam como os "gabaritos" do que deve ser encontrado nas planilhas Excel.</w:t>
      </w:r>
    </w:p>
    <w:p w14:paraId="67E95E3A" w14:textId="77777777" w:rsidR="00187496" w:rsidRPr="00187496" w:rsidRDefault="00187496" w:rsidP="00187496">
      <w:pPr>
        <w:numPr>
          <w:ilvl w:val="0"/>
          <w:numId w:val="7"/>
        </w:numPr>
      </w:pPr>
      <w:r w:rsidRPr="00187496">
        <w:rPr>
          <w:b/>
          <w:bCs/>
        </w:rPr>
        <w:t>Extração Baseada em Limiar:</w:t>
      </w:r>
      <w:r w:rsidRPr="00187496">
        <w:t xml:space="preserve"> As planilhas contábeis são lidas na pasta de ENTRADAS. Para contornar a extrema variação de layouts do mercado, o extrator aplica uma busca flexível. Se os campos encontrados atingirem o limiar mínimo de integridade de 35% (configurado em config.json), o arquivo é aceito.</w:t>
      </w:r>
    </w:p>
    <w:p w14:paraId="7ED0CE47" w14:textId="77777777" w:rsidR="00187496" w:rsidRPr="00187496" w:rsidRDefault="00187496" w:rsidP="00187496">
      <w:pPr>
        <w:numPr>
          <w:ilvl w:val="0"/>
          <w:numId w:val="7"/>
        </w:numPr>
      </w:pPr>
      <w:r w:rsidRPr="00187496">
        <w:rPr>
          <w:b/>
          <w:bCs/>
        </w:rPr>
        <w:t>Persistência Silver:</w:t>
      </w:r>
      <w:r w:rsidRPr="00187496">
        <w:t xml:space="preserve"> Após a extração, limpeza e normalização (ex: padronização de CNPJs para 14 dígitos), os dados válidos são serializados e salvos no formato colunar .parquet na pasta SAIDAS/silver/.</w:t>
      </w:r>
    </w:p>
    <w:p w14:paraId="2B86799F" w14:textId="77777777" w:rsidR="00187496" w:rsidRPr="00187496" w:rsidRDefault="00187496" w:rsidP="00187496">
      <w:r w:rsidRPr="00187496">
        <w:rPr>
          <w:i/>
          <w:iCs/>
        </w:rPr>
        <w:t>(Nota Técnica de Backlog: A nomenclatura das funções de ingestão apresenta variações entre domínios (ex: obter_ vs processar_ vs rodar_). A padronização universal destes prefixos está mapeada como oportunidade de melhoria para reduzir a carga cognitiva de novos desenvolvedores na sustentação do código).</w:t>
      </w:r>
    </w:p>
    <w:p w14:paraId="13A8F15F" w14:textId="77777777" w:rsidR="00187496" w:rsidRDefault="00187496"/>
    <w:p w14:paraId="79CB20FD" w14:textId="77777777" w:rsidR="00187496" w:rsidRPr="00187496" w:rsidRDefault="00187496" w:rsidP="00187496">
      <w:r w:rsidRPr="00187496">
        <w:t>Apenas me responda em poucas palavras:</w:t>
      </w:r>
    </w:p>
    <w:p w14:paraId="00BD8D30" w14:textId="77777777" w:rsidR="00187496" w:rsidRPr="00187496" w:rsidRDefault="00187496" w:rsidP="00187496">
      <w:pPr>
        <w:numPr>
          <w:ilvl w:val="0"/>
          <w:numId w:val="8"/>
        </w:numPr>
      </w:pPr>
      <w:r w:rsidRPr="00187496">
        <w:t>O que a dim_contraparte guarda?</w:t>
      </w:r>
    </w:p>
    <w:p w14:paraId="02DE26E9" w14:textId="77777777" w:rsidR="00187496" w:rsidRPr="00187496" w:rsidRDefault="00187496" w:rsidP="00187496">
      <w:pPr>
        <w:numPr>
          <w:ilvl w:val="0"/>
          <w:numId w:val="8"/>
        </w:numPr>
      </w:pPr>
      <w:r w:rsidRPr="00187496">
        <w:t>Como funciona a regra dos 5 MWm para os consumidores?</w:t>
      </w:r>
    </w:p>
    <w:p w14:paraId="261D037E" w14:textId="3CA5CF33" w:rsidR="00187496" w:rsidRDefault="00187496">
      <w:r w:rsidRPr="00187496">
        <w:t>Eu pegarei suas respostas e o código que eu já conheço, e montarei o próximo bloco de documentação técnica para você. Vamos fazer juntos!</w:t>
      </w:r>
    </w:p>
    <w:p w14:paraId="044435B3" w14:textId="77777777" w:rsidR="00187496" w:rsidRDefault="00187496"/>
    <w:p w14:paraId="758271F9" w14:textId="794C6ED1" w:rsidR="00187496" w:rsidRDefault="00187496">
      <w:r>
        <w:t>Rascunho</w:t>
      </w:r>
    </w:p>
    <w:p w14:paraId="6D9BED1F" w14:textId="400AB304" w:rsidR="003F260C" w:rsidRDefault="003F260C">
      <w:r>
        <w:t>O código se inicia pelo main.py, fazendo os imports de todas as funções necessárias para esse projeto, ao final, vou listar tudo que ficou faltante, para que seja implementado e validado com a equipe.</w:t>
      </w:r>
    </w:p>
    <w:p w14:paraId="202BF5B9" w14:textId="77777777" w:rsidR="008F29EA" w:rsidRPr="008F29EA" w:rsidRDefault="008F29EA" w:rsidP="008F29EA">
      <w:r w:rsidRPr="008F29EA">
        <w:rPr>
          <w:b/>
          <w:bCs/>
        </w:rPr>
        <w:t>Sua primeira tarefa:</w:t>
      </w:r>
    </w:p>
    <w:p w14:paraId="517E8057" w14:textId="77777777" w:rsidR="008F29EA" w:rsidRPr="008F29EA" w:rsidRDefault="008F29EA" w:rsidP="008F29EA">
      <w:r w:rsidRPr="008F29EA">
        <w:t xml:space="preserve">Olhe para as primeiras 50 linhas do main.py e para os imports. Escreva o seu entendimento sobre </w:t>
      </w:r>
      <w:r w:rsidRPr="008F29EA">
        <w:rPr>
          <w:b/>
          <w:bCs/>
        </w:rPr>
        <w:t>como o pipeline é inicializado, como ele gerencia o estado da execução (arquivos de log/controle) e como a primeira etapa de Ingestão é disparada</w:t>
      </w:r>
      <w:r w:rsidRPr="008F29EA">
        <w:t>. Cole seu texto aqui para iniciarmos o crivo técnico</w:t>
      </w:r>
    </w:p>
    <w:p w14:paraId="623ED987" w14:textId="77777777" w:rsidR="008F29EA" w:rsidRDefault="008F29EA"/>
    <w:p w14:paraId="6C60740F" w14:textId="443B0C94" w:rsidR="003F260C" w:rsidRDefault="003F260C">
      <w:r>
        <w:t>O projeto segue a arquitetura Medallion, sendo o orquestrador o arquivo main.py, iniciando fazendo os imports de bibliotecas python argparse, sys, e entre outras, por conta que o desenvolvimento foi inteiramente local, para que o código encontre o caminho dos códigos sem precisar repetir diversas vezes, tem uma variável que armazena o local do projeto, e outra variável que tem a pasta aonde está localizado todos códigos de execução python, e logo em seguida uma verificação para validar se o caminho existe para executar, após isso vem os imports dos códigos do sistema</w:t>
      </w:r>
      <w:r w:rsidR="00124926">
        <w:t>, para obter o contexto (validar que não entendi esse import, olhando o import interno do código bootstrap</w:t>
      </w:r>
      <w:r w:rsidR="00B24B0E">
        <w:t>, c</w:t>
      </w:r>
      <w:r w:rsidR="00B24B0E" w:rsidRPr="00B24B0E">
        <w:t>omo o desenvolvimento foi projetado para execução local e testes independentes, o sistema inicia com o módulo bootstrap.py, que resolve dinamicamente os caminhos absolutos dos diretórios (variáveis de ambiente e pastas ENTRADAS/SAIDAS) e injeta esse contexto (AppContext) nas funções subsequentes, garantindo portabilidade.</w:t>
      </w:r>
    </w:p>
    <w:p w14:paraId="06EB0E3C" w14:textId="675A853A" w:rsidR="00124926" w:rsidRDefault="00124926">
      <w:r>
        <w:t>Mas beleza, ai vamos para importar o obter_logger, para gravar os logs do sistema, ele fez sentido até, porque ele importou a função, que cria e devolve o logger,  ai depois vai e importa os códigos para realizar a auditoria quando teve inicio o pipeline e o fim</w:t>
      </w:r>
    </w:p>
    <w:p w14:paraId="68399B0A" w14:textId="67851A6E" w:rsidR="008F29EA" w:rsidRDefault="00124926">
      <w:r>
        <w:t>Depois criasse a função que obtem os pipelines, e ela vai devolver a lista dos pipelines, dentro dela, tem os imports de todas as funções, que começa basicamente pelas função que rodam as fichas de comercializadoras, e as fichas que rodam consumidores, e depois o obter fichas da rede, que poderia até ser antes esse import, para seguir uma ordem lógica melhor, depois importa o que processa os contratos denodo, que dentro deve importar a função de conexão com o denodo, e logo depois faz o enquadramento do consumidor, para ver se ele é menor que 5mwm ou acima, depois puxa os dados de mtm, depois dados de salesforce, depois receita, depois bureau, depois controladoras, depois garantias, depois override, depois carga manual, senti falta de uma padronização do nome das funções aqui</w:t>
      </w:r>
    </w:p>
    <w:p w14:paraId="44581049" w14:textId="15F1B179" w:rsidR="00124926" w:rsidRDefault="00124926">
      <w:r>
        <w:t>Ai vai para etapa de camada relacional,mas enfim, ai cria as tabelas dimensão, e fato, e o melhor código, é aquele que você não escreve, eu acho que teremos que revalidar o projeto assim, ponto por ponto, para validar, que não tem código escrito a mais!, e validar os nomes das funções, buscando toda a padronização e organização para o futuro do projeto</w:t>
      </w:r>
    </w:p>
    <w:p w14:paraId="6246A800" w14:textId="77777777" w:rsidR="00124926" w:rsidRPr="00124926" w:rsidRDefault="00124926" w:rsidP="00124926"/>
    <w:p w14:paraId="147C053C" w14:textId="77777777" w:rsidR="00124926" w:rsidRDefault="00124926"/>
    <w:p w14:paraId="7272F898" w14:textId="71D39CC8" w:rsidR="00124926" w:rsidRDefault="00124926">
      <w:r>
        <w:t xml:space="preserve">e agora os imports da camada gold, </w:t>
      </w:r>
      <w:r w:rsidR="00DC17E4">
        <w:t>visão consolidada gold, processar visão contratos riscos, dps migração rating, dps garantias gold, e o exportar arquivo limites, que acredito que ainda tem vários aqui que nem estão sendo usados, e outros que precisam ser alterados ou incluídos, para ficar de acordo com o planejamento!</w:t>
      </w:r>
    </w:p>
    <w:p w14:paraId="58950D0A" w14:textId="675408B0" w:rsidR="00DC17E4" w:rsidRDefault="00DC17E4">
      <w:r>
        <w:t>Agora já vem para o return da função, que realiza os imports, e retorna a namedtuple, sendo as etapas inicias, obter fichas rede, rodar fichas comercializadoras e rodar consumidores, depois insere contratos, depois enquadramento consumidores, tudo que segue, ou deveria seguir o mesmo padrão dos imports acima, terminando na interface streamlit</w:t>
      </w:r>
    </w:p>
    <w:p w14:paraId="6ECB1510" w14:textId="2E69515D" w:rsidR="00DC17E4" w:rsidRDefault="00DC17E4">
      <w:pPr>
        <w:pBdr>
          <w:bottom w:val="single" w:sz="6" w:space="1" w:color="auto"/>
        </w:pBdr>
      </w:pPr>
      <w:r>
        <w:t>Depois na função main, declara alguns argumentos, para diferenciar quando o usuário de testes, for validar cada um dos pontos sem precisar rodar o projeto completo</w:t>
      </w:r>
    </w:p>
    <w:p w14:paraId="4E182029" w14:textId="1420AACF" w:rsidR="00C6457F" w:rsidRDefault="00C6457F">
      <w:r>
        <w:t xml:space="preserve">Agora entrei no código </w:t>
      </w:r>
      <w:r w:rsidRPr="00C6457F">
        <w:t>rodar_fichas_comercializadoras</w:t>
      </w:r>
      <w:r>
        <w:t xml:space="preserve"> que o primeiro import da main.py</w:t>
      </w:r>
    </w:p>
    <w:p w14:paraId="3AD5F59F" w14:textId="017A80BD" w:rsidR="00C6457F" w:rsidRDefault="00C6457F">
      <w:r>
        <w:t>E ela é um código que é apenas para rodar mesmo, cria uma função que retorna um parser</w:t>
      </w:r>
    </w:p>
    <w:p w14:paraId="298BBE64" w14:textId="53BC7A46" w:rsidR="00C6457F" w:rsidRDefault="00C6457F">
      <w:r>
        <w:t>Depois já inicia a função main, que armazena a função numa variável parser, e depois pega essa variável, faz um parse sabe arg, e armazena isso numa variável ‘args, _ ‘</w:t>
      </w:r>
    </w:p>
    <w:p w14:paraId="5804A5A5" w14:textId="74BCD29A" w:rsidR="00C6457F" w:rsidRDefault="00C6457F">
      <w:r>
        <w:t>Depois,  ter um try, que tenta, armazenar o valor em uma variável da função aplicativo_bootstrap, que basicamente é os valores das pastas aonde estão os diretórios de configuração e retorna o appcontext, depois tem outra variável, que obtem o logger, que vem do código logger</w:t>
      </w:r>
    </w:p>
    <w:p w14:paraId="0F372C24" w14:textId="37A67B8A" w:rsidR="00C6457F" w:rsidRDefault="00C6457F">
      <w:r>
        <w:t>E depois nesse meio tempo, tem uma função “simples”</w:t>
      </w:r>
    </w:p>
    <w:p w14:paraId="7D43A908" w14:textId="77777777" w:rsidR="00C6457F" w:rsidRPr="00C6457F" w:rsidRDefault="00C6457F" w:rsidP="00C6457F">
      <w:r w:rsidRPr="00C6457F">
        <w:t>processar_fichas_comercializadoras(app_ctx)</w:t>
      </w:r>
    </w:p>
    <w:p w14:paraId="4ED8ECAC" w14:textId="61C67256" w:rsidR="00C6457F" w:rsidRDefault="00C6457F">
      <w:pPr>
        <w:pBdr>
          <w:bottom w:val="single" w:sz="6" w:space="1" w:color="auto"/>
        </w:pBdr>
      </w:pPr>
      <w:r>
        <w:t>que nela carrega o dado, da variável app_ctx, que nela obtem o valor do contexto,  dos caminhos dos diretórios</w:t>
      </w:r>
    </w:p>
    <w:p w14:paraId="32D71CFF" w14:textId="4658BBA1" w:rsidR="00C6457F" w:rsidRDefault="00C6457F">
      <w:r>
        <w:t>e entrando nessa função, que vem do código, orquestrador_comercializadoras que tem quase 431 linhas, e nele muitas coisas acontecem</w:t>
      </w:r>
    </w:p>
    <w:p w14:paraId="3912F988" w14:textId="7351BFDA" w:rsidR="00C6457F" w:rsidRDefault="0010085F">
      <w:r>
        <w:t xml:space="preserve">mas irei seguir a ordem, que seria falar da função </w:t>
      </w:r>
      <w:r w:rsidRPr="0010085F">
        <w:t>processar_fichas_comercializadoras</w:t>
      </w:r>
      <w:r>
        <w:t>, e ela está na linha 363, aqui senti uma falta de organização, mas não sei qual seria o ideal, e se mexer não iria quebrar o código.</w:t>
      </w:r>
    </w:p>
    <w:p w14:paraId="265BA6D8" w14:textId="0310ACF9" w:rsidR="0010085F" w:rsidRDefault="0010085F">
      <w:r>
        <w:t>Mas a função inicia</w:t>
      </w:r>
      <w:r w:rsidR="004D374B">
        <w:t xml:space="preserve"> já armazenando um valor da variável run_id, que basicamente armazena o valor que é executado pela função criar_run_id, que recebe um parâmetro Context, mas ai ele manda o valor para o AppContext, que irá retornar uma str</w:t>
      </w:r>
    </w:p>
    <w:p w14:paraId="7117E592" w14:textId="7F81F511" w:rsidR="004D374B" w:rsidRDefault="004D374B">
      <w:pPr>
        <w:pBdr>
          <w:bottom w:val="single" w:sz="6" w:space="1" w:color="auto"/>
        </w:pBdr>
      </w:pPr>
      <w:r>
        <w:t>Ele pega essa string que monta, e armazena na variável, e já éga e manda esse dado para outra variável, que vai gerar o logger, sendo isso apenas o inicio do .log para fichas comercializadoras</w:t>
      </w:r>
    </w:p>
    <w:p w14:paraId="016B6609" w14:textId="01E06E68" w:rsidR="004D374B" w:rsidRDefault="004D374B">
      <w:pPr>
        <w:pBdr>
          <w:bottom w:val="single" w:sz="6" w:space="1" w:color="auto"/>
        </w:pBdr>
      </w:pPr>
      <w:r>
        <w:t xml:space="preserve">Ai armazena os dados da função </w:t>
      </w:r>
      <w:r w:rsidRPr="004D374B">
        <w:t>mapeamento_de_carga_fichas_comercializadoras</w:t>
      </w:r>
      <w:r>
        <w:t>, na variável ‘_’</w:t>
      </w:r>
    </w:p>
    <w:p w14:paraId="32612023" w14:textId="40808FC7" w:rsidR="00363CB2" w:rsidRDefault="004D374B">
      <w:pPr>
        <w:pBdr>
          <w:bottom w:val="single" w:sz="6" w:space="1" w:color="auto"/>
        </w:pBdr>
      </w:pPr>
      <w:r>
        <w:lastRenderedPageBreak/>
        <w:t>E essa função ela recebe o parâmetro context e o que seria Context: AppContext, em python?</w:t>
      </w:r>
      <w:r w:rsidR="00363CB2">
        <w:t xml:space="preserve"> E depois recebe o parâmetro logger, e ai envia o logging para Logger</w:t>
      </w:r>
    </w:p>
    <w:p w14:paraId="1091D686" w14:textId="360CE503" w:rsidR="00363CB2" w:rsidRDefault="00363CB2">
      <w:pPr>
        <w:pBdr>
          <w:bottom w:val="single" w:sz="6" w:space="1" w:color="auto"/>
        </w:pBdr>
      </w:pPr>
      <w:r>
        <w:t xml:space="preserve">E retorna uma função, que recebe os parâmetros de mapping e schema, mas ele carrega e valida o mapeamento, lendo o arquivo json, </w:t>
      </w:r>
    </w:p>
    <w:p w14:paraId="34CC2FAF" w14:textId="04D32ADC" w:rsidR="00363CB2" w:rsidRPr="00363CB2" w:rsidRDefault="00363CB2">
      <w:pPr>
        <w:pBdr>
          <w:bottom w:val="single" w:sz="6" w:space="1" w:color="auto"/>
        </w:pBdr>
      </w:pPr>
      <w:r>
        <w:t>Ai carrega os layouts...parei no orquestrador_comercializadoras, linha 370</w:t>
      </w:r>
    </w:p>
    <w:p w14:paraId="495BDA52" w14:textId="3160648D" w:rsidR="004D374B" w:rsidRDefault="004D374B"/>
    <w:p w14:paraId="36B65277" w14:textId="77777777" w:rsidR="004D374B" w:rsidRDefault="004D374B"/>
    <w:p w14:paraId="3E6FB546" w14:textId="77777777" w:rsidR="004D374B" w:rsidRDefault="004D374B"/>
    <w:p w14:paraId="7489ACF3" w14:textId="77777777" w:rsidR="004D374B" w:rsidRPr="0010085F" w:rsidRDefault="004D374B">
      <w:pPr>
        <w:rPr>
          <w:u w:val="single"/>
        </w:rPr>
      </w:pPr>
    </w:p>
    <w:p w14:paraId="25BC943C" w14:textId="77777777" w:rsidR="00B24B0E" w:rsidRDefault="00B24B0E"/>
    <w:p w14:paraId="13432F7A" w14:textId="54AE6D5D" w:rsidR="008F29EA" w:rsidRDefault="00B24B0E" w:rsidP="00DC17E4">
      <w:r w:rsidRPr="00B24B0E">
        <w:t>Oportunidade de Melhoria Técnica (Backlog)</w:t>
      </w:r>
    </w:p>
    <w:p w14:paraId="04E5DD02" w14:textId="0E72AAE6" w:rsidR="00B24B0E" w:rsidRDefault="00B24B0E" w:rsidP="00DC17E4">
      <w:r w:rsidRPr="00B24B0E">
        <w:t>nomenclatura (ingestao_* vs processar_*) deveria ser mais padronizada.</w:t>
      </w:r>
    </w:p>
    <w:sectPr w:rsidR="00B24B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0147"/>
    <w:multiLevelType w:val="multilevel"/>
    <w:tmpl w:val="3D22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A2FB7"/>
    <w:multiLevelType w:val="multilevel"/>
    <w:tmpl w:val="526C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227F7"/>
    <w:multiLevelType w:val="multilevel"/>
    <w:tmpl w:val="E60A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D0224"/>
    <w:multiLevelType w:val="multilevel"/>
    <w:tmpl w:val="848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16BBE"/>
    <w:multiLevelType w:val="multilevel"/>
    <w:tmpl w:val="4B1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B4C1C"/>
    <w:multiLevelType w:val="multilevel"/>
    <w:tmpl w:val="3CCE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9A3030"/>
    <w:multiLevelType w:val="multilevel"/>
    <w:tmpl w:val="AC0E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BD353B"/>
    <w:multiLevelType w:val="multilevel"/>
    <w:tmpl w:val="B6182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524082">
    <w:abstractNumId w:val="6"/>
  </w:num>
  <w:num w:numId="2" w16cid:durableId="1899516647">
    <w:abstractNumId w:val="3"/>
  </w:num>
  <w:num w:numId="3" w16cid:durableId="194392434">
    <w:abstractNumId w:val="4"/>
  </w:num>
  <w:num w:numId="4" w16cid:durableId="809787868">
    <w:abstractNumId w:val="2"/>
  </w:num>
  <w:num w:numId="5" w16cid:durableId="951135752">
    <w:abstractNumId w:val="0"/>
  </w:num>
  <w:num w:numId="6" w16cid:durableId="644436795">
    <w:abstractNumId w:val="1"/>
  </w:num>
  <w:num w:numId="7" w16cid:durableId="833685744">
    <w:abstractNumId w:val="5"/>
  </w:num>
  <w:num w:numId="8" w16cid:durableId="20933565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60C"/>
    <w:rsid w:val="0010085F"/>
    <w:rsid w:val="00124926"/>
    <w:rsid w:val="001671C3"/>
    <w:rsid w:val="00187496"/>
    <w:rsid w:val="002811A0"/>
    <w:rsid w:val="00363CB2"/>
    <w:rsid w:val="003F260C"/>
    <w:rsid w:val="004D374B"/>
    <w:rsid w:val="00615709"/>
    <w:rsid w:val="008C2098"/>
    <w:rsid w:val="008F29EA"/>
    <w:rsid w:val="00B24B0E"/>
    <w:rsid w:val="00C6457F"/>
    <w:rsid w:val="00DC17E4"/>
    <w:rsid w:val="00E248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5BD7"/>
  <w15:chartTrackingRefBased/>
  <w15:docId w15:val="{4BC417E3-A402-450A-954C-3EE06A7E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F260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3F260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3F260C"/>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3F260C"/>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3F260C"/>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3F260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F260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F260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F260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F260C"/>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3F260C"/>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3F260C"/>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3F260C"/>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3F260C"/>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3F260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F260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F260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F260C"/>
    <w:rPr>
      <w:rFonts w:eastAsiaTheme="majorEastAsia" w:cstheme="majorBidi"/>
      <w:color w:val="272727" w:themeColor="text1" w:themeTint="D8"/>
    </w:rPr>
  </w:style>
  <w:style w:type="paragraph" w:styleId="Ttulo">
    <w:name w:val="Title"/>
    <w:basedOn w:val="Normal"/>
    <w:next w:val="Normal"/>
    <w:link w:val="TtuloChar"/>
    <w:uiPriority w:val="10"/>
    <w:qFormat/>
    <w:rsid w:val="003F2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F260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F260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F260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F260C"/>
    <w:pPr>
      <w:spacing w:before="160"/>
      <w:jc w:val="center"/>
    </w:pPr>
    <w:rPr>
      <w:i/>
      <w:iCs/>
      <w:color w:val="404040" w:themeColor="text1" w:themeTint="BF"/>
    </w:rPr>
  </w:style>
  <w:style w:type="character" w:customStyle="1" w:styleId="CitaoChar">
    <w:name w:val="Citação Char"/>
    <w:basedOn w:val="Fontepargpadro"/>
    <w:link w:val="Citao"/>
    <w:uiPriority w:val="29"/>
    <w:rsid w:val="003F260C"/>
    <w:rPr>
      <w:i/>
      <w:iCs/>
      <w:color w:val="404040" w:themeColor="text1" w:themeTint="BF"/>
    </w:rPr>
  </w:style>
  <w:style w:type="paragraph" w:styleId="PargrafodaLista">
    <w:name w:val="List Paragraph"/>
    <w:basedOn w:val="Normal"/>
    <w:uiPriority w:val="34"/>
    <w:qFormat/>
    <w:rsid w:val="003F260C"/>
    <w:pPr>
      <w:ind w:left="720"/>
      <w:contextualSpacing/>
    </w:pPr>
  </w:style>
  <w:style w:type="character" w:styleId="nfaseIntensa">
    <w:name w:val="Intense Emphasis"/>
    <w:basedOn w:val="Fontepargpadro"/>
    <w:uiPriority w:val="21"/>
    <w:qFormat/>
    <w:rsid w:val="003F260C"/>
    <w:rPr>
      <w:i/>
      <w:iCs/>
      <w:color w:val="2E74B5" w:themeColor="accent1" w:themeShade="BF"/>
    </w:rPr>
  </w:style>
  <w:style w:type="paragraph" w:styleId="CitaoIntensa">
    <w:name w:val="Intense Quote"/>
    <w:basedOn w:val="Normal"/>
    <w:next w:val="Normal"/>
    <w:link w:val="CitaoIntensaChar"/>
    <w:uiPriority w:val="30"/>
    <w:qFormat/>
    <w:rsid w:val="003F26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3F260C"/>
    <w:rPr>
      <w:i/>
      <w:iCs/>
      <w:color w:val="2E74B5" w:themeColor="accent1" w:themeShade="BF"/>
    </w:rPr>
  </w:style>
  <w:style w:type="character" w:styleId="RefernciaIntensa">
    <w:name w:val="Intense Reference"/>
    <w:basedOn w:val="Fontepargpadro"/>
    <w:uiPriority w:val="32"/>
    <w:qFormat/>
    <w:rsid w:val="003F26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Pages>
  <Words>1362</Words>
  <Characters>7233</Characters>
  <Application>Microsoft Office Word</Application>
  <DocSecurity>0</DocSecurity>
  <Lines>136</Lines>
  <Paragraphs>45</Paragraphs>
  <ScaleCrop>false</ScaleCrop>
  <HeadingPairs>
    <vt:vector size="2" baseType="variant">
      <vt:variant>
        <vt:lpstr>Título</vt:lpstr>
      </vt:variant>
      <vt:variant>
        <vt:i4>1</vt:i4>
      </vt:variant>
    </vt:vector>
  </HeadingPairs>
  <TitlesOfParts>
    <vt:vector size="1" baseType="lpstr">
      <vt:lpstr/>
    </vt:vector>
  </TitlesOfParts>
  <Company>Copel</Company>
  <LinksUpToDate>false</LinksUpToDate>
  <CharactersWithSpaces>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 Ribeiro Mourad</dc:creator>
  <cp:keywords/>
  <dc:description/>
  <cp:lastModifiedBy>Malik Ribeiro Mourad</cp:lastModifiedBy>
  <cp:revision>4</cp:revision>
  <dcterms:created xsi:type="dcterms:W3CDTF">2026-10-01T17:03:00Z</dcterms:created>
  <dcterms:modified xsi:type="dcterms:W3CDTF">2026-10-01T20:44:00Z</dcterms:modified>
</cp:coreProperties>
</file>