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CA5F0" w14:textId="77777777" w:rsidR="00F92427" w:rsidRDefault="00546E3F">
      <w:pPr>
        <w:spacing w:after="11" w:line="249" w:lineRule="auto"/>
        <w:ind w:left="-5" w:hanging="10"/>
      </w:pPr>
      <w:r>
        <w:rPr>
          <w:rFonts w:ascii="Times New Roman" w:eastAsia="Times New Roman" w:hAnsi="Times New Roman" w:cs="Times New Roman"/>
          <w:b/>
          <w:color w:val="0E101A"/>
          <w:sz w:val="24"/>
        </w:rPr>
        <w:t>Page last updated: November 11, 2021</w:t>
      </w:r>
      <w:r>
        <w:rPr>
          <w:rFonts w:ascii="Times New Roman" w:eastAsia="Times New Roman" w:hAnsi="Times New Roman" w:cs="Times New Roman"/>
          <w:color w:val="0E101A"/>
          <w:sz w:val="24"/>
        </w:rPr>
        <w:t xml:space="preserve"> </w:t>
      </w:r>
    </w:p>
    <w:p w14:paraId="57A6D6EE" w14:textId="77777777" w:rsidR="00F92427" w:rsidRDefault="00546E3F">
      <w:pPr>
        <w:spacing w:after="0"/>
      </w:pPr>
      <w:r>
        <w:rPr>
          <w:rFonts w:ascii="Times New Roman" w:eastAsia="Times New Roman" w:hAnsi="Times New Roman" w:cs="Times New Roman"/>
          <w:color w:val="0E101A"/>
          <w:sz w:val="24"/>
        </w:rPr>
        <w:t xml:space="preserve"> </w:t>
      </w:r>
    </w:p>
    <w:p w14:paraId="36905449" w14:textId="77777777" w:rsidR="00F92427" w:rsidRDefault="00546E3F">
      <w:pPr>
        <w:spacing w:after="11" w:line="249" w:lineRule="auto"/>
        <w:ind w:left="-5" w:hanging="10"/>
      </w:pPr>
      <w:r>
        <w:rPr>
          <w:rFonts w:ascii="Times New Roman" w:eastAsia="Times New Roman" w:hAnsi="Times New Roman" w:cs="Times New Roman"/>
          <w:b/>
          <w:color w:val="0E101A"/>
          <w:sz w:val="24"/>
        </w:rPr>
        <w:t>Globe Token Whitepaper</w:t>
      </w:r>
      <w:r>
        <w:rPr>
          <w:rFonts w:ascii="Times New Roman" w:eastAsia="Times New Roman" w:hAnsi="Times New Roman" w:cs="Times New Roman"/>
          <w:color w:val="0E101A"/>
          <w:sz w:val="24"/>
        </w:rPr>
        <w:t xml:space="preserve"> </w:t>
      </w:r>
    </w:p>
    <w:p w14:paraId="59FE369B" w14:textId="77777777" w:rsidR="00F92427" w:rsidRDefault="00546E3F">
      <w:pPr>
        <w:spacing w:after="0"/>
      </w:pPr>
      <w:r>
        <w:rPr>
          <w:rFonts w:ascii="Times New Roman" w:eastAsia="Times New Roman" w:hAnsi="Times New Roman" w:cs="Times New Roman"/>
          <w:color w:val="0E101A"/>
          <w:sz w:val="24"/>
        </w:rPr>
        <w:t xml:space="preserve"> </w:t>
      </w:r>
    </w:p>
    <w:p w14:paraId="0881BA18" w14:textId="77777777" w:rsidR="00F92427" w:rsidRDefault="00546E3F">
      <w:pPr>
        <w:spacing w:after="0"/>
      </w:pPr>
      <w:r>
        <w:rPr>
          <w:rFonts w:ascii="Times New Roman" w:eastAsia="Times New Roman" w:hAnsi="Times New Roman" w:cs="Times New Roman"/>
          <w:b/>
          <w:i/>
          <w:color w:val="0E101A"/>
          <w:sz w:val="24"/>
        </w:rPr>
        <w:t>Introduction</w:t>
      </w:r>
      <w:r>
        <w:rPr>
          <w:rFonts w:ascii="Times New Roman" w:eastAsia="Times New Roman" w:hAnsi="Times New Roman" w:cs="Times New Roman"/>
          <w:color w:val="0E101A"/>
          <w:sz w:val="24"/>
        </w:rPr>
        <w:t xml:space="preserve"> </w:t>
      </w:r>
    </w:p>
    <w:p w14:paraId="73CCDFC4" w14:textId="77777777" w:rsidR="00F92427" w:rsidRDefault="00546E3F">
      <w:pPr>
        <w:spacing w:after="0"/>
      </w:pPr>
      <w:r>
        <w:rPr>
          <w:rFonts w:ascii="Times New Roman" w:eastAsia="Times New Roman" w:hAnsi="Times New Roman" w:cs="Times New Roman"/>
          <w:color w:val="0E101A"/>
          <w:sz w:val="24"/>
        </w:rPr>
        <w:t xml:space="preserve"> </w:t>
      </w:r>
    </w:p>
    <w:p w14:paraId="15B1531F" w14:textId="77777777" w:rsidR="00F92427" w:rsidRDefault="00546E3F">
      <w:pPr>
        <w:spacing w:after="0" w:line="238" w:lineRule="auto"/>
        <w:ind w:left="-5" w:hanging="10"/>
      </w:pPr>
      <w:r>
        <w:rPr>
          <w:rFonts w:ascii="Times New Roman" w:eastAsia="Times New Roman" w:hAnsi="Times New Roman" w:cs="Times New Roman"/>
          <w:color w:val="0E101A"/>
          <w:sz w:val="24"/>
        </w:rPr>
        <w:t>This page should help newcomers understand the use of digital currencies and help better-spread knowledge about Globe Token. This whitepaper will be maintained for years to come and will be revised if necessary. It is free to use open source so you can edi</w:t>
      </w:r>
      <w:r>
        <w:rPr>
          <w:rFonts w:ascii="Times New Roman" w:eastAsia="Times New Roman" w:hAnsi="Times New Roman" w:cs="Times New Roman"/>
          <w:color w:val="0E101A"/>
          <w:sz w:val="24"/>
        </w:rPr>
        <w:t xml:space="preserve">t however cannot plagiarize, only use it to gain knowledge and reword your own in your words! </w:t>
      </w:r>
    </w:p>
    <w:p w14:paraId="4ECE9BE9" w14:textId="77777777" w:rsidR="00F92427" w:rsidRDefault="00546E3F">
      <w:pPr>
        <w:spacing w:after="0"/>
      </w:pPr>
      <w:r>
        <w:rPr>
          <w:rFonts w:ascii="Times New Roman" w:eastAsia="Times New Roman" w:hAnsi="Times New Roman" w:cs="Times New Roman"/>
          <w:color w:val="0E101A"/>
          <w:sz w:val="24"/>
        </w:rPr>
        <w:t xml:space="preserve"> </w:t>
      </w:r>
    </w:p>
    <w:p w14:paraId="674016B4" w14:textId="77777777" w:rsidR="00F92427" w:rsidRDefault="00546E3F">
      <w:pPr>
        <w:spacing w:after="0"/>
      </w:pPr>
      <w:r>
        <w:rPr>
          <w:rFonts w:ascii="Times New Roman" w:eastAsia="Times New Roman" w:hAnsi="Times New Roman" w:cs="Times New Roman"/>
          <w:color w:val="0E101A"/>
          <w:sz w:val="24"/>
        </w:rPr>
        <w:t xml:space="preserve"> </w:t>
      </w:r>
    </w:p>
    <w:p w14:paraId="20B3E829" w14:textId="77777777" w:rsidR="00F92427" w:rsidRDefault="00546E3F">
      <w:pPr>
        <w:spacing w:after="11" w:line="249" w:lineRule="auto"/>
        <w:ind w:left="-5" w:hanging="10"/>
      </w:pPr>
      <w:r>
        <w:rPr>
          <w:rFonts w:ascii="Times New Roman" w:eastAsia="Times New Roman" w:hAnsi="Times New Roman" w:cs="Times New Roman"/>
          <w:b/>
          <w:color w:val="0E101A"/>
          <w:sz w:val="24"/>
        </w:rPr>
        <w:t>G-NETWORK 3 WAY PUMP</w:t>
      </w:r>
      <w:r>
        <w:rPr>
          <w:rFonts w:ascii="Times New Roman" w:eastAsia="Times New Roman" w:hAnsi="Times New Roman" w:cs="Times New Roman"/>
          <w:color w:val="0E101A"/>
          <w:sz w:val="24"/>
        </w:rPr>
        <w:t xml:space="preserve"> </w:t>
      </w:r>
    </w:p>
    <w:p w14:paraId="30DE2E88" w14:textId="7F9C8335" w:rsidR="00F92427" w:rsidRDefault="00546E3F">
      <w:pPr>
        <w:spacing w:after="0" w:line="238" w:lineRule="auto"/>
        <w:ind w:left="-5" w:hanging="10"/>
      </w:pPr>
      <w:r>
        <w:rPr>
          <w:rFonts w:ascii="Times New Roman" w:eastAsia="Times New Roman" w:hAnsi="Times New Roman" w:cs="Times New Roman"/>
          <w:color w:val="0E101A"/>
          <w:sz w:val="24"/>
        </w:rPr>
        <w:t>Globe Token's main feature is called G-Network a powerful 3-way pump designed to boost the price and market cap solely using liquidity.</w:t>
      </w:r>
      <w:r>
        <w:rPr>
          <w:rFonts w:ascii="Times New Roman" w:eastAsia="Times New Roman" w:hAnsi="Times New Roman" w:cs="Times New Roman"/>
          <w:color w:val="0E101A"/>
          <w:sz w:val="24"/>
        </w:rPr>
        <w:t xml:space="preserve"> The G-network Is based upon 3 assets BNB, OST, and AER. The idea is to expand the use of G-network to support upcoming projects, the G-Network</w:t>
      </w:r>
      <w:r>
        <w:rPr>
          <w:rFonts w:ascii="Times New Roman" w:eastAsia="Times New Roman" w:hAnsi="Times New Roman" w:cs="Times New Roman"/>
          <w:color w:val="0E101A"/>
          <w:sz w:val="24"/>
        </w:rPr>
        <w:t xml:space="preserve"> has an implementation of POT aka proof of trust to subside that each pump has proven that it trusts current market value</w:t>
      </w:r>
      <w:r>
        <w:rPr>
          <w:rFonts w:ascii="Times New Roman" w:eastAsia="Times New Roman" w:hAnsi="Times New Roman" w:cs="Times New Roman"/>
          <w:color w:val="0E101A"/>
          <w:sz w:val="24"/>
        </w:rPr>
        <w:t>. Proof of trust ensures that even though the price might be manip</w:t>
      </w:r>
      <w:r>
        <w:rPr>
          <w:rFonts w:ascii="Times New Roman" w:eastAsia="Times New Roman" w:hAnsi="Times New Roman" w:cs="Times New Roman"/>
          <w:color w:val="0E101A"/>
          <w:sz w:val="24"/>
        </w:rPr>
        <w:t xml:space="preserve">ulated it can reclaim its lost position based on the trust of the current market. </w:t>
      </w:r>
    </w:p>
    <w:p w14:paraId="56ABF5BD" w14:textId="77777777" w:rsidR="00F92427" w:rsidRDefault="00546E3F">
      <w:pPr>
        <w:spacing w:after="0"/>
      </w:pPr>
      <w:r>
        <w:rPr>
          <w:rFonts w:ascii="Times New Roman" w:eastAsia="Times New Roman" w:hAnsi="Times New Roman" w:cs="Times New Roman"/>
          <w:color w:val="0E101A"/>
          <w:sz w:val="24"/>
        </w:rPr>
        <w:t xml:space="preserve"> </w:t>
      </w:r>
    </w:p>
    <w:p w14:paraId="1DFF47CD" w14:textId="77777777" w:rsidR="00F92427" w:rsidRDefault="00546E3F">
      <w:pPr>
        <w:spacing w:after="0"/>
      </w:pPr>
      <w:r>
        <w:rPr>
          <w:rFonts w:ascii="Times New Roman" w:eastAsia="Times New Roman" w:hAnsi="Times New Roman" w:cs="Times New Roman"/>
          <w:color w:val="0E101A"/>
          <w:sz w:val="24"/>
        </w:rPr>
        <w:t xml:space="preserve"> </w:t>
      </w:r>
    </w:p>
    <w:p w14:paraId="65724BC7" w14:textId="77777777" w:rsidR="00F92427" w:rsidRDefault="00546E3F">
      <w:pPr>
        <w:spacing w:after="0"/>
      </w:pPr>
      <w:r>
        <w:rPr>
          <w:rFonts w:ascii="Times New Roman" w:eastAsia="Times New Roman" w:hAnsi="Times New Roman" w:cs="Times New Roman"/>
          <w:color w:val="0E101A"/>
          <w:sz w:val="24"/>
        </w:rPr>
        <w:t xml:space="preserve"> </w:t>
      </w:r>
    </w:p>
    <w:p w14:paraId="6CD1F5FF" w14:textId="77777777" w:rsidR="00F92427" w:rsidRDefault="00546E3F">
      <w:pPr>
        <w:spacing w:after="11" w:line="249" w:lineRule="auto"/>
        <w:ind w:left="-5" w:hanging="10"/>
      </w:pPr>
      <w:r>
        <w:rPr>
          <w:rFonts w:ascii="Times New Roman" w:eastAsia="Times New Roman" w:hAnsi="Times New Roman" w:cs="Times New Roman"/>
          <w:b/>
          <w:color w:val="0E101A"/>
          <w:sz w:val="24"/>
        </w:rPr>
        <w:t xml:space="preserve">GLOBE </w:t>
      </w:r>
      <w:r>
        <w:rPr>
          <w:rFonts w:ascii="Times New Roman" w:eastAsia="Times New Roman" w:hAnsi="Times New Roman" w:cs="Times New Roman"/>
          <w:color w:val="0E101A"/>
          <w:sz w:val="24"/>
        </w:rPr>
        <w:t xml:space="preserve"> </w:t>
      </w:r>
    </w:p>
    <w:p w14:paraId="4DD71645" w14:textId="77777777" w:rsidR="00F92427" w:rsidRDefault="00546E3F">
      <w:pPr>
        <w:spacing w:after="0"/>
      </w:pPr>
      <w:r>
        <w:rPr>
          <w:rFonts w:ascii="Times New Roman" w:eastAsia="Times New Roman" w:hAnsi="Times New Roman" w:cs="Times New Roman"/>
          <w:color w:val="0E101A"/>
          <w:sz w:val="24"/>
        </w:rPr>
        <w:t xml:space="preserve"> </w:t>
      </w:r>
    </w:p>
    <w:p w14:paraId="4F7E3ECA" w14:textId="77777777" w:rsidR="00F92427" w:rsidRDefault="00546E3F">
      <w:pPr>
        <w:spacing w:after="11" w:line="249" w:lineRule="auto"/>
        <w:ind w:left="-5" w:hanging="10"/>
      </w:pPr>
      <w:r>
        <w:rPr>
          <w:rFonts w:ascii="Times New Roman" w:eastAsia="Times New Roman" w:hAnsi="Times New Roman" w:cs="Times New Roman"/>
          <w:b/>
          <w:color w:val="0E101A"/>
          <w:sz w:val="24"/>
        </w:rPr>
        <w:t>Globe token is a proprietary token based on financial well-being and to aid in spreading the use of digital assets around the globe. GLB is one of the very f</w:t>
      </w:r>
      <w:r>
        <w:rPr>
          <w:rFonts w:ascii="Times New Roman" w:eastAsia="Times New Roman" w:hAnsi="Times New Roman" w:cs="Times New Roman"/>
          <w:b/>
          <w:color w:val="0E101A"/>
          <w:sz w:val="24"/>
        </w:rPr>
        <w:t xml:space="preserve">irst tokens to provide a 3way pump and use POT Proof of trust powers </w:t>
      </w:r>
      <w:proofErr w:type="gramStart"/>
      <w:r>
        <w:rPr>
          <w:rFonts w:ascii="Times New Roman" w:eastAsia="Times New Roman" w:hAnsi="Times New Roman" w:cs="Times New Roman"/>
          <w:b/>
          <w:color w:val="0E101A"/>
          <w:sz w:val="24"/>
        </w:rPr>
        <w:t>all of</w:t>
      </w:r>
      <w:proofErr w:type="gramEnd"/>
      <w:r>
        <w:rPr>
          <w:rFonts w:ascii="Times New Roman" w:eastAsia="Times New Roman" w:hAnsi="Times New Roman" w:cs="Times New Roman"/>
          <w:b/>
          <w:color w:val="0E101A"/>
          <w:sz w:val="24"/>
        </w:rPr>
        <w:t xml:space="preserve"> </w:t>
      </w:r>
      <w:proofErr w:type="spellStart"/>
      <w:r>
        <w:rPr>
          <w:rFonts w:ascii="Times New Roman" w:eastAsia="Times New Roman" w:hAnsi="Times New Roman" w:cs="Times New Roman"/>
          <w:b/>
          <w:color w:val="0E101A"/>
          <w:sz w:val="24"/>
        </w:rPr>
        <w:t>glb’s</w:t>
      </w:r>
      <w:proofErr w:type="spellEnd"/>
      <w:r>
        <w:rPr>
          <w:rFonts w:ascii="Times New Roman" w:eastAsia="Times New Roman" w:hAnsi="Times New Roman" w:cs="Times New Roman"/>
          <w:b/>
          <w:color w:val="0E101A"/>
          <w:sz w:val="24"/>
        </w:rPr>
        <w:t xml:space="preserve"> transactions across a multimolecular market. The ideology of financial wellbeing is to 3x profits and multiply the value of the token</w:t>
      </w:r>
      <w:proofErr w:type="gramStart"/>
      <w:r>
        <w:rPr>
          <w:rFonts w:ascii="Times New Roman" w:eastAsia="Times New Roman" w:hAnsi="Times New Roman" w:cs="Times New Roman"/>
          <w:b/>
          <w:color w:val="0E101A"/>
          <w:sz w:val="24"/>
        </w:rPr>
        <w:t xml:space="preserve">. </w:t>
      </w:r>
      <w:r>
        <w:rPr>
          <w:rFonts w:ascii="Times New Roman" w:eastAsia="Times New Roman" w:hAnsi="Times New Roman" w:cs="Times New Roman"/>
          <w:color w:val="0E101A"/>
          <w:sz w:val="24"/>
        </w:rPr>
        <w:t xml:space="preserve"> </w:t>
      </w:r>
      <w:proofErr w:type="gramEnd"/>
    </w:p>
    <w:p w14:paraId="393BB089" w14:textId="77777777" w:rsidR="00F92427" w:rsidRDefault="00546E3F">
      <w:pPr>
        <w:spacing w:after="0"/>
      </w:pPr>
      <w:r>
        <w:rPr>
          <w:rFonts w:ascii="Times New Roman" w:eastAsia="Times New Roman" w:hAnsi="Times New Roman" w:cs="Times New Roman"/>
          <w:color w:val="0E101A"/>
          <w:sz w:val="24"/>
        </w:rPr>
        <w:t xml:space="preserve"> </w:t>
      </w:r>
    </w:p>
    <w:p w14:paraId="41F059DA" w14:textId="77777777" w:rsidR="00F92427" w:rsidRDefault="00546E3F">
      <w:pPr>
        <w:spacing w:after="0"/>
      </w:pPr>
      <w:r>
        <w:rPr>
          <w:rFonts w:ascii="Times New Roman" w:eastAsia="Times New Roman" w:hAnsi="Times New Roman" w:cs="Times New Roman"/>
          <w:color w:val="0E101A"/>
          <w:sz w:val="24"/>
        </w:rPr>
        <w:t xml:space="preserve"> </w:t>
      </w:r>
    </w:p>
    <w:p w14:paraId="3CB3D11E" w14:textId="77777777" w:rsidR="00F92427" w:rsidRDefault="00546E3F">
      <w:pPr>
        <w:spacing w:after="11" w:line="249" w:lineRule="auto"/>
        <w:ind w:left="-5" w:hanging="10"/>
      </w:pPr>
      <w:r>
        <w:rPr>
          <w:rFonts w:ascii="Times New Roman" w:eastAsia="Times New Roman" w:hAnsi="Times New Roman" w:cs="Times New Roman"/>
          <w:b/>
          <w:color w:val="0E101A"/>
          <w:sz w:val="24"/>
        </w:rPr>
        <w:t>Financial</w:t>
      </w:r>
      <w:r>
        <w:rPr>
          <w:rFonts w:ascii="Times New Roman" w:eastAsia="Times New Roman" w:hAnsi="Times New Roman" w:cs="Times New Roman"/>
          <w:color w:val="0E101A"/>
          <w:sz w:val="24"/>
        </w:rPr>
        <w:t xml:space="preserve"> </w:t>
      </w:r>
    </w:p>
    <w:p w14:paraId="596A4C54" w14:textId="77777777" w:rsidR="00F92427" w:rsidRDefault="00546E3F">
      <w:pPr>
        <w:spacing w:after="0"/>
      </w:pPr>
      <w:r>
        <w:rPr>
          <w:rFonts w:ascii="Times New Roman" w:eastAsia="Times New Roman" w:hAnsi="Times New Roman" w:cs="Times New Roman"/>
          <w:color w:val="0E101A"/>
          <w:sz w:val="24"/>
        </w:rPr>
        <w:t xml:space="preserve"> </w:t>
      </w:r>
    </w:p>
    <w:p w14:paraId="5DFF29F3" w14:textId="77777777" w:rsidR="00F92427" w:rsidRDefault="00546E3F">
      <w:pPr>
        <w:spacing w:after="11" w:line="249" w:lineRule="auto"/>
        <w:ind w:left="-5" w:hanging="10"/>
      </w:pPr>
      <w:r>
        <w:rPr>
          <w:rFonts w:ascii="Times New Roman" w:eastAsia="Times New Roman" w:hAnsi="Times New Roman" w:cs="Times New Roman"/>
          <w:b/>
          <w:color w:val="0E101A"/>
          <w:sz w:val="24"/>
        </w:rPr>
        <w:t>GLB is an asset that</w:t>
      </w:r>
      <w:r>
        <w:rPr>
          <w:rFonts w:ascii="Times New Roman" w:eastAsia="Times New Roman" w:hAnsi="Times New Roman" w:cs="Times New Roman"/>
          <w:b/>
          <w:color w:val="0E101A"/>
          <w:sz w:val="24"/>
        </w:rPr>
        <w:t xml:space="preserve"> is designed to provide an economical eCommerce-friendly currency that subsides and helps boost the profits of initial buyers. The G-Network ensures that when someone buys it will be multiplied 3x what it was worth before thus bringing multiplied profits. </w:t>
      </w:r>
      <w:r>
        <w:rPr>
          <w:rFonts w:ascii="Times New Roman" w:eastAsia="Times New Roman" w:hAnsi="Times New Roman" w:cs="Times New Roman"/>
          <w:b/>
          <w:color w:val="0E101A"/>
          <w:sz w:val="24"/>
        </w:rPr>
        <w:t xml:space="preserve">POT is generally used in this area of </w:t>
      </w:r>
      <w:proofErr w:type="spellStart"/>
      <w:r>
        <w:rPr>
          <w:rFonts w:ascii="Times New Roman" w:eastAsia="Times New Roman" w:hAnsi="Times New Roman" w:cs="Times New Roman"/>
          <w:b/>
          <w:color w:val="0E101A"/>
          <w:sz w:val="24"/>
        </w:rPr>
        <w:t>glb</w:t>
      </w:r>
      <w:proofErr w:type="spellEnd"/>
      <w:r>
        <w:rPr>
          <w:rFonts w:ascii="Times New Roman" w:eastAsia="Times New Roman" w:hAnsi="Times New Roman" w:cs="Times New Roman"/>
          <w:b/>
          <w:color w:val="0E101A"/>
          <w:sz w:val="24"/>
        </w:rPr>
        <w:t xml:space="preserve"> because there is a certain level of trust needed to spend hundreds of dollars into the token</w:t>
      </w:r>
      <w:proofErr w:type="gramStart"/>
      <w:r>
        <w:rPr>
          <w:rFonts w:ascii="Times New Roman" w:eastAsia="Times New Roman" w:hAnsi="Times New Roman" w:cs="Times New Roman"/>
          <w:b/>
          <w:color w:val="0E101A"/>
          <w:sz w:val="24"/>
        </w:rPr>
        <w:t xml:space="preserve">. </w:t>
      </w:r>
      <w:r>
        <w:rPr>
          <w:rFonts w:ascii="Times New Roman" w:eastAsia="Times New Roman" w:hAnsi="Times New Roman" w:cs="Times New Roman"/>
          <w:color w:val="0E101A"/>
          <w:sz w:val="24"/>
        </w:rPr>
        <w:t xml:space="preserve"> </w:t>
      </w:r>
      <w:proofErr w:type="gramEnd"/>
    </w:p>
    <w:p w14:paraId="20F93DA6" w14:textId="77777777" w:rsidR="00F92427" w:rsidRDefault="00546E3F">
      <w:pPr>
        <w:spacing w:after="0"/>
      </w:pPr>
      <w:r>
        <w:rPr>
          <w:rFonts w:ascii="Times New Roman" w:eastAsia="Times New Roman" w:hAnsi="Times New Roman" w:cs="Times New Roman"/>
          <w:color w:val="0E101A"/>
          <w:sz w:val="24"/>
        </w:rPr>
        <w:t xml:space="preserve"> </w:t>
      </w:r>
    </w:p>
    <w:p w14:paraId="14BED223" w14:textId="77777777" w:rsidR="00F92427" w:rsidRDefault="00546E3F">
      <w:pPr>
        <w:spacing w:after="0"/>
      </w:pPr>
      <w:r>
        <w:rPr>
          <w:rFonts w:ascii="Times New Roman" w:eastAsia="Times New Roman" w:hAnsi="Times New Roman" w:cs="Times New Roman"/>
          <w:color w:val="0E101A"/>
          <w:sz w:val="24"/>
        </w:rPr>
        <w:t xml:space="preserve"> </w:t>
      </w:r>
    </w:p>
    <w:p w14:paraId="77905178" w14:textId="77777777" w:rsidR="00F92427" w:rsidRDefault="00546E3F">
      <w:pPr>
        <w:spacing w:after="0"/>
      </w:pPr>
      <w:r>
        <w:rPr>
          <w:rFonts w:ascii="Times New Roman" w:eastAsia="Times New Roman" w:hAnsi="Times New Roman" w:cs="Times New Roman"/>
          <w:color w:val="0E101A"/>
          <w:sz w:val="24"/>
        </w:rPr>
        <w:t xml:space="preserve"> </w:t>
      </w:r>
    </w:p>
    <w:p w14:paraId="769250BE" w14:textId="77777777" w:rsidR="00F92427" w:rsidRDefault="00546E3F">
      <w:pPr>
        <w:spacing w:after="0"/>
      </w:pPr>
      <w:r>
        <w:rPr>
          <w:rFonts w:ascii="Times New Roman" w:eastAsia="Times New Roman" w:hAnsi="Times New Roman" w:cs="Times New Roman"/>
          <w:color w:val="0E101A"/>
          <w:sz w:val="24"/>
        </w:rPr>
        <w:t xml:space="preserve"> </w:t>
      </w:r>
    </w:p>
    <w:p w14:paraId="66307571" w14:textId="77777777" w:rsidR="00F92427" w:rsidRDefault="00546E3F">
      <w:pPr>
        <w:spacing w:after="0"/>
      </w:pPr>
      <w:r>
        <w:rPr>
          <w:rFonts w:ascii="Times New Roman" w:eastAsia="Times New Roman" w:hAnsi="Times New Roman" w:cs="Times New Roman"/>
          <w:color w:val="0E101A"/>
          <w:sz w:val="24"/>
        </w:rPr>
        <w:t xml:space="preserve"> </w:t>
      </w:r>
    </w:p>
    <w:p w14:paraId="3D73503A" w14:textId="77777777" w:rsidR="00F92427" w:rsidRDefault="00546E3F">
      <w:pPr>
        <w:spacing w:after="0"/>
      </w:pPr>
      <w:r>
        <w:rPr>
          <w:rFonts w:ascii="Times New Roman" w:eastAsia="Times New Roman" w:hAnsi="Times New Roman" w:cs="Times New Roman"/>
          <w:b/>
          <w:color w:val="0E101A"/>
          <w:sz w:val="24"/>
        </w:rPr>
        <w:t xml:space="preserve">   </w:t>
      </w:r>
      <w:r>
        <w:rPr>
          <w:rFonts w:ascii="Times New Roman" w:eastAsia="Times New Roman" w:hAnsi="Times New Roman" w:cs="Times New Roman"/>
          <w:color w:val="0E101A"/>
          <w:sz w:val="24"/>
        </w:rPr>
        <w:t xml:space="preserve"> </w:t>
      </w:r>
    </w:p>
    <w:p w14:paraId="0BD9A3E7" w14:textId="77777777" w:rsidR="00F92427" w:rsidRDefault="00546E3F">
      <w:pPr>
        <w:spacing w:after="0"/>
      </w:pPr>
      <w:r>
        <w:rPr>
          <w:rFonts w:ascii="Times New Roman" w:eastAsia="Times New Roman" w:hAnsi="Times New Roman" w:cs="Times New Roman"/>
          <w:color w:val="0E101A"/>
          <w:sz w:val="24"/>
        </w:rPr>
        <w:lastRenderedPageBreak/>
        <w:t xml:space="preserve"> </w:t>
      </w:r>
    </w:p>
    <w:p w14:paraId="37719ECC" w14:textId="77777777" w:rsidR="00F92427" w:rsidRDefault="00546E3F">
      <w:pPr>
        <w:spacing w:after="0"/>
      </w:pPr>
      <w:r>
        <w:rPr>
          <w:rFonts w:ascii="Times New Roman" w:eastAsia="Times New Roman" w:hAnsi="Times New Roman" w:cs="Times New Roman"/>
          <w:color w:val="0E101A"/>
          <w:sz w:val="24"/>
        </w:rPr>
        <w:t xml:space="preserve"> </w:t>
      </w:r>
    </w:p>
    <w:p w14:paraId="1CE5D5B3" w14:textId="77777777" w:rsidR="00F92427" w:rsidRDefault="00546E3F">
      <w:pPr>
        <w:spacing w:after="0"/>
      </w:pPr>
      <w:r>
        <w:rPr>
          <w:rFonts w:ascii="Times New Roman" w:eastAsia="Times New Roman" w:hAnsi="Times New Roman" w:cs="Times New Roman"/>
          <w:color w:val="0E101A"/>
          <w:sz w:val="24"/>
        </w:rPr>
        <w:t xml:space="preserve"> </w:t>
      </w:r>
    </w:p>
    <w:p w14:paraId="3843E27C" w14:textId="77777777" w:rsidR="00F92427" w:rsidRDefault="00546E3F">
      <w:pPr>
        <w:spacing w:after="0"/>
      </w:pPr>
      <w:r>
        <w:rPr>
          <w:rFonts w:ascii="Times New Roman" w:eastAsia="Times New Roman" w:hAnsi="Times New Roman" w:cs="Times New Roman"/>
          <w:color w:val="0E101A"/>
          <w:sz w:val="24"/>
        </w:rPr>
        <w:t xml:space="preserve"> </w:t>
      </w:r>
    </w:p>
    <w:p w14:paraId="1F547A34" w14:textId="77777777" w:rsidR="00F92427" w:rsidRDefault="00546E3F">
      <w:pPr>
        <w:spacing w:after="11" w:line="249" w:lineRule="auto"/>
        <w:ind w:left="-5" w:hanging="10"/>
      </w:pPr>
      <w:r>
        <w:rPr>
          <w:rFonts w:ascii="Times New Roman" w:eastAsia="Times New Roman" w:hAnsi="Times New Roman" w:cs="Times New Roman"/>
          <w:b/>
          <w:color w:val="0E101A"/>
          <w:sz w:val="24"/>
        </w:rPr>
        <w:t xml:space="preserve">Notes </w:t>
      </w:r>
      <w:r>
        <w:rPr>
          <w:rFonts w:ascii="Times New Roman" w:eastAsia="Times New Roman" w:hAnsi="Times New Roman" w:cs="Times New Roman"/>
          <w:color w:val="0E101A"/>
          <w:sz w:val="24"/>
        </w:rPr>
        <w:t xml:space="preserve"> </w:t>
      </w:r>
    </w:p>
    <w:p w14:paraId="06E0D77D" w14:textId="77777777" w:rsidR="00F92427" w:rsidRDefault="00546E3F">
      <w:pPr>
        <w:spacing w:after="0"/>
      </w:pPr>
      <w:r>
        <w:rPr>
          <w:rFonts w:ascii="Times New Roman" w:eastAsia="Times New Roman" w:hAnsi="Times New Roman" w:cs="Times New Roman"/>
          <w:color w:val="0E101A"/>
          <w:sz w:val="24"/>
        </w:rPr>
        <w:t xml:space="preserve"> </w:t>
      </w:r>
    </w:p>
    <w:p w14:paraId="7AB78B88" w14:textId="77777777" w:rsidR="00F92427" w:rsidRDefault="00546E3F">
      <w:pPr>
        <w:numPr>
          <w:ilvl w:val="0"/>
          <w:numId w:val="1"/>
        </w:numPr>
        <w:spacing w:after="11" w:line="249" w:lineRule="auto"/>
        <w:ind w:right="159" w:hanging="360"/>
      </w:pPr>
      <w:r>
        <w:rPr>
          <w:rFonts w:ascii="Times New Roman" w:eastAsia="Times New Roman" w:hAnsi="Times New Roman" w:cs="Times New Roman"/>
          <w:b/>
          <w:color w:val="0E101A"/>
          <w:sz w:val="24"/>
        </w:rPr>
        <w:t>G-</w:t>
      </w:r>
      <w:r>
        <w:rPr>
          <w:rFonts w:ascii="Times New Roman" w:eastAsia="Times New Roman" w:hAnsi="Times New Roman" w:cs="Times New Roman"/>
          <w:b/>
          <w:color w:val="0E101A"/>
          <w:sz w:val="24"/>
        </w:rPr>
        <w:t>Network is a 3way simple-to-understand pump that pushes GLB and other tokens on the GLB liquidity pools price up generally and financially helps the buyers.</w:t>
      </w:r>
      <w:r>
        <w:rPr>
          <w:rFonts w:ascii="Times New Roman" w:eastAsia="Times New Roman" w:hAnsi="Times New Roman" w:cs="Times New Roman"/>
          <w:color w:val="0E101A"/>
          <w:sz w:val="24"/>
        </w:rPr>
        <w:t xml:space="preserve"> </w:t>
      </w:r>
    </w:p>
    <w:p w14:paraId="6E70D84A" w14:textId="77777777" w:rsidR="00F92427" w:rsidRDefault="00546E3F">
      <w:pPr>
        <w:numPr>
          <w:ilvl w:val="0"/>
          <w:numId w:val="1"/>
        </w:numPr>
        <w:spacing w:after="0"/>
        <w:ind w:right="159" w:hanging="360"/>
      </w:pPr>
      <w:r>
        <w:rPr>
          <w:rFonts w:ascii="Times New Roman" w:eastAsia="Times New Roman" w:hAnsi="Times New Roman" w:cs="Times New Roman"/>
          <w:b/>
          <w:color w:val="0E101A"/>
          <w:sz w:val="24"/>
        </w:rPr>
        <w:t>POT is based on the trust of the current market – all buys are dependent on trust</w:t>
      </w:r>
      <w:r>
        <w:rPr>
          <w:rFonts w:ascii="Times New Roman" w:eastAsia="Times New Roman" w:hAnsi="Times New Roman" w:cs="Times New Roman"/>
          <w:color w:val="0E101A"/>
          <w:sz w:val="24"/>
        </w:rPr>
        <w:t xml:space="preserve"> </w:t>
      </w:r>
    </w:p>
    <w:p w14:paraId="7A2680B2" w14:textId="77777777" w:rsidR="00F92427" w:rsidRDefault="00546E3F">
      <w:pPr>
        <w:spacing w:after="0"/>
        <w:ind w:left="720"/>
      </w:pPr>
      <w:r>
        <w:rPr>
          <w:rFonts w:ascii="Times New Roman" w:eastAsia="Times New Roman" w:hAnsi="Times New Roman" w:cs="Times New Roman"/>
          <w:b/>
        </w:rPr>
        <w:t xml:space="preserve"> </w:t>
      </w:r>
    </w:p>
    <w:p w14:paraId="32242992" w14:textId="77777777" w:rsidR="00F92427" w:rsidRDefault="00546E3F">
      <w:pPr>
        <w:spacing w:after="2" w:line="254" w:lineRule="auto"/>
        <w:ind w:left="720" w:right="8569"/>
      </w:pPr>
      <w:r>
        <w:rPr>
          <w:rFonts w:ascii="Times New Roman" w:eastAsia="Times New Roman" w:hAnsi="Times New Roman" w:cs="Times New Roman"/>
          <w:b/>
        </w:rPr>
        <w:t xml:space="preserve">  </w:t>
      </w:r>
    </w:p>
    <w:p w14:paraId="305B9816" w14:textId="77777777" w:rsidR="00F92427" w:rsidRDefault="00546E3F">
      <w:pPr>
        <w:spacing w:after="0"/>
        <w:ind w:left="720"/>
      </w:pPr>
      <w:r>
        <w:rPr>
          <w:rFonts w:ascii="Times New Roman" w:eastAsia="Times New Roman" w:hAnsi="Times New Roman" w:cs="Times New Roman"/>
          <w:b/>
        </w:rPr>
        <w:t xml:space="preserve"> </w:t>
      </w:r>
    </w:p>
    <w:p w14:paraId="44E659DC" w14:textId="77777777" w:rsidR="00F92427" w:rsidRDefault="00546E3F">
      <w:pPr>
        <w:spacing w:after="156"/>
        <w:ind w:left="720"/>
      </w:pPr>
      <w:r>
        <w:rPr>
          <w:rFonts w:ascii="Times New Roman" w:eastAsia="Times New Roman" w:hAnsi="Times New Roman" w:cs="Times New Roman"/>
          <w:b/>
        </w:rPr>
        <w:t xml:space="preserve">Learn more Globetoken.gq    </w:t>
      </w:r>
    </w:p>
    <w:p w14:paraId="54122CE7" w14:textId="77777777" w:rsidR="00F92427" w:rsidRDefault="00546E3F">
      <w:pPr>
        <w:spacing w:after="158"/>
      </w:pPr>
      <w:r>
        <w:rPr>
          <w:rFonts w:ascii="Times New Roman" w:eastAsia="Times New Roman" w:hAnsi="Times New Roman" w:cs="Times New Roman"/>
          <w:b/>
        </w:rPr>
        <w:t xml:space="preserve"> </w:t>
      </w:r>
    </w:p>
    <w:p w14:paraId="58518DE8" w14:textId="77777777" w:rsidR="00F92427" w:rsidRDefault="00546E3F">
      <w:pPr>
        <w:spacing w:after="156"/>
      </w:pPr>
      <w:r>
        <w:rPr>
          <w:rFonts w:ascii="Times New Roman" w:eastAsia="Times New Roman" w:hAnsi="Times New Roman" w:cs="Times New Roman"/>
          <w:b/>
        </w:rPr>
        <w:t xml:space="preserve"> </w:t>
      </w:r>
    </w:p>
    <w:p w14:paraId="4BBDDE03" w14:textId="77777777" w:rsidR="00F92427" w:rsidRDefault="00546E3F">
      <w:pPr>
        <w:spacing w:after="158"/>
      </w:pPr>
      <w:r>
        <w:rPr>
          <w:rFonts w:ascii="Times New Roman" w:eastAsia="Times New Roman" w:hAnsi="Times New Roman" w:cs="Times New Roman"/>
          <w:b/>
        </w:rPr>
        <w:t xml:space="preserve"> </w:t>
      </w:r>
    </w:p>
    <w:p w14:paraId="4DFB0609" w14:textId="77777777" w:rsidR="00F92427" w:rsidRDefault="00546E3F">
      <w:pPr>
        <w:spacing w:after="0"/>
      </w:pPr>
      <w:r>
        <w:rPr>
          <w:rFonts w:ascii="Times New Roman" w:eastAsia="Times New Roman" w:hAnsi="Times New Roman" w:cs="Times New Roman"/>
          <w:b/>
        </w:rPr>
        <w:t xml:space="preserve">  </w:t>
      </w:r>
    </w:p>
    <w:sectPr w:rsidR="00F92427">
      <w:pgSz w:w="12240" w:h="15840"/>
      <w:pgMar w:top="1449" w:right="1456" w:bottom="17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C15CD"/>
    <w:multiLevelType w:val="hybridMultilevel"/>
    <w:tmpl w:val="3C0AA262"/>
    <w:lvl w:ilvl="0" w:tplc="0CD0DFB4">
      <w:start w:val="1"/>
      <w:numFmt w:val="decimal"/>
      <w:lvlText w:val="%1."/>
      <w:lvlJc w:val="left"/>
      <w:pPr>
        <w:ind w:left="54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1" w:tplc="9DC2B466">
      <w:start w:val="1"/>
      <w:numFmt w:val="lowerLetter"/>
      <w:lvlText w:val="%2"/>
      <w:lvlJc w:val="left"/>
      <w:pPr>
        <w:ind w:left="144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2" w:tplc="4AA65228">
      <w:start w:val="1"/>
      <w:numFmt w:val="lowerRoman"/>
      <w:lvlText w:val="%3"/>
      <w:lvlJc w:val="left"/>
      <w:pPr>
        <w:ind w:left="216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3" w:tplc="4832009E">
      <w:start w:val="1"/>
      <w:numFmt w:val="decimal"/>
      <w:lvlText w:val="%4"/>
      <w:lvlJc w:val="left"/>
      <w:pPr>
        <w:ind w:left="288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4" w:tplc="F2B25050">
      <w:start w:val="1"/>
      <w:numFmt w:val="lowerLetter"/>
      <w:lvlText w:val="%5"/>
      <w:lvlJc w:val="left"/>
      <w:pPr>
        <w:ind w:left="360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5" w:tplc="7A3855AC">
      <w:start w:val="1"/>
      <w:numFmt w:val="lowerRoman"/>
      <w:lvlText w:val="%6"/>
      <w:lvlJc w:val="left"/>
      <w:pPr>
        <w:ind w:left="432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6" w:tplc="23249E4C">
      <w:start w:val="1"/>
      <w:numFmt w:val="decimal"/>
      <w:lvlText w:val="%7"/>
      <w:lvlJc w:val="left"/>
      <w:pPr>
        <w:ind w:left="504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7" w:tplc="4202BFE0">
      <w:start w:val="1"/>
      <w:numFmt w:val="lowerLetter"/>
      <w:lvlText w:val="%8"/>
      <w:lvlJc w:val="left"/>
      <w:pPr>
        <w:ind w:left="576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8" w:tplc="A2040DD0">
      <w:start w:val="1"/>
      <w:numFmt w:val="lowerRoman"/>
      <w:lvlText w:val="%9"/>
      <w:lvlJc w:val="left"/>
      <w:pPr>
        <w:ind w:left="648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427"/>
    <w:rsid w:val="00546E3F"/>
    <w:rsid w:val="00F9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79DD"/>
  <w15:docId w15:val="{7BE6F975-69E6-4A86-AE30-12781F24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school</dc:creator>
  <cp:keywords/>
  <cp:lastModifiedBy>Home school</cp:lastModifiedBy>
  <cp:revision>2</cp:revision>
  <dcterms:created xsi:type="dcterms:W3CDTF">2021-11-14T14:24:00Z</dcterms:created>
  <dcterms:modified xsi:type="dcterms:W3CDTF">2021-11-14T14:24:00Z</dcterms:modified>
</cp:coreProperties>
</file>