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  <w:t xml:space="preserve">Week 5 wireframes </w:t>
      </w:r>
      <w:r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2937"/>
          <w:spacing w:val="0"/>
          <w:position w:val="0"/>
          <w:sz w:val="32"/>
          <w:shd w:fill="auto" w:val="clear"/>
        </w:rPr>
        <w:t xml:space="preserve"> Healthcare CRM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Member B </w:t>
      </w: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 Ayesha Umar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  <w:t xml:space="preserve">1. Billing dashboard screen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Purpose: give Admin and Doctors a bird's-eye view of all invoices, with quick status filters and one-click Mark as Paid.</w:t>
      </w:r>
    </w:p>
    <w:tbl>
      <w:tblPr/>
      <w:tblGrid>
        <w:gridCol w:w="9000"/>
      </w:tblGrid>
      <w:tr>
        <w:trPr>
          <w:trHeight w:val="1" w:hRule="atLeast"/>
          <w:jc w:val="left"/>
        </w:trPr>
        <w:tc>
          <w:tcPr>
            <w:tcW w:w="9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Billing and invoices</w:t>
            </w:r>
          </w:p>
          <w:p>
            <w:pPr>
              <w:spacing w:before="0" w:after="1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1D4ED8"/>
                <w:spacing w:val="0"/>
                <w:position w:val="0"/>
                <w:sz w:val="18"/>
                <w:shd w:fill="auto" w:val="clear"/>
              </w:rPr>
              <w:t xml:space="preserve">[ + New Invoice ]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Summary cards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Total invoices: 12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Paid: 8 (green badge)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Unpaid / Overdue: 4 (amber badge)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Filters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Search by patient or description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Status dropdown: All / Paid / Unpaid / Overdue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Invoice table columns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Invoice # | Patient | Amount | Status badge | Actions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Status badges: Paid (green) | Unpaid (amber) | Overdue (red)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Actions: Mark paid (hidden if already paid) | Edit</w:t>
            </w:r>
          </w:p>
        </w:tc>
      </w:tr>
    </w:tbl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Notes: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Loading spinner displays while invoice list fetches from the database.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Empty state shown when no invoices match the current filter: 'Create an invoice to start tracking billing.'</w:t>
      </w: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6"/>
          <w:shd w:fill="auto" w:val="clear"/>
        </w:rPr>
        <w:t xml:space="preserve">2. Invoice detail screen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Purpose: show the full details of a single invoice and provide a Mark as Paid button that disables once payment is recorded.</w:t>
      </w:r>
    </w:p>
    <w:tbl>
      <w:tblPr/>
      <w:tblGrid>
        <w:gridCol w:w="6200"/>
      </w:tblGrid>
      <w:tr>
        <w:trPr>
          <w:trHeight w:val="1" w:hRule="atLeast"/>
          <w:jc w:val="left"/>
        </w:trPr>
        <w:tc>
          <w:tcPr>
            <w:tcW w:w="6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3f4f6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Invoice #0002</w:t>
            </w:r>
          </w:p>
          <w:p>
            <w:pPr>
              <w:spacing w:before="0" w:after="1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B45309"/>
                <w:spacing w:val="0"/>
                <w:position w:val="0"/>
                <w:sz w:val="20"/>
                <w:shd w:fill="auto" w:val="clear"/>
              </w:rPr>
              <w:t xml:space="preserve">Status: Unpaid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Patient: 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Ali Raza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Amount: 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Rs 1,800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Issued date: 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Jun 30, 2026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Description: 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Consultation fee</w:t>
            </w:r>
          </w:p>
          <w:p>
            <w:pPr>
              <w:spacing w:before="16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1D4ED8"/>
                <w:spacing w:val="0"/>
                <w:position w:val="0"/>
                <w:sz w:val="18"/>
                <w:shd w:fill="auto" w:val="clear"/>
              </w:rPr>
              <w:t xml:space="preserve">[ </w:t>
            </w:r>
            <w:r>
              <w:rPr>
                <w:rFonts w:ascii="Segoe UI Symbol" w:hAnsi="Segoe UI Symbol" w:cs="Segoe UI Symbol" w:eastAsia="Segoe UI Symbol"/>
                <w:color w:val="1D4ED8"/>
                <w:spacing w:val="0"/>
                <w:position w:val="0"/>
                <w:sz w:val="18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1D4ED8"/>
                <w:spacing w:val="0"/>
                <w:position w:val="0"/>
                <w:sz w:val="18"/>
                <w:shd w:fill="auto" w:val="clear"/>
              </w:rPr>
              <w:t xml:space="preserve"> Mark as paid ]   [ Cancel ]</w:t>
            </w:r>
          </w:p>
          <w:p>
            <w:pPr>
              <w:spacing w:before="10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If already paid: button shows '</w:t>
            </w:r>
            <w:r>
              <w:rPr>
                <w:rFonts w:ascii="Segoe UI Symbol" w:hAnsi="Segoe UI Symbol" w:cs="Segoe UI Symbol" w:eastAsia="Segoe UI Symbol"/>
                <w:color w:val="666666"/>
                <w:spacing w:val="0"/>
                <w:position w:val="0"/>
                <w:sz w:val="18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18"/>
                <w:shd w:fill="auto" w:val="clear"/>
              </w:rPr>
              <w:t xml:space="preserve"> Already Paid' and is disabled (grayed out)</w:t>
            </w:r>
          </w:p>
        </w:tc>
      </w:tr>
    </w:tbl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Notes: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Mark as Paid button is disabled and grayed out when invoice status is already Paid.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On successful payment, a green confirmation message appears on the Invoice List: 'Invoice updated.'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Every invoice must be linked to a real appointment (no orphan invoices)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enforced at the backend level.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0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