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D2FEC" w14:textId="77777777" w:rsidR="0033779D" w:rsidRPr="00612573" w:rsidRDefault="0033779D" w:rsidP="00464948">
      <w:pPr>
        <w:pBdr>
          <w:bottom w:val="single" w:sz="6" w:space="1" w:color="auto"/>
        </w:pBdr>
        <w:jc w:val="center"/>
        <w:rPr>
          <w:rFonts w:ascii="Arial" w:hAnsi="Arial" w:cs="Arial"/>
          <w:b/>
          <w:bCs/>
          <w:color w:val="000000" w:themeColor="text1"/>
          <w:sz w:val="36"/>
          <w:szCs w:val="36"/>
        </w:rPr>
      </w:pPr>
      <w:r w:rsidRPr="0033779D">
        <w:rPr>
          <w:rFonts w:ascii="Arial" w:hAnsi="Arial" w:cs="Arial"/>
          <w:b/>
          <w:bCs/>
          <w:color w:val="000000" w:themeColor="text1"/>
          <w:sz w:val="36"/>
          <w:szCs w:val="36"/>
        </w:rPr>
        <w:t>Project Charter: Global Climate Change Analysis</w:t>
      </w:r>
    </w:p>
    <w:p w14:paraId="0938B3C7" w14:textId="32AE605E" w:rsidR="0033779D" w:rsidRPr="0033779D" w:rsidRDefault="0033779D" w:rsidP="00464948">
      <w:pPr>
        <w:jc w:val="center"/>
        <w:rPr>
          <w:rFonts w:ascii="Arial" w:hAnsi="Arial" w:cs="Arial"/>
          <w:b/>
          <w:bCs/>
          <w:sz w:val="28"/>
          <w:szCs w:val="28"/>
        </w:rPr>
      </w:pPr>
      <w:r w:rsidRPr="0033779D">
        <w:rPr>
          <w:rFonts w:ascii="Arial" w:hAnsi="Arial" w:cs="Arial"/>
          <w:b/>
          <w:bCs/>
          <w:sz w:val="28"/>
          <w:szCs w:val="28"/>
        </w:rPr>
        <w:t>Project Title:</w:t>
      </w:r>
      <w:r w:rsidRPr="00612573">
        <w:rPr>
          <w:rFonts w:ascii="Arial" w:hAnsi="Arial" w:cs="Arial"/>
          <w:b/>
          <w:bCs/>
          <w:sz w:val="28"/>
          <w:szCs w:val="28"/>
        </w:rPr>
        <w:t xml:space="preserve"> </w:t>
      </w:r>
      <w:r w:rsidRPr="0033779D">
        <w:rPr>
          <w:rFonts w:ascii="Arial" w:hAnsi="Arial" w:cs="Arial"/>
          <w:b/>
          <w:bCs/>
          <w:sz w:val="28"/>
          <w:szCs w:val="28"/>
        </w:rPr>
        <w:t>Global Climate Change Analysis Using Data Visualization</w:t>
      </w:r>
    </w:p>
    <w:p w14:paraId="4A25A63B"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Project Manager:</w:t>
      </w:r>
    </w:p>
    <w:p w14:paraId="216707F7" w14:textId="4C314B45" w:rsidR="0033779D" w:rsidRPr="0033779D" w:rsidRDefault="007138B6" w:rsidP="0033779D">
      <w:pPr>
        <w:rPr>
          <w:rFonts w:ascii="Arial" w:hAnsi="Arial" w:cs="Arial"/>
        </w:rPr>
      </w:pPr>
      <w:r w:rsidRPr="00612573">
        <w:rPr>
          <w:rFonts w:ascii="Arial" w:hAnsi="Arial" w:cs="Arial"/>
        </w:rPr>
        <w:t>Mohammad Malik Moin Siddique</w:t>
      </w:r>
    </w:p>
    <w:p w14:paraId="08A9631A"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Project Team:</w:t>
      </w:r>
    </w:p>
    <w:p w14:paraId="654BA426" w14:textId="77777777" w:rsidR="0033779D" w:rsidRPr="0033779D" w:rsidRDefault="0033779D" w:rsidP="0033779D">
      <w:pPr>
        <w:numPr>
          <w:ilvl w:val="0"/>
          <w:numId w:val="1"/>
        </w:numPr>
        <w:rPr>
          <w:rFonts w:ascii="Arial" w:hAnsi="Arial" w:cs="Arial"/>
        </w:rPr>
      </w:pPr>
      <w:r w:rsidRPr="0033779D">
        <w:rPr>
          <w:rFonts w:ascii="Arial" w:hAnsi="Arial" w:cs="Arial"/>
        </w:rPr>
        <w:t>Data Analysts</w:t>
      </w:r>
    </w:p>
    <w:p w14:paraId="21E53F7E" w14:textId="77777777" w:rsidR="0033779D" w:rsidRPr="0033779D" w:rsidRDefault="0033779D" w:rsidP="0033779D">
      <w:pPr>
        <w:numPr>
          <w:ilvl w:val="0"/>
          <w:numId w:val="1"/>
        </w:numPr>
        <w:rPr>
          <w:rFonts w:ascii="Arial" w:hAnsi="Arial" w:cs="Arial"/>
        </w:rPr>
      </w:pPr>
      <w:r w:rsidRPr="0033779D">
        <w:rPr>
          <w:rFonts w:ascii="Arial" w:hAnsi="Arial" w:cs="Arial"/>
        </w:rPr>
        <w:t>Climate Researchers</w:t>
      </w:r>
    </w:p>
    <w:p w14:paraId="72C177A6" w14:textId="77777777" w:rsidR="0033779D" w:rsidRPr="0033779D" w:rsidRDefault="0033779D" w:rsidP="0033779D">
      <w:pPr>
        <w:numPr>
          <w:ilvl w:val="0"/>
          <w:numId w:val="1"/>
        </w:numPr>
        <w:rPr>
          <w:rFonts w:ascii="Arial" w:hAnsi="Arial" w:cs="Arial"/>
        </w:rPr>
      </w:pPr>
      <w:r w:rsidRPr="0033779D">
        <w:rPr>
          <w:rFonts w:ascii="Arial" w:hAnsi="Arial" w:cs="Arial"/>
        </w:rPr>
        <w:t>Software Developers</w:t>
      </w:r>
    </w:p>
    <w:p w14:paraId="031801F6" w14:textId="77777777" w:rsidR="0033779D" w:rsidRPr="0033779D" w:rsidRDefault="0033779D" w:rsidP="0033779D">
      <w:pPr>
        <w:numPr>
          <w:ilvl w:val="0"/>
          <w:numId w:val="1"/>
        </w:numPr>
        <w:rPr>
          <w:rFonts w:ascii="Arial" w:hAnsi="Arial" w:cs="Arial"/>
        </w:rPr>
      </w:pPr>
      <w:r w:rsidRPr="0033779D">
        <w:rPr>
          <w:rFonts w:ascii="Arial" w:hAnsi="Arial" w:cs="Arial"/>
        </w:rPr>
        <w:t>Visualization Experts</w:t>
      </w:r>
    </w:p>
    <w:p w14:paraId="4B0FE826"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Project Purpose &amp; Justification:</w:t>
      </w:r>
    </w:p>
    <w:p w14:paraId="3C49D2F9" w14:textId="77777777" w:rsidR="0033779D" w:rsidRPr="0033779D" w:rsidRDefault="0033779D" w:rsidP="0033779D">
      <w:pPr>
        <w:rPr>
          <w:rFonts w:ascii="Arial" w:hAnsi="Arial" w:cs="Arial"/>
        </w:rPr>
      </w:pPr>
      <w:r w:rsidRPr="0033779D">
        <w:rPr>
          <w:rFonts w:ascii="Arial" w:hAnsi="Arial" w:cs="Arial"/>
        </w:rPr>
        <w:t xml:space="preserve">Climate change is one of the most pressing global challenges, with rising temperatures and extreme weather events becoming increasingly common. This project aims to </w:t>
      </w:r>
      <w:proofErr w:type="spellStart"/>
      <w:r w:rsidRPr="0033779D">
        <w:rPr>
          <w:rFonts w:ascii="Arial" w:hAnsi="Arial" w:cs="Arial"/>
        </w:rPr>
        <w:t>analyze</w:t>
      </w:r>
      <w:proofErr w:type="spellEnd"/>
      <w:r w:rsidRPr="0033779D">
        <w:rPr>
          <w:rFonts w:ascii="Arial" w:hAnsi="Arial" w:cs="Arial"/>
        </w:rPr>
        <w:t xml:space="preserve"> and visualize climate change data over the decades to identify key trends, extreme temperature events, and patterns in temperature distribution. By leveraging data science and visualization techniques, we hope to provide meaningful insights into global temperature changes and their implications.</w:t>
      </w:r>
    </w:p>
    <w:p w14:paraId="772F6AC7"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Project Objectives:</w:t>
      </w:r>
    </w:p>
    <w:p w14:paraId="712049B4" w14:textId="53E5A47B" w:rsidR="0033779D" w:rsidRPr="0033779D" w:rsidRDefault="0033779D" w:rsidP="0033779D">
      <w:pPr>
        <w:numPr>
          <w:ilvl w:val="0"/>
          <w:numId w:val="2"/>
        </w:numPr>
        <w:rPr>
          <w:rFonts w:ascii="Arial" w:hAnsi="Arial" w:cs="Arial"/>
        </w:rPr>
      </w:pPr>
      <w:r w:rsidRPr="0033779D">
        <w:rPr>
          <w:rFonts w:ascii="Arial" w:hAnsi="Arial" w:cs="Arial"/>
          <w:b/>
          <w:bCs/>
        </w:rPr>
        <w:t>Analy</w:t>
      </w:r>
      <w:r w:rsidR="00464948" w:rsidRPr="00612573">
        <w:rPr>
          <w:rFonts w:ascii="Arial" w:hAnsi="Arial" w:cs="Arial"/>
          <w:b/>
          <w:bCs/>
        </w:rPr>
        <w:t>s</w:t>
      </w:r>
      <w:r w:rsidRPr="0033779D">
        <w:rPr>
          <w:rFonts w:ascii="Arial" w:hAnsi="Arial" w:cs="Arial"/>
          <w:b/>
          <w:bCs/>
        </w:rPr>
        <w:t>e Global Temperature Trends</w:t>
      </w:r>
      <w:r w:rsidRPr="0033779D">
        <w:rPr>
          <w:rFonts w:ascii="Arial" w:hAnsi="Arial" w:cs="Arial"/>
        </w:rPr>
        <w:t xml:space="preserve"> – Study how average temperatures have changed over different decades.</w:t>
      </w:r>
    </w:p>
    <w:p w14:paraId="7EB87081" w14:textId="77777777" w:rsidR="0033779D" w:rsidRPr="0033779D" w:rsidRDefault="0033779D" w:rsidP="0033779D">
      <w:pPr>
        <w:numPr>
          <w:ilvl w:val="0"/>
          <w:numId w:val="2"/>
        </w:numPr>
        <w:rPr>
          <w:rFonts w:ascii="Arial" w:hAnsi="Arial" w:cs="Arial"/>
        </w:rPr>
      </w:pPr>
      <w:r w:rsidRPr="0033779D">
        <w:rPr>
          <w:rFonts w:ascii="Arial" w:hAnsi="Arial" w:cs="Arial"/>
          <w:b/>
          <w:bCs/>
        </w:rPr>
        <w:t>Identify Extreme Temperature Spikes</w:t>
      </w:r>
      <w:r w:rsidRPr="0033779D">
        <w:rPr>
          <w:rFonts w:ascii="Arial" w:hAnsi="Arial" w:cs="Arial"/>
        </w:rPr>
        <w:t xml:space="preserve"> – Detect significant variations in temperature and highlight years with abnormal spikes.</w:t>
      </w:r>
    </w:p>
    <w:p w14:paraId="04C0F748" w14:textId="77777777" w:rsidR="0033779D" w:rsidRPr="0033779D" w:rsidRDefault="0033779D" w:rsidP="0033779D">
      <w:pPr>
        <w:numPr>
          <w:ilvl w:val="0"/>
          <w:numId w:val="2"/>
        </w:numPr>
        <w:rPr>
          <w:rFonts w:ascii="Arial" w:hAnsi="Arial" w:cs="Arial"/>
        </w:rPr>
      </w:pPr>
      <w:r w:rsidRPr="0033779D">
        <w:rPr>
          <w:rFonts w:ascii="Arial" w:hAnsi="Arial" w:cs="Arial"/>
          <w:b/>
          <w:bCs/>
        </w:rPr>
        <w:t>Visualize Temperature Distribution</w:t>
      </w:r>
      <w:r w:rsidRPr="0033779D">
        <w:rPr>
          <w:rFonts w:ascii="Arial" w:hAnsi="Arial" w:cs="Arial"/>
        </w:rPr>
        <w:t xml:space="preserve"> – Provide an overview of temperature variations using histograms.</w:t>
      </w:r>
    </w:p>
    <w:p w14:paraId="79DB46B7" w14:textId="77777777" w:rsidR="0033779D" w:rsidRPr="0033779D" w:rsidRDefault="0033779D" w:rsidP="0033779D">
      <w:pPr>
        <w:numPr>
          <w:ilvl w:val="0"/>
          <w:numId w:val="2"/>
        </w:numPr>
        <w:rPr>
          <w:rFonts w:ascii="Arial" w:hAnsi="Arial" w:cs="Arial"/>
        </w:rPr>
      </w:pPr>
      <w:r w:rsidRPr="0033779D">
        <w:rPr>
          <w:rFonts w:ascii="Arial" w:hAnsi="Arial" w:cs="Arial"/>
          <w:b/>
          <w:bCs/>
        </w:rPr>
        <w:t>Show Temperature Change Over Time</w:t>
      </w:r>
      <w:r w:rsidRPr="0033779D">
        <w:rPr>
          <w:rFonts w:ascii="Arial" w:hAnsi="Arial" w:cs="Arial"/>
        </w:rPr>
        <w:t xml:space="preserve"> – Illustrate how percentage changes in temperature fluctuate over the years.</w:t>
      </w:r>
    </w:p>
    <w:p w14:paraId="6C34D835" w14:textId="77777777" w:rsidR="0033779D" w:rsidRPr="00612573" w:rsidRDefault="0033779D" w:rsidP="0033779D">
      <w:pPr>
        <w:numPr>
          <w:ilvl w:val="0"/>
          <w:numId w:val="2"/>
        </w:numPr>
        <w:rPr>
          <w:rFonts w:ascii="Arial" w:hAnsi="Arial" w:cs="Arial"/>
        </w:rPr>
      </w:pPr>
      <w:r w:rsidRPr="0033779D">
        <w:rPr>
          <w:rFonts w:ascii="Arial" w:hAnsi="Arial" w:cs="Arial"/>
          <w:b/>
          <w:bCs/>
        </w:rPr>
        <w:t>Provide Actionable Insights</w:t>
      </w:r>
      <w:r w:rsidRPr="0033779D">
        <w:rPr>
          <w:rFonts w:ascii="Arial" w:hAnsi="Arial" w:cs="Arial"/>
        </w:rPr>
        <w:t xml:space="preserve"> – Help policymakers, researchers, and the public understand climate trends with clear and engaging visuals.</w:t>
      </w:r>
    </w:p>
    <w:p w14:paraId="632A88D6" w14:textId="77777777" w:rsidR="00464948" w:rsidRPr="00612573" w:rsidRDefault="00464948" w:rsidP="00464948">
      <w:pPr>
        <w:rPr>
          <w:rFonts w:ascii="Arial" w:hAnsi="Arial" w:cs="Arial"/>
        </w:rPr>
      </w:pPr>
    </w:p>
    <w:p w14:paraId="630BCB4E" w14:textId="77777777" w:rsidR="00464948" w:rsidRPr="0033779D" w:rsidRDefault="00464948" w:rsidP="00464948">
      <w:pPr>
        <w:rPr>
          <w:rFonts w:ascii="Arial" w:hAnsi="Arial" w:cs="Arial"/>
        </w:rPr>
      </w:pPr>
    </w:p>
    <w:p w14:paraId="425761AA"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Project Scope:</w:t>
      </w:r>
    </w:p>
    <w:p w14:paraId="2D4A8CB4" w14:textId="77777777" w:rsidR="0033779D" w:rsidRPr="0033779D" w:rsidRDefault="0033779D" w:rsidP="0033779D">
      <w:pPr>
        <w:rPr>
          <w:rFonts w:ascii="Arial" w:hAnsi="Arial" w:cs="Arial"/>
          <w:b/>
          <w:bCs/>
        </w:rPr>
      </w:pPr>
      <w:r w:rsidRPr="0033779D">
        <w:rPr>
          <w:rFonts w:ascii="Arial" w:hAnsi="Arial" w:cs="Arial"/>
          <w:b/>
          <w:bCs/>
        </w:rPr>
        <w:t>In-Scope:</w:t>
      </w:r>
    </w:p>
    <w:p w14:paraId="200495FB" w14:textId="77777777" w:rsidR="0033779D" w:rsidRPr="0033779D" w:rsidRDefault="0033779D" w:rsidP="0033779D">
      <w:pPr>
        <w:numPr>
          <w:ilvl w:val="0"/>
          <w:numId w:val="3"/>
        </w:numPr>
        <w:rPr>
          <w:rFonts w:ascii="Arial" w:hAnsi="Arial" w:cs="Arial"/>
        </w:rPr>
      </w:pPr>
      <w:r w:rsidRPr="0033779D">
        <w:rPr>
          <w:rFonts w:ascii="Arial" w:hAnsi="Arial" w:cs="Arial"/>
        </w:rPr>
        <w:lastRenderedPageBreak/>
        <w:t>Collecting and processing climate change data from historical records.</w:t>
      </w:r>
    </w:p>
    <w:p w14:paraId="6AFA87B0" w14:textId="77777777" w:rsidR="0033779D" w:rsidRPr="0033779D" w:rsidRDefault="0033779D" w:rsidP="0033779D">
      <w:pPr>
        <w:numPr>
          <w:ilvl w:val="0"/>
          <w:numId w:val="3"/>
        </w:numPr>
        <w:rPr>
          <w:rFonts w:ascii="Arial" w:hAnsi="Arial" w:cs="Arial"/>
        </w:rPr>
      </w:pPr>
      <w:r w:rsidRPr="0033779D">
        <w:rPr>
          <w:rFonts w:ascii="Arial" w:hAnsi="Arial" w:cs="Arial"/>
        </w:rPr>
        <w:t>Performing statistical analysis on temperature changes.</w:t>
      </w:r>
    </w:p>
    <w:p w14:paraId="28344C0C" w14:textId="77777777" w:rsidR="0033779D" w:rsidRPr="0033779D" w:rsidRDefault="0033779D" w:rsidP="0033779D">
      <w:pPr>
        <w:numPr>
          <w:ilvl w:val="0"/>
          <w:numId w:val="3"/>
        </w:numPr>
        <w:rPr>
          <w:rFonts w:ascii="Arial" w:hAnsi="Arial" w:cs="Arial"/>
        </w:rPr>
      </w:pPr>
      <w:r w:rsidRPr="0033779D">
        <w:rPr>
          <w:rFonts w:ascii="Arial" w:hAnsi="Arial" w:cs="Arial"/>
        </w:rPr>
        <w:t>Creating multiple visual representations of temperature trends and anomalies.</w:t>
      </w:r>
    </w:p>
    <w:p w14:paraId="79562B6B" w14:textId="77777777" w:rsidR="0033779D" w:rsidRPr="0033779D" w:rsidRDefault="0033779D" w:rsidP="0033779D">
      <w:pPr>
        <w:numPr>
          <w:ilvl w:val="0"/>
          <w:numId w:val="3"/>
        </w:numPr>
        <w:rPr>
          <w:rFonts w:ascii="Arial" w:hAnsi="Arial" w:cs="Arial"/>
        </w:rPr>
      </w:pPr>
      <w:r w:rsidRPr="0033779D">
        <w:rPr>
          <w:rFonts w:ascii="Arial" w:hAnsi="Arial" w:cs="Arial"/>
        </w:rPr>
        <w:t>Using Python (Matplotlib, Seaborn, Pandas) for data analysis and visualization.</w:t>
      </w:r>
    </w:p>
    <w:p w14:paraId="79CC9783" w14:textId="77777777" w:rsidR="0033779D" w:rsidRPr="0033779D" w:rsidRDefault="0033779D" w:rsidP="0033779D">
      <w:pPr>
        <w:numPr>
          <w:ilvl w:val="0"/>
          <w:numId w:val="3"/>
        </w:numPr>
        <w:rPr>
          <w:rFonts w:ascii="Arial" w:hAnsi="Arial" w:cs="Arial"/>
        </w:rPr>
      </w:pPr>
      <w:r w:rsidRPr="0033779D">
        <w:rPr>
          <w:rFonts w:ascii="Arial" w:hAnsi="Arial" w:cs="Arial"/>
        </w:rPr>
        <w:t>Delivering insights in an easy-to-understand manner through interactive graphs.</w:t>
      </w:r>
    </w:p>
    <w:p w14:paraId="38DD6F4E" w14:textId="77777777" w:rsidR="0033779D" w:rsidRPr="0033779D" w:rsidRDefault="0033779D" w:rsidP="0033779D">
      <w:pPr>
        <w:rPr>
          <w:rFonts w:ascii="Arial" w:hAnsi="Arial" w:cs="Arial"/>
          <w:b/>
          <w:bCs/>
        </w:rPr>
      </w:pPr>
      <w:r w:rsidRPr="0033779D">
        <w:rPr>
          <w:rFonts w:ascii="Arial" w:hAnsi="Arial" w:cs="Arial"/>
          <w:b/>
          <w:bCs/>
        </w:rPr>
        <w:t>Out-of-Scope:</w:t>
      </w:r>
    </w:p>
    <w:p w14:paraId="2203E0C6" w14:textId="77777777" w:rsidR="0033779D" w:rsidRPr="0033779D" w:rsidRDefault="0033779D" w:rsidP="0033779D">
      <w:pPr>
        <w:numPr>
          <w:ilvl w:val="0"/>
          <w:numId w:val="4"/>
        </w:numPr>
        <w:rPr>
          <w:rFonts w:ascii="Arial" w:hAnsi="Arial" w:cs="Arial"/>
        </w:rPr>
      </w:pPr>
      <w:r w:rsidRPr="0033779D">
        <w:rPr>
          <w:rFonts w:ascii="Arial" w:hAnsi="Arial" w:cs="Arial"/>
        </w:rPr>
        <w:t>Predicting future climate patterns.</w:t>
      </w:r>
    </w:p>
    <w:p w14:paraId="09D2D2D1" w14:textId="77777777" w:rsidR="0033779D" w:rsidRPr="0033779D" w:rsidRDefault="0033779D" w:rsidP="0033779D">
      <w:pPr>
        <w:numPr>
          <w:ilvl w:val="0"/>
          <w:numId w:val="4"/>
        </w:numPr>
        <w:rPr>
          <w:rFonts w:ascii="Arial" w:hAnsi="Arial" w:cs="Arial"/>
        </w:rPr>
      </w:pPr>
      <w:r w:rsidRPr="0033779D">
        <w:rPr>
          <w:rFonts w:ascii="Arial" w:hAnsi="Arial" w:cs="Arial"/>
        </w:rPr>
        <w:t>Policy recommendations or mitigation strategies.</w:t>
      </w:r>
    </w:p>
    <w:p w14:paraId="77EE48F4" w14:textId="56834F9E" w:rsidR="0033779D" w:rsidRPr="0033779D" w:rsidRDefault="0033779D" w:rsidP="0033779D">
      <w:pPr>
        <w:numPr>
          <w:ilvl w:val="0"/>
          <w:numId w:val="4"/>
        </w:numPr>
        <w:rPr>
          <w:rFonts w:ascii="Arial" w:hAnsi="Arial" w:cs="Arial"/>
        </w:rPr>
      </w:pPr>
      <w:r w:rsidRPr="0033779D">
        <w:rPr>
          <w:rFonts w:ascii="Arial" w:hAnsi="Arial" w:cs="Arial"/>
        </w:rPr>
        <w:t>Advanced machine learning model</w:t>
      </w:r>
      <w:r w:rsidR="00464948" w:rsidRPr="00612573">
        <w:rPr>
          <w:rFonts w:ascii="Arial" w:hAnsi="Arial" w:cs="Arial"/>
        </w:rPr>
        <w:t>l</w:t>
      </w:r>
      <w:r w:rsidRPr="0033779D">
        <w:rPr>
          <w:rFonts w:ascii="Arial" w:hAnsi="Arial" w:cs="Arial"/>
        </w:rPr>
        <w:t>ing for climate forecasting.</w:t>
      </w:r>
    </w:p>
    <w:p w14:paraId="0B71BF37"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Deliverables:</w:t>
      </w:r>
    </w:p>
    <w:p w14:paraId="25C15D26" w14:textId="77777777" w:rsidR="0033779D" w:rsidRPr="0033779D" w:rsidRDefault="0033779D" w:rsidP="0033779D">
      <w:pPr>
        <w:numPr>
          <w:ilvl w:val="0"/>
          <w:numId w:val="5"/>
        </w:numPr>
        <w:rPr>
          <w:rFonts w:ascii="Arial" w:hAnsi="Arial" w:cs="Arial"/>
        </w:rPr>
      </w:pPr>
      <w:r w:rsidRPr="0033779D">
        <w:rPr>
          <w:rFonts w:ascii="Arial" w:hAnsi="Arial" w:cs="Arial"/>
        </w:rPr>
        <w:t>A comprehensive dataset prepared for analysis.</w:t>
      </w:r>
    </w:p>
    <w:p w14:paraId="061F4F2E" w14:textId="77777777" w:rsidR="0033779D" w:rsidRPr="0033779D" w:rsidRDefault="0033779D" w:rsidP="0033779D">
      <w:pPr>
        <w:numPr>
          <w:ilvl w:val="0"/>
          <w:numId w:val="5"/>
        </w:numPr>
        <w:rPr>
          <w:rFonts w:ascii="Arial" w:hAnsi="Arial" w:cs="Arial"/>
        </w:rPr>
      </w:pPr>
      <w:r w:rsidRPr="0033779D">
        <w:rPr>
          <w:rFonts w:ascii="Arial" w:hAnsi="Arial" w:cs="Arial"/>
        </w:rPr>
        <w:t>Visual representations of climate change indicators (line plots, histograms, bar charts).</w:t>
      </w:r>
    </w:p>
    <w:p w14:paraId="7A2D390D" w14:textId="77777777" w:rsidR="0033779D" w:rsidRPr="0033779D" w:rsidRDefault="0033779D" w:rsidP="0033779D">
      <w:pPr>
        <w:numPr>
          <w:ilvl w:val="0"/>
          <w:numId w:val="5"/>
        </w:numPr>
        <w:rPr>
          <w:rFonts w:ascii="Arial" w:hAnsi="Arial" w:cs="Arial"/>
        </w:rPr>
      </w:pPr>
      <w:r w:rsidRPr="0033779D">
        <w:rPr>
          <w:rFonts w:ascii="Arial" w:hAnsi="Arial" w:cs="Arial"/>
        </w:rPr>
        <w:t>A structured report summarizing key findings and insights.</w:t>
      </w:r>
    </w:p>
    <w:p w14:paraId="33F2A168" w14:textId="77777777" w:rsidR="0033779D" w:rsidRPr="0033779D" w:rsidRDefault="0033779D" w:rsidP="0033779D">
      <w:pPr>
        <w:numPr>
          <w:ilvl w:val="0"/>
          <w:numId w:val="5"/>
        </w:numPr>
        <w:rPr>
          <w:rFonts w:ascii="Arial" w:hAnsi="Arial" w:cs="Arial"/>
        </w:rPr>
      </w:pPr>
      <w:r w:rsidRPr="0033779D">
        <w:rPr>
          <w:rFonts w:ascii="Arial" w:hAnsi="Arial" w:cs="Arial"/>
        </w:rPr>
        <w:t>A codebase that can be reused or extended for further analysis.</w:t>
      </w:r>
    </w:p>
    <w:p w14:paraId="7E26EC04"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Constraints:</w:t>
      </w:r>
    </w:p>
    <w:p w14:paraId="36396278" w14:textId="77777777" w:rsidR="0033779D" w:rsidRPr="0033779D" w:rsidRDefault="0033779D" w:rsidP="0033779D">
      <w:pPr>
        <w:numPr>
          <w:ilvl w:val="0"/>
          <w:numId w:val="6"/>
        </w:numPr>
        <w:rPr>
          <w:rFonts w:ascii="Arial" w:hAnsi="Arial" w:cs="Arial"/>
        </w:rPr>
      </w:pPr>
      <w:r w:rsidRPr="0033779D">
        <w:rPr>
          <w:rFonts w:ascii="Arial" w:hAnsi="Arial" w:cs="Arial"/>
        </w:rPr>
        <w:t>Availability and quality of historical climate data.</w:t>
      </w:r>
    </w:p>
    <w:p w14:paraId="528369BD" w14:textId="77777777" w:rsidR="0033779D" w:rsidRPr="0033779D" w:rsidRDefault="0033779D" w:rsidP="0033779D">
      <w:pPr>
        <w:numPr>
          <w:ilvl w:val="0"/>
          <w:numId w:val="6"/>
        </w:numPr>
        <w:rPr>
          <w:rFonts w:ascii="Arial" w:hAnsi="Arial" w:cs="Arial"/>
        </w:rPr>
      </w:pPr>
      <w:r w:rsidRPr="0033779D">
        <w:rPr>
          <w:rFonts w:ascii="Arial" w:hAnsi="Arial" w:cs="Arial"/>
        </w:rPr>
        <w:t>Computational limitations when handling large datasets.</w:t>
      </w:r>
    </w:p>
    <w:p w14:paraId="167C50D4" w14:textId="77777777" w:rsidR="0033779D" w:rsidRPr="0033779D" w:rsidRDefault="0033779D" w:rsidP="0033779D">
      <w:pPr>
        <w:numPr>
          <w:ilvl w:val="0"/>
          <w:numId w:val="6"/>
        </w:numPr>
        <w:rPr>
          <w:rFonts w:ascii="Arial" w:hAnsi="Arial" w:cs="Arial"/>
        </w:rPr>
      </w:pPr>
      <w:r w:rsidRPr="0033779D">
        <w:rPr>
          <w:rFonts w:ascii="Arial" w:hAnsi="Arial" w:cs="Arial"/>
        </w:rPr>
        <w:t>Accuracy of temperature change calculations based on available data.</w:t>
      </w:r>
    </w:p>
    <w:p w14:paraId="3A358E56"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Assumptions:</w:t>
      </w:r>
    </w:p>
    <w:p w14:paraId="33A2515C" w14:textId="77777777" w:rsidR="0033779D" w:rsidRPr="0033779D" w:rsidRDefault="0033779D" w:rsidP="0033779D">
      <w:pPr>
        <w:numPr>
          <w:ilvl w:val="0"/>
          <w:numId w:val="7"/>
        </w:numPr>
        <w:rPr>
          <w:rFonts w:ascii="Arial" w:hAnsi="Arial" w:cs="Arial"/>
        </w:rPr>
      </w:pPr>
      <w:r w:rsidRPr="0033779D">
        <w:rPr>
          <w:rFonts w:ascii="Arial" w:hAnsi="Arial" w:cs="Arial"/>
        </w:rPr>
        <w:t>The dataset used accurately represents global temperature changes.</w:t>
      </w:r>
    </w:p>
    <w:p w14:paraId="75180146" w14:textId="77777777" w:rsidR="0033779D" w:rsidRPr="0033779D" w:rsidRDefault="0033779D" w:rsidP="0033779D">
      <w:pPr>
        <w:numPr>
          <w:ilvl w:val="0"/>
          <w:numId w:val="7"/>
        </w:numPr>
        <w:rPr>
          <w:rFonts w:ascii="Arial" w:hAnsi="Arial" w:cs="Arial"/>
        </w:rPr>
      </w:pPr>
      <w:r w:rsidRPr="0033779D">
        <w:rPr>
          <w:rFonts w:ascii="Arial" w:hAnsi="Arial" w:cs="Arial"/>
        </w:rPr>
        <w:t>The methodology applied (statistical and visual techniques) is sufficient for trend analysis.</w:t>
      </w:r>
    </w:p>
    <w:p w14:paraId="34F5C5E1" w14:textId="77777777" w:rsidR="0033779D" w:rsidRPr="00612573" w:rsidRDefault="0033779D" w:rsidP="0033779D">
      <w:pPr>
        <w:numPr>
          <w:ilvl w:val="0"/>
          <w:numId w:val="7"/>
        </w:numPr>
        <w:rPr>
          <w:rFonts w:ascii="Arial" w:hAnsi="Arial" w:cs="Arial"/>
        </w:rPr>
      </w:pPr>
      <w:r w:rsidRPr="0033779D">
        <w:rPr>
          <w:rFonts w:ascii="Arial" w:hAnsi="Arial" w:cs="Arial"/>
        </w:rPr>
        <w:t>Stakeholders will use the insights from this project for awareness and further research.</w:t>
      </w:r>
    </w:p>
    <w:p w14:paraId="3529CCCE" w14:textId="77777777" w:rsidR="00464948" w:rsidRPr="0033779D" w:rsidRDefault="00464948" w:rsidP="00464948">
      <w:pPr>
        <w:ind w:left="720"/>
        <w:rPr>
          <w:rFonts w:ascii="Arial" w:hAnsi="Arial" w:cs="Arial"/>
        </w:rPr>
      </w:pPr>
    </w:p>
    <w:p w14:paraId="53B50E7F"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Risks:</w:t>
      </w:r>
    </w:p>
    <w:p w14:paraId="63F9FC18" w14:textId="77777777" w:rsidR="0033779D" w:rsidRPr="0033779D" w:rsidRDefault="0033779D" w:rsidP="0033779D">
      <w:pPr>
        <w:numPr>
          <w:ilvl w:val="0"/>
          <w:numId w:val="8"/>
        </w:numPr>
        <w:rPr>
          <w:rFonts w:ascii="Arial" w:hAnsi="Arial" w:cs="Arial"/>
        </w:rPr>
      </w:pPr>
      <w:r w:rsidRPr="0033779D">
        <w:rPr>
          <w:rFonts w:ascii="Arial" w:hAnsi="Arial" w:cs="Arial"/>
          <w:b/>
          <w:bCs/>
        </w:rPr>
        <w:t>Data Quality Issues</w:t>
      </w:r>
      <w:r w:rsidRPr="0033779D">
        <w:rPr>
          <w:rFonts w:ascii="Arial" w:hAnsi="Arial" w:cs="Arial"/>
        </w:rPr>
        <w:t xml:space="preserve"> – Missing or inconsistent data could affect the accuracy of analysis.</w:t>
      </w:r>
    </w:p>
    <w:p w14:paraId="08491C62" w14:textId="77777777" w:rsidR="0033779D" w:rsidRPr="0033779D" w:rsidRDefault="0033779D" w:rsidP="0033779D">
      <w:pPr>
        <w:numPr>
          <w:ilvl w:val="0"/>
          <w:numId w:val="8"/>
        </w:numPr>
        <w:rPr>
          <w:rFonts w:ascii="Arial" w:hAnsi="Arial" w:cs="Arial"/>
        </w:rPr>
      </w:pPr>
      <w:r w:rsidRPr="0033779D">
        <w:rPr>
          <w:rFonts w:ascii="Arial" w:hAnsi="Arial" w:cs="Arial"/>
          <w:b/>
          <w:bCs/>
        </w:rPr>
        <w:lastRenderedPageBreak/>
        <w:t>Misinterpretation of Visuals</w:t>
      </w:r>
      <w:r w:rsidRPr="0033779D">
        <w:rPr>
          <w:rFonts w:ascii="Arial" w:hAnsi="Arial" w:cs="Arial"/>
        </w:rPr>
        <w:t xml:space="preserve"> – Incorrect conclusions could be drawn if the visualizations are not clear.</w:t>
      </w:r>
    </w:p>
    <w:p w14:paraId="77D29225" w14:textId="77777777" w:rsidR="0033779D" w:rsidRPr="0033779D" w:rsidRDefault="0033779D" w:rsidP="0033779D">
      <w:pPr>
        <w:numPr>
          <w:ilvl w:val="0"/>
          <w:numId w:val="8"/>
        </w:numPr>
        <w:rPr>
          <w:rFonts w:ascii="Arial" w:hAnsi="Arial" w:cs="Arial"/>
        </w:rPr>
      </w:pPr>
      <w:r w:rsidRPr="0033779D">
        <w:rPr>
          <w:rFonts w:ascii="Arial" w:hAnsi="Arial" w:cs="Arial"/>
          <w:b/>
          <w:bCs/>
        </w:rPr>
        <w:t>Technical Challenges</w:t>
      </w:r>
      <w:r w:rsidRPr="0033779D">
        <w:rPr>
          <w:rFonts w:ascii="Arial" w:hAnsi="Arial" w:cs="Arial"/>
        </w:rPr>
        <w:t xml:space="preserve"> – Issues with data processing, visualization libraries, or computational power.</w:t>
      </w:r>
    </w:p>
    <w:p w14:paraId="643D9EA2"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Stakeholders:</w:t>
      </w:r>
    </w:p>
    <w:p w14:paraId="2AFB9D2C" w14:textId="77777777" w:rsidR="0033779D" w:rsidRPr="0033779D" w:rsidRDefault="0033779D" w:rsidP="0033779D">
      <w:pPr>
        <w:numPr>
          <w:ilvl w:val="0"/>
          <w:numId w:val="9"/>
        </w:numPr>
        <w:rPr>
          <w:rFonts w:ascii="Arial" w:hAnsi="Arial" w:cs="Arial"/>
        </w:rPr>
      </w:pPr>
      <w:r w:rsidRPr="0033779D">
        <w:rPr>
          <w:rFonts w:ascii="Arial" w:hAnsi="Arial" w:cs="Arial"/>
        </w:rPr>
        <w:t>Climate researchers and environmental scientists.</w:t>
      </w:r>
    </w:p>
    <w:p w14:paraId="11C95F2E" w14:textId="77777777" w:rsidR="0033779D" w:rsidRPr="0033779D" w:rsidRDefault="0033779D" w:rsidP="0033779D">
      <w:pPr>
        <w:numPr>
          <w:ilvl w:val="0"/>
          <w:numId w:val="9"/>
        </w:numPr>
        <w:rPr>
          <w:rFonts w:ascii="Arial" w:hAnsi="Arial" w:cs="Arial"/>
        </w:rPr>
      </w:pPr>
      <w:r w:rsidRPr="0033779D">
        <w:rPr>
          <w:rFonts w:ascii="Arial" w:hAnsi="Arial" w:cs="Arial"/>
        </w:rPr>
        <w:t>Government policymakers working on climate regulations.</w:t>
      </w:r>
    </w:p>
    <w:p w14:paraId="7555120B" w14:textId="77777777" w:rsidR="0033779D" w:rsidRPr="0033779D" w:rsidRDefault="0033779D" w:rsidP="0033779D">
      <w:pPr>
        <w:numPr>
          <w:ilvl w:val="0"/>
          <w:numId w:val="9"/>
        </w:numPr>
        <w:rPr>
          <w:rFonts w:ascii="Arial" w:hAnsi="Arial" w:cs="Arial"/>
        </w:rPr>
      </w:pPr>
      <w:r w:rsidRPr="0033779D">
        <w:rPr>
          <w:rFonts w:ascii="Arial" w:hAnsi="Arial" w:cs="Arial"/>
        </w:rPr>
        <w:t>Data scientists and analysts interested in climate trends.</w:t>
      </w:r>
    </w:p>
    <w:p w14:paraId="5BA221E3" w14:textId="77777777" w:rsidR="0033779D" w:rsidRPr="0033779D" w:rsidRDefault="0033779D" w:rsidP="0033779D">
      <w:pPr>
        <w:numPr>
          <w:ilvl w:val="0"/>
          <w:numId w:val="9"/>
        </w:numPr>
        <w:rPr>
          <w:rFonts w:ascii="Arial" w:hAnsi="Arial" w:cs="Arial"/>
        </w:rPr>
      </w:pPr>
      <w:r w:rsidRPr="0033779D">
        <w:rPr>
          <w:rFonts w:ascii="Arial" w:hAnsi="Arial" w:cs="Arial"/>
        </w:rPr>
        <w:t>General public and media for awareness on climate change.</w:t>
      </w:r>
    </w:p>
    <w:p w14:paraId="75FADEE6" w14:textId="77777777" w:rsidR="0033779D" w:rsidRPr="0033779D" w:rsidRDefault="0033779D" w:rsidP="0033779D">
      <w:pPr>
        <w:rPr>
          <w:rFonts w:ascii="Arial" w:hAnsi="Arial" w:cs="Arial"/>
          <w:b/>
          <w:bCs/>
          <w:sz w:val="28"/>
          <w:szCs w:val="28"/>
        </w:rPr>
      </w:pPr>
      <w:r w:rsidRPr="0033779D">
        <w:rPr>
          <w:rFonts w:ascii="Arial" w:hAnsi="Arial" w:cs="Arial"/>
          <w:b/>
          <w:bCs/>
          <w:sz w:val="28"/>
          <w:szCs w:val="28"/>
        </w:rPr>
        <w:t>Project Timeline &amp; Milestones:</w:t>
      </w:r>
    </w:p>
    <w:tbl>
      <w:tblPr>
        <w:tblW w:w="59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9"/>
        <w:gridCol w:w="2747"/>
      </w:tblGrid>
      <w:tr w:rsidR="0033779D" w:rsidRPr="0033779D" w14:paraId="27073D99" w14:textId="77777777" w:rsidTr="000C381B">
        <w:trPr>
          <w:trHeight w:val="522"/>
          <w:tblHeader/>
          <w:tblCellSpacing w:w="15" w:type="dxa"/>
        </w:trPr>
        <w:tc>
          <w:tcPr>
            <w:tcW w:w="0" w:type="auto"/>
            <w:shd w:val="clear" w:color="auto" w:fill="F4B083" w:themeFill="accent2" w:themeFillTint="99"/>
            <w:vAlign w:val="center"/>
            <w:hideMark/>
          </w:tcPr>
          <w:p w14:paraId="34460ACD" w14:textId="77777777" w:rsidR="0033779D" w:rsidRPr="0033779D" w:rsidRDefault="0033779D" w:rsidP="000C381B">
            <w:pPr>
              <w:jc w:val="center"/>
              <w:rPr>
                <w:rFonts w:ascii="Arial" w:hAnsi="Arial" w:cs="Arial"/>
                <w:b/>
                <w:bCs/>
              </w:rPr>
            </w:pPr>
            <w:r w:rsidRPr="0033779D">
              <w:rPr>
                <w:rFonts w:ascii="Arial" w:hAnsi="Arial" w:cs="Arial"/>
                <w:b/>
                <w:bCs/>
              </w:rPr>
              <w:t>Milestone</w:t>
            </w:r>
          </w:p>
        </w:tc>
        <w:tc>
          <w:tcPr>
            <w:tcW w:w="0" w:type="auto"/>
            <w:shd w:val="clear" w:color="auto" w:fill="F4B083" w:themeFill="accent2" w:themeFillTint="99"/>
            <w:vAlign w:val="center"/>
            <w:hideMark/>
          </w:tcPr>
          <w:p w14:paraId="7E192E04" w14:textId="77777777" w:rsidR="0033779D" w:rsidRPr="0033779D" w:rsidRDefault="0033779D" w:rsidP="000C381B">
            <w:pPr>
              <w:jc w:val="center"/>
              <w:rPr>
                <w:rFonts w:ascii="Arial" w:hAnsi="Arial" w:cs="Arial"/>
                <w:b/>
                <w:bCs/>
              </w:rPr>
            </w:pPr>
            <w:r w:rsidRPr="0033779D">
              <w:rPr>
                <w:rFonts w:ascii="Arial" w:hAnsi="Arial" w:cs="Arial"/>
                <w:b/>
                <w:bCs/>
              </w:rPr>
              <w:t>Estimated Completion</w:t>
            </w:r>
          </w:p>
        </w:tc>
      </w:tr>
      <w:tr w:rsidR="0033779D" w:rsidRPr="0033779D" w14:paraId="18BA5CCC" w14:textId="77777777" w:rsidTr="000C381B">
        <w:trPr>
          <w:trHeight w:val="534"/>
          <w:tblCellSpacing w:w="15" w:type="dxa"/>
        </w:trPr>
        <w:tc>
          <w:tcPr>
            <w:tcW w:w="0" w:type="auto"/>
            <w:vAlign w:val="center"/>
            <w:hideMark/>
          </w:tcPr>
          <w:p w14:paraId="5BD2F105" w14:textId="77777777" w:rsidR="0033779D" w:rsidRPr="0033779D" w:rsidRDefault="0033779D" w:rsidP="000C381B">
            <w:pPr>
              <w:jc w:val="center"/>
              <w:rPr>
                <w:rFonts w:ascii="Arial" w:hAnsi="Arial" w:cs="Arial"/>
              </w:rPr>
            </w:pPr>
            <w:r w:rsidRPr="0033779D">
              <w:rPr>
                <w:rFonts w:ascii="Arial" w:hAnsi="Arial" w:cs="Arial"/>
              </w:rPr>
              <w:t>Data Collection &amp; Cleaning</w:t>
            </w:r>
          </w:p>
        </w:tc>
        <w:tc>
          <w:tcPr>
            <w:tcW w:w="0" w:type="auto"/>
            <w:vAlign w:val="center"/>
            <w:hideMark/>
          </w:tcPr>
          <w:p w14:paraId="46752FDF" w14:textId="77777777" w:rsidR="0033779D" w:rsidRPr="0033779D" w:rsidRDefault="0033779D" w:rsidP="000C381B">
            <w:pPr>
              <w:jc w:val="center"/>
              <w:rPr>
                <w:rFonts w:ascii="Arial" w:hAnsi="Arial" w:cs="Arial"/>
              </w:rPr>
            </w:pPr>
            <w:r w:rsidRPr="0033779D">
              <w:rPr>
                <w:rFonts w:ascii="Arial" w:hAnsi="Arial" w:cs="Arial"/>
              </w:rPr>
              <w:t>Week 1 – 2</w:t>
            </w:r>
          </w:p>
        </w:tc>
      </w:tr>
      <w:tr w:rsidR="0033779D" w:rsidRPr="0033779D" w14:paraId="60CDF03D" w14:textId="77777777" w:rsidTr="000C381B">
        <w:trPr>
          <w:trHeight w:val="522"/>
          <w:tblCellSpacing w:w="15" w:type="dxa"/>
        </w:trPr>
        <w:tc>
          <w:tcPr>
            <w:tcW w:w="0" w:type="auto"/>
            <w:vAlign w:val="center"/>
            <w:hideMark/>
          </w:tcPr>
          <w:p w14:paraId="4086CF55" w14:textId="77777777" w:rsidR="0033779D" w:rsidRPr="0033779D" w:rsidRDefault="0033779D" w:rsidP="000C381B">
            <w:pPr>
              <w:jc w:val="center"/>
              <w:rPr>
                <w:rFonts w:ascii="Arial" w:hAnsi="Arial" w:cs="Arial"/>
              </w:rPr>
            </w:pPr>
            <w:r w:rsidRPr="0033779D">
              <w:rPr>
                <w:rFonts w:ascii="Arial" w:hAnsi="Arial" w:cs="Arial"/>
              </w:rPr>
              <w:t>Exploratory Data Analysis</w:t>
            </w:r>
          </w:p>
        </w:tc>
        <w:tc>
          <w:tcPr>
            <w:tcW w:w="0" w:type="auto"/>
            <w:vAlign w:val="center"/>
            <w:hideMark/>
          </w:tcPr>
          <w:p w14:paraId="0ECCC5D3" w14:textId="77777777" w:rsidR="0033779D" w:rsidRPr="0033779D" w:rsidRDefault="0033779D" w:rsidP="000C381B">
            <w:pPr>
              <w:jc w:val="center"/>
              <w:rPr>
                <w:rFonts w:ascii="Arial" w:hAnsi="Arial" w:cs="Arial"/>
              </w:rPr>
            </w:pPr>
            <w:r w:rsidRPr="0033779D">
              <w:rPr>
                <w:rFonts w:ascii="Arial" w:hAnsi="Arial" w:cs="Arial"/>
              </w:rPr>
              <w:t>Week 3</w:t>
            </w:r>
          </w:p>
        </w:tc>
      </w:tr>
      <w:tr w:rsidR="0033779D" w:rsidRPr="0033779D" w14:paraId="150246BB" w14:textId="77777777" w:rsidTr="000C381B">
        <w:trPr>
          <w:trHeight w:val="522"/>
          <w:tblCellSpacing w:w="15" w:type="dxa"/>
        </w:trPr>
        <w:tc>
          <w:tcPr>
            <w:tcW w:w="0" w:type="auto"/>
            <w:vAlign w:val="center"/>
            <w:hideMark/>
          </w:tcPr>
          <w:p w14:paraId="57864407" w14:textId="77777777" w:rsidR="0033779D" w:rsidRPr="0033779D" w:rsidRDefault="0033779D" w:rsidP="000C381B">
            <w:pPr>
              <w:jc w:val="center"/>
              <w:rPr>
                <w:rFonts w:ascii="Arial" w:hAnsi="Arial" w:cs="Arial"/>
              </w:rPr>
            </w:pPr>
            <w:r w:rsidRPr="0033779D">
              <w:rPr>
                <w:rFonts w:ascii="Arial" w:hAnsi="Arial" w:cs="Arial"/>
              </w:rPr>
              <w:t>Data Visualization &amp; Graphs</w:t>
            </w:r>
          </w:p>
        </w:tc>
        <w:tc>
          <w:tcPr>
            <w:tcW w:w="0" w:type="auto"/>
            <w:vAlign w:val="center"/>
            <w:hideMark/>
          </w:tcPr>
          <w:p w14:paraId="54ECA1A6" w14:textId="77777777" w:rsidR="0033779D" w:rsidRPr="0033779D" w:rsidRDefault="0033779D" w:rsidP="000C381B">
            <w:pPr>
              <w:jc w:val="center"/>
              <w:rPr>
                <w:rFonts w:ascii="Arial" w:hAnsi="Arial" w:cs="Arial"/>
              </w:rPr>
            </w:pPr>
            <w:r w:rsidRPr="0033779D">
              <w:rPr>
                <w:rFonts w:ascii="Arial" w:hAnsi="Arial" w:cs="Arial"/>
              </w:rPr>
              <w:t>Week 4 – 5</w:t>
            </w:r>
          </w:p>
        </w:tc>
      </w:tr>
      <w:tr w:rsidR="0033779D" w:rsidRPr="0033779D" w14:paraId="57CD617F" w14:textId="77777777" w:rsidTr="000C381B">
        <w:trPr>
          <w:trHeight w:val="522"/>
          <w:tblCellSpacing w:w="15" w:type="dxa"/>
        </w:trPr>
        <w:tc>
          <w:tcPr>
            <w:tcW w:w="0" w:type="auto"/>
            <w:vAlign w:val="center"/>
            <w:hideMark/>
          </w:tcPr>
          <w:p w14:paraId="13603D37" w14:textId="77777777" w:rsidR="0033779D" w:rsidRPr="0033779D" w:rsidRDefault="0033779D" w:rsidP="000C381B">
            <w:pPr>
              <w:jc w:val="center"/>
              <w:rPr>
                <w:rFonts w:ascii="Arial" w:hAnsi="Arial" w:cs="Arial"/>
              </w:rPr>
            </w:pPr>
            <w:r w:rsidRPr="0033779D">
              <w:rPr>
                <w:rFonts w:ascii="Arial" w:hAnsi="Arial" w:cs="Arial"/>
              </w:rPr>
              <w:t>Report Generation</w:t>
            </w:r>
          </w:p>
        </w:tc>
        <w:tc>
          <w:tcPr>
            <w:tcW w:w="0" w:type="auto"/>
            <w:vAlign w:val="center"/>
            <w:hideMark/>
          </w:tcPr>
          <w:p w14:paraId="6E19332E" w14:textId="77777777" w:rsidR="0033779D" w:rsidRPr="0033779D" w:rsidRDefault="0033779D" w:rsidP="000C381B">
            <w:pPr>
              <w:jc w:val="center"/>
              <w:rPr>
                <w:rFonts w:ascii="Arial" w:hAnsi="Arial" w:cs="Arial"/>
              </w:rPr>
            </w:pPr>
            <w:r w:rsidRPr="0033779D">
              <w:rPr>
                <w:rFonts w:ascii="Arial" w:hAnsi="Arial" w:cs="Arial"/>
              </w:rPr>
              <w:t>Week 6</w:t>
            </w:r>
          </w:p>
        </w:tc>
      </w:tr>
      <w:tr w:rsidR="0033779D" w:rsidRPr="0033779D" w14:paraId="28ED9B23" w14:textId="77777777" w:rsidTr="000C381B">
        <w:trPr>
          <w:trHeight w:val="522"/>
          <w:tblCellSpacing w:w="15" w:type="dxa"/>
        </w:trPr>
        <w:tc>
          <w:tcPr>
            <w:tcW w:w="0" w:type="auto"/>
            <w:vAlign w:val="center"/>
            <w:hideMark/>
          </w:tcPr>
          <w:p w14:paraId="7D2233A7" w14:textId="77777777" w:rsidR="0033779D" w:rsidRPr="0033779D" w:rsidRDefault="0033779D" w:rsidP="000C381B">
            <w:pPr>
              <w:jc w:val="center"/>
              <w:rPr>
                <w:rFonts w:ascii="Arial" w:hAnsi="Arial" w:cs="Arial"/>
              </w:rPr>
            </w:pPr>
            <w:r w:rsidRPr="0033779D">
              <w:rPr>
                <w:rFonts w:ascii="Arial" w:hAnsi="Arial" w:cs="Arial"/>
              </w:rPr>
              <w:t>Final Review &amp; Presentation</w:t>
            </w:r>
          </w:p>
        </w:tc>
        <w:tc>
          <w:tcPr>
            <w:tcW w:w="0" w:type="auto"/>
            <w:vAlign w:val="center"/>
            <w:hideMark/>
          </w:tcPr>
          <w:p w14:paraId="24248ACD" w14:textId="77777777" w:rsidR="0033779D" w:rsidRPr="0033779D" w:rsidRDefault="0033779D" w:rsidP="000C381B">
            <w:pPr>
              <w:jc w:val="center"/>
              <w:rPr>
                <w:rFonts w:ascii="Arial" w:hAnsi="Arial" w:cs="Arial"/>
              </w:rPr>
            </w:pPr>
            <w:r w:rsidRPr="0033779D">
              <w:rPr>
                <w:rFonts w:ascii="Arial" w:hAnsi="Arial" w:cs="Arial"/>
              </w:rPr>
              <w:t>Week 7</w:t>
            </w:r>
          </w:p>
        </w:tc>
      </w:tr>
    </w:tbl>
    <w:p w14:paraId="3E655E30" w14:textId="77777777" w:rsidR="0033779D" w:rsidRPr="0033779D" w:rsidRDefault="0033779D" w:rsidP="0033779D">
      <w:pPr>
        <w:rPr>
          <w:rFonts w:ascii="Arial" w:hAnsi="Arial" w:cs="Arial"/>
          <w:b/>
          <w:bCs/>
        </w:rPr>
      </w:pPr>
      <w:r w:rsidRPr="0033779D">
        <w:rPr>
          <w:rFonts w:ascii="Arial" w:hAnsi="Arial" w:cs="Arial"/>
          <w:b/>
          <w:bCs/>
        </w:rPr>
        <w:t>Success Criteria:</w:t>
      </w:r>
    </w:p>
    <w:p w14:paraId="51DB346C" w14:textId="77777777" w:rsidR="0033779D" w:rsidRPr="0033779D" w:rsidRDefault="0033779D" w:rsidP="0033779D">
      <w:pPr>
        <w:rPr>
          <w:rFonts w:ascii="Arial" w:hAnsi="Arial" w:cs="Arial"/>
        </w:rPr>
      </w:pPr>
      <w:r w:rsidRPr="0033779D">
        <w:rPr>
          <w:rFonts w:ascii="Arial" w:hAnsi="Arial" w:cs="Arial"/>
        </w:rPr>
        <w:t>The project will be considered successful if:</w:t>
      </w:r>
      <w:r w:rsidRPr="0033779D">
        <w:rPr>
          <w:rFonts w:ascii="Arial" w:hAnsi="Arial" w:cs="Arial"/>
        </w:rPr>
        <w:br/>
      </w:r>
      <w:r w:rsidRPr="0033779D">
        <w:rPr>
          <w:rFonts w:ascii="Segoe UI Symbol" w:hAnsi="Segoe UI Symbol" w:cs="Segoe UI Symbol"/>
        </w:rPr>
        <w:t>✔</w:t>
      </w:r>
      <w:r w:rsidRPr="0033779D">
        <w:rPr>
          <w:rFonts w:ascii="Arial" w:hAnsi="Arial" w:cs="Arial"/>
        </w:rPr>
        <w:t xml:space="preserve"> The dataset is cleaned and structured for analysis.</w:t>
      </w:r>
      <w:r w:rsidRPr="0033779D">
        <w:rPr>
          <w:rFonts w:ascii="Arial" w:hAnsi="Arial" w:cs="Arial"/>
        </w:rPr>
        <w:br/>
      </w:r>
      <w:r w:rsidRPr="0033779D">
        <w:rPr>
          <w:rFonts w:ascii="Segoe UI Symbol" w:hAnsi="Segoe UI Symbol" w:cs="Segoe UI Symbol"/>
        </w:rPr>
        <w:t>✔</w:t>
      </w:r>
      <w:r w:rsidRPr="0033779D">
        <w:rPr>
          <w:rFonts w:ascii="Arial" w:hAnsi="Arial" w:cs="Arial"/>
        </w:rPr>
        <w:t xml:space="preserve"> Key climate trends and extreme events are clearly visualized.</w:t>
      </w:r>
      <w:r w:rsidRPr="0033779D">
        <w:rPr>
          <w:rFonts w:ascii="Arial" w:hAnsi="Arial" w:cs="Arial"/>
        </w:rPr>
        <w:br/>
      </w:r>
      <w:r w:rsidRPr="0033779D">
        <w:rPr>
          <w:rFonts w:ascii="Segoe UI Symbol" w:hAnsi="Segoe UI Symbol" w:cs="Segoe UI Symbol"/>
        </w:rPr>
        <w:t>✔</w:t>
      </w:r>
      <w:r w:rsidRPr="0033779D">
        <w:rPr>
          <w:rFonts w:ascii="Arial" w:hAnsi="Arial" w:cs="Arial"/>
        </w:rPr>
        <w:t xml:space="preserve"> The visualizations provide meaningful insights to stakeholders.</w:t>
      </w:r>
      <w:r w:rsidRPr="0033779D">
        <w:rPr>
          <w:rFonts w:ascii="Arial" w:hAnsi="Arial" w:cs="Arial"/>
        </w:rPr>
        <w:br/>
      </w:r>
      <w:r w:rsidRPr="0033779D">
        <w:rPr>
          <w:rFonts w:ascii="Segoe UI Symbol" w:hAnsi="Segoe UI Symbol" w:cs="Segoe UI Symbol"/>
        </w:rPr>
        <w:t>✔</w:t>
      </w:r>
      <w:r w:rsidRPr="0033779D">
        <w:rPr>
          <w:rFonts w:ascii="Arial" w:hAnsi="Arial" w:cs="Arial"/>
        </w:rPr>
        <w:t xml:space="preserve"> The project findings contribute to climate awareness and further research.</w:t>
      </w:r>
    </w:p>
    <w:p w14:paraId="498316DF" w14:textId="77777777" w:rsidR="00FB20D4" w:rsidRPr="00612573" w:rsidRDefault="00FB20D4">
      <w:pPr>
        <w:rPr>
          <w:rFonts w:ascii="Arial" w:hAnsi="Arial" w:cs="Arial"/>
        </w:rPr>
      </w:pPr>
    </w:p>
    <w:sectPr w:rsidR="00FB20D4" w:rsidRPr="0061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53466"/>
    <w:multiLevelType w:val="multilevel"/>
    <w:tmpl w:val="C37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1806"/>
    <w:multiLevelType w:val="multilevel"/>
    <w:tmpl w:val="B92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04982"/>
    <w:multiLevelType w:val="multilevel"/>
    <w:tmpl w:val="76C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D1D0F"/>
    <w:multiLevelType w:val="multilevel"/>
    <w:tmpl w:val="11C4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205E1"/>
    <w:multiLevelType w:val="multilevel"/>
    <w:tmpl w:val="95C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17F92"/>
    <w:multiLevelType w:val="multilevel"/>
    <w:tmpl w:val="9B0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035FE"/>
    <w:multiLevelType w:val="multilevel"/>
    <w:tmpl w:val="2BC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1632B"/>
    <w:multiLevelType w:val="multilevel"/>
    <w:tmpl w:val="6AB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A04EE"/>
    <w:multiLevelType w:val="multilevel"/>
    <w:tmpl w:val="88B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600273">
    <w:abstractNumId w:val="3"/>
  </w:num>
  <w:num w:numId="2" w16cid:durableId="535779186">
    <w:abstractNumId w:val="7"/>
  </w:num>
  <w:num w:numId="3" w16cid:durableId="843282750">
    <w:abstractNumId w:val="8"/>
  </w:num>
  <w:num w:numId="4" w16cid:durableId="951520382">
    <w:abstractNumId w:val="0"/>
  </w:num>
  <w:num w:numId="5" w16cid:durableId="969749495">
    <w:abstractNumId w:val="5"/>
  </w:num>
  <w:num w:numId="6" w16cid:durableId="834419013">
    <w:abstractNumId w:val="4"/>
  </w:num>
  <w:num w:numId="7" w16cid:durableId="1605069287">
    <w:abstractNumId w:val="2"/>
  </w:num>
  <w:num w:numId="8" w16cid:durableId="1608271748">
    <w:abstractNumId w:val="1"/>
  </w:num>
  <w:num w:numId="9" w16cid:durableId="1333753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D4"/>
    <w:rsid w:val="000C381B"/>
    <w:rsid w:val="00331A4B"/>
    <w:rsid w:val="0033779D"/>
    <w:rsid w:val="004534F2"/>
    <w:rsid w:val="00464948"/>
    <w:rsid w:val="00572DD8"/>
    <w:rsid w:val="00612573"/>
    <w:rsid w:val="007138B6"/>
    <w:rsid w:val="0075618E"/>
    <w:rsid w:val="00FB2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83BF"/>
  <w15:chartTrackingRefBased/>
  <w15:docId w15:val="{B04AC1BC-93B4-4C39-AE20-7D4B1B36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D4"/>
    <w:rPr>
      <w:rFonts w:eastAsiaTheme="majorEastAsia" w:cstheme="majorBidi"/>
      <w:color w:val="272727" w:themeColor="text1" w:themeTint="D8"/>
    </w:rPr>
  </w:style>
  <w:style w:type="paragraph" w:styleId="Title">
    <w:name w:val="Title"/>
    <w:basedOn w:val="Normal"/>
    <w:next w:val="Normal"/>
    <w:link w:val="TitleChar"/>
    <w:uiPriority w:val="10"/>
    <w:qFormat/>
    <w:rsid w:val="00FB2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0D4"/>
    <w:pPr>
      <w:spacing w:before="160"/>
      <w:jc w:val="center"/>
    </w:pPr>
    <w:rPr>
      <w:i/>
      <w:iCs/>
      <w:color w:val="404040" w:themeColor="text1" w:themeTint="BF"/>
    </w:rPr>
  </w:style>
  <w:style w:type="character" w:customStyle="1" w:styleId="QuoteChar">
    <w:name w:val="Quote Char"/>
    <w:basedOn w:val="DefaultParagraphFont"/>
    <w:link w:val="Quote"/>
    <w:uiPriority w:val="29"/>
    <w:rsid w:val="00FB20D4"/>
    <w:rPr>
      <w:i/>
      <w:iCs/>
      <w:color w:val="404040" w:themeColor="text1" w:themeTint="BF"/>
    </w:rPr>
  </w:style>
  <w:style w:type="paragraph" w:styleId="ListParagraph">
    <w:name w:val="List Paragraph"/>
    <w:basedOn w:val="Normal"/>
    <w:uiPriority w:val="34"/>
    <w:qFormat/>
    <w:rsid w:val="00FB20D4"/>
    <w:pPr>
      <w:ind w:left="720"/>
      <w:contextualSpacing/>
    </w:pPr>
  </w:style>
  <w:style w:type="character" w:styleId="IntenseEmphasis">
    <w:name w:val="Intense Emphasis"/>
    <w:basedOn w:val="DefaultParagraphFont"/>
    <w:uiPriority w:val="21"/>
    <w:qFormat/>
    <w:rsid w:val="00FB20D4"/>
    <w:rPr>
      <w:i/>
      <w:iCs/>
      <w:color w:val="2F5496" w:themeColor="accent1" w:themeShade="BF"/>
    </w:rPr>
  </w:style>
  <w:style w:type="paragraph" w:styleId="IntenseQuote">
    <w:name w:val="Intense Quote"/>
    <w:basedOn w:val="Normal"/>
    <w:next w:val="Normal"/>
    <w:link w:val="IntenseQuoteChar"/>
    <w:uiPriority w:val="30"/>
    <w:qFormat/>
    <w:rsid w:val="00FB2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0D4"/>
    <w:rPr>
      <w:i/>
      <w:iCs/>
      <w:color w:val="2F5496" w:themeColor="accent1" w:themeShade="BF"/>
    </w:rPr>
  </w:style>
  <w:style w:type="character" w:styleId="IntenseReference">
    <w:name w:val="Intense Reference"/>
    <w:basedOn w:val="DefaultParagraphFont"/>
    <w:uiPriority w:val="32"/>
    <w:qFormat/>
    <w:rsid w:val="00FB20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542083">
      <w:bodyDiv w:val="1"/>
      <w:marLeft w:val="0"/>
      <w:marRight w:val="0"/>
      <w:marTop w:val="0"/>
      <w:marBottom w:val="0"/>
      <w:divBdr>
        <w:top w:val="none" w:sz="0" w:space="0" w:color="auto"/>
        <w:left w:val="none" w:sz="0" w:space="0" w:color="auto"/>
        <w:bottom w:val="none" w:sz="0" w:space="0" w:color="auto"/>
        <w:right w:val="none" w:sz="0" w:space="0" w:color="auto"/>
      </w:divBdr>
      <w:divsChild>
        <w:div w:id="1784029618">
          <w:marLeft w:val="0"/>
          <w:marRight w:val="0"/>
          <w:marTop w:val="0"/>
          <w:marBottom w:val="0"/>
          <w:divBdr>
            <w:top w:val="none" w:sz="0" w:space="0" w:color="auto"/>
            <w:left w:val="none" w:sz="0" w:space="0" w:color="auto"/>
            <w:bottom w:val="none" w:sz="0" w:space="0" w:color="auto"/>
            <w:right w:val="none" w:sz="0" w:space="0" w:color="auto"/>
          </w:divBdr>
        </w:div>
      </w:divsChild>
    </w:div>
    <w:div w:id="1513759774">
      <w:bodyDiv w:val="1"/>
      <w:marLeft w:val="0"/>
      <w:marRight w:val="0"/>
      <w:marTop w:val="0"/>
      <w:marBottom w:val="0"/>
      <w:divBdr>
        <w:top w:val="none" w:sz="0" w:space="0" w:color="auto"/>
        <w:left w:val="none" w:sz="0" w:space="0" w:color="auto"/>
        <w:bottom w:val="none" w:sz="0" w:space="0" w:color="auto"/>
        <w:right w:val="none" w:sz="0" w:space="0" w:color="auto"/>
      </w:divBdr>
      <w:divsChild>
        <w:div w:id="46446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Siddique</dc:creator>
  <cp:keywords/>
  <dc:description/>
  <cp:lastModifiedBy>Malik Siddique</cp:lastModifiedBy>
  <cp:revision>8</cp:revision>
  <dcterms:created xsi:type="dcterms:W3CDTF">2025-03-18T10:22:00Z</dcterms:created>
  <dcterms:modified xsi:type="dcterms:W3CDTF">2025-03-18T13:20:00Z</dcterms:modified>
</cp:coreProperties>
</file>