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109BC3" w14:textId="77777777" w:rsidR="00593572" w:rsidRPr="004366ED" w:rsidRDefault="00593572">
      <w:pPr>
        <w:widowControl w:val="0"/>
        <w:spacing w:line="240" w:lineRule="auto"/>
        <w:rPr>
          <w:rFonts w:asciiTheme="majorHAnsi" w:hAnsiTheme="majorHAnsi" w:cstheme="majorHAnsi"/>
          <w:sz w:val="20"/>
          <w:szCs w:val="20"/>
        </w:rPr>
      </w:pPr>
    </w:p>
    <w:tbl>
      <w:tblPr>
        <w:tblStyle w:val="a"/>
        <w:tblW w:w="1030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945"/>
        <w:gridCol w:w="6360"/>
      </w:tblGrid>
      <w:tr w:rsidR="00593572" w:rsidRPr="004366ED" w14:paraId="04CFC514" w14:textId="77777777">
        <w:tc>
          <w:tcPr>
            <w:tcW w:w="3945" w:type="dxa"/>
            <w:shd w:val="clear" w:color="auto" w:fill="auto"/>
            <w:tcMar>
              <w:top w:w="100" w:type="dxa"/>
              <w:left w:w="100" w:type="dxa"/>
              <w:bottom w:w="100" w:type="dxa"/>
              <w:right w:w="100" w:type="dxa"/>
            </w:tcMar>
          </w:tcPr>
          <w:p w14:paraId="3334674D" w14:textId="77777777" w:rsidR="00593572" w:rsidRPr="004366ED" w:rsidRDefault="004366ED">
            <w:pPr>
              <w:widowControl w:val="0"/>
              <w:spacing w:line="240" w:lineRule="auto"/>
              <w:rPr>
                <w:rFonts w:asciiTheme="majorHAnsi" w:hAnsiTheme="majorHAnsi" w:cstheme="majorHAnsi"/>
                <w:color w:val="999999"/>
                <w:sz w:val="28"/>
                <w:szCs w:val="28"/>
              </w:rPr>
            </w:pPr>
            <w:r w:rsidRPr="004366ED">
              <w:rPr>
                <w:rFonts w:asciiTheme="majorHAnsi" w:hAnsiTheme="majorHAnsi" w:cstheme="majorHAnsi"/>
                <w:noProof/>
              </w:rPr>
              <w:drawing>
                <wp:anchor distT="0" distB="0" distL="0" distR="0" simplePos="0" relativeHeight="251658240" behindDoc="0" locked="0" layoutInCell="1" hidden="0" allowOverlap="1" wp14:anchorId="0B779550" wp14:editId="05A7CFD2">
                  <wp:simplePos x="0" y="0"/>
                  <wp:positionH relativeFrom="column">
                    <wp:posOffset>152400</wp:posOffset>
                  </wp:positionH>
                  <wp:positionV relativeFrom="paragraph">
                    <wp:posOffset>-50613</wp:posOffset>
                  </wp:positionV>
                  <wp:extent cx="2085975" cy="2082800"/>
                  <wp:effectExtent l="0" t="0" r="0" b="0"/>
                  <wp:wrapSquare wrapText="bothSides" distT="0" distB="0" distL="0" distR="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085975" cy="2082800"/>
                          </a:xfrm>
                          <a:prstGeom prst="rect">
                            <a:avLst/>
                          </a:prstGeom>
                          <a:ln/>
                        </pic:spPr>
                      </pic:pic>
                    </a:graphicData>
                  </a:graphic>
                </wp:anchor>
              </w:drawing>
            </w:r>
          </w:p>
          <w:p w14:paraId="7C6BB82E" w14:textId="77777777" w:rsidR="00593572" w:rsidRPr="004366ED" w:rsidRDefault="00593572">
            <w:pPr>
              <w:widowControl w:val="0"/>
              <w:spacing w:line="240" w:lineRule="auto"/>
              <w:rPr>
                <w:rFonts w:asciiTheme="majorHAnsi" w:hAnsiTheme="majorHAnsi" w:cstheme="majorHAnsi"/>
                <w:color w:val="FF0000"/>
                <w:sz w:val="20"/>
                <w:szCs w:val="20"/>
              </w:rPr>
            </w:pPr>
          </w:p>
        </w:tc>
        <w:tc>
          <w:tcPr>
            <w:tcW w:w="6360" w:type="dxa"/>
            <w:shd w:val="clear" w:color="auto" w:fill="auto"/>
            <w:tcMar>
              <w:top w:w="100" w:type="dxa"/>
              <w:left w:w="100" w:type="dxa"/>
              <w:bottom w:w="100" w:type="dxa"/>
              <w:right w:w="100" w:type="dxa"/>
            </w:tcMar>
          </w:tcPr>
          <w:p w14:paraId="4B85BA4A" w14:textId="77777777" w:rsidR="00593572" w:rsidRPr="004366ED" w:rsidRDefault="00593572">
            <w:pPr>
              <w:widowControl w:val="0"/>
              <w:spacing w:before="90" w:after="90" w:line="240" w:lineRule="auto"/>
              <w:rPr>
                <w:rFonts w:asciiTheme="majorHAnsi" w:hAnsiTheme="majorHAnsi" w:cstheme="majorHAnsi"/>
                <w:b/>
                <w:color w:val="45818E"/>
                <w:sz w:val="36"/>
                <w:szCs w:val="36"/>
              </w:rPr>
            </w:pPr>
          </w:p>
          <w:p w14:paraId="64489334" w14:textId="77777777" w:rsidR="00593572" w:rsidRPr="004366ED" w:rsidRDefault="004366ED">
            <w:pPr>
              <w:widowControl w:val="0"/>
              <w:spacing w:before="90" w:after="90"/>
              <w:rPr>
                <w:rFonts w:asciiTheme="majorHAnsi" w:hAnsiTheme="majorHAnsi" w:cstheme="majorHAnsi"/>
                <w:b/>
                <w:color w:val="45818E"/>
                <w:sz w:val="52"/>
                <w:szCs w:val="52"/>
              </w:rPr>
            </w:pPr>
            <w:r w:rsidRPr="004366ED">
              <w:rPr>
                <w:rFonts w:asciiTheme="majorHAnsi" w:hAnsiTheme="majorHAnsi" w:cstheme="majorHAnsi"/>
                <w:b/>
                <w:color w:val="45818E"/>
                <w:sz w:val="52"/>
                <w:szCs w:val="52"/>
              </w:rPr>
              <w:t xml:space="preserve">Closeout Report: </w:t>
            </w:r>
          </w:p>
          <w:p w14:paraId="4F44286D" w14:textId="77777777" w:rsidR="00593572" w:rsidRPr="004366ED" w:rsidRDefault="004366ED">
            <w:pPr>
              <w:widowControl w:val="0"/>
              <w:spacing w:before="90" w:after="90"/>
              <w:rPr>
                <w:rFonts w:asciiTheme="majorHAnsi" w:hAnsiTheme="majorHAnsi" w:cstheme="majorHAnsi"/>
                <w:b/>
                <w:color w:val="FF0000"/>
                <w:sz w:val="20"/>
                <w:szCs w:val="20"/>
              </w:rPr>
            </w:pPr>
            <w:r w:rsidRPr="004366ED">
              <w:rPr>
                <w:rFonts w:asciiTheme="majorHAnsi" w:hAnsiTheme="majorHAnsi" w:cstheme="majorHAnsi"/>
                <w:b/>
                <w:color w:val="45818E"/>
                <w:sz w:val="52"/>
                <w:szCs w:val="52"/>
              </w:rPr>
              <w:t>Tablet Rollout</w:t>
            </w:r>
            <w:r w:rsidRPr="004366ED">
              <w:rPr>
                <w:rFonts w:asciiTheme="majorHAnsi" w:hAnsiTheme="majorHAnsi" w:cstheme="majorHAnsi"/>
                <w:b/>
                <w:color w:val="45818E"/>
                <w:sz w:val="36"/>
                <w:szCs w:val="36"/>
              </w:rPr>
              <w:t>`</w:t>
            </w:r>
          </w:p>
        </w:tc>
      </w:tr>
    </w:tbl>
    <w:p w14:paraId="31C83DD3" w14:textId="77777777" w:rsidR="00593572" w:rsidRPr="004366ED" w:rsidRDefault="004366ED">
      <w:pPr>
        <w:pStyle w:val="Heading1"/>
        <w:widowControl w:val="0"/>
        <w:rPr>
          <w:rFonts w:asciiTheme="majorHAnsi" w:eastAsia="Arial" w:hAnsiTheme="majorHAnsi" w:cstheme="majorHAnsi"/>
        </w:rPr>
      </w:pPr>
      <w:bookmarkStart w:id="0" w:name="_z13x5jfuxy5" w:colFirst="0" w:colLast="0"/>
      <w:bookmarkEnd w:id="0"/>
      <w:r w:rsidRPr="004366ED">
        <w:rPr>
          <w:rFonts w:asciiTheme="majorHAnsi" w:eastAsia="Arial" w:hAnsiTheme="majorHAnsi" w:cstheme="majorHAnsi"/>
        </w:rPr>
        <w:t>Project Summary</w:t>
      </w:r>
    </w:p>
    <w:p w14:paraId="45AA3B31" w14:textId="7EBF96F9" w:rsidR="00394B3D" w:rsidRPr="004366ED" w:rsidRDefault="00394B3D" w:rsidP="00394B3D">
      <w:pPr>
        <w:pStyle w:val="ListParagraph"/>
        <w:numPr>
          <w:ilvl w:val="0"/>
          <w:numId w:val="7"/>
        </w:numPr>
        <w:rPr>
          <w:rFonts w:asciiTheme="majorHAnsi" w:hAnsiTheme="majorHAnsi" w:cstheme="majorHAnsi"/>
          <w:sz w:val="24"/>
          <w:szCs w:val="24"/>
          <w:lang w:val="en-IN"/>
        </w:rPr>
      </w:pPr>
      <w:r w:rsidRPr="004366ED">
        <w:rPr>
          <w:rFonts w:asciiTheme="majorHAnsi" w:hAnsiTheme="majorHAnsi" w:cstheme="majorHAnsi"/>
          <w:sz w:val="24"/>
          <w:szCs w:val="24"/>
          <w:lang w:val="en-IN"/>
        </w:rPr>
        <w:t>Sauce &amp; Spoon is planning a pilot launch of tabletop menu tablets at two restaurant locations: Sauce &amp; Spoon North and Sauce &amp; Spoon Downtown. The project scope includes selecting the appropriate tablets and vendors, updating the menu with new features, training staff, and installing the tablets specifically in the bar areas of both locations. The rollout is scheduled for early Q2 (April) and will be evaluated through the end of June to assess its effectiveness.</w:t>
      </w:r>
    </w:p>
    <w:p w14:paraId="2EADAD87" w14:textId="5272926B" w:rsidR="00394B3D" w:rsidRPr="004366ED" w:rsidRDefault="00394B3D" w:rsidP="00394B3D">
      <w:pPr>
        <w:pStyle w:val="ListParagraph"/>
        <w:numPr>
          <w:ilvl w:val="0"/>
          <w:numId w:val="7"/>
        </w:numPr>
        <w:rPr>
          <w:rFonts w:asciiTheme="majorHAnsi" w:hAnsiTheme="majorHAnsi" w:cstheme="majorHAnsi"/>
          <w:sz w:val="24"/>
          <w:szCs w:val="24"/>
          <w:lang w:val="en-IN"/>
        </w:rPr>
      </w:pPr>
      <w:r w:rsidRPr="004366ED">
        <w:rPr>
          <w:rFonts w:asciiTheme="majorHAnsi" w:hAnsiTheme="majorHAnsi" w:cstheme="majorHAnsi"/>
          <w:sz w:val="24"/>
          <w:szCs w:val="24"/>
          <w:lang w:val="en-IN"/>
        </w:rPr>
        <w:t>Key Success Metrics:</w:t>
      </w:r>
      <w:r w:rsidRPr="004366ED">
        <w:rPr>
          <w:rFonts w:asciiTheme="majorHAnsi" w:hAnsiTheme="majorHAnsi" w:cstheme="majorHAnsi"/>
          <w:sz w:val="24"/>
          <w:szCs w:val="24"/>
          <w:lang w:val="en-IN"/>
        </w:rPr>
        <w:br/>
        <w:t>○ Achieve a 25% reduction in food waste by the end of June</w:t>
      </w:r>
      <w:r w:rsidRPr="004366ED">
        <w:rPr>
          <w:rFonts w:asciiTheme="majorHAnsi" w:hAnsiTheme="majorHAnsi" w:cstheme="majorHAnsi"/>
          <w:sz w:val="24"/>
          <w:szCs w:val="24"/>
          <w:lang w:val="en-IN"/>
        </w:rPr>
        <w:br/>
        <w:t>○ Lower table turn time by 30 minutes by June, helping reduce overall guest wait times</w:t>
      </w:r>
      <w:r w:rsidRPr="004366ED">
        <w:rPr>
          <w:rFonts w:asciiTheme="majorHAnsi" w:hAnsiTheme="majorHAnsi" w:cstheme="majorHAnsi"/>
          <w:sz w:val="24"/>
          <w:szCs w:val="24"/>
          <w:lang w:val="en-IN"/>
        </w:rPr>
        <w:br/>
        <w:t>○ Boost average daily guest count by 10% by the end of June</w:t>
      </w:r>
      <w:r w:rsidRPr="004366ED">
        <w:rPr>
          <w:rFonts w:asciiTheme="majorHAnsi" w:hAnsiTheme="majorHAnsi" w:cstheme="majorHAnsi"/>
          <w:sz w:val="24"/>
          <w:szCs w:val="24"/>
          <w:lang w:val="en-IN"/>
        </w:rPr>
        <w:br/>
        <w:t>○ Grow appetizer sales by 15%, improving the overall product mix</w:t>
      </w:r>
      <w:r w:rsidRPr="004366ED">
        <w:rPr>
          <w:rFonts w:asciiTheme="majorHAnsi" w:hAnsiTheme="majorHAnsi" w:cstheme="majorHAnsi"/>
          <w:sz w:val="24"/>
          <w:szCs w:val="24"/>
          <w:lang w:val="en-IN"/>
        </w:rPr>
        <w:br/>
        <w:t>○ Raise the average check total from $65 to $75 by increasing sales of appetizers and beverages</w:t>
      </w:r>
      <w:r w:rsidRPr="004366ED">
        <w:rPr>
          <w:rFonts w:asciiTheme="majorHAnsi" w:hAnsiTheme="majorHAnsi" w:cstheme="majorHAnsi"/>
          <w:sz w:val="24"/>
          <w:szCs w:val="24"/>
          <w:lang w:val="en-IN"/>
        </w:rPr>
        <w:br/>
        <w:t>○ Maintain average ticket times of 8 minutes for appetizers and 12–15 minutes for entrées</w:t>
      </w:r>
      <w:r w:rsidRPr="004366ED">
        <w:rPr>
          <w:rFonts w:asciiTheme="majorHAnsi" w:hAnsiTheme="majorHAnsi" w:cstheme="majorHAnsi"/>
          <w:sz w:val="24"/>
          <w:szCs w:val="24"/>
          <w:lang w:val="en-IN"/>
        </w:rPr>
        <w:br/>
        <w:t>○ Keep tablet checkout time to one minute or less</w:t>
      </w:r>
      <w:r w:rsidRPr="004366ED">
        <w:rPr>
          <w:rFonts w:asciiTheme="majorHAnsi" w:hAnsiTheme="majorHAnsi" w:cstheme="majorHAnsi"/>
          <w:sz w:val="24"/>
          <w:szCs w:val="24"/>
          <w:lang w:val="en-IN"/>
        </w:rPr>
        <w:br/>
        <w:t>○ Ensure less than 5% of tablet users report technical issues weekly</w:t>
      </w:r>
      <w:r w:rsidRPr="004366ED">
        <w:rPr>
          <w:rFonts w:asciiTheme="majorHAnsi" w:hAnsiTheme="majorHAnsi" w:cstheme="majorHAnsi"/>
          <w:sz w:val="24"/>
          <w:szCs w:val="24"/>
          <w:lang w:val="en-IN"/>
        </w:rPr>
        <w:br/>
        <w:t>○ Reach 98% order accuracy through the tablets</w:t>
      </w:r>
      <w:r w:rsidRPr="004366ED">
        <w:rPr>
          <w:rFonts w:asciiTheme="majorHAnsi" w:hAnsiTheme="majorHAnsi" w:cstheme="majorHAnsi"/>
          <w:sz w:val="24"/>
          <w:szCs w:val="24"/>
          <w:lang w:val="en-IN"/>
        </w:rPr>
        <w:br/>
        <w:t>○ Keep average wait time for seating under 10 minutes</w:t>
      </w:r>
    </w:p>
    <w:p w14:paraId="4C37CFB3" w14:textId="77777777" w:rsidR="00593572" w:rsidRPr="004366ED" w:rsidRDefault="00593572">
      <w:pPr>
        <w:rPr>
          <w:rFonts w:asciiTheme="majorHAnsi" w:hAnsiTheme="majorHAnsi" w:cstheme="majorHAnsi"/>
          <w:sz w:val="24"/>
          <w:szCs w:val="24"/>
        </w:rPr>
      </w:pPr>
    </w:p>
    <w:p w14:paraId="1427E869" w14:textId="77777777" w:rsidR="00593572" w:rsidRPr="004366ED" w:rsidRDefault="00593572">
      <w:pPr>
        <w:widowControl w:val="0"/>
        <w:spacing w:before="90" w:after="90" w:line="240" w:lineRule="auto"/>
        <w:rPr>
          <w:rFonts w:asciiTheme="majorHAnsi" w:hAnsiTheme="majorHAnsi" w:cstheme="majorHAnsi"/>
          <w:color w:val="434343"/>
        </w:rPr>
      </w:pPr>
    </w:p>
    <w:p w14:paraId="5A0BCA93" w14:textId="77777777" w:rsidR="00593572" w:rsidRPr="004366ED" w:rsidRDefault="004366ED">
      <w:pPr>
        <w:pStyle w:val="Heading1"/>
        <w:widowControl w:val="0"/>
        <w:rPr>
          <w:rFonts w:asciiTheme="majorHAnsi" w:eastAsia="Arial" w:hAnsiTheme="majorHAnsi" w:cstheme="majorHAnsi"/>
        </w:rPr>
      </w:pPr>
      <w:bookmarkStart w:id="1" w:name="_yci4a7ms7pqp" w:colFirst="0" w:colLast="0"/>
      <w:bookmarkEnd w:id="1"/>
      <w:r w:rsidRPr="004366ED">
        <w:rPr>
          <w:rFonts w:asciiTheme="majorHAnsi" w:eastAsia="Arial" w:hAnsiTheme="majorHAnsi" w:cstheme="majorHAnsi"/>
        </w:rPr>
        <w:lastRenderedPageBreak/>
        <w:t>Methodology</w:t>
      </w:r>
    </w:p>
    <w:p w14:paraId="45CFC20D" w14:textId="2F4B9295" w:rsidR="00593572" w:rsidRPr="004366ED" w:rsidRDefault="00394B3D" w:rsidP="00394B3D">
      <w:pPr>
        <w:pStyle w:val="ListParagraph"/>
        <w:numPr>
          <w:ilvl w:val="0"/>
          <w:numId w:val="9"/>
        </w:numPr>
        <w:rPr>
          <w:rFonts w:asciiTheme="majorHAnsi" w:hAnsiTheme="majorHAnsi" w:cstheme="majorHAnsi"/>
        </w:rPr>
      </w:pPr>
      <w:r w:rsidRPr="004366ED">
        <w:rPr>
          <w:rFonts w:asciiTheme="majorHAnsi" w:hAnsiTheme="majorHAnsi" w:cstheme="majorHAnsi"/>
          <w:sz w:val="24"/>
          <w:szCs w:val="24"/>
        </w:rPr>
        <w:t>The project followed a Waterfall methodology, but incorporated Agile principles—such as staying adaptable to change and maintaining flexibility with both the timeline and budget.</w:t>
      </w:r>
    </w:p>
    <w:p w14:paraId="4E544D01" w14:textId="77777777" w:rsidR="00593572" w:rsidRPr="004366ED" w:rsidRDefault="00593572">
      <w:pPr>
        <w:rPr>
          <w:rFonts w:asciiTheme="majorHAnsi" w:hAnsiTheme="majorHAnsi" w:cstheme="majorHAnsi"/>
        </w:rPr>
      </w:pPr>
    </w:p>
    <w:p w14:paraId="131B08DE" w14:textId="77777777" w:rsidR="00593572" w:rsidRPr="004366ED" w:rsidRDefault="004366ED">
      <w:pPr>
        <w:pStyle w:val="Heading1"/>
        <w:widowControl w:val="0"/>
        <w:rPr>
          <w:rFonts w:asciiTheme="majorHAnsi" w:eastAsia="Arial" w:hAnsiTheme="majorHAnsi" w:cstheme="majorHAnsi"/>
        </w:rPr>
      </w:pPr>
      <w:bookmarkStart w:id="2" w:name="_vqysrq4t2s6" w:colFirst="0" w:colLast="0"/>
      <w:bookmarkEnd w:id="2"/>
      <w:r w:rsidRPr="004366ED">
        <w:rPr>
          <w:rFonts w:asciiTheme="majorHAnsi" w:eastAsia="Arial" w:hAnsiTheme="majorHAnsi" w:cstheme="majorHAnsi"/>
        </w:rPr>
        <w:t>Results</w:t>
      </w:r>
    </w:p>
    <w:p w14:paraId="0F2FD689" w14:textId="77777777" w:rsidR="00593572" w:rsidRPr="004366ED" w:rsidRDefault="004366ED">
      <w:pPr>
        <w:widowControl w:val="0"/>
        <w:spacing w:line="240" w:lineRule="auto"/>
        <w:rPr>
          <w:rFonts w:asciiTheme="majorHAnsi" w:hAnsiTheme="majorHAnsi" w:cstheme="majorHAnsi"/>
          <w:i/>
          <w:color w:val="3C4043"/>
          <w:sz w:val="21"/>
          <w:szCs w:val="21"/>
        </w:rPr>
      </w:pPr>
      <w:r w:rsidRPr="004366ED">
        <w:rPr>
          <w:rFonts w:asciiTheme="majorHAnsi" w:hAnsiTheme="majorHAnsi" w:cstheme="majorHAnsi"/>
          <w:color w:val="666666"/>
          <w:sz w:val="28"/>
          <w:szCs w:val="28"/>
        </w:rPr>
        <w:t xml:space="preserve">Performance Baseline: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2610"/>
        <w:gridCol w:w="2730"/>
        <w:gridCol w:w="1770"/>
      </w:tblGrid>
      <w:tr w:rsidR="00593572" w:rsidRPr="004366ED" w14:paraId="57E47E9B" w14:textId="77777777">
        <w:tc>
          <w:tcPr>
            <w:tcW w:w="2250" w:type="dxa"/>
            <w:tcBorders>
              <w:top w:val="single" w:sz="8" w:space="0" w:color="666666"/>
              <w:left w:val="single" w:sz="8" w:space="0" w:color="666666"/>
              <w:bottom w:val="single" w:sz="8" w:space="0" w:color="666666"/>
              <w:right w:val="single" w:sz="8" w:space="0" w:color="666666"/>
            </w:tcBorders>
            <w:shd w:val="clear" w:color="auto" w:fill="45818E"/>
            <w:tcMar>
              <w:top w:w="100" w:type="dxa"/>
              <w:left w:w="100" w:type="dxa"/>
              <w:bottom w:w="100" w:type="dxa"/>
              <w:right w:w="100" w:type="dxa"/>
            </w:tcMar>
          </w:tcPr>
          <w:p w14:paraId="39460DDA" w14:textId="77777777" w:rsidR="00593572" w:rsidRPr="004366ED" w:rsidRDefault="00593572">
            <w:pPr>
              <w:widowControl w:val="0"/>
              <w:spacing w:line="240" w:lineRule="auto"/>
              <w:jc w:val="center"/>
              <w:rPr>
                <w:rFonts w:asciiTheme="majorHAnsi" w:hAnsiTheme="majorHAnsi" w:cstheme="majorHAnsi"/>
                <w:b/>
                <w:color w:val="FFFFFF"/>
              </w:rPr>
            </w:pPr>
          </w:p>
        </w:tc>
        <w:tc>
          <w:tcPr>
            <w:tcW w:w="2610" w:type="dxa"/>
            <w:tcBorders>
              <w:top w:val="single" w:sz="8" w:space="0" w:color="666666"/>
              <w:left w:val="single" w:sz="8" w:space="0" w:color="666666"/>
              <w:bottom w:val="single" w:sz="8" w:space="0" w:color="666666"/>
              <w:right w:val="single" w:sz="8" w:space="0" w:color="666666"/>
            </w:tcBorders>
            <w:shd w:val="clear" w:color="auto" w:fill="45818E"/>
            <w:tcMar>
              <w:top w:w="100" w:type="dxa"/>
              <w:left w:w="100" w:type="dxa"/>
              <w:bottom w:w="100" w:type="dxa"/>
              <w:right w:w="100" w:type="dxa"/>
            </w:tcMar>
          </w:tcPr>
          <w:p w14:paraId="4F8E33FE" w14:textId="77777777" w:rsidR="00593572" w:rsidRPr="004366ED" w:rsidRDefault="004366ED">
            <w:pPr>
              <w:widowControl w:val="0"/>
              <w:spacing w:line="240" w:lineRule="auto"/>
              <w:jc w:val="center"/>
              <w:rPr>
                <w:rFonts w:asciiTheme="majorHAnsi" w:hAnsiTheme="majorHAnsi" w:cstheme="majorHAnsi"/>
                <w:b/>
                <w:color w:val="FFFFFF"/>
              </w:rPr>
            </w:pPr>
            <w:r w:rsidRPr="004366ED">
              <w:rPr>
                <w:rFonts w:asciiTheme="majorHAnsi" w:hAnsiTheme="majorHAnsi" w:cstheme="majorHAnsi"/>
                <w:b/>
                <w:color w:val="FFFFFF"/>
              </w:rPr>
              <w:t>Planned</w:t>
            </w:r>
          </w:p>
        </w:tc>
        <w:tc>
          <w:tcPr>
            <w:tcW w:w="2730" w:type="dxa"/>
            <w:tcBorders>
              <w:top w:val="single" w:sz="8" w:space="0" w:color="666666"/>
              <w:left w:val="single" w:sz="8" w:space="0" w:color="666666"/>
              <w:bottom w:val="single" w:sz="8" w:space="0" w:color="666666"/>
              <w:right w:val="single" w:sz="8" w:space="0" w:color="666666"/>
            </w:tcBorders>
            <w:shd w:val="clear" w:color="auto" w:fill="45818E"/>
            <w:tcMar>
              <w:top w:w="100" w:type="dxa"/>
              <w:left w:w="100" w:type="dxa"/>
              <w:bottom w:w="100" w:type="dxa"/>
              <w:right w:w="100" w:type="dxa"/>
            </w:tcMar>
          </w:tcPr>
          <w:p w14:paraId="1D6D8246" w14:textId="77777777" w:rsidR="00593572" w:rsidRPr="004366ED" w:rsidRDefault="004366ED">
            <w:pPr>
              <w:widowControl w:val="0"/>
              <w:spacing w:line="240" w:lineRule="auto"/>
              <w:jc w:val="center"/>
              <w:rPr>
                <w:rFonts w:asciiTheme="majorHAnsi" w:hAnsiTheme="majorHAnsi" w:cstheme="majorHAnsi"/>
                <w:b/>
                <w:color w:val="FFFFFF"/>
              </w:rPr>
            </w:pPr>
            <w:r w:rsidRPr="004366ED">
              <w:rPr>
                <w:rFonts w:asciiTheme="majorHAnsi" w:hAnsiTheme="majorHAnsi" w:cstheme="majorHAnsi"/>
                <w:b/>
                <w:color w:val="FFFFFF"/>
              </w:rPr>
              <w:t>Actual</w:t>
            </w:r>
          </w:p>
        </w:tc>
        <w:tc>
          <w:tcPr>
            <w:tcW w:w="1770" w:type="dxa"/>
            <w:tcBorders>
              <w:top w:val="single" w:sz="8" w:space="0" w:color="666666"/>
              <w:left w:val="single" w:sz="8" w:space="0" w:color="666666"/>
              <w:bottom w:val="single" w:sz="8" w:space="0" w:color="666666"/>
              <w:right w:val="single" w:sz="8" w:space="0" w:color="666666"/>
            </w:tcBorders>
            <w:shd w:val="clear" w:color="auto" w:fill="45818E"/>
            <w:tcMar>
              <w:top w:w="100" w:type="dxa"/>
              <w:left w:w="100" w:type="dxa"/>
              <w:bottom w:w="100" w:type="dxa"/>
              <w:right w:w="100" w:type="dxa"/>
            </w:tcMar>
          </w:tcPr>
          <w:p w14:paraId="0D2B7998" w14:textId="77777777" w:rsidR="00593572" w:rsidRPr="004366ED" w:rsidRDefault="004366ED">
            <w:pPr>
              <w:widowControl w:val="0"/>
              <w:spacing w:line="240" w:lineRule="auto"/>
              <w:jc w:val="center"/>
              <w:rPr>
                <w:rFonts w:asciiTheme="majorHAnsi" w:hAnsiTheme="majorHAnsi" w:cstheme="majorHAnsi"/>
                <w:b/>
                <w:color w:val="FFFFFF"/>
              </w:rPr>
            </w:pPr>
            <w:r w:rsidRPr="004366ED">
              <w:rPr>
                <w:rFonts w:asciiTheme="majorHAnsi" w:hAnsiTheme="majorHAnsi" w:cstheme="majorHAnsi"/>
                <w:b/>
                <w:color w:val="FFFFFF"/>
              </w:rPr>
              <w:t xml:space="preserve">Notes </w:t>
            </w:r>
          </w:p>
        </w:tc>
      </w:tr>
      <w:tr w:rsidR="00593572" w:rsidRPr="004366ED" w14:paraId="62581753" w14:textId="77777777">
        <w:tc>
          <w:tcPr>
            <w:tcW w:w="2250" w:type="dxa"/>
            <w:tcBorders>
              <w:top w:val="single" w:sz="8" w:space="0" w:color="666666"/>
              <w:left w:val="single" w:sz="8" w:space="0" w:color="666666"/>
              <w:bottom w:val="single" w:sz="8" w:space="0" w:color="666666"/>
              <w:right w:val="single" w:sz="8" w:space="0" w:color="666666"/>
            </w:tcBorders>
            <w:shd w:val="clear" w:color="auto" w:fill="A2C4C9"/>
            <w:tcMar>
              <w:top w:w="100" w:type="dxa"/>
              <w:left w:w="100" w:type="dxa"/>
              <w:bottom w:w="100" w:type="dxa"/>
              <w:right w:w="100" w:type="dxa"/>
            </w:tcMar>
          </w:tcPr>
          <w:p w14:paraId="73D9D799" w14:textId="77777777" w:rsidR="00593572" w:rsidRPr="004366ED" w:rsidRDefault="004366ED">
            <w:pPr>
              <w:widowControl w:val="0"/>
              <w:spacing w:line="240" w:lineRule="auto"/>
              <w:rPr>
                <w:rFonts w:asciiTheme="majorHAnsi" w:hAnsiTheme="majorHAnsi" w:cstheme="majorHAnsi"/>
                <w:b/>
                <w:color w:val="FFFFFF"/>
              </w:rPr>
            </w:pPr>
            <w:r w:rsidRPr="004366ED">
              <w:rPr>
                <w:rFonts w:asciiTheme="majorHAnsi" w:hAnsiTheme="majorHAnsi" w:cstheme="majorHAnsi"/>
                <w:b/>
                <w:color w:val="FFFFFF"/>
              </w:rPr>
              <w:t>Actual Project Schedule vs Planned</w:t>
            </w:r>
          </w:p>
        </w:tc>
        <w:tc>
          <w:tcPr>
            <w:tcW w:w="2610" w:type="dxa"/>
            <w:tcBorders>
              <w:top w:val="single" w:sz="8" w:space="0" w:color="666666"/>
              <w:left w:val="single" w:sz="8" w:space="0" w:color="666666"/>
              <w:bottom w:val="single" w:sz="8" w:space="0" w:color="666666"/>
              <w:right w:val="single" w:sz="8" w:space="0" w:color="666666"/>
            </w:tcBorders>
            <w:shd w:val="clear" w:color="auto" w:fill="B6D7A8"/>
            <w:tcMar>
              <w:top w:w="100" w:type="dxa"/>
              <w:left w:w="100" w:type="dxa"/>
              <w:bottom w:w="100" w:type="dxa"/>
              <w:right w:w="100" w:type="dxa"/>
            </w:tcMar>
          </w:tcPr>
          <w:p w14:paraId="0730F9E1" w14:textId="1316B665" w:rsidR="00593572" w:rsidRPr="004366ED" w:rsidRDefault="004366ED">
            <w:pPr>
              <w:widowControl w:val="0"/>
              <w:spacing w:line="240" w:lineRule="auto"/>
              <w:rPr>
                <w:rFonts w:asciiTheme="majorHAnsi" w:hAnsiTheme="majorHAnsi" w:cstheme="majorHAnsi"/>
                <w:color w:val="434343"/>
                <w:sz w:val="20"/>
                <w:szCs w:val="20"/>
              </w:rPr>
            </w:pPr>
            <w:r w:rsidRPr="004366ED">
              <w:rPr>
                <w:rFonts w:asciiTheme="majorHAnsi" w:hAnsiTheme="majorHAnsi" w:cstheme="majorHAnsi"/>
                <w:color w:val="434343"/>
                <w:sz w:val="20"/>
                <w:szCs w:val="20"/>
              </w:rPr>
              <w:t xml:space="preserve">Launch on </w:t>
            </w:r>
            <w:r w:rsidR="00394B3D" w:rsidRPr="004366ED">
              <w:rPr>
                <w:rFonts w:asciiTheme="majorHAnsi" w:hAnsiTheme="majorHAnsi" w:cstheme="majorHAnsi"/>
                <w:color w:val="434343"/>
                <w:sz w:val="20"/>
                <w:szCs w:val="20"/>
              </w:rPr>
              <w:t>23 Feb, 25</w:t>
            </w:r>
          </w:p>
        </w:tc>
        <w:tc>
          <w:tcPr>
            <w:tcW w:w="2730" w:type="dxa"/>
            <w:tcBorders>
              <w:top w:val="single" w:sz="8" w:space="0" w:color="666666"/>
              <w:left w:val="single" w:sz="8" w:space="0" w:color="666666"/>
              <w:bottom w:val="single" w:sz="8" w:space="0" w:color="666666"/>
              <w:right w:val="single" w:sz="8" w:space="0" w:color="666666"/>
            </w:tcBorders>
            <w:shd w:val="clear" w:color="auto" w:fill="B6D7A8"/>
            <w:tcMar>
              <w:top w:w="100" w:type="dxa"/>
              <w:left w:w="100" w:type="dxa"/>
              <w:bottom w:w="100" w:type="dxa"/>
              <w:right w:w="100" w:type="dxa"/>
            </w:tcMar>
          </w:tcPr>
          <w:p w14:paraId="7CEED26C" w14:textId="23788AEC" w:rsidR="00593572" w:rsidRPr="004366ED" w:rsidRDefault="004366ED">
            <w:pPr>
              <w:widowControl w:val="0"/>
              <w:spacing w:line="240" w:lineRule="auto"/>
              <w:rPr>
                <w:rFonts w:asciiTheme="majorHAnsi" w:hAnsiTheme="majorHAnsi" w:cstheme="majorHAnsi"/>
                <w:color w:val="434343"/>
                <w:sz w:val="20"/>
                <w:szCs w:val="20"/>
              </w:rPr>
            </w:pPr>
            <w:r w:rsidRPr="004366ED">
              <w:rPr>
                <w:rFonts w:asciiTheme="majorHAnsi" w:hAnsiTheme="majorHAnsi" w:cstheme="majorHAnsi"/>
                <w:color w:val="434343"/>
                <w:sz w:val="20"/>
                <w:szCs w:val="20"/>
              </w:rPr>
              <w:t xml:space="preserve">Launched on </w:t>
            </w:r>
            <w:r w:rsidR="00394B3D" w:rsidRPr="004366ED">
              <w:rPr>
                <w:rFonts w:asciiTheme="majorHAnsi" w:hAnsiTheme="majorHAnsi" w:cstheme="majorHAnsi"/>
                <w:color w:val="434343"/>
                <w:sz w:val="20"/>
                <w:szCs w:val="20"/>
              </w:rPr>
              <w:t>28 Feb, 25</w:t>
            </w:r>
          </w:p>
        </w:tc>
        <w:tc>
          <w:tcPr>
            <w:tcW w:w="1770" w:type="dxa"/>
            <w:tcBorders>
              <w:top w:val="single" w:sz="8" w:space="0" w:color="666666"/>
              <w:left w:val="single" w:sz="8" w:space="0" w:color="666666"/>
              <w:bottom w:val="single" w:sz="8" w:space="0" w:color="666666"/>
              <w:right w:val="single" w:sz="8" w:space="0" w:color="666666"/>
            </w:tcBorders>
            <w:shd w:val="clear" w:color="auto" w:fill="B6D7A8"/>
            <w:tcMar>
              <w:top w:w="100" w:type="dxa"/>
              <w:left w:w="100" w:type="dxa"/>
              <w:bottom w:w="100" w:type="dxa"/>
              <w:right w:w="100" w:type="dxa"/>
            </w:tcMar>
          </w:tcPr>
          <w:p w14:paraId="710B8772" w14:textId="149FF4E8" w:rsidR="00593572" w:rsidRPr="004366ED" w:rsidRDefault="00394B3D">
            <w:pPr>
              <w:widowControl w:val="0"/>
              <w:spacing w:line="240" w:lineRule="auto"/>
              <w:rPr>
                <w:rFonts w:asciiTheme="majorHAnsi" w:hAnsiTheme="majorHAnsi" w:cstheme="majorHAnsi"/>
                <w:color w:val="434343"/>
                <w:sz w:val="20"/>
                <w:szCs w:val="20"/>
              </w:rPr>
            </w:pPr>
            <w:r w:rsidRPr="004366ED">
              <w:rPr>
                <w:rFonts w:asciiTheme="majorHAnsi" w:hAnsiTheme="majorHAnsi" w:cstheme="majorHAnsi"/>
                <w:color w:val="434343"/>
                <w:sz w:val="20"/>
                <w:szCs w:val="20"/>
              </w:rPr>
              <w:t>We successfully launched on our target date, but had to accelerate several tasks to make up for earlier delays.</w:t>
            </w:r>
          </w:p>
        </w:tc>
      </w:tr>
      <w:tr w:rsidR="00593572" w:rsidRPr="004366ED" w14:paraId="12B6BE5E" w14:textId="77777777">
        <w:tc>
          <w:tcPr>
            <w:tcW w:w="2250" w:type="dxa"/>
            <w:tcBorders>
              <w:top w:val="single" w:sz="8" w:space="0" w:color="666666"/>
              <w:left w:val="single" w:sz="8" w:space="0" w:color="666666"/>
              <w:bottom w:val="single" w:sz="8" w:space="0" w:color="666666"/>
              <w:right w:val="single" w:sz="8" w:space="0" w:color="666666"/>
            </w:tcBorders>
            <w:shd w:val="clear" w:color="auto" w:fill="A2C4C9"/>
            <w:tcMar>
              <w:top w:w="100" w:type="dxa"/>
              <w:left w:w="100" w:type="dxa"/>
              <w:bottom w:w="100" w:type="dxa"/>
              <w:right w:w="100" w:type="dxa"/>
            </w:tcMar>
          </w:tcPr>
          <w:p w14:paraId="6883AF2E" w14:textId="77777777" w:rsidR="00593572" w:rsidRPr="004366ED" w:rsidRDefault="004366ED">
            <w:pPr>
              <w:widowControl w:val="0"/>
              <w:spacing w:line="240" w:lineRule="auto"/>
              <w:rPr>
                <w:rFonts w:asciiTheme="majorHAnsi" w:hAnsiTheme="majorHAnsi" w:cstheme="majorHAnsi"/>
                <w:b/>
                <w:color w:val="FFFFFF"/>
              </w:rPr>
            </w:pPr>
            <w:r w:rsidRPr="004366ED">
              <w:rPr>
                <w:rFonts w:asciiTheme="majorHAnsi" w:hAnsiTheme="majorHAnsi" w:cstheme="majorHAnsi"/>
                <w:b/>
                <w:color w:val="FFFFFF"/>
              </w:rPr>
              <w:t>Actual Project Cost vs Planned</w:t>
            </w:r>
          </w:p>
        </w:tc>
        <w:tc>
          <w:tcPr>
            <w:tcW w:w="2610" w:type="dxa"/>
            <w:tcBorders>
              <w:top w:val="single" w:sz="8" w:space="0" w:color="666666"/>
              <w:left w:val="single" w:sz="8" w:space="0" w:color="666666"/>
              <w:bottom w:val="single" w:sz="8" w:space="0" w:color="666666"/>
              <w:right w:val="single" w:sz="8" w:space="0" w:color="666666"/>
            </w:tcBorders>
            <w:shd w:val="clear" w:color="auto" w:fill="FFE599"/>
            <w:tcMar>
              <w:top w:w="100" w:type="dxa"/>
              <w:left w:w="100" w:type="dxa"/>
              <w:bottom w:w="100" w:type="dxa"/>
              <w:right w:w="100" w:type="dxa"/>
            </w:tcMar>
          </w:tcPr>
          <w:p w14:paraId="07877DC7" w14:textId="5CA400F8" w:rsidR="00394B3D" w:rsidRPr="004366ED" w:rsidRDefault="00394B3D" w:rsidP="00394B3D">
            <w:pPr>
              <w:widowControl w:val="0"/>
              <w:spacing w:line="240" w:lineRule="auto"/>
              <w:rPr>
                <w:rFonts w:asciiTheme="majorHAnsi" w:hAnsiTheme="majorHAnsi" w:cstheme="majorHAnsi"/>
                <w:color w:val="434343"/>
                <w:sz w:val="20"/>
                <w:szCs w:val="20"/>
                <w:lang w:val="en-IN"/>
              </w:rPr>
            </w:pPr>
            <w:r w:rsidRPr="004366ED">
              <w:rPr>
                <w:rFonts w:asciiTheme="majorHAnsi" w:hAnsiTheme="majorHAnsi" w:cstheme="majorHAnsi"/>
                <w:color w:val="434343"/>
                <w:sz w:val="20"/>
                <w:szCs w:val="20"/>
                <w:lang w:val="en-IN"/>
              </w:rPr>
              <w:t>Training materials and associated fees: $10,000</w:t>
            </w:r>
          </w:p>
          <w:p w14:paraId="73F102EC" w14:textId="62CBABFA" w:rsidR="00394B3D" w:rsidRPr="00394B3D" w:rsidRDefault="00394B3D" w:rsidP="00394B3D">
            <w:pPr>
              <w:widowControl w:val="0"/>
              <w:spacing w:line="240" w:lineRule="auto"/>
              <w:rPr>
                <w:rFonts w:asciiTheme="majorHAnsi" w:hAnsiTheme="majorHAnsi" w:cstheme="majorHAnsi"/>
                <w:color w:val="434343"/>
                <w:sz w:val="20"/>
                <w:szCs w:val="20"/>
                <w:lang w:val="en-IN"/>
              </w:rPr>
            </w:pPr>
            <w:r w:rsidRPr="00394B3D">
              <w:rPr>
                <w:rFonts w:asciiTheme="majorHAnsi" w:hAnsiTheme="majorHAnsi" w:cstheme="majorHAnsi"/>
                <w:color w:val="434343"/>
                <w:sz w:val="20"/>
                <w:szCs w:val="20"/>
                <w:lang w:val="en-IN"/>
              </w:rPr>
              <w:t>Hardware and software implementation across both locations: $30,000</w:t>
            </w:r>
          </w:p>
          <w:p w14:paraId="000A0A74" w14:textId="636D8637" w:rsidR="00394B3D" w:rsidRPr="00394B3D" w:rsidRDefault="00394B3D" w:rsidP="00394B3D">
            <w:pPr>
              <w:widowControl w:val="0"/>
              <w:spacing w:line="240" w:lineRule="auto"/>
              <w:rPr>
                <w:rFonts w:asciiTheme="majorHAnsi" w:hAnsiTheme="majorHAnsi" w:cstheme="majorHAnsi"/>
                <w:color w:val="434343"/>
                <w:sz w:val="20"/>
                <w:szCs w:val="20"/>
                <w:lang w:val="en-IN"/>
              </w:rPr>
            </w:pPr>
            <w:r w:rsidRPr="00394B3D">
              <w:rPr>
                <w:rFonts w:asciiTheme="majorHAnsi" w:hAnsiTheme="majorHAnsi" w:cstheme="majorHAnsi"/>
                <w:color w:val="434343"/>
                <w:sz w:val="20"/>
                <w:szCs w:val="20"/>
                <w:lang w:val="en-IN"/>
              </w:rPr>
              <w:t>Ongoing IT maintenance and support: $5,000</w:t>
            </w:r>
          </w:p>
          <w:p w14:paraId="1C3FBB37" w14:textId="1CD5E102" w:rsidR="00394B3D" w:rsidRPr="00394B3D" w:rsidRDefault="00394B3D" w:rsidP="00394B3D">
            <w:pPr>
              <w:widowControl w:val="0"/>
              <w:spacing w:line="240" w:lineRule="auto"/>
              <w:rPr>
                <w:rFonts w:asciiTheme="majorHAnsi" w:hAnsiTheme="majorHAnsi" w:cstheme="majorHAnsi"/>
                <w:color w:val="434343"/>
                <w:sz w:val="20"/>
                <w:szCs w:val="20"/>
                <w:lang w:val="en-IN"/>
              </w:rPr>
            </w:pPr>
            <w:r w:rsidRPr="00394B3D">
              <w:rPr>
                <w:rFonts w:asciiTheme="majorHAnsi" w:hAnsiTheme="majorHAnsi" w:cstheme="majorHAnsi"/>
                <w:color w:val="434343"/>
                <w:sz w:val="20"/>
                <w:szCs w:val="20"/>
                <w:lang w:val="en-IN"/>
              </w:rPr>
              <w:t>Website and menu design updates: $5,000</w:t>
            </w:r>
          </w:p>
          <w:p w14:paraId="53FDF3DD" w14:textId="5425B855" w:rsidR="00394B3D" w:rsidRPr="00394B3D" w:rsidRDefault="00394B3D" w:rsidP="00394B3D">
            <w:pPr>
              <w:widowControl w:val="0"/>
              <w:spacing w:line="240" w:lineRule="auto"/>
              <w:rPr>
                <w:rFonts w:asciiTheme="majorHAnsi" w:hAnsiTheme="majorHAnsi" w:cstheme="majorHAnsi"/>
                <w:color w:val="434343"/>
                <w:sz w:val="20"/>
                <w:szCs w:val="20"/>
                <w:lang w:val="en-IN"/>
              </w:rPr>
            </w:pPr>
            <w:r w:rsidRPr="00394B3D">
              <w:rPr>
                <w:rFonts w:asciiTheme="majorHAnsi" w:hAnsiTheme="majorHAnsi" w:cstheme="majorHAnsi"/>
                <w:color w:val="434343"/>
                <w:sz w:val="20"/>
                <w:szCs w:val="20"/>
                <w:lang w:val="en-IN"/>
              </w:rPr>
              <w:t>Additional customization costs: $550</w:t>
            </w:r>
          </w:p>
          <w:p w14:paraId="655DC76D" w14:textId="2EE0F799" w:rsidR="00593572" w:rsidRPr="004366ED" w:rsidRDefault="00593572">
            <w:pPr>
              <w:widowControl w:val="0"/>
              <w:spacing w:line="240" w:lineRule="auto"/>
              <w:rPr>
                <w:rFonts w:asciiTheme="majorHAnsi" w:hAnsiTheme="majorHAnsi" w:cstheme="majorHAnsi"/>
                <w:color w:val="434343"/>
                <w:sz w:val="20"/>
                <w:szCs w:val="20"/>
              </w:rPr>
            </w:pPr>
          </w:p>
        </w:tc>
        <w:tc>
          <w:tcPr>
            <w:tcW w:w="2730" w:type="dxa"/>
            <w:tcBorders>
              <w:top w:val="single" w:sz="8" w:space="0" w:color="666666"/>
              <w:left w:val="single" w:sz="8" w:space="0" w:color="666666"/>
              <w:bottom w:val="single" w:sz="8" w:space="0" w:color="666666"/>
              <w:right w:val="single" w:sz="8" w:space="0" w:color="666666"/>
            </w:tcBorders>
            <w:shd w:val="clear" w:color="auto" w:fill="FFE599"/>
            <w:tcMar>
              <w:top w:w="100" w:type="dxa"/>
              <w:left w:w="100" w:type="dxa"/>
              <w:bottom w:w="100" w:type="dxa"/>
              <w:right w:w="100" w:type="dxa"/>
            </w:tcMar>
          </w:tcPr>
          <w:p w14:paraId="742AADEE" w14:textId="3C8FD7D1" w:rsidR="00394B3D" w:rsidRPr="00394B3D" w:rsidRDefault="00394B3D" w:rsidP="00394B3D">
            <w:pPr>
              <w:widowControl w:val="0"/>
              <w:spacing w:line="240" w:lineRule="auto"/>
              <w:rPr>
                <w:rFonts w:asciiTheme="majorHAnsi" w:hAnsiTheme="majorHAnsi" w:cstheme="majorHAnsi"/>
                <w:color w:val="434343"/>
                <w:sz w:val="20"/>
                <w:szCs w:val="20"/>
                <w:lang w:val="en-IN"/>
              </w:rPr>
            </w:pPr>
            <w:r w:rsidRPr="00394B3D">
              <w:rPr>
                <w:rFonts w:asciiTheme="majorHAnsi" w:hAnsiTheme="majorHAnsi" w:cstheme="majorHAnsi"/>
                <w:color w:val="434343"/>
                <w:sz w:val="20"/>
                <w:szCs w:val="20"/>
                <w:lang w:val="en-IN"/>
              </w:rPr>
              <w:t>Training materials and fees: $7,486</w:t>
            </w:r>
          </w:p>
          <w:p w14:paraId="245F76ED" w14:textId="124EAB2B" w:rsidR="00394B3D" w:rsidRPr="00394B3D" w:rsidRDefault="00394B3D" w:rsidP="00394B3D">
            <w:pPr>
              <w:widowControl w:val="0"/>
              <w:spacing w:line="240" w:lineRule="auto"/>
              <w:rPr>
                <w:rFonts w:asciiTheme="majorHAnsi" w:hAnsiTheme="majorHAnsi" w:cstheme="majorHAnsi"/>
                <w:color w:val="434343"/>
                <w:sz w:val="20"/>
                <w:szCs w:val="20"/>
                <w:lang w:val="en-IN"/>
              </w:rPr>
            </w:pPr>
            <w:r w:rsidRPr="00394B3D">
              <w:rPr>
                <w:rFonts w:asciiTheme="majorHAnsi" w:hAnsiTheme="majorHAnsi" w:cstheme="majorHAnsi"/>
                <w:color w:val="434343"/>
                <w:sz w:val="20"/>
                <w:szCs w:val="20"/>
                <w:lang w:val="en-IN"/>
              </w:rPr>
              <w:t>Hardware and software implementation (annual cost across locations): $3,600</w:t>
            </w:r>
          </w:p>
          <w:p w14:paraId="7D62387D" w14:textId="3BABDB5E" w:rsidR="00394B3D" w:rsidRPr="00394B3D" w:rsidRDefault="00394B3D" w:rsidP="00394B3D">
            <w:pPr>
              <w:widowControl w:val="0"/>
              <w:spacing w:line="240" w:lineRule="auto"/>
              <w:rPr>
                <w:rFonts w:asciiTheme="majorHAnsi" w:hAnsiTheme="majorHAnsi" w:cstheme="majorHAnsi"/>
                <w:color w:val="434343"/>
                <w:sz w:val="20"/>
                <w:szCs w:val="20"/>
                <w:lang w:val="en-IN"/>
              </w:rPr>
            </w:pPr>
            <w:r w:rsidRPr="00394B3D">
              <w:rPr>
                <w:rFonts w:asciiTheme="majorHAnsi" w:hAnsiTheme="majorHAnsi" w:cstheme="majorHAnsi"/>
                <w:color w:val="434343"/>
                <w:sz w:val="20"/>
                <w:szCs w:val="20"/>
                <w:lang w:val="en-IN"/>
              </w:rPr>
              <w:t>Maintenance (IT support): $0 – included in hardware subscription</w:t>
            </w:r>
          </w:p>
          <w:p w14:paraId="3C1DFDCF" w14:textId="54B85DA0" w:rsidR="00394B3D" w:rsidRPr="00394B3D" w:rsidRDefault="00394B3D" w:rsidP="00394B3D">
            <w:pPr>
              <w:widowControl w:val="0"/>
              <w:spacing w:line="240" w:lineRule="auto"/>
              <w:rPr>
                <w:rFonts w:asciiTheme="majorHAnsi" w:hAnsiTheme="majorHAnsi" w:cstheme="majorHAnsi"/>
                <w:color w:val="434343"/>
                <w:sz w:val="20"/>
                <w:szCs w:val="20"/>
                <w:lang w:val="en-IN"/>
              </w:rPr>
            </w:pPr>
            <w:r w:rsidRPr="00394B3D">
              <w:rPr>
                <w:rFonts w:asciiTheme="majorHAnsi" w:hAnsiTheme="majorHAnsi" w:cstheme="majorHAnsi"/>
                <w:color w:val="434343"/>
                <w:sz w:val="20"/>
                <w:szCs w:val="20"/>
                <w:lang w:val="en-IN"/>
              </w:rPr>
              <w:t>Website and menu design updates: $4,250</w:t>
            </w:r>
          </w:p>
          <w:p w14:paraId="659EC557" w14:textId="22850F68" w:rsidR="00394B3D" w:rsidRPr="00394B3D" w:rsidRDefault="00394B3D" w:rsidP="00394B3D">
            <w:pPr>
              <w:widowControl w:val="0"/>
              <w:spacing w:line="240" w:lineRule="auto"/>
              <w:rPr>
                <w:rFonts w:asciiTheme="majorHAnsi" w:hAnsiTheme="majorHAnsi" w:cstheme="majorHAnsi"/>
                <w:color w:val="434343"/>
                <w:sz w:val="20"/>
                <w:szCs w:val="20"/>
                <w:lang w:val="en-IN"/>
              </w:rPr>
            </w:pPr>
            <w:r w:rsidRPr="00394B3D">
              <w:rPr>
                <w:rFonts w:asciiTheme="majorHAnsi" w:hAnsiTheme="majorHAnsi" w:cstheme="majorHAnsi"/>
                <w:color w:val="434343"/>
                <w:sz w:val="20"/>
                <w:szCs w:val="20"/>
                <w:lang w:val="en-IN"/>
              </w:rPr>
              <w:t>Other customization fees: $578</w:t>
            </w:r>
          </w:p>
          <w:p w14:paraId="0C5659DB" w14:textId="59BE4A06" w:rsidR="00593572" w:rsidRPr="004366ED" w:rsidRDefault="00593572">
            <w:pPr>
              <w:widowControl w:val="0"/>
              <w:spacing w:line="240" w:lineRule="auto"/>
              <w:rPr>
                <w:rFonts w:asciiTheme="majorHAnsi" w:hAnsiTheme="majorHAnsi" w:cstheme="majorHAnsi"/>
                <w:color w:val="434343"/>
                <w:sz w:val="20"/>
                <w:szCs w:val="20"/>
              </w:rPr>
            </w:pPr>
          </w:p>
        </w:tc>
        <w:tc>
          <w:tcPr>
            <w:tcW w:w="1770" w:type="dxa"/>
            <w:tcBorders>
              <w:top w:val="single" w:sz="8" w:space="0" w:color="666666"/>
              <w:left w:val="single" w:sz="8" w:space="0" w:color="666666"/>
              <w:bottom w:val="single" w:sz="8" w:space="0" w:color="666666"/>
              <w:right w:val="single" w:sz="8" w:space="0" w:color="666666"/>
            </w:tcBorders>
            <w:shd w:val="clear" w:color="auto" w:fill="FFE599"/>
            <w:tcMar>
              <w:top w:w="100" w:type="dxa"/>
              <w:left w:w="100" w:type="dxa"/>
              <w:bottom w:w="100" w:type="dxa"/>
              <w:right w:w="100" w:type="dxa"/>
            </w:tcMar>
          </w:tcPr>
          <w:p w14:paraId="67C1D935" w14:textId="2A927F96" w:rsidR="00593572" w:rsidRPr="004366ED" w:rsidRDefault="00394B3D">
            <w:pPr>
              <w:widowControl w:val="0"/>
              <w:spacing w:line="240" w:lineRule="auto"/>
              <w:rPr>
                <w:rFonts w:asciiTheme="majorHAnsi" w:hAnsiTheme="majorHAnsi" w:cstheme="majorHAnsi"/>
                <w:color w:val="434343"/>
                <w:sz w:val="20"/>
                <w:szCs w:val="20"/>
              </w:rPr>
            </w:pPr>
            <w:r w:rsidRPr="004366ED">
              <w:rPr>
                <w:rFonts w:asciiTheme="majorHAnsi" w:hAnsiTheme="majorHAnsi" w:cstheme="majorHAnsi"/>
                <w:color w:val="434343"/>
                <w:sz w:val="20"/>
                <w:szCs w:val="20"/>
              </w:rPr>
              <w:t>Overall, the project remained nearly on budget, with only minimal variance</w:t>
            </w:r>
          </w:p>
        </w:tc>
      </w:tr>
      <w:tr w:rsidR="00593572" w:rsidRPr="004366ED" w14:paraId="37D319BF" w14:textId="77777777">
        <w:tc>
          <w:tcPr>
            <w:tcW w:w="2250" w:type="dxa"/>
            <w:tcBorders>
              <w:top w:val="single" w:sz="8" w:space="0" w:color="666666"/>
              <w:left w:val="single" w:sz="8" w:space="0" w:color="666666"/>
              <w:bottom w:val="single" w:sz="8" w:space="0" w:color="666666"/>
              <w:right w:val="single" w:sz="8" w:space="0" w:color="666666"/>
            </w:tcBorders>
            <w:shd w:val="clear" w:color="auto" w:fill="A2C4C9"/>
            <w:tcMar>
              <w:top w:w="100" w:type="dxa"/>
              <w:left w:w="100" w:type="dxa"/>
              <w:bottom w:w="100" w:type="dxa"/>
              <w:right w:w="100" w:type="dxa"/>
            </w:tcMar>
          </w:tcPr>
          <w:p w14:paraId="07B1D626" w14:textId="77777777" w:rsidR="00593572" w:rsidRPr="004366ED" w:rsidRDefault="004366ED">
            <w:pPr>
              <w:widowControl w:val="0"/>
              <w:spacing w:line="240" w:lineRule="auto"/>
              <w:rPr>
                <w:rFonts w:asciiTheme="majorHAnsi" w:hAnsiTheme="majorHAnsi" w:cstheme="majorHAnsi"/>
                <w:b/>
                <w:color w:val="FFFFFF"/>
                <w:sz w:val="24"/>
                <w:szCs w:val="24"/>
              </w:rPr>
            </w:pPr>
            <w:r w:rsidRPr="004366ED">
              <w:rPr>
                <w:rFonts w:asciiTheme="majorHAnsi" w:hAnsiTheme="majorHAnsi" w:cstheme="majorHAnsi"/>
                <w:b/>
                <w:color w:val="FFFFFF"/>
              </w:rPr>
              <w:t>Planned Scope vs Delivered Scope</w:t>
            </w:r>
          </w:p>
        </w:tc>
        <w:tc>
          <w:tcPr>
            <w:tcW w:w="2610" w:type="dxa"/>
            <w:tcBorders>
              <w:top w:val="single" w:sz="8" w:space="0" w:color="666666"/>
              <w:left w:val="single" w:sz="8" w:space="0" w:color="666666"/>
              <w:bottom w:val="single" w:sz="8" w:space="0" w:color="666666"/>
              <w:right w:val="single" w:sz="8" w:space="0" w:color="666666"/>
            </w:tcBorders>
            <w:shd w:val="clear" w:color="auto" w:fill="F4CCCC"/>
            <w:tcMar>
              <w:top w:w="100" w:type="dxa"/>
              <w:left w:w="100" w:type="dxa"/>
              <w:bottom w:w="100" w:type="dxa"/>
              <w:right w:w="100" w:type="dxa"/>
            </w:tcMar>
          </w:tcPr>
          <w:p w14:paraId="6AF368FD" w14:textId="16EFB981" w:rsidR="00593572" w:rsidRPr="004366ED" w:rsidRDefault="00394B3D">
            <w:pPr>
              <w:widowControl w:val="0"/>
              <w:spacing w:line="240" w:lineRule="auto"/>
              <w:rPr>
                <w:rFonts w:asciiTheme="majorHAnsi" w:hAnsiTheme="majorHAnsi" w:cstheme="majorHAnsi"/>
                <w:color w:val="434343"/>
                <w:sz w:val="20"/>
                <w:szCs w:val="20"/>
              </w:rPr>
            </w:pPr>
            <w:r w:rsidRPr="004366ED">
              <w:rPr>
                <w:rFonts w:asciiTheme="majorHAnsi" w:hAnsiTheme="majorHAnsi" w:cstheme="majorHAnsi"/>
                <w:color w:val="434343"/>
                <w:sz w:val="20"/>
                <w:szCs w:val="20"/>
              </w:rPr>
              <w:t>Install tablets at two designated restaurant locations</w:t>
            </w:r>
            <w:r w:rsidRPr="004366ED">
              <w:rPr>
                <w:rFonts w:asciiTheme="majorHAnsi" w:hAnsiTheme="majorHAnsi" w:cstheme="majorHAnsi"/>
                <w:color w:val="434343"/>
                <w:sz w:val="20"/>
                <w:szCs w:val="20"/>
              </w:rPr>
              <w:br/>
              <w:t>Initiate the rollout on April 1, marking the start of Q2</w:t>
            </w:r>
            <w:r w:rsidRPr="004366ED">
              <w:rPr>
                <w:rFonts w:asciiTheme="majorHAnsi" w:hAnsiTheme="majorHAnsi" w:cstheme="majorHAnsi"/>
                <w:color w:val="434343"/>
                <w:sz w:val="20"/>
                <w:szCs w:val="20"/>
              </w:rPr>
              <w:br/>
              <w:t>Develop a comprehensive staff training plan for using the new tablet system</w:t>
            </w:r>
          </w:p>
        </w:tc>
        <w:tc>
          <w:tcPr>
            <w:tcW w:w="2730" w:type="dxa"/>
            <w:tcBorders>
              <w:top w:val="single" w:sz="8" w:space="0" w:color="666666"/>
              <w:left w:val="single" w:sz="8" w:space="0" w:color="666666"/>
              <w:bottom w:val="single" w:sz="8" w:space="0" w:color="666666"/>
              <w:right w:val="single" w:sz="8" w:space="0" w:color="666666"/>
            </w:tcBorders>
            <w:shd w:val="clear" w:color="auto" w:fill="F4CCCC"/>
            <w:tcMar>
              <w:top w:w="100" w:type="dxa"/>
              <w:left w:w="100" w:type="dxa"/>
              <w:bottom w:w="100" w:type="dxa"/>
              <w:right w:w="100" w:type="dxa"/>
            </w:tcMar>
          </w:tcPr>
          <w:p w14:paraId="4F0C77ED" w14:textId="21D90DC4" w:rsidR="00593572" w:rsidRPr="004366ED" w:rsidRDefault="00394B3D">
            <w:pPr>
              <w:widowControl w:val="0"/>
              <w:spacing w:line="240" w:lineRule="auto"/>
              <w:rPr>
                <w:rFonts w:asciiTheme="majorHAnsi" w:hAnsiTheme="majorHAnsi" w:cstheme="majorHAnsi"/>
                <w:color w:val="434343"/>
                <w:sz w:val="20"/>
                <w:szCs w:val="20"/>
              </w:rPr>
            </w:pPr>
            <w:r w:rsidRPr="004366ED">
              <w:rPr>
                <w:rFonts w:asciiTheme="majorHAnsi" w:hAnsiTheme="majorHAnsi" w:cstheme="majorHAnsi"/>
                <w:color w:val="434343"/>
                <w:sz w:val="20"/>
                <w:szCs w:val="20"/>
              </w:rPr>
              <w:t>Tablets were physically installed at two restaurant locations with the help of an electrician</w:t>
            </w:r>
            <w:r w:rsidRPr="004366ED">
              <w:rPr>
                <w:rFonts w:asciiTheme="majorHAnsi" w:hAnsiTheme="majorHAnsi" w:cstheme="majorHAnsi"/>
                <w:color w:val="434343"/>
                <w:sz w:val="20"/>
                <w:szCs w:val="20"/>
              </w:rPr>
              <w:br/>
              <w:t>Menus, coupons, branding, and other content were added to the tablets</w:t>
            </w:r>
            <w:r w:rsidRPr="004366ED">
              <w:rPr>
                <w:rFonts w:asciiTheme="majorHAnsi" w:hAnsiTheme="majorHAnsi" w:cstheme="majorHAnsi"/>
                <w:color w:val="434343"/>
                <w:sz w:val="20"/>
                <w:szCs w:val="20"/>
              </w:rPr>
              <w:br/>
            </w:r>
            <w:proofErr w:type="spellStart"/>
            <w:r w:rsidRPr="004366ED">
              <w:rPr>
                <w:rFonts w:asciiTheme="majorHAnsi" w:hAnsiTheme="majorHAnsi" w:cstheme="majorHAnsi"/>
                <w:color w:val="434343"/>
                <w:sz w:val="20"/>
                <w:szCs w:val="20"/>
              </w:rPr>
              <w:t>Tablets</w:t>
            </w:r>
            <w:proofErr w:type="spellEnd"/>
            <w:r w:rsidRPr="004366ED">
              <w:rPr>
                <w:rFonts w:asciiTheme="majorHAnsi" w:hAnsiTheme="majorHAnsi" w:cstheme="majorHAnsi"/>
                <w:color w:val="434343"/>
                <w:sz w:val="20"/>
                <w:szCs w:val="20"/>
              </w:rPr>
              <w:t xml:space="preserve"> were successfully integrated with the existing POS system</w:t>
            </w:r>
            <w:r w:rsidRPr="004366ED">
              <w:rPr>
                <w:rFonts w:asciiTheme="majorHAnsi" w:hAnsiTheme="majorHAnsi" w:cstheme="majorHAnsi"/>
                <w:color w:val="434343"/>
                <w:sz w:val="20"/>
                <w:szCs w:val="20"/>
              </w:rPr>
              <w:br/>
              <w:t>Negotiated rollout timing and details with the tablet vendor</w:t>
            </w:r>
            <w:r w:rsidRPr="004366ED">
              <w:rPr>
                <w:rFonts w:asciiTheme="majorHAnsi" w:hAnsiTheme="majorHAnsi" w:cstheme="majorHAnsi"/>
                <w:color w:val="434343"/>
                <w:sz w:val="20"/>
                <w:szCs w:val="20"/>
              </w:rPr>
              <w:br/>
              <w:t>Developed a structured training plan for staff</w:t>
            </w:r>
            <w:r w:rsidRPr="004366ED">
              <w:rPr>
                <w:rFonts w:asciiTheme="majorHAnsi" w:hAnsiTheme="majorHAnsi" w:cstheme="majorHAnsi"/>
                <w:color w:val="434343"/>
                <w:sz w:val="20"/>
                <w:szCs w:val="20"/>
              </w:rPr>
              <w:br/>
              <w:t>Addressed and managed waitstaff expectations and concerns</w:t>
            </w:r>
            <w:r w:rsidRPr="004366ED">
              <w:rPr>
                <w:rFonts w:asciiTheme="majorHAnsi" w:hAnsiTheme="majorHAnsi" w:cstheme="majorHAnsi"/>
                <w:color w:val="434343"/>
                <w:sz w:val="20"/>
                <w:szCs w:val="20"/>
              </w:rPr>
              <w:br/>
            </w:r>
            <w:r w:rsidRPr="004366ED">
              <w:rPr>
                <w:rFonts w:asciiTheme="majorHAnsi" w:hAnsiTheme="majorHAnsi" w:cstheme="majorHAnsi"/>
                <w:color w:val="434343"/>
                <w:sz w:val="20"/>
                <w:szCs w:val="20"/>
              </w:rPr>
              <w:lastRenderedPageBreak/>
              <w:t>Conducted training sessions for both front-of-house (FOH) and back-of-house (BOH) teams</w:t>
            </w:r>
            <w:r w:rsidRPr="004366ED">
              <w:rPr>
                <w:rFonts w:asciiTheme="majorHAnsi" w:hAnsiTheme="majorHAnsi" w:cstheme="majorHAnsi"/>
                <w:color w:val="434343"/>
                <w:sz w:val="20"/>
                <w:szCs w:val="20"/>
              </w:rPr>
              <w:br/>
              <w:t>Created a system for tablet maintenance and security (e.g., locking)</w:t>
            </w:r>
            <w:r w:rsidRPr="004366ED">
              <w:rPr>
                <w:rFonts w:asciiTheme="majorHAnsi" w:hAnsiTheme="majorHAnsi" w:cstheme="majorHAnsi"/>
                <w:color w:val="434343"/>
                <w:sz w:val="20"/>
                <w:szCs w:val="20"/>
              </w:rPr>
              <w:br/>
              <w:t>Implemented a process for surveying customers and tracking satisfaction metrics</w:t>
            </w:r>
          </w:p>
        </w:tc>
        <w:tc>
          <w:tcPr>
            <w:tcW w:w="1770" w:type="dxa"/>
            <w:tcBorders>
              <w:top w:val="single" w:sz="8" w:space="0" w:color="666666"/>
              <w:left w:val="single" w:sz="8" w:space="0" w:color="666666"/>
              <w:bottom w:val="single" w:sz="8" w:space="0" w:color="666666"/>
              <w:right w:val="single" w:sz="8" w:space="0" w:color="666666"/>
            </w:tcBorders>
            <w:shd w:val="clear" w:color="auto" w:fill="F4CCCC"/>
            <w:tcMar>
              <w:top w:w="100" w:type="dxa"/>
              <w:left w:w="100" w:type="dxa"/>
              <w:bottom w:w="100" w:type="dxa"/>
              <w:right w:w="100" w:type="dxa"/>
            </w:tcMar>
          </w:tcPr>
          <w:p w14:paraId="3CE799D9" w14:textId="77777777" w:rsidR="004366ED" w:rsidRPr="004366ED" w:rsidRDefault="004366ED" w:rsidP="004366ED">
            <w:pPr>
              <w:widowControl w:val="0"/>
              <w:spacing w:line="240" w:lineRule="auto"/>
              <w:rPr>
                <w:rFonts w:asciiTheme="majorHAnsi" w:hAnsiTheme="majorHAnsi" w:cstheme="majorHAnsi"/>
                <w:color w:val="434343"/>
                <w:sz w:val="20"/>
                <w:szCs w:val="20"/>
                <w:lang w:val="en-IN"/>
              </w:rPr>
            </w:pPr>
            <w:r w:rsidRPr="004366ED">
              <w:rPr>
                <w:rFonts w:asciiTheme="majorHAnsi" w:hAnsiTheme="majorHAnsi" w:cstheme="majorHAnsi"/>
                <w:color w:val="434343"/>
                <w:sz w:val="20"/>
                <w:szCs w:val="20"/>
                <w:lang w:val="en-IN"/>
              </w:rPr>
              <w:lastRenderedPageBreak/>
              <w:t>The complexity of the rollout was greater than anticipated, with more moving pieces than initially expected.</w:t>
            </w:r>
          </w:p>
          <w:p w14:paraId="2C619D0F" w14:textId="56F2D524" w:rsidR="00593572" w:rsidRPr="004366ED" w:rsidRDefault="00593572">
            <w:pPr>
              <w:widowControl w:val="0"/>
              <w:spacing w:line="240" w:lineRule="auto"/>
              <w:rPr>
                <w:rFonts w:asciiTheme="majorHAnsi" w:hAnsiTheme="majorHAnsi" w:cstheme="majorHAnsi"/>
                <w:color w:val="434343"/>
                <w:sz w:val="20"/>
                <w:szCs w:val="20"/>
              </w:rPr>
            </w:pPr>
          </w:p>
        </w:tc>
      </w:tr>
    </w:tbl>
    <w:p w14:paraId="388F914C" w14:textId="77777777" w:rsidR="00593572" w:rsidRPr="004366ED" w:rsidRDefault="00593572">
      <w:pPr>
        <w:widowControl w:val="0"/>
        <w:spacing w:before="90" w:after="90" w:line="240" w:lineRule="auto"/>
        <w:rPr>
          <w:rFonts w:asciiTheme="majorHAnsi" w:hAnsiTheme="majorHAnsi" w:cstheme="majorHAnsi"/>
        </w:rPr>
      </w:pPr>
    </w:p>
    <w:p w14:paraId="76C5F370" w14:textId="77777777" w:rsidR="00593572" w:rsidRPr="004366ED" w:rsidRDefault="00593572">
      <w:pPr>
        <w:widowControl w:val="0"/>
        <w:spacing w:before="90" w:after="90" w:line="240" w:lineRule="auto"/>
        <w:rPr>
          <w:rFonts w:asciiTheme="majorHAnsi" w:hAnsiTheme="majorHAnsi" w:cstheme="majorHAnsi"/>
        </w:rPr>
      </w:pPr>
    </w:p>
    <w:p w14:paraId="4333C717" w14:textId="77777777" w:rsidR="004366ED" w:rsidRPr="004366ED" w:rsidRDefault="004366ED" w:rsidP="004366ED">
      <w:pPr>
        <w:widowControl w:val="0"/>
        <w:spacing w:before="90" w:after="90" w:line="240" w:lineRule="auto"/>
        <w:rPr>
          <w:rFonts w:asciiTheme="majorHAnsi" w:hAnsiTheme="majorHAnsi" w:cstheme="majorHAnsi"/>
          <w:color w:val="434343"/>
        </w:rPr>
      </w:pPr>
      <w:r w:rsidRPr="004366ED">
        <w:rPr>
          <w:rFonts w:asciiTheme="majorHAnsi" w:hAnsiTheme="majorHAnsi" w:cstheme="majorHAnsi"/>
          <w:color w:val="666666"/>
          <w:sz w:val="28"/>
          <w:szCs w:val="28"/>
        </w:rPr>
        <w:t>Key Accomplishments:</w:t>
      </w:r>
    </w:p>
    <w:p w14:paraId="5C39B3BB" w14:textId="77777777" w:rsidR="004366ED" w:rsidRPr="004366ED" w:rsidRDefault="004366ED" w:rsidP="004366ED">
      <w:pPr>
        <w:pStyle w:val="ListParagraph"/>
        <w:widowControl w:val="0"/>
        <w:numPr>
          <w:ilvl w:val="0"/>
          <w:numId w:val="9"/>
        </w:numPr>
        <w:spacing w:before="90" w:after="90" w:line="240" w:lineRule="auto"/>
        <w:rPr>
          <w:rFonts w:asciiTheme="majorHAnsi" w:hAnsiTheme="majorHAnsi" w:cstheme="majorHAnsi"/>
          <w:color w:val="434343"/>
        </w:rPr>
      </w:pPr>
      <w:r w:rsidRPr="004366ED">
        <w:rPr>
          <w:rFonts w:asciiTheme="majorHAnsi" w:hAnsiTheme="majorHAnsi" w:cstheme="majorHAnsi"/>
          <w:color w:val="434343"/>
          <w:sz w:val="24"/>
          <w:szCs w:val="24"/>
        </w:rPr>
        <w:t>Reduced average table wait time to under 10 minutes</w:t>
      </w:r>
    </w:p>
    <w:p w14:paraId="68B32B11" w14:textId="77777777" w:rsidR="004366ED" w:rsidRPr="004366ED" w:rsidRDefault="004366ED" w:rsidP="004366ED">
      <w:pPr>
        <w:pStyle w:val="ListParagraph"/>
        <w:widowControl w:val="0"/>
        <w:numPr>
          <w:ilvl w:val="0"/>
          <w:numId w:val="9"/>
        </w:numPr>
        <w:spacing w:before="90" w:after="90" w:line="240" w:lineRule="auto"/>
        <w:rPr>
          <w:rFonts w:asciiTheme="majorHAnsi" w:hAnsiTheme="majorHAnsi" w:cstheme="majorHAnsi"/>
          <w:color w:val="434343"/>
        </w:rPr>
      </w:pPr>
      <w:r w:rsidRPr="004366ED">
        <w:rPr>
          <w:rFonts w:asciiTheme="majorHAnsi" w:hAnsiTheme="majorHAnsi" w:cstheme="majorHAnsi"/>
          <w:color w:val="434343"/>
          <w:sz w:val="24"/>
          <w:szCs w:val="24"/>
        </w:rPr>
        <w:t xml:space="preserve"> Decreased table turn time by 30 minutes</w:t>
      </w:r>
    </w:p>
    <w:p w14:paraId="5C8F3593" w14:textId="77777777" w:rsidR="004366ED" w:rsidRPr="004366ED" w:rsidRDefault="004366ED" w:rsidP="004366ED">
      <w:pPr>
        <w:pStyle w:val="ListParagraph"/>
        <w:widowControl w:val="0"/>
        <w:numPr>
          <w:ilvl w:val="0"/>
          <w:numId w:val="9"/>
        </w:numPr>
        <w:spacing w:before="90" w:after="90" w:line="240" w:lineRule="auto"/>
        <w:rPr>
          <w:rFonts w:asciiTheme="majorHAnsi" w:hAnsiTheme="majorHAnsi" w:cstheme="majorHAnsi"/>
          <w:color w:val="434343"/>
        </w:rPr>
      </w:pPr>
      <w:r w:rsidRPr="004366ED">
        <w:rPr>
          <w:rFonts w:asciiTheme="majorHAnsi" w:hAnsiTheme="majorHAnsi" w:cstheme="majorHAnsi"/>
          <w:color w:val="434343"/>
          <w:sz w:val="24"/>
          <w:szCs w:val="24"/>
        </w:rPr>
        <w:t xml:space="preserve"> Maintained average tablet checkout time at one minute or less</w:t>
      </w:r>
    </w:p>
    <w:p w14:paraId="67149766" w14:textId="77777777" w:rsidR="004366ED" w:rsidRPr="004366ED" w:rsidRDefault="004366ED" w:rsidP="004366ED">
      <w:pPr>
        <w:pStyle w:val="ListParagraph"/>
        <w:widowControl w:val="0"/>
        <w:numPr>
          <w:ilvl w:val="0"/>
          <w:numId w:val="9"/>
        </w:numPr>
        <w:spacing w:before="90" w:after="90" w:line="240" w:lineRule="auto"/>
        <w:rPr>
          <w:rFonts w:asciiTheme="majorHAnsi" w:hAnsiTheme="majorHAnsi" w:cstheme="majorHAnsi"/>
          <w:color w:val="434343"/>
        </w:rPr>
      </w:pPr>
      <w:r w:rsidRPr="004366ED">
        <w:rPr>
          <w:rFonts w:asciiTheme="majorHAnsi" w:hAnsiTheme="majorHAnsi" w:cstheme="majorHAnsi"/>
          <w:color w:val="434343"/>
          <w:sz w:val="24"/>
          <w:szCs w:val="24"/>
        </w:rPr>
        <w:t xml:space="preserve"> Fewer than 5% of customers reported technical issues weekly</w:t>
      </w:r>
    </w:p>
    <w:p w14:paraId="7E71EFD0" w14:textId="1803DBD1" w:rsidR="00593572" w:rsidRPr="004366ED" w:rsidRDefault="004366ED" w:rsidP="004366ED">
      <w:pPr>
        <w:pStyle w:val="ListParagraph"/>
        <w:widowControl w:val="0"/>
        <w:numPr>
          <w:ilvl w:val="0"/>
          <w:numId w:val="9"/>
        </w:numPr>
        <w:spacing w:before="90" w:after="90" w:line="240" w:lineRule="auto"/>
        <w:rPr>
          <w:rFonts w:asciiTheme="majorHAnsi" w:hAnsiTheme="majorHAnsi" w:cstheme="majorHAnsi"/>
          <w:color w:val="434343"/>
        </w:rPr>
      </w:pPr>
      <w:r w:rsidRPr="004366ED">
        <w:rPr>
          <w:rFonts w:asciiTheme="majorHAnsi" w:hAnsiTheme="majorHAnsi" w:cstheme="majorHAnsi"/>
          <w:color w:val="434343"/>
          <w:sz w:val="24"/>
          <w:szCs w:val="24"/>
        </w:rPr>
        <w:t xml:space="preserve"> Increased daily guest count by over 20% at the Downtown location</w:t>
      </w:r>
    </w:p>
    <w:p w14:paraId="740A032F" w14:textId="77777777" w:rsidR="00593572" w:rsidRPr="004366ED" w:rsidRDefault="00593572">
      <w:pPr>
        <w:widowControl w:val="0"/>
        <w:spacing w:before="90" w:after="90" w:line="240" w:lineRule="auto"/>
        <w:rPr>
          <w:rFonts w:asciiTheme="majorHAnsi" w:hAnsiTheme="majorHAnsi" w:cstheme="majorHAnsi"/>
        </w:rPr>
      </w:pPr>
    </w:p>
    <w:p w14:paraId="3F290F65" w14:textId="77777777" w:rsidR="00593572" w:rsidRPr="004366ED" w:rsidRDefault="004366ED">
      <w:pPr>
        <w:pStyle w:val="Heading1"/>
        <w:widowControl w:val="0"/>
        <w:rPr>
          <w:rFonts w:asciiTheme="majorHAnsi" w:eastAsia="Arial" w:hAnsiTheme="majorHAnsi" w:cstheme="majorHAnsi"/>
        </w:rPr>
      </w:pPr>
      <w:bookmarkStart w:id="3" w:name="_o5pqc3svvnsx" w:colFirst="0" w:colLast="0"/>
      <w:bookmarkEnd w:id="3"/>
      <w:r w:rsidRPr="004366ED">
        <w:rPr>
          <w:rFonts w:asciiTheme="majorHAnsi" w:eastAsia="Arial" w:hAnsiTheme="majorHAnsi" w:cstheme="majorHAnsi"/>
        </w:rPr>
        <w:t>Lessons Learned</w:t>
      </w:r>
    </w:p>
    <w:p w14:paraId="1399EEBF" w14:textId="77777777" w:rsidR="004366ED" w:rsidRPr="004366ED" w:rsidRDefault="004366ED" w:rsidP="004366ED">
      <w:pPr>
        <w:pStyle w:val="ListParagraph"/>
        <w:widowControl w:val="0"/>
        <w:numPr>
          <w:ilvl w:val="0"/>
          <w:numId w:val="10"/>
        </w:numPr>
        <w:spacing w:line="240" w:lineRule="auto"/>
        <w:rPr>
          <w:rFonts w:asciiTheme="majorHAnsi" w:hAnsiTheme="majorHAnsi" w:cstheme="majorHAnsi"/>
          <w:bCs/>
          <w:sz w:val="24"/>
          <w:szCs w:val="24"/>
          <w:lang w:val="en-IN"/>
        </w:rPr>
      </w:pPr>
      <w:r w:rsidRPr="004366ED">
        <w:rPr>
          <w:rFonts w:asciiTheme="majorHAnsi" w:hAnsiTheme="majorHAnsi" w:cstheme="majorHAnsi"/>
          <w:bCs/>
          <w:sz w:val="24"/>
          <w:szCs w:val="24"/>
          <w:lang w:val="en-IN"/>
        </w:rPr>
        <w:t>Initial feedback showed guests struggled with tablet navigation, so we updated to a more user-friendly layout.</w:t>
      </w:r>
    </w:p>
    <w:p w14:paraId="1793BF34" w14:textId="77777777" w:rsidR="004366ED" w:rsidRPr="004366ED" w:rsidRDefault="004366ED" w:rsidP="004366ED">
      <w:pPr>
        <w:pStyle w:val="ListParagraph"/>
        <w:widowControl w:val="0"/>
        <w:numPr>
          <w:ilvl w:val="0"/>
          <w:numId w:val="10"/>
        </w:numPr>
        <w:spacing w:line="240" w:lineRule="auto"/>
        <w:rPr>
          <w:rFonts w:asciiTheme="majorHAnsi" w:hAnsiTheme="majorHAnsi" w:cstheme="majorHAnsi"/>
          <w:bCs/>
          <w:sz w:val="24"/>
          <w:szCs w:val="24"/>
          <w:lang w:val="en-IN"/>
        </w:rPr>
      </w:pPr>
      <w:r w:rsidRPr="004366ED">
        <w:rPr>
          <w:rFonts w:asciiTheme="majorHAnsi" w:hAnsiTheme="majorHAnsi" w:cstheme="majorHAnsi"/>
          <w:bCs/>
          <w:sz w:val="24"/>
          <w:szCs w:val="24"/>
          <w:lang w:val="en-IN"/>
        </w:rPr>
        <w:t>R</w:t>
      </w:r>
      <w:r w:rsidRPr="004366ED">
        <w:rPr>
          <w:rFonts w:asciiTheme="majorHAnsi" w:hAnsiTheme="majorHAnsi" w:cstheme="majorHAnsi"/>
          <w:bCs/>
          <w:sz w:val="24"/>
          <w:szCs w:val="24"/>
          <w:lang w:val="en-IN"/>
        </w:rPr>
        <w:t>educing table turn time was a challenge at first, but after targeted training with general managers and improved staff awareness of guest pacing, we achieved the 30-minute reduction goal.</w:t>
      </w:r>
    </w:p>
    <w:p w14:paraId="0896B77C" w14:textId="34B825ED" w:rsidR="004366ED" w:rsidRPr="004366ED" w:rsidRDefault="004366ED" w:rsidP="004366ED">
      <w:pPr>
        <w:pStyle w:val="ListParagraph"/>
        <w:widowControl w:val="0"/>
        <w:numPr>
          <w:ilvl w:val="0"/>
          <w:numId w:val="10"/>
        </w:numPr>
        <w:spacing w:line="240" w:lineRule="auto"/>
        <w:rPr>
          <w:rFonts w:asciiTheme="majorHAnsi" w:hAnsiTheme="majorHAnsi" w:cstheme="majorHAnsi"/>
          <w:bCs/>
          <w:sz w:val="24"/>
          <w:szCs w:val="24"/>
          <w:lang w:val="en-IN"/>
        </w:rPr>
      </w:pPr>
      <w:r w:rsidRPr="004366ED">
        <w:rPr>
          <w:rFonts w:asciiTheme="majorHAnsi" w:hAnsiTheme="majorHAnsi" w:cstheme="majorHAnsi"/>
          <w:bCs/>
          <w:sz w:val="24"/>
          <w:szCs w:val="24"/>
          <w:lang w:val="en-IN"/>
        </w:rPr>
        <w:t>The cash payment process continued to cause frustration, so we addressed it by adding more registers and retraining staff to improve speed and efficiency.</w:t>
      </w:r>
    </w:p>
    <w:p w14:paraId="4F0C2AE1" w14:textId="1909BA76" w:rsidR="00593572" w:rsidRPr="004366ED" w:rsidRDefault="00593572">
      <w:pPr>
        <w:widowControl w:val="0"/>
        <w:spacing w:line="240" w:lineRule="auto"/>
        <w:rPr>
          <w:rFonts w:asciiTheme="majorHAnsi" w:hAnsiTheme="majorHAnsi" w:cstheme="majorHAnsi"/>
          <w:b/>
          <w:sz w:val="24"/>
          <w:szCs w:val="24"/>
        </w:rPr>
      </w:pPr>
    </w:p>
    <w:p w14:paraId="20D5CFAF" w14:textId="77777777" w:rsidR="00593572" w:rsidRPr="004366ED" w:rsidRDefault="00593572">
      <w:pPr>
        <w:widowControl w:val="0"/>
        <w:spacing w:line="240" w:lineRule="auto"/>
        <w:rPr>
          <w:rFonts w:asciiTheme="majorHAnsi" w:hAnsiTheme="majorHAnsi" w:cstheme="majorHAnsi"/>
          <w:b/>
          <w:sz w:val="24"/>
          <w:szCs w:val="24"/>
        </w:rPr>
      </w:pPr>
    </w:p>
    <w:p w14:paraId="458D2D2A" w14:textId="77777777" w:rsidR="00593572" w:rsidRPr="004366ED" w:rsidRDefault="004366ED">
      <w:pPr>
        <w:pStyle w:val="Heading1"/>
        <w:widowControl w:val="0"/>
        <w:rPr>
          <w:rFonts w:asciiTheme="majorHAnsi" w:eastAsia="Arial" w:hAnsiTheme="majorHAnsi" w:cstheme="majorHAnsi"/>
        </w:rPr>
      </w:pPr>
      <w:bookmarkStart w:id="4" w:name="_tli430p1vm3c" w:colFirst="0" w:colLast="0"/>
      <w:bookmarkEnd w:id="4"/>
      <w:r w:rsidRPr="004366ED">
        <w:rPr>
          <w:rFonts w:asciiTheme="majorHAnsi" w:eastAsia="Arial" w:hAnsiTheme="majorHAnsi" w:cstheme="majorHAnsi"/>
        </w:rPr>
        <w:t>Next Steps</w:t>
      </w:r>
    </w:p>
    <w:p w14:paraId="56265199" w14:textId="77777777" w:rsidR="004366ED" w:rsidRPr="004366ED" w:rsidRDefault="004366ED" w:rsidP="004366ED">
      <w:pPr>
        <w:pStyle w:val="ListParagraph"/>
        <w:numPr>
          <w:ilvl w:val="0"/>
          <w:numId w:val="11"/>
        </w:numPr>
        <w:rPr>
          <w:rFonts w:asciiTheme="majorHAnsi" w:hAnsiTheme="majorHAnsi" w:cstheme="majorHAnsi"/>
        </w:rPr>
      </w:pPr>
      <w:r w:rsidRPr="004366ED">
        <w:rPr>
          <w:rFonts w:asciiTheme="majorHAnsi" w:hAnsiTheme="majorHAnsi" w:cstheme="majorHAnsi"/>
          <w:color w:val="434343"/>
          <w:sz w:val="24"/>
          <w:szCs w:val="24"/>
        </w:rPr>
        <w:t>Develop a strategic plan for expanding the tablet rollout to all Sauce &amp; Spoon locations</w:t>
      </w:r>
    </w:p>
    <w:p w14:paraId="23E90A89" w14:textId="77777777" w:rsidR="004366ED" w:rsidRPr="004366ED" w:rsidRDefault="004366ED" w:rsidP="004366ED">
      <w:pPr>
        <w:pStyle w:val="ListParagraph"/>
        <w:numPr>
          <w:ilvl w:val="0"/>
          <w:numId w:val="11"/>
        </w:numPr>
        <w:rPr>
          <w:rFonts w:asciiTheme="majorHAnsi" w:hAnsiTheme="majorHAnsi" w:cstheme="majorHAnsi"/>
        </w:rPr>
      </w:pPr>
      <w:r w:rsidRPr="004366ED">
        <w:rPr>
          <w:rFonts w:asciiTheme="majorHAnsi" w:hAnsiTheme="majorHAnsi" w:cstheme="majorHAnsi"/>
          <w:color w:val="434343"/>
          <w:sz w:val="24"/>
          <w:szCs w:val="24"/>
        </w:rPr>
        <w:t xml:space="preserve"> Maintain regular monitoring and updates for currently installed tablets</w:t>
      </w:r>
    </w:p>
    <w:p w14:paraId="09F0D8EA" w14:textId="77777777" w:rsidR="004366ED" w:rsidRPr="004366ED" w:rsidRDefault="004366ED" w:rsidP="004366ED">
      <w:pPr>
        <w:pStyle w:val="ListParagraph"/>
        <w:numPr>
          <w:ilvl w:val="0"/>
          <w:numId w:val="11"/>
        </w:numPr>
        <w:rPr>
          <w:rFonts w:asciiTheme="majorHAnsi" w:hAnsiTheme="majorHAnsi" w:cstheme="majorHAnsi"/>
        </w:rPr>
      </w:pPr>
      <w:r w:rsidRPr="004366ED">
        <w:rPr>
          <w:rFonts w:asciiTheme="majorHAnsi" w:hAnsiTheme="majorHAnsi" w:cstheme="majorHAnsi"/>
          <w:color w:val="434343"/>
          <w:sz w:val="24"/>
          <w:szCs w:val="24"/>
        </w:rPr>
        <w:t xml:space="preserve"> Focus on increasing guest count by over 20% at the Riverfront location</w:t>
      </w:r>
    </w:p>
    <w:p w14:paraId="20A14612" w14:textId="77777777" w:rsidR="004366ED" w:rsidRPr="004366ED" w:rsidRDefault="004366ED" w:rsidP="004366ED">
      <w:pPr>
        <w:pStyle w:val="ListParagraph"/>
        <w:numPr>
          <w:ilvl w:val="0"/>
          <w:numId w:val="11"/>
        </w:numPr>
        <w:rPr>
          <w:rFonts w:asciiTheme="majorHAnsi" w:hAnsiTheme="majorHAnsi" w:cstheme="majorHAnsi"/>
        </w:rPr>
      </w:pPr>
      <w:r w:rsidRPr="004366ED">
        <w:rPr>
          <w:rFonts w:asciiTheme="majorHAnsi" w:hAnsiTheme="majorHAnsi" w:cstheme="majorHAnsi"/>
          <w:color w:val="434343"/>
          <w:sz w:val="24"/>
          <w:szCs w:val="24"/>
        </w:rPr>
        <w:t xml:space="preserve"> Keep improving order accuracy across all locations</w:t>
      </w:r>
    </w:p>
    <w:p w14:paraId="4696149F" w14:textId="7286DB9C" w:rsidR="00593572" w:rsidRPr="004366ED" w:rsidRDefault="004366ED" w:rsidP="004366ED">
      <w:pPr>
        <w:pStyle w:val="ListParagraph"/>
        <w:numPr>
          <w:ilvl w:val="0"/>
          <w:numId w:val="11"/>
        </w:numPr>
        <w:rPr>
          <w:rFonts w:asciiTheme="majorHAnsi" w:hAnsiTheme="majorHAnsi" w:cstheme="majorHAnsi"/>
        </w:rPr>
      </w:pPr>
      <w:r w:rsidRPr="004366ED">
        <w:rPr>
          <w:rFonts w:asciiTheme="majorHAnsi" w:hAnsiTheme="majorHAnsi" w:cstheme="majorHAnsi"/>
          <w:color w:val="434343"/>
          <w:sz w:val="24"/>
          <w:szCs w:val="24"/>
        </w:rPr>
        <w:t xml:space="preserve"> Continue distributing surveys and collecting guest feedback for ongoing </w:t>
      </w:r>
      <w:r w:rsidRPr="004366ED">
        <w:rPr>
          <w:rFonts w:asciiTheme="majorHAnsi" w:hAnsiTheme="majorHAnsi" w:cstheme="majorHAnsi"/>
          <w:color w:val="434343"/>
          <w:sz w:val="24"/>
          <w:szCs w:val="24"/>
        </w:rPr>
        <w:t xml:space="preserve">    </w:t>
      </w:r>
      <w:r w:rsidRPr="004366ED">
        <w:rPr>
          <w:rFonts w:asciiTheme="majorHAnsi" w:hAnsiTheme="majorHAnsi" w:cstheme="majorHAnsi"/>
          <w:color w:val="434343"/>
          <w:sz w:val="24"/>
          <w:szCs w:val="24"/>
        </w:rPr>
        <w:t>improvements</w:t>
      </w:r>
    </w:p>
    <w:p w14:paraId="06A1E6F7" w14:textId="77777777" w:rsidR="00593572" w:rsidRPr="004366ED" w:rsidRDefault="00593572">
      <w:pPr>
        <w:rPr>
          <w:rFonts w:asciiTheme="majorHAnsi" w:hAnsiTheme="majorHAnsi" w:cstheme="majorHAnsi"/>
        </w:rPr>
      </w:pPr>
    </w:p>
    <w:p w14:paraId="0C2644FC" w14:textId="77777777" w:rsidR="00593572" w:rsidRPr="004366ED" w:rsidRDefault="004366ED">
      <w:pPr>
        <w:pStyle w:val="Heading1"/>
        <w:widowControl w:val="0"/>
        <w:rPr>
          <w:rFonts w:asciiTheme="majorHAnsi" w:hAnsiTheme="majorHAnsi" w:cstheme="majorHAnsi"/>
        </w:rPr>
      </w:pPr>
      <w:bookmarkStart w:id="5" w:name="_xktic4374abh" w:colFirst="0" w:colLast="0"/>
      <w:bookmarkEnd w:id="5"/>
      <w:r w:rsidRPr="004366ED">
        <w:rPr>
          <w:rFonts w:asciiTheme="majorHAnsi" w:eastAsia="Arial" w:hAnsiTheme="majorHAnsi" w:cstheme="majorHAnsi"/>
        </w:rPr>
        <w:t>Project Documentation Archive</w:t>
      </w:r>
    </w:p>
    <w:p w14:paraId="5D70416E" w14:textId="77777777" w:rsidR="00593572" w:rsidRPr="004366ED" w:rsidRDefault="004366ED" w:rsidP="004366ED">
      <w:pPr>
        <w:pStyle w:val="ListParagraph"/>
        <w:numPr>
          <w:ilvl w:val="0"/>
          <w:numId w:val="12"/>
        </w:numPr>
        <w:rPr>
          <w:rFonts w:asciiTheme="majorHAnsi" w:hAnsiTheme="majorHAnsi" w:cstheme="majorHAnsi"/>
          <w:color w:val="000000" w:themeColor="text1"/>
        </w:rPr>
      </w:pPr>
      <w:hyperlink r:id="rId6">
        <w:r w:rsidRPr="004366ED">
          <w:rPr>
            <w:rFonts w:asciiTheme="majorHAnsi" w:hAnsiTheme="majorHAnsi" w:cstheme="majorHAnsi"/>
            <w:color w:val="000000" w:themeColor="text1"/>
          </w:rPr>
          <w:t>Retrospective review</w:t>
        </w:r>
      </w:hyperlink>
    </w:p>
    <w:p w14:paraId="1522CE4A" w14:textId="600327C0" w:rsidR="004366ED" w:rsidRPr="004366ED" w:rsidRDefault="004366ED" w:rsidP="004366ED">
      <w:pPr>
        <w:ind w:left="360"/>
        <w:rPr>
          <w:rFonts w:asciiTheme="majorHAnsi" w:hAnsiTheme="majorHAnsi" w:cstheme="majorHAnsi"/>
        </w:rPr>
      </w:pPr>
      <w:r w:rsidRPr="004366ED">
        <w:rPr>
          <w:rFonts w:asciiTheme="majorHAnsi" w:hAnsiTheme="majorHAnsi" w:cstheme="majorHAnsi"/>
        </w:rPr>
        <w:lastRenderedPageBreak/>
        <w:t>● Stakeholder Analysis</w:t>
      </w:r>
      <w:r w:rsidRPr="004366ED">
        <w:rPr>
          <w:rFonts w:asciiTheme="majorHAnsi" w:hAnsiTheme="majorHAnsi" w:cstheme="majorHAnsi"/>
        </w:rPr>
        <w:br/>
        <w:t>● Project charter</w:t>
      </w:r>
      <w:r w:rsidRPr="004366ED">
        <w:rPr>
          <w:rFonts w:asciiTheme="majorHAnsi" w:hAnsiTheme="majorHAnsi" w:cstheme="majorHAnsi"/>
        </w:rPr>
        <w:br/>
        <w:t>● Project plan</w:t>
      </w:r>
      <w:r w:rsidRPr="004366ED">
        <w:rPr>
          <w:rFonts w:asciiTheme="majorHAnsi" w:hAnsiTheme="majorHAnsi" w:cstheme="majorHAnsi"/>
        </w:rPr>
        <w:br/>
        <w:t>● Evaluation findings presentation</w:t>
      </w:r>
    </w:p>
    <w:p w14:paraId="368AF220" w14:textId="77777777" w:rsidR="00593572" w:rsidRPr="004366ED" w:rsidRDefault="00593572">
      <w:pPr>
        <w:widowControl w:val="0"/>
        <w:spacing w:before="90" w:after="90" w:line="240" w:lineRule="auto"/>
        <w:rPr>
          <w:rFonts w:asciiTheme="majorHAnsi" w:hAnsiTheme="majorHAnsi" w:cstheme="majorHAnsi"/>
        </w:rPr>
      </w:pPr>
    </w:p>
    <w:sectPr w:rsidR="00593572" w:rsidRPr="004366E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0EB99DF0-9C8F-4AF8-B026-7A8D4EEB139E}"/>
  </w:font>
  <w:font w:name="Calibri">
    <w:panose1 w:val="020F0502020204030204"/>
    <w:charset w:val="00"/>
    <w:family w:val="swiss"/>
    <w:pitch w:val="variable"/>
    <w:sig w:usb0="E4002EFF" w:usb1="C200247B" w:usb2="00000009" w:usb3="00000000" w:csb0="000001FF" w:csb1="00000000"/>
    <w:embedRegular r:id="rId2" w:fontKey="{4C610FE2-AEBD-4FE0-B854-357897D52BF2}"/>
    <w:embedBold r:id="rId3" w:fontKey="{9265645B-C1B4-4CEC-9683-D1181B74F182}"/>
    <w:embedItalic r:id="rId4" w:fontKey="{D8BD3A69-64C0-489A-936B-154E8A597593}"/>
  </w:font>
  <w:font w:name="Cambria">
    <w:panose1 w:val="02040503050406030204"/>
    <w:charset w:val="00"/>
    <w:family w:val="roman"/>
    <w:pitch w:val="variable"/>
    <w:sig w:usb0="E00006FF" w:usb1="420024FF" w:usb2="02000000" w:usb3="00000000" w:csb0="0000019F" w:csb1="00000000"/>
    <w:embedRegular r:id="rId5" w:fontKey="{146B5F06-C72A-4F9E-A0A0-7A410AD302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4AA9"/>
    <w:multiLevelType w:val="multilevel"/>
    <w:tmpl w:val="05CE1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B33F25"/>
    <w:multiLevelType w:val="multilevel"/>
    <w:tmpl w:val="82B26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0D11FD5"/>
    <w:multiLevelType w:val="multilevel"/>
    <w:tmpl w:val="EABA99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4AD2862"/>
    <w:multiLevelType w:val="multilevel"/>
    <w:tmpl w:val="C7B2A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A05680"/>
    <w:multiLevelType w:val="hybridMultilevel"/>
    <w:tmpl w:val="72CA35FE"/>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5" w15:restartNumberingAfterBreak="0">
    <w:nsid w:val="2CF32C4E"/>
    <w:multiLevelType w:val="multilevel"/>
    <w:tmpl w:val="D8BA04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03E0446"/>
    <w:multiLevelType w:val="hybridMultilevel"/>
    <w:tmpl w:val="E9A01B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4EA18DC"/>
    <w:multiLevelType w:val="hybridMultilevel"/>
    <w:tmpl w:val="E774F2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1752B0E"/>
    <w:multiLevelType w:val="hybridMultilevel"/>
    <w:tmpl w:val="DCF2DB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2D6059E"/>
    <w:multiLevelType w:val="hybridMultilevel"/>
    <w:tmpl w:val="40CC5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2C01261"/>
    <w:multiLevelType w:val="hybridMultilevel"/>
    <w:tmpl w:val="94FAE0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6685237"/>
    <w:multiLevelType w:val="multilevel"/>
    <w:tmpl w:val="8B1AF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66464095">
    <w:abstractNumId w:val="2"/>
  </w:num>
  <w:num w:numId="2" w16cid:durableId="2123381962">
    <w:abstractNumId w:val="0"/>
  </w:num>
  <w:num w:numId="3" w16cid:durableId="1157763304">
    <w:abstractNumId w:val="3"/>
  </w:num>
  <w:num w:numId="4" w16cid:durableId="329793257">
    <w:abstractNumId w:val="1"/>
  </w:num>
  <w:num w:numId="5" w16cid:durableId="359401039">
    <w:abstractNumId w:val="11"/>
  </w:num>
  <w:num w:numId="6" w16cid:durableId="832794614">
    <w:abstractNumId w:val="5"/>
  </w:num>
  <w:num w:numId="7" w16cid:durableId="806704901">
    <w:abstractNumId w:val="6"/>
  </w:num>
  <w:num w:numId="8" w16cid:durableId="1335691802">
    <w:abstractNumId w:val="7"/>
  </w:num>
  <w:num w:numId="9" w16cid:durableId="1743485741">
    <w:abstractNumId w:val="8"/>
  </w:num>
  <w:num w:numId="10" w16cid:durableId="629828090">
    <w:abstractNumId w:val="10"/>
  </w:num>
  <w:num w:numId="11" w16cid:durableId="767968598">
    <w:abstractNumId w:val="4"/>
  </w:num>
  <w:num w:numId="12" w16cid:durableId="108707576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3572"/>
    <w:rsid w:val="00394B3D"/>
    <w:rsid w:val="004366ED"/>
    <w:rsid w:val="00593572"/>
    <w:rsid w:val="00EE4F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18CE1"/>
  <w15:docId w15:val="{60C87602-28AD-4E7D-8829-D31DE4AAB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90" w:after="90" w:line="240" w:lineRule="auto"/>
      <w:outlineLvl w:val="0"/>
    </w:pPr>
    <w:rPr>
      <w:rFonts w:ascii="Roboto" w:eastAsia="Roboto" w:hAnsi="Roboto" w:cs="Roboto"/>
      <w:color w:val="45818E"/>
      <w:sz w:val="32"/>
      <w:szCs w:val="32"/>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94B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6666852">
      <w:bodyDiv w:val="1"/>
      <w:marLeft w:val="0"/>
      <w:marRight w:val="0"/>
      <w:marTop w:val="0"/>
      <w:marBottom w:val="0"/>
      <w:divBdr>
        <w:top w:val="none" w:sz="0" w:space="0" w:color="auto"/>
        <w:left w:val="none" w:sz="0" w:space="0" w:color="auto"/>
        <w:bottom w:val="none" w:sz="0" w:space="0" w:color="auto"/>
        <w:right w:val="none" w:sz="0" w:space="0" w:color="auto"/>
      </w:divBdr>
    </w:div>
    <w:div w:id="509292958">
      <w:bodyDiv w:val="1"/>
      <w:marLeft w:val="0"/>
      <w:marRight w:val="0"/>
      <w:marTop w:val="0"/>
      <w:marBottom w:val="0"/>
      <w:divBdr>
        <w:top w:val="none" w:sz="0" w:space="0" w:color="auto"/>
        <w:left w:val="none" w:sz="0" w:space="0" w:color="auto"/>
        <w:bottom w:val="none" w:sz="0" w:space="0" w:color="auto"/>
        <w:right w:val="none" w:sz="0" w:space="0" w:color="auto"/>
      </w:divBdr>
    </w:div>
    <w:div w:id="603880246">
      <w:bodyDiv w:val="1"/>
      <w:marLeft w:val="0"/>
      <w:marRight w:val="0"/>
      <w:marTop w:val="0"/>
      <w:marBottom w:val="0"/>
      <w:divBdr>
        <w:top w:val="none" w:sz="0" w:space="0" w:color="auto"/>
        <w:left w:val="none" w:sz="0" w:space="0" w:color="auto"/>
        <w:bottom w:val="none" w:sz="0" w:space="0" w:color="auto"/>
        <w:right w:val="none" w:sz="0" w:space="0" w:color="auto"/>
      </w:divBdr>
    </w:div>
    <w:div w:id="1295065782">
      <w:bodyDiv w:val="1"/>
      <w:marLeft w:val="0"/>
      <w:marRight w:val="0"/>
      <w:marTop w:val="0"/>
      <w:marBottom w:val="0"/>
      <w:divBdr>
        <w:top w:val="none" w:sz="0" w:space="0" w:color="auto"/>
        <w:left w:val="none" w:sz="0" w:space="0" w:color="auto"/>
        <w:bottom w:val="none" w:sz="0" w:space="0" w:color="auto"/>
        <w:right w:val="none" w:sz="0" w:space="0" w:color="auto"/>
      </w:divBdr>
    </w:div>
    <w:div w:id="1361514614">
      <w:bodyDiv w:val="1"/>
      <w:marLeft w:val="0"/>
      <w:marRight w:val="0"/>
      <w:marTop w:val="0"/>
      <w:marBottom w:val="0"/>
      <w:divBdr>
        <w:top w:val="none" w:sz="0" w:space="0" w:color="auto"/>
        <w:left w:val="none" w:sz="0" w:space="0" w:color="auto"/>
        <w:bottom w:val="none" w:sz="0" w:space="0" w:color="auto"/>
        <w:right w:val="none" w:sz="0" w:space="0" w:color="auto"/>
      </w:divBdr>
    </w:div>
    <w:div w:id="1434084748">
      <w:bodyDiv w:val="1"/>
      <w:marLeft w:val="0"/>
      <w:marRight w:val="0"/>
      <w:marTop w:val="0"/>
      <w:marBottom w:val="0"/>
      <w:divBdr>
        <w:top w:val="none" w:sz="0" w:space="0" w:color="auto"/>
        <w:left w:val="none" w:sz="0" w:space="0" w:color="auto"/>
        <w:bottom w:val="none" w:sz="0" w:space="0" w:color="auto"/>
        <w:right w:val="none" w:sz="0" w:space="0" w:color="auto"/>
      </w:divBdr>
    </w:div>
    <w:div w:id="1470245565">
      <w:bodyDiv w:val="1"/>
      <w:marLeft w:val="0"/>
      <w:marRight w:val="0"/>
      <w:marTop w:val="0"/>
      <w:marBottom w:val="0"/>
      <w:divBdr>
        <w:top w:val="none" w:sz="0" w:space="0" w:color="auto"/>
        <w:left w:val="none" w:sz="0" w:space="0" w:color="auto"/>
        <w:bottom w:val="none" w:sz="0" w:space="0" w:color="auto"/>
        <w:right w:val="none" w:sz="0" w:space="0" w:color="auto"/>
      </w:divBdr>
    </w:div>
    <w:div w:id="1724058372">
      <w:bodyDiv w:val="1"/>
      <w:marLeft w:val="0"/>
      <w:marRight w:val="0"/>
      <w:marTop w:val="0"/>
      <w:marBottom w:val="0"/>
      <w:divBdr>
        <w:top w:val="none" w:sz="0" w:space="0" w:color="auto"/>
        <w:left w:val="none" w:sz="0" w:space="0" w:color="auto"/>
        <w:bottom w:val="none" w:sz="0" w:space="0" w:color="auto"/>
        <w:right w:val="none" w:sz="0" w:space="0" w:color="auto"/>
      </w:divBdr>
    </w:div>
    <w:div w:id="1744059134">
      <w:bodyDiv w:val="1"/>
      <w:marLeft w:val="0"/>
      <w:marRight w:val="0"/>
      <w:marTop w:val="0"/>
      <w:marBottom w:val="0"/>
      <w:divBdr>
        <w:top w:val="none" w:sz="0" w:space="0" w:color="auto"/>
        <w:left w:val="none" w:sz="0" w:space="0" w:color="auto"/>
        <w:bottom w:val="none" w:sz="0" w:space="0" w:color="auto"/>
        <w:right w:val="none" w:sz="0" w:space="0" w:color="auto"/>
      </w:divBdr>
    </w:div>
    <w:div w:id="19733617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google.com/spreadsheets/u/0/d/1Z-En846L60xD8lzs58aZ2T0ewWmX3251KfPEndMRgeU/edit" TargetMode="Externa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4</Pages>
  <Words>692</Words>
  <Characters>3950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Malik Siddique</dc:creator>
  <cp:lastModifiedBy>Malik Siddique</cp:lastModifiedBy>
  <cp:revision>2</cp:revision>
  <dcterms:created xsi:type="dcterms:W3CDTF">2025-03-23T14:46:00Z</dcterms:created>
  <dcterms:modified xsi:type="dcterms:W3CDTF">2025-03-23T14:46:00Z</dcterms:modified>
</cp:coreProperties>
</file>