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403C84" w14:textId="77777777" w:rsidR="003D6F97" w:rsidRDefault="00DD7876">
      <w:pPr>
        <w:widowControl w:val="0"/>
        <w:ind w:left="-360" w:right="-360"/>
        <w:jc w:val="center"/>
        <w:rPr>
          <w:color w:val="3369E8"/>
          <w:sz w:val="40"/>
          <w:szCs w:val="40"/>
        </w:rPr>
      </w:pPr>
      <w:r>
        <w:rPr>
          <w:noProof/>
          <w:color w:val="3369E8"/>
          <w:sz w:val="40"/>
          <w:szCs w:val="40"/>
        </w:rPr>
        <w:drawing>
          <wp:inline distT="114300" distB="114300" distL="114300" distR="114300" wp14:anchorId="592362FD" wp14:editId="3D995B0D">
            <wp:extent cx="1852613" cy="185261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2613" cy="1852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394450" w14:textId="17C308ED" w:rsidR="003D6F97" w:rsidRPr="00A06768" w:rsidRDefault="00DD7876">
      <w:pPr>
        <w:widowControl w:val="0"/>
        <w:pBdr>
          <w:top w:val="nil"/>
          <w:left w:val="nil"/>
          <w:bottom w:val="nil"/>
          <w:right w:val="nil"/>
          <w:between w:val="nil"/>
        </w:pBdr>
        <w:ind w:left="-360" w:right="-360"/>
        <w:jc w:val="center"/>
        <w:rPr>
          <w:color w:val="3369E8"/>
          <w:highlight w:val="yellow"/>
        </w:rPr>
      </w:pPr>
      <w:r w:rsidRPr="00A06768">
        <w:rPr>
          <w:color w:val="45818E"/>
          <w:sz w:val="40"/>
          <w:szCs w:val="40"/>
        </w:rPr>
        <w:t xml:space="preserve">Project Charter: </w:t>
      </w:r>
      <w:r w:rsidR="00DB0FE9" w:rsidRPr="00A06768">
        <w:rPr>
          <w:color w:val="45818E"/>
          <w:sz w:val="40"/>
          <w:szCs w:val="40"/>
        </w:rPr>
        <w:t>Rollout of tabletop menu tablets</w:t>
      </w:r>
    </w:p>
    <w:p w14:paraId="55FE88F4" w14:textId="01AB52E3" w:rsidR="003D6F97" w:rsidRPr="00A06768" w:rsidRDefault="00DD7876">
      <w:pPr>
        <w:widowControl w:val="0"/>
        <w:pBdr>
          <w:top w:val="nil"/>
          <w:left w:val="nil"/>
          <w:bottom w:val="nil"/>
          <w:right w:val="nil"/>
          <w:between w:val="nil"/>
        </w:pBdr>
        <w:ind w:left="-360" w:right="-360"/>
        <w:jc w:val="center"/>
        <w:rPr>
          <w:color w:val="222222"/>
          <w:highlight w:val="white"/>
        </w:rPr>
      </w:pPr>
      <w:r w:rsidRPr="00A06768">
        <w:rPr>
          <w:color w:val="434343"/>
          <w:sz w:val="30"/>
          <w:szCs w:val="30"/>
        </w:rPr>
        <w:t>DATE: [</w:t>
      </w:r>
      <w:r w:rsidR="00DB0FE9" w:rsidRPr="00A06768">
        <w:rPr>
          <w:color w:val="434343"/>
          <w:sz w:val="30"/>
          <w:szCs w:val="30"/>
        </w:rPr>
        <w:t>25</w:t>
      </w:r>
      <w:r w:rsidRPr="00A06768">
        <w:rPr>
          <w:color w:val="434343"/>
          <w:sz w:val="30"/>
          <w:szCs w:val="30"/>
        </w:rPr>
        <w:t>/</w:t>
      </w:r>
      <w:r w:rsidR="00DB0FE9" w:rsidRPr="00A06768">
        <w:rPr>
          <w:color w:val="434343"/>
          <w:sz w:val="30"/>
          <w:szCs w:val="30"/>
        </w:rPr>
        <w:t>0</w:t>
      </w:r>
      <w:r w:rsidRPr="00A06768">
        <w:rPr>
          <w:color w:val="434343"/>
          <w:sz w:val="30"/>
          <w:szCs w:val="30"/>
        </w:rPr>
        <w:t>2/</w:t>
      </w:r>
      <w:r w:rsidR="00DB0FE9" w:rsidRPr="00A06768">
        <w:rPr>
          <w:color w:val="434343"/>
          <w:sz w:val="30"/>
          <w:szCs w:val="30"/>
        </w:rPr>
        <w:t>25]</w:t>
      </w:r>
    </w:p>
    <w:p w14:paraId="20D8D4F4" w14:textId="77777777" w:rsidR="003D6F97" w:rsidRPr="00A06768" w:rsidRDefault="00A06768">
      <w:pPr>
        <w:widowControl w:val="0"/>
        <w:pBdr>
          <w:top w:val="nil"/>
          <w:left w:val="nil"/>
          <w:bottom w:val="nil"/>
          <w:right w:val="nil"/>
          <w:between w:val="nil"/>
        </w:pBdr>
        <w:ind w:left="-360" w:right="-360"/>
        <w:jc w:val="center"/>
        <w:rPr>
          <w:color w:val="434343"/>
          <w:sz w:val="24"/>
          <w:szCs w:val="24"/>
        </w:rPr>
      </w:pPr>
      <w:r w:rsidRPr="00A06768">
        <w:pict w14:anchorId="3F46E514">
          <v:rect id="_x0000_i1025" style="width:0;height:1.5pt" o:hralign="center" o:hrstd="t" o:hr="t" fillcolor="#a0a0a0" stroked="f"/>
        </w:pict>
      </w:r>
    </w:p>
    <w:p w14:paraId="396E6617" w14:textId="77777777" w:rsidR="003D6F97" w:rsidRPr="00A06768" w:rsidRDefault="003D6F97">
      <w:pPr>
        <w:widowControl w:val="0"/>
        <w:rPr>
          <w:b/>
          <w:i/>
          <w:color w:val="434343"/>
          <w:sz w:val="24"/>
          <w:szCs w:val="24"/>
        </w:rPr>
      </w:pPr>
    </w:p>
    <w:tbl>
      <w:tblPr>
        <w:tblStyle w:val="a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D6F97" w:rsidRPr="00A06768" w14:paraId="0B10C6B3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F44D7" w14:textId="77777777" w:rsidR="003D6F97" w:rsidRPr="00A06768" w:rsidRDefault="00DD7876">
            <w:pPr>
              <w:spacing w:line="240" w:lineRule="auto"/>
              <w:rPr>
                <w:b/>
                <w:color w:val="FFFFFF"/>
                <w:sz w:val="24"/>
                <w:szCs w:val="24"/>
              </w:rPr>
            </w:pPr>
            <w:r w:rsidRPr="00A06768">
              <w:rPr>
                <w:b/>
                <w:color w:val="FFFFFF"/>
                <w:sz w:val="24"/>
                <w:szCs w:val="24"/>
              </w:rPr>
              <w:t>Project Summary</w:t>
            </w:r>
          </w:p>
        </w:tc>
      </w:tr>
      <w:tr w:rsidR="003D6F97" w:rsidRPr="00A06768" w14:paraId="47974B5B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1C4CA" w14:textId="26609D70" w:rsidR="003D6F97" w:rsidRPr="00A06768" w:rsidRDefault="00DB0FE9">
            <w:pPr>
              <w:widowControl w:val="0"/>
              <w:rPr>
                <w:color w:val="434343"/>
                <w:sz w:val="24"/>
                <w:szCs w:val="24"/>
              </w:rPr>
            </w:pPr>
            <w:r w:rsidRPr="00A06768">
              <w:rPr>
                <w:color w:val="434343"/>
                <w:sz w:val="24"/>
                <w:szCs w:val="24"/>
              </w:rPr>
              <w:t>launch a pilot rollout of tabletop menu tablets at two of our restaurant locations, Sauce &amp; Spoon North and Sauce &amp; Spoon Downtown. That way, guests can place their orders on the tablets as soon as they arrive at the restaurant, rather than waiting for a server to attend to them.</w:t>
            </w:r>
          </w:p>
        </w:tc>
      </w:tr>
    </w:tbl>
    <w:p w14:paraId="1232B0F6" w14:textId="77777777" w:rsidR="003D6F97" w:rsidRPr="00A06768" w:rsidRDefault="003D6F97">
      <w:pPr>
        <w:widowControl w:val="0"/>
        <w:jc w:val="both"/>
        <w:rPr>
          <w:color w:val="434343"/>
          <w:sz w:val="24"/>
          <w:szCs w:val="24"/>
        </w:rPr>
      </w:pPr>
    </w:p>
    <w:tbl>
      <w:tblPr>
        <w:tblStyle w:val="a0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D6F97" w:rsidRPr="00A06768" w14:paraId="5ED47E6C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B8B1C" w14:textId="77777777" w:rsidR="003D6F97" w:rsidRPr="00A06768" w:rsidRDefault="00DD7876">
            <w:pPr>
              <w:spacing w:line="240" w:lineRule="auto"/>
              <w:rPr>
                <w:b/>
                <w:color w:val="FFFFFF"/>
                <w:sz w:val="24"/>
                <w:szCs w:val="24"/>
              </w:rPr>
            </w:pPr>
            <w:r w:rsidRPr="00A06768">
              <w:rPr>
                <w:b/>
                <w:color w:val="FFFFFF"/>
                <w:sz w:val="24"/>
                <w:szCs w:val="24"/>
              </w:rPr>
              <w:t>Project Goals</w:t>
            </w:r>
          </w:p>
        </w:tc>
      </w:tr>
      <w:tr w:rsidR="003D6F97" w:rsidRPr="00A06768" w14:paraId="4A52A898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EE137" w14:textId="77777777" w:rsidR="00607B23" w:rsidRPr="00A06768" w:rsidRDefault="00607B23" w:rsidP="00607B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color w:val="434343"/>
                <w:sz w:val="24"/>
                <w:szCs w:val="24"/>
              </w:rPr>
            </w:pPr>
            <w:r w:rsidRPr="00A06768">
              <w:rPr>
                <w:color w:val="434343"/>
                <w:sz w:val="24"/>
                <w:szCs w:val="24"/>
              </w:rPr>
              <w:t>● Increase the average check from $65 to $75 by improving product mix and boosting appetizer sales by 15%.</w:t>
            </w:r>
          </w:p>
          <w:p w14:paraId="4DD2E59A" w14:textId="77777777" w:rsidR="00607B23" w:rsidRPr="00A06768" w:rsidRDefault="00607B23" w:rsidP="00607B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color w:val="434343"/>
                <w:sz w:val="24"/>
                <w:szCs w:val="24"/>
              </w:rPr>
            </w:pPr>
            <w:r w:rsidRPr="00A06768">
              <w:rPr>
                <w:color w:val="434343"/>
                <w:sz w:val="24"/>
                <w:szCs w:val="24"/>
              </w:rPr>
              <w:t>● Introduce a digital ordering system and train staff thoroughly to ensure a smooth and efficient transition.</w:t>
            </w:r>
          </w:p>
          <w:p w14:paraId="2EBF3111" w14:textId="77777777" w:rsidR="00607B23" w:rsidRPr="00A06768" w:rsidRDefault="00607B23" w:rsidP="00607B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color w:val="434343"/>
                <w:sz w:val="24"/>
                <w:szCs w:val="24"/>
              </w:rPr>
            </w:pPr>
            <w:r w:rsidRPr="00A06768">
              <w:rPr>
                <w:color w:val="434343"/>
                <w:sz w:val="24"/>
                <w:szCs w:val="24"/>
              </w:rPr>
              <w:t>● Make sure both the front of house and kitchen are properly staffed to handle a 10% rise in daily guest volume and to reduce staff burnout and turnover.</w:t>
            </w:r>
          </w:p>
          <w:p w14:paraId="77CA3722" w14:textId="77777777" w:rsidR="00607B23" w:rsidRPr="00A06768" w:rsidRDefault="00607B23" w:rsidP="00607B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color w:val="434343"/>
                <w:sz w:val="24"/>
                <w:szCs w:val="24"/>
              </w:rPr>
            </w:pPr>
            <w:r w:rsidRPr="00A06768">
              <w:rPr>
                <w:color w:val="434343"/>
                <w:sz w:val="24"/>
                <w:szCs w:val="24"/>
              </w:rPr>
              <w:t>● Cut table turn time by 30 minutes, helping to reduce guest wait times and serve more customers each day.</w:t>
            </w:r>
          </w:p>
          <w:p w14:paraId="23B20B04" w14:textId="77777777" w:rsidR="00607B23" w:rsidRPr="00A06768" w:rsidRDefault="00607B23" w:rsidP="00607B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color w:val="434343"/>
                <w:sz w:val="24"/>
                <w:szCs w:val="24"/>
              </w:rPr>
            </w:pPr>
            <w:r w:rsidRPr="00A06768">
              <w:rPr>
                <w:color w:val="434343"/>
                <w:sz w:val="24"/>
                <w:szCs w:val="24"/>
              </w:rPr>
              <w:t>● Set clear data points to track key metrics and measure progress effectively.</w:t>
            </w:r>
          </w:p>
          <w:p w14:paraId="005D4F14" w14:textId="77777777" w:rsidR="00607B23" w:rsidRPr="00A06768" w:rsidRDefault="00607B23" w:rsidP="00607B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color w:val="434343"/>
                <w:sz w:val="24"/>
                <w:szCs w:val="24"/>
              </w:rPr>
            </w:pPr>
            <w:r w:rsidRPr="00A06768">
              <w:rPr>
                <w:color w:val="434343"/>
                <w:sz w:val="24"/>
                <w:szCs w:val="24"/>
              </w:rPr>
              <w:t>● Reduce meal comps by cutting down on food send-backs (exact % TBD) and lowering food waste by 25%.</w:t>
            </w:r>
          </w:p>
          <w:p w14:paraId="1D5E6B9A" w14:textId="529B633A" w:rsidR="00E14B71" w:rsidRPr="00A06768" w:rsidRDefault="00607B23" w:rsidP="00607B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color w:val="434343"/>
                <w:sz w:val="24"/>
                <w:szCs w:val="24"/>
              </w:rPr>
            </w:pPr>
            <w:r w:rsidRPr="00A06768">
              <w:rPr>
                <w:color w:val="434343"/>
                <w:sz w:val="24"/>
                <w:szCs w:val="24"/>
              </w:rPr>
              <w:t>● Work on increasing customer satisfaction (target % TBD) through improved service and food quality</w:t>
            </w:r>
            <w:r w:rsidR="00E14B71" w:rsidRPr="00A06768">
              <w:rPr>
                <w:color w:val="434343"/>
                <w:sz w:val="24"/>
                <w:szCs w:val="24"/>
              </w:rPr>
              <w:t>.</w:t>
            </w:r>
          </w:p>
        </w:tc>
      </w:tr>
    </w:tbl>
    <w:p w14:paraId="601AAB27" w14:textId="77777777" w:rsidR="003D6F97" w:rsidRPr="00A06768" w:rsidRDefault="003D6F97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434343"/>
          <w:sz w:val="24"/>
          <w:szCs w:val="24"/>
        </w:rPr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D6F97" w:rsidRPr="00A06768" w14:paraId="7677F196" w14:textId="77777777">
        <w:trPr>
          <w:trHeight w:val="525"/>
        </w:trPr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4F27F" w14:textId="77777777" w:rsidR="003D6F97" w:rsidRPr="00A06768" w:rsidRDefault="00DD78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24"/>
                <w:szCs w:val="24"/>
              </w:rPr>
            </w:pPr>
            <w:r w:rsidRPr="00A06768">
              <w:rPr>
                <w:b/>
                <w:color w:val="FFFFFF"/>
                <w:sz w:val="24"/>
                <w:szCs w:val="24"/>
              </w:rPr>
              <w:t>Deliverables</w:t>
            </w:r>
          </w:p>
        </w:tc>
      </w:tr>
      <w:tr w:rsidR="003D6F97" w:rsidRPr="00A06768" w14:paraId="7ADC171B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85EA6" w14:textId="77777777" w:rsidR="00607B23" w:rsidRPr="00A06768" w:rsidRDefault="00607B23" w:rsidP="00607B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color w:val="434343"/>
                <w:sz w:val="24"/>
                <w:szCs w:val="24"/>
              </w:rPr>
            </w:pPr>
            <w:r w:rsidRPr="00A06768">
              <w:rPr>
                <w:color w:val="434343"/>
                <w:sz w:val="24"/>
                <w:szCs w:val="24"/>
              </w:rPr>
              <w:t xml:space="preserve">● Achieve a 15% overall increase in appetizer orders, aiming for a 10% rise at </w:t>
            </w:r>
            <w:r w:rsidRPr="00A06768">
              <w:rPr>
                <w:color w:val="434343"/>
                <w:sz w:val="24"/>
                <w:szCs w:val="24"/>
              </w:rPr>
              <w:lastRenderedPageBreak/>
              <w:t>the North location and a 20% increase at the Downtown location.</w:t>
            </w:r>
          </w:p>
          <w:p w14:paraId="1353DFED" w14:textId="77777777" w:rsidR="00607B23" w:rsidRPr="00A06768" w:rsidRDefault="00607B23" w:rsidP="00607B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color w:val="434343"/>
                <w:sz w:val="24"/>
                <w:szCs w:val="24"/>
              </w:rPr>
            </w:pPr>
            <w:r w:rsidRPr="00A06768">
              <w:rPr>
                <w:color w:val="434343"/>
                <w:sz w:val="24"/>
                <w:szCs w:val="24"/>
              </w:rPr>
              <w:t>● Reduce average table turn time by 30 minutes to improve guest flow and seating efficiency.</w:t>
            </w:r>
          </w:p>
          <w:p w14:paraId="13C23482" w14:textId="77777777" w:rsidR="00607B23" w:rsidRPr="00A06768" w:rsidRDefault="00607B23" w:rsidP="00607B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color w:val="434343"/>
                <w:sz w:val="24"/>
                <w:szCs w:val="24"/>
              </w:rPr>
            </w:pPr>
            <w:r w:rsidRPr="00A06768">
              <w:rPr>
                <w:color w:val="434343"/>
                <w:sz w:val="24"/>
                <w:szCs w:val="24"/>
              </w:rPr>
              <w:t>● Raise the average check to $75 by increasing appetizer and beverage sales, leading to higher overall profits.</w:t>
            </w:r>
          </w:p>
          <w:p w14:paraId="1C65158D" w14:textId="77777777" w:rsidR="00607B23" w:rsidRPr="00A06768" w:rsidRDefault="00607B23" w:rsidP="00607B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color w:val="434343"/>
                <w:sz w:val="24"/>
                <w:szCs w:val="24"/>
              </w:rPr>
            </w:pPr>
            <w:r w:rsidRPr="00A06768">
              <w:rPr>
                <w:color w:val="434343"/>
                <w:sz w:val="24"/>
                <w:szCs w:val="24"/>
              </w:rPr>
              <w:t>● Grow the average number of daily guests by 10%.</w:t>
            </w:r>
          </w:p>
          <w:p w14:paraId="6CF89025" w14:textId="77777777" w:rsidR="00607B23" w:rsidRPr="00A06768" w:rsidRDefault="00607B23" w:rsidP="00607B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color w:val="434343"/>
                <w:sz w:val="24"/>
                <w:szCs w:val="24"/>
              </w:rPr>
            </w:pPr>
            <w:r w:rsidRPr="00A06768">
              <w:rPr>
                <w:color w:val="434343"/>
                <w:sz w:val="24"/>
                <w:szCs w:val="24"/>
              </w:rPr>
              <w:t>● Roll out a staff training program to enhance service and operational consistency.</w:t>
            </w:r>
          </w:p>
          <w:p w14:paraId="16BED80D" w14:textId="77777777" w:rsidR="00607B23" w:rsidRPr="00A06768" w:rsidRDefault="00607B23" w:rsidP="00607B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color w:val="434343"/>
                <w:sz w:val="24"/>
                <w:szCs w:val="24"/>
              </w:rPr>
            </w:pPr>
            <w:r w:rsidRPr="00A06768">
              <w:rPr>
                <w:color w:val="434343"/>
                <w:sz w:val="24"/>
                <w:szCs w:val="24"/>
              </w:rPr>
              <w:t>● Improve communication of special guest requests to the kitchen to lower meal comps and cut food waste by 25%.</w:t>
            </w:r>
          </w:p>
          <w:p w14:paraId="1B17CB39" w14:textId="3B9A2362" w:rsidR="003D6F97" w:rsidRPr="00A06768" w:rsidRDefault="00607B23" w:rsidP="00607B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color w:val="434343"/>
                <w:sz w:val="24"/>
                <w:szCs w:val="24"/>
              </w:rPr>
            </w:pPr>
            <w:r w:rsidRPr="00A06768">
              <w:rPr>
                <w:color w:val="434343"/>
                <w:sz w:val="24"/>
                <w:szCs w:val="24"/>
              </w:rPr>
              <w:t>● Ensure smooth integration with the current POS system for streamlined operations</w:t>
            </w:r>
          </w:p>
        </w:tc>
      </w:tr>
    </w:tbl>
    <w:p w14:paraId="686F58FF" w14:textId="77777777" w:rsidR="003D6F97" w:rsidRPr="00A06768" w:rsidRDefault="003D6F9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434343"/>
          <w:sz w:val="24"/>
          <w:szCs w:val="24"/>
        </w:rPr>
      </w:pPr>
    </w:p>
    <w:tbl>
      <w:tblPr>
        <w:tblStyle w:val="a2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D6F97" w:rsidRPr="00A06768" w14:paraId="71274BAC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627F3" w14:textId="77777777" w:rsidR="003D6F97" w:rsidRPr="00A06768" w:rsidRDefault="00DD78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24"/>
                <w:szCs w:val="24"/>
              </w:rPr>
            </w:pPr>
            <w:r w:rsidRPr="00A06768">
              <w:rPr>
                <w:b/>
                <w:color w:val="FFFFFF"/>
                <w:sz w:val="24"/>
                <w:szCs w:val="24"/>
              </w:rPr>
              <w:t>Scope and Exclusion</w:t>
            </w:r>
          </w:p>
        </w:tc>
      </w:tr>
      <w:tr w:rsidR="003D6F97" w:rsidRPr="00A06768" w14:paraId="02D5107D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49E80" w14:textId="77777777" w:rsidR="00DD7876" w:rsidRPr="00A06768" w:rsidRDefault="00DD7876" w:rsidP="00DD78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434343"/>
                <w:sz w:val="24"/>
                <w:szCs w:val="24"/>
              </w:rPr>
            </w:pPr>
            <w:r w:rsidRPr="00A06768">
              <w:rPr>
                <w:b/>
                <w:color w:val="434343"/>
                <w:sz w:val="24"/>
                <w:szCs w:val="24"/>
              </w:rPr>
              <w:t>In-Scope</w:t>
            </w:r>
          </w:p>
          <w:p w14:paraId="407E8726" w14:textId="0EA2388D" w:rsidR="003D6F97" w:rsidRPr="00A06768" w:rsidRDefault="00DD7876" w:rsidP="00DD78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b/>
                <w:color w:val="434343"/>
                <w:sz w:val="24"/>
                <w:szCs w:val="24"/>
              </w:rPr>
            </w:pPr>
            <w:r w:rsidRPr="00A06768">
              <w:rPr>
                <w:color w:val="434343"/>
                <w:sz w:val="24"/>
                <w:szCs w:val="24"/>
              </w:rPr>
              <w:t xml:space="preserve"> </w:t>
            </w:r>
            <w:r w:rsidR="00607B23" w:rsidRPr="00A06768">
              <w:rPr>
                <w:color w:val="434343"/>
                <w:sz w:val="24"/>
                <w:szCs w:val="24"/>
              </w:rPr>
              <w:t>● Reducing food waste and minimizing order return rates</w:t>
            </w:r>
            <w:r w:rsidR="00607B23" w:rsidRPr="00A06768">
              <w:rPr>
                <w:color w:val="434343"/>
                <w:sz w:val="24"/>
                <w:szCs w:val="24"/>
              </w:rPr>
              <w:br/>
            </w:r>
            <w:r w:rsidRPr="00A06768">
              <w:rPr>
                <w:color w:val="434343"/>
                <w:sz w:val="24"/>
                <w:szCs w:val="24"/>
              </w:rPr>
              <w:t xml:space="preserve"> </w:t>
            </w:r>
            <w:r w:rsidR="00607B23" w:rsidRPr="00A06768">
              <w:rPr>
                <w:color w:val="434343"/>
                <w:sz w:val="24"/>
                <w:szCs w:val="24"/>
              </w:rPr>
              <w:t>● Improving employee satisfaction and engagement</w:t>
            </w:r>
            <w:r w:rsidR="00607B23" w:rsidRPr="00A06768">
              <w:rPr>
                <w:color w:val="434343"/>
                <w:sz w:val="24"/>
                <w:szCs w:val="24"/>
              </w:rPr>
              <w:br/>
              <w:t xml:space="preserve"> ● Increasing average check total</w:t>
            </w:r>
            <w:r w:rsidR="00607B23" w:rsidRPr="00A06768">
              <w:rPr>
                <w:color w:val="434343"/>
                <w:sz w:val="24"/>
                <w:szCs w:val="24"/>
              </w:rPr>
              <w:br/>
              <w:t xml:space="preserve"> ● Shortening table turn time</w:t>
            </w:r>
            <w:r w:rsidR="00607B23" w:rsidRPr="00A06768">
              <w:rPr>
                <w:color w:val="434343"/>
                <w:sz w:val="24"/>
                <w:szCs w:val="24"/>
              </w:rPr>
              <w:br/>
              <w:t xml:space="preserve"> ● Boosting the average number of daily guests</w:t>
            </w:r>
            <w:r w:rsidR="00607B23" w:rsidRPr="00A06768">
              <w:rPr>
                <w:color w:val="434343"/>
                <w:sz w:val="24"/>
                <w:szCs w:val="24"/>
              </w:rPr>
              <w:br/>
              <w:t xml:space="preserve"> ● Implementing effective staff training programs</w:t>
            </w:r>
            <w:r w:rsidR="00607B23" w:rsidRPr="00A06768">
              <w:rPr>
                <w:color w:val="434343"/>
                <w:sz w:val="24"/>
                <w:szCs w:val="24"/>
              </w:rPr>
              <w:br/>
              <w:t xml:space="preserve"> ● Ensuring seamless integration with the current POS system</w:t>
            </w:r>
          </w:p>
          <w:p w14:paraId="753854FF" w14:textId="0F54D180" w:rsidR="00607B23" w:rsidRPr="00A06768" w:rsidRDefault="00DD7876" w:rsidP="00607B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434343"/>
                <w:sz w:val="24"/>
                <w:szCs w:val="24"/>
              </w:rPr>
            </w:pPr>
            <w:r w:rsidRPr="00A06768">
              <w:rPr>
                <w:b/>
                <w:color w:val="434343"/>
                <w:sz w:val="24"/>
                <w:szCs w:val="24"/>
              </w:rPr>
              <w:t xml:space="preserve">Out-of-Scope: </w:t>
            </w:r>
            <w:r w:rsidRPr="00A06768">
              <w:rPr>
                <w:color w:val="434343"/>
                <w:sz w:val="24"/>
                <w:szCs w:val="24"/>
              </w:rPr>
              <w:t xml:space="preserve"> </w:t>
            </w:r>
          </w:p>
          <w:p w14:paraId="77368D3B" w14:textId="2174D84A" w:rsidR="00607B23" w:rsidRPr="00A06768" w:rsidRDefault="00607B23" w:rsidP="00607B23">
            <w:pPr>
              <w:pStyle w:val="ListParagraph"/>
              <w:widowControl w:val="0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434343"/>
                <w:sz w:val="24"/>
                <w:szCs w:val="24"/>
              </w:rPr>
            </w:pPr>
            <w:r w:rsidRPr="00A06768">
              <w:rPr>
                <w:highlight w:val="white"/>
              </w:rPr>
              <w:t xml:space="preserve">Policy </w:t>
            </w:r>
            <w:proofErr w:type="gramStart"/>
            <w:r w:rsidRPr="00A06768">
              <w:rPr>
                <w:highlight w:val="white"/>
              </w:rPr>
              <w:t>change</w:t>
            </w:r>
            <w:proofErr w:type="gramEnd"/>
          </w:p>
        </w:tc>
      </w:tr>
    </w:tbl>
    <w:p w14:paraId="42E64F38" w14:textId="77777777" w:rsidR="003D6F97" w:rsidRPr="00A06768" w:rsidRDefault="003D6F9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434343"/>
          <w:sz w:val="24"/>
          <w:szCs w:val="24"/>
        </w:rPr>
      </w:pPr>
    </w:p>
    <w:tbl>
      <w:tblPr>
        <w:tblStyle w:val="a3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D6F97" w:rsidRPr="00A06768" w14:paraId="1B5CC746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9FFF3" w14:textId="77777777" w:rsidR="003D6F97" w:rsidRPr="00A06768" w:rsidRDefault="00DD78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24"/>
                <w:szCs w:val="24"/>
              </w:rPr>
            </w:pPr>
            <w:r w:rsidRPr="00A06768">
              <w:rPr>
                <w:b/>
                <w:color w:val="FFFFFF"/>
                <w:sz w:val="24"/>
                <w:szCs w:val="24"/>
              </w:rPr>
              <w:t>Benefits &amp; Costs</w:t>
            </w:r>
          </w:p>
        </w:tc>
      </w:tr>
      <w:tr w:rsidR="003D6F97" w:rsidRPr="00A06768" w14:paraId="78D0F887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59288" w14:textId="77777777" w:rsidR="003D6F97" w:rsidRPr="00A06768" w:rsidRDefault="00DD78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434343"/>
                <w:sz w:val="24"/>
                <w:szCs w:val="24"/>
              </w:rPr>
            </w:pPr>
            <w:r w:rsidRPr="00A06768">
              <w:rPr>
                <w:b/>
                <w:color w:val="434343"/>
                <w:sz w:val="24"/>
                <w:szCs w:val="24"/>
              </w:rPr>
              <w:t>Benefits:</w:t>
            </w:r>
          </w:p>
          <w:p w14:paraId="5AE35DE5" w14:textId="1BCB4E29" w:rsidR="003D6F97" w:rsidRPr="00A06768" w:rsidRDefault="00DD7876" w:rsidP="00DD78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sz w:val="24"/>
                <w:szCs w:val="24"/>
              </w:rPr>
            </w:pPr>
            <w:r w:rsidRPr="00A06768">
              <w:rPr>
                <w:sz w:val="24"/>
                <w:szCs w:val="24"/>
              </w:rPr>
              <w:t>● Tablets will offer valuable insights into customer ordering habits and work seamlessly with the POS system to support informed decision-making going forward</w:t>
            </w:r>
            <w:r w:rsidRPr="00A06768">
              <w:rPr>
                <w:sz w:val="24"/>
                <w:szCs w:val="24"/>
              </w:rPr>
              <w:br/>
              <w:t>● Cutting down on food waste</w:t>
            </w:r>
            <w:r w:rsidRPr="00A06768">
              <w:rPr>
                <w:sz w:val="24"/>
                <w:szCs w:val="24"/>
              </w:rPr>
              <w:br/>
              <w:t>● Increase profits.</w:t>
            </w:r>
            <w:r w:rsidRPr="00A06768">
              <w:rPr>
                <w:sz w:val="24"/>
                <w:szCs w:val="24"/>
              </w:rPr>
              <w:br/>
              <w:t>● Increase overall customer experience</w:t>
            </w:r>
            <w:r w:rsidRPr="00A06768">
              <w:rPr>
                <w:sz w:val="24"/>
                <w:szCs w:val="24"/>
              </w:rPr>
              <w:br/>
              <w:t>● Increasing employee satisfaction</w:t>
            </w:r>
          </w:p>
          <w:p w14:paraId="5F960902" w14:textId="77777777" w:rsidR="003D6F97" w:rsidRPr="00A06768" w:rsidRDefault="003D6F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434343"/>
                <w:sz w:val="24"/>
                <w:szCs w:val="24"/>
              </w:rPr>
            </w:pPr>
          </w:p>
          <w:p w14:paraId="19E4845F" w14:textId="77777777" w:rsidR="003D6F97" w:rsidRPr="00A06768" w:rsidRDefault="00DD78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434343"/>
                <w:sz w:val="24"/>
                <w:szCs w:val="24"/>
              </w:rPr>
            </w:pPr>
            <w:r w:rsidRPr="00A06768">
              <w:rPr>
                <w:b/>
                <w:color w:val="434343"/>
                <w:sz w:val="24"/>
                <w:szCs w:val="24"/>
              </w:rPr>
              <w:t>Costs:</w:t>
            </w:r>
          </w:p>
          <w:p w14:paraId="24D3A754" w14:textId="77777777" w:rsidR="00DD7876" w:rsidRPr="00A06768" w:rsidRDefault="00DD7876" w:rsidP="00DD7876">
            <w:pPr>
              <w:widowControl w:val="0"/>
              <w:numPr>
                <w:ilvl w:val="0"/>
                <w:numId w:val="4"/>
              </w:numPr>
              <w:shd w:val="clear" w:color="auto" w:fill="FFFFFF"/>
              <w:spacing w:line="238" w:lineRule="auto"/>
              <w:rPr>
                <w:color w:val="000000"/>
              </w:rPr>
            </w:pPr>
            <w:r w:rsidRPr="00A06768">
              <w:t>Training material fees: $10,000</w:t>
            </w:r>
          </w:p>
          <w:p w14:paraId="66C71A87" w14:textId="77777777" w:rsidR="00DD7876" w:rsidRPr="00A06768" w:rsidRDefault="00DD7876" w:rsidP="00DD7876">
            <w:pPr>
              <w:widowControl w:val="0"/>
              <w:numPr>
                <w:ilvl w:val="0"/>
                <w:numId w:val="4"/>
              </w:numPr>
              <w:shd w:val="clear" w:color="auto" w:fill="FFFFFF"/>
              <w:spacing w:line="238" w:lineRule="auto"/>
              <w:rPr>
                <w:color w:val="000000"/>
              </w:rPr>
            </w:pPr>
            <w:r w:rsidRPr="00A06768">
              <w:t>Hardware and Software implementation across locations: $30,000</w:t>
            </w:r>
          </w:p>
          <w:p w14:paraId="7F51A526" w14:textId="77777777" w:rsidR="00DD7876" w:rsidRPr="00A06768" w:rsidRDefault="00DD7876" w:rsidP="00DD7876">
            <w:pPr>
              <w:widowControl w:val="0"/>
              <w:numPr>
                <w:ilvl w:val="0"/>
                <w:numId w:val="4"/>
              </w:numPr>
              <w:shd w:val="clear" w:color="auto" w:fill="FFFFFF"/>
              <w:spacing w:line="238" w:lineRule="auto"/>
              <w:rPr>
                <w:color w:val="000000"/>
              </w:rPr>
            </w:pPr>
            <w:r w:rsidRPr="00A06768">
              <w:t>Maintenance (IT fees through EOY): $5,000</w:t>
            </w:r>
          </w:p>
          <w:p w14:paraId="6EB6E08A" w14:textId="08C23731" w:rsidR="003D6F97" w:rsidRPr="00A06768" w:rsidRDefault="00DD7876" w:rsidP="00DD7876">
            <w:pPr>
              <w:widowControl w:val="0"/>
              <w:shd w:val="clear" w:color="auto" w:fill="FFFFFF"/>
              <w:spacing w:line="238" w:lineRule="auto"/>
              <w:ind w:left="720"/>
              <w:rPr>
                <w:color w:val="000000"/>
              </w:rPr>
            </w:pPr>
            <w:r w:rsidRPr="00A06768">
              <w:t xml:space="preserve">● </w:t>
            </w:r>
            <w:r w:rsidR="00A06768">
              <w:t xml:space="preserve">   </w:t>
            </w:r>
            <w:r w:rsidRPr="00A06768">
              <w:t>Website and menu design updates: $5,000</w:t>
            </w:r>
            <w:r w:rsidRPr="00A06768">
              <w:br/>
              <w:t xml:space="preserve">● </w:t>
            </w:r>
            <w:r w:rsidR="00A06768">
              <w:t xml:space="preserve">   </w:t>
            </w:r>
            <w:r w:rsidRPr="00A06768">
              <w:t>Additional customization costs: $55</w:t>
            </w:r>
          </w:p>
        </w:tc>
      </w:tr>
    </w:tbl>
    <w:p w14:paraId="03DB508D" w14:textId="77777777" w:rsidR="003D6F97" w:rsidRPr="00A06768" w:rsidRDefault="003D6F9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434343"/>
          <w:sz w:val="24"/>
          <w:szCs w:val="24"/>
        </w:rPr>
      </w:pPr>
    </w:p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D6F97" w:rsidRPr="00A06768" w14:paraId="1E9B6826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DEE4B" w14:textId="77777777" w:rsidR="003D6F97" w:rsidRPr="00A06768" w:rsidRDefault="00DD7876">
            <w:pPr>
              <w:widowControl w:val="0"/>
              <w:rPr>
                <w:b/>
                <w:color w:val="FFFFFF"/>
                <w:sz w:val="24"/>
                <w:szCs w:val="24"/>
              </w:rPr>
            </w:pPr>
            <w:r w:rsidRPr="00A06768">
              <w:rPr>
                <w:b/>
                <w:color w:val="FFFFFF"/>
                <w:sz w:val="24"/>
                <w:szCs w:val="24"/>
              </w:rPr>
              <w:t>Appendix:</w:t>
            </w:r>
          </w:p>
        </w:tc>
      </w:tr>
      <w:tr w:rsidR="003D6F97" w:rsidRPr="00A06768" w14:paraId="2D1796BF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DBB35" w14:textId="77777777" w:rsidR="00DD7876" w:rsidRPr="00A06768" w:rsidRDefault="00DD7876" w:rsidP="00DD7876">
            <w:pPr>
              <w:widowControl w:val="0"/>
              <w:ind w:left="720"/>
              <w:rPr>
                <w:color w:val="434343"/>
                <w:sz w:val="24"/>
                <w:szCs w:val="24"/>
              </w:rPr>
            </w:pPr>
            <w:r w:rsidRPr="00A06768">
              <w:rPr>
                <w:color w:val="434343"/>
                <w:sz w:val="24"/>
                <w:szCs w:val="24"/>
              </w:rPr>
              <w:t xml:space="preserve">● </w:t>
            </w:r>
            <w:r w:rsidRPr="00A06768">
              <w:rPr>
                <w:b/>
                <w:bCs/>
                <w:color w:val="434343"/>
                <w:sz w:val="24"/>
                <w:szCs w:val="24"/>
              </w:rPr>
              <w:t>Payroll Reallocation</w:t>
            </w:r>
            <w:r w:rsidRPr="00A06768">
              <w:rPr>
                <w:color w:val="434343"/>
                <w:sz w:val="24"/>
                <w:szCs w:val="24"/>
              </w:rPr>
              <w:br/>
              <w:t>Peta was hesitant to shift payroll to BOH without data on staffing needs. Deanna and Alex supported planning for BOH resources, while Gilly opposed reducing FOH payroll.</w:t>
            </w:r>
            <w:r w:rsidRPr="00A06768">
              <w:rPr>
                <w:color w:val="434343"/>
                <w:sz w:val="24"/>
                <w:szCs w:val="24"/>
              </w:rPr>
              <w:br/>
            </w:r>
            <w:r w:rsidRPr="00A06768">
              <w:rPr>
                <w:b/>
                <w:bCs/>
                <w:color w:val="434343"/>
                <w:sz w:val="24"/>
                <w:szCs w:val="24"/>
              </w:rPr>
              <w:t>Decision:</w:t>
            </w:r>
            <w:r w:rsidRPr="00A06768">
              <w:rPr>
                <w:color w:val="434343"/>
                <w:sz w:val="24"/>
                <w:szCs w:val="24"/>
              </w:rPr>
              <w:t xml:space="preserve"> Unresolved—will revisit later.</w:t>
            </w:r>
          </w:p>
          <w:p w14:paraId="6703E642" w14:textId="77777777" w:rsidR="00DD7876" w:rsidRPr="00A06768" w:rsidRDefault="00DD7876" w:rsidP="00DD7876">
            <w:pPr>
              <w:widowControl w:val="0"/>
              <w:ind w:left="720"/>
              <w:rPr>
                <w:color w:val="434343"/>
                <w:sz w:val="24"/>
                <w:szCs w:val="24"/>
              </w:rPr>
            </w:pPr>
            <w:r w:rsidRPr="00A06768">
              <w:rPr>
                <w:color w:val="434343"/>
                <w:sz w:val="24"/>
                <w:szCs w:val="24"/>
              </w:rPr>
              <w:t xml:space="preserve">● </w:t>
            </w:r>
            <w:r w:rsidRPr="00A06768">
              <w:rPr>
                <w:b/>
                <w:bCs/>
                <w:color w:val="434343"/>
                <w:sz w:val="24"/>
                <w:szCs w:val="24"/>
              </w:rPr>
              <w:t>Appetizer Sales Target</w:t>
            </w:r>
            <w:r w:rsidRPr="00A06768">
              <w:rPr>
                <w:color w:val="434343"/>
                <w:sz w:val="24"/>
                <w:szCs w:val="24"/>
              </w:rPr>
              <w:br/>
              <w:t>Alex felt an increase wouldn’t impact his location much due to existing happy hour traffic. Gilly pushed for a higher target based on her location’s low app sales.</w:t>
            </w:r>
            <w:r w:rsidRPr="00A06768">
              <w:rPr>
                <w:color w:val="434343"/>
                <w:sz w:val="24"/>
                <w:szCs w:val="24"/>
              </w:rPr>
              <w:br/>
            </w:r>
            <w:r w:rsidRPr="00A06768">
              <w:rPr>
                <w:b/>
                <w:bCs/>
                <w:color w:val="434343"/>
                <w:sz w:val="24"/>
                <w:szCs w:val="24"/>
              </w:rPr>
              <w:t>Decision:</w:t>
            </w:r>
            <w:r w:rsidRPr="00A06768">
              <w:rPr>
                <w:color w:val="434343"/>
                <w:sz w:val="24"/>
                <w:szCs w:val="24"/>
              </w:rPr>
              <w:t xml:space="preserve"> Agreed on a 15% average increase—10% for North, 20% for Downtown.</w:t>
            </w:r>
          </w:p>
          <w:p w14:paraId="1BA56931" w14:textId="77777777" w:rsidR="00DD7876" w:rsidRPr="00A06768" w:rsidRDefault="00DD7876" w:rsidP="00DD7876">
            <w:pPr>
              <w:widowControl w:val="0"/>
              <w:ind w:left="720"/>
              <w:rPr>
                <w:color w:val="434343"/>
                <w:sz w:val="24"/>
                <w:szCs w:val="24"/>
              </w:rPr>
            </w:pPr>
            <w:r w:rsidRPr="00A06768">
              <w:rPr>
                <w:color w:val="434343"/>
                <w:sz w:val="24"/>
                <w:szCs w:val="24"/>
              </w:rPr>
              <w:t xml:space="preserve">● </w:t>
            </w:r>
            <w:r w:rsidRPr="00A06768">
              <w:rPr>
                <w:b/>
                <w:bCs/>
                <w:color w:val="434343"/>
                <w:sz w:val="24"/>
                <w:szCs w:val="24"/>
              </w:rPr>
              <w:t>Policy Change</w:t>
            </w:r>
            <w:r w:rsidRPr="00A06768">
              <w:rPr>
                <w:color w:val="434343"/>
                <w:sz w:val="24"/>
                <w:szCs w:val="24"/>
              </w:rPr>
              <w:br/>
              <w:t>Debated whether to include policy changes in scope.</w:t>
            </w:r>
            <w:r w:rsidRPr="00A06768">
              <w:rPr>
                <w:color w:val="434343"/>
                <w:sz w:val="24"/>
                <w:szCs w:val="24"/>
              </w:rPr>
              <w:br/>
            </w:r>
            <w:r w:rsidRPr="00A06768">
              <w:rPr>
                <w:b/>
                <w:bCs/>
                <w:color w:val="434343"/>
                <w:sz w:val="24"/>
                <w:szCs w:val="24"/>
              </w:rPr>
              <w:t>Decision:</w:t>
            </w:r>
            <w:r w:rsidRPr="00A06768">
              <w:rPr>
                <w:color w:val="434343"/>
                <w:sz w:val="24"/>
                <w:szCs w:val="24"/>
              </w:rPr>
              <w:t xml:space="preserve"> Out of scope—will handle separately.</w:t>
            </w:r>
          </w:p>
          <w:p w14:paraId="6C9BB910" w14:textId="7884391C" w:rsidR="003D6F97" w:rsidRPr="00A06768" w:rsidRDefault="00DD7876" w:rsidP="00DD7876">
            <w:pPr>
              <w:widowControl w:val="0"/>
              <w:ind w:left="720"/>
              <w:rPr>
                <w:color w:val="434343"/>
                <w:sz w:val="24"/>
                <w:szCs w:val="24"/>
              </w:rPr>
            </w:pPr>
            <w:r w:rsidRPr="00A06768">
              <w:rPr>
                <w:color w:val="434343"/>
                <w:sz w:val="24"/>
                <w:szCs w:val="24"/>
              </w:rPr>
              <w:t xml:space="preserve">● </w:t>
            </w:r>
            <w:r w:rsidRPr="00A06768">
              <w:rPr>
                <w:b/>
                <w:bCs/>
                <w:color w:val="434343"/>
                <w:sz w:val="24"/>
                <w:szCs w:val="24"/>
              </w:rPr>
              <w:t>Employee Satisfaction</w:t>
            </w:r>
            <w:r w:rsidRPr="00A06768">
              <w:rPr>
                <w:color w:val="434343"/>
                <w:sz w:val="24"/>
                <w:szCs w:val="24"/>
              </w:rPr>
              <w:br/>
              <w:t>Debate on including employee satisfaction measurement.</w:t>
            </w:r>
            <w:r w:rsidRPr="00A06768">
              <w:rPr>
                <w:color w:val="434343"/>
                <w:sz w:val="24"/>
                <w:szCs w:val="24"/>
              </w:rPr>
              <w:br/>
            </w:r>
            <w:r w:rsidRPr="00A06768">
              <w:rPr>
                <w:b/>
                <w:bCs/>
                <w:color w:val="434343"/>
                <w:sz w:val="24"/>
                <w:szCs w:val="24"/>
              </w:rPr>
              <w:t>Decision:</w:t>
            </w:r>
            <w:r w:rsidRPr="00A06768">
              <w:rPr>
                <w:color w:val="434343"/>
                <w:sz w:val="24"/>
                <w:szCs w:val="24"/>
              </w:rPr>
              <w:t xml:space="preserve"> Carter and Deanna to develop a tracking method.</w:t>
            </w:r>
          </w:p>
        </w:tc>
      </w:tr>
    </w:tbl>
    <w:p w14:paraId="7CFEE1A5" w14:textId="77777777" w:rsidR="003D6F97" w:rsidRPr="00A06768" w:rsidRDefault="003D6F9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434343"/>
          <w:sz w:val="24"/>
          <w:szCs w:val="24"/>
        </w:rPr>
      </w:pPr>
    </w:p>
    <w:sectPr w:rsidR="003D6F97" w:rsidRPr="00A06768">
      <w:headerReference w:type="default" r:id="rId9"/>
      <w:pgSz w:w="12240" w:h="15840"/>
      <w:pgMar w:top="85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5A847F" w14:textId="77777777" w:rsidR="00022325" w:rsidRDefault="00022325">
      <w:pPr>
        <w:spacing w:line="240" w:lineRule="auto"/>
      </w:pPr>
      <w:r>
        <w:separator/>
      </w:r>
    </w:p>
  </w:endnote>
  <w:endnote w:type="continuationSeparator" w:id="0">
    <w:p w14:paraId="1605AEE0" w14:textId="77777777" w:rsidR="00022325" w:rsidRDefault="0002232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A5BDCE37-F721-4F9B-A639-7C79BBFF585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258D80D4-95C7-4EF6-9AE3-5189FE7A6F67}"/>
    <w:embedItalic r:id="rId3" w:fontKey="{7E6D91DB-4361-447B-AE36-37E2FF53F364}"/>
  </w:font>
  <w:font w:name="Pacifico">
    <w:charset w:val="00"/>
    <w:family w:val="auto"/>
    <w:pitch w:val="variable"/>
    <w:sig w:usb0="20000207" w:usb1="00000002" w:usb2="00000000" w:usb3="00000000" w:csb0="00000197" w:csb1="00000000"/>
    <w:embedRegular r:id="rId4" w:fontKey="{02CB5315-F440-4890-A514-61CC17E0E8A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6E4C0FC3-961D-47B5-8565-ECAEF072C0E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E7598AE-6E3A-493A-BCDC-28126D9FB0C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367146" w14:textId="77777777" w:rsidR="00022325" w:rsidRDefault="00022325">
      <w:pPr>
        <w:spacing w:line="240" w:lineRule="auto"/>
      </w:pPr>
      <w:r>
        <w:separator/>
      </w:r>
    </w:p>
  </w:footnote>
  <w:footnote w:type="continuationSeparator" w:id="0">
    <w:p w14:paraId="6184A758" w14:textId="77777777" w:rsidR="00022325" w:rsidRDefault="0002232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1BF06B" w14:textId="77777777" w:rsidR="003D6F97" w:rsidRDefault="003D6F97">
    <w:pPr>
      <w:jc w:val="center"/>
      <w:rPr>
        <w:rFonts w:ascii="Pacifico" w:eastAsia="Pacifico" w:hAnsi="Pacifico" w:cs="Pacifico"/>
        <w:color w:val="CC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23E42"/>
    <w:multiLevelType w:val="hybridMultilevel"/>
    <w:tmpl w:val="55FC3D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A007D"/>
    <w:multiLevelType w:val="hybridMultilevel"/>
    <w:tmpl w:val="C8EA7444"/>
    <w:lvl w:ilvl="0" w:tplc="4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" w15:restartNumberingAfterBreak="0">
    <w:nsid w:val="0E394C19"/>
    <w:multiLevelType w:val="hybridMultilevel"/>
    <w:tmpl w:val="5DCA7BC4"/>
    <w:lvl w:ilvl="0" w:tplc="40090001">
      <w:start w:val="1"/>
      <w:numFmt w:val="bullet"/>
      <w:lvlText w:val=""/>
      <w:lvlJc w:val="left"/>
      <w:pPr>
        <w:ind w:left="13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00" w:hanging="360"/>
      </w:pPr>
      <w:rPr>
        <w:rFonts w:ascii="Wingdings" w:hAnsi="Wingdings" w:hint="default"/>
      </w:rPr>
    </w:lvl>
  </w:abstractNum>
  <w:abstractNum w:abstractNumId="3" w15:restartNumberingAfterBreak="0">
    <w:nsid w:val="10401FD4"/>
    <w:multiLevelType w:val="hybridMultilevel"/>
    <w:tmpl w:val="5C5A53A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88D1B47"/>
    <w:multiLevelType w:val="multilevel"/>
    <w:tmpl w:val="5972BFFE"/>
    <w:lvl w:ilvl="0">
      <w:start w:val="1"/>
      <w:numFmt w:val="bullet"/>
      <w:lvlText w:val="●"/>
      <w:lvlJc w:val="left"/>
      <w:pPr>
        <w:ind w:left="7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</w:abstractNum>
  <w:abstractNum w:abstractNumId="5" w15:restartNumberingAfterBreak="0">
    <w:nsid w:val="19017BD0"/>
    <w:multiLevelType w:val="hybridMultilevel"/>
    <w:tmpl w:val="4B067A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F3585D"/>
    <w:multiLevelType w:val="multilevel"/>
    <w:tmpl w:val="3AFA07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B630E1C"/>
    <w:multiLevelType w:val="hybridMultilevel"/>
    <w:tmpl w:val="13C6EFA8"/>
    <w:lvl w:ilvl="0" w:tplc="40090001">
      <w:start w:val="1"/>
      <w:numFmt w:val="bullet"/>
      <w:lvlText w:val=""/>
      <w:lvlJc w:val="left"/>
      <w:pPr>
        <w:ind w:left="9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40" w:hanging="360"/>
      </w:pPr>
      <w:rPr>
        <w:rFonts w:ascii="Wingdings" w:hAnsi="Wingdings" w:hint="default"/>
      </w:rPr>
    </w:lvl>
  </w:abstractNum>
  <w:abstractNum w:abstractNumId="8" w15:restartNumberingAfterBreak="0">
    <w:nsid w:val="3E0223E6"/>
    <w:multiLevelType w:val="hybridMultilevel"/>
    <w:tmpl w:val="EE8E41C6"/>
    <w:lvl w:ilvl="0" w:tplc="40090001">
      <w:start w:val="1"/>
      <w:numFmt w:val="bullet"/>
      <w:lvlText w:val=""/>
      <w:lvlJc w:val="left"/>
      <w:pPr>
        <w:ind w:left="13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00" w:hanging="360"/>
      </w:pPr>
      <w:rPr>
        <w:rFonts w:ascii="Wingdings" w:hAnsi="Wingdings" w:hint="default"/>
      </w:rPr>
    </w:lvl>
  </w:abstractNum>
  <w:abstractNum w:abstractNumId="9" w15:restartNumberingAfterBreak="0">
    <w:nsid w:val="409A1BD9"/>
    <w:multiLevelType w:val="hybridMultilevel"/>
    <w:tmpl w:val="176CCEB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25D1AF3"/>
    <w:multiLevelType w:val="multilevel"/>
    <w:tmpl w:val="16062C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31D68AB"/>
    <w:multiLevelType w:val="hybridMultilevel"/>
    <w:tmpl w:val="89E0DA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085D6B"/>
    <w:multiLevelType w:val="hybridMultilevel"/>
    <w:tmpl w:val="16F6530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42719DA"/>
    <w:multiLevelType w:val="hybridMultilevel"/>
    <w:tmpl w:val="D506DD4A"/>
    <w:lvl w:ilvl="0" w:tplc="40090001">
      <w:start w:val="1"/>
      <w:numFmt w:val="bullet"/>
      <w:lvlText w:val=""/>
      <w:lvlJc w:val="left"/>
      <w:pPr>
        <w:ind w:left="13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00" w:hanging="360"/>
      </w:pPr>
      <w:rPr>
        <w:rFonts w:ascii="Wingdings" w:hAnsi="Wingdings" w:hint="default"/>
      </w:rPr>
    </w:lvl>
  </w:abstractNum>
  <w:abstractNum w:abstractNumId="14" w15:restartNumberingAfterBreak="0">
    <w:nsid w:val="54FF05B2"/>
    <w:multiLevelType w:val="multilevel"/>
    <w:tmpl w:val="4F3C13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DD50F81"/>
    <w:multiLevelType w:val="multilevel"/>
    <w:tmpl w:val="DDE062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B3349B7"/>
    <w:multiLevelType w:val="hybridMultilevel"/>
    <w:tmpl w:val="80E08990"/>
    <w:lvl w:ilvl="0" w:tplc="40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7" w15:restartNumberingAfterBreak="0">
    <w:nsid w:val="6C1F1FDC"/>
    <w:multiLevelType w:val="hybridMultilevel"/>
    <w:tmpl w:val="D72C75BA"/>
    <w:lvl w:ilvl="0" w:tplc="40090001">
      <w:start w:val="1"/>
      <w:numFmt w:val="bullet"/>
      <w:lvlText w:val=""/>
      <w:lvlJc w:val="left"/>
      <w:pPr>
        <w:ind w:left="19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60" w:hanging="360"/>
      </w:pPr>
      <w:rPr>
        <w:rFonts w:ascii="Wingdings" w:hAnsi="Wingdings" w:hint="default"/>
      </w:rPr>
    </w:lvl>
  </w:abstractNum>
  <w:abstractNum w:abstractNumId="18" w15:restartNumberingAfterBreak="0">
    <w:nsid w:val="6DE83962"/>
    <w:multiLevelType w:val="multilevel"/>
    <w:tmpl w:val="40E0420A"/>
    <w:lvl w:ilvl="0">
      <w:start w:val="1"/>
      <w:numFmt w:val="bullet"/>
      <w:lvlText w:val="●"/>
      <w:lvlJc w:val="left"/>
      <w:pPr>
        <w:ind w:left="10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80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5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9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6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61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8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</w:abstractNum>
  <w:abstractNum w:abstractNumId="19" w15:restartNumberingAfterBreak="0">
    <w:nsid w:val="71BA4304"/>
    <w:multiLevelType w:val="multilevel"/>
    <w:tmpl w:val="693A3C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4F23F71"/>
    <w:multiLevelType w:val="multilevel"/>
    <w:tmpl w:val="0F00B7C4"/>
    <w:lvl w:ilvl="0">
      <w:start w:val="1"/>
      <w:numFmt w:val="bullet"/>
      <w:lvlText w:val="●"/>
      <w:lvlJc w:val="left"/>
      <w:pPr>
        <w:ind w:left="7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</w:abstractNum>
  <w:abstractNum w:abstractNumId="21" w15:restartNumberingAfterBreak="0">
    <w:nsid w:val="7CCC70FF"/>
    <w:multiLevelType w:val="hybridMultilevel"/>
    <w:tmpl w:val="515E048E"/>
    <w:lvl w:ilvl="0" w:tplc="40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num w:numId="1" w16cid:durableId="165557863">
    <w:abstractNumId w:val="10"/>
  </w:num>
  <w:num w:numId="2" w16cid:durableId="727538302">
    <w:abstractNumId w:val="20"/>
  </w:num>
  <w:num w:numId="3" w16cid:durableId="1351639204">
    <w:abstractNumId w:val="19"/>
  </w:num>
  <w:num w:numId="4" w16cid:durableId="2014994037">
    <w:abstractNumId w:val="18"/>
  </w:num>
  <w:num w:numId="5" w16cid:durableId="500892146">
    <w:abstractNumId w:val="15"/>
  </w:num>
  <w:num w:numId="6" w16cid:durableId="1734812966">
    <w:abstractNumId w:val="14"/>
  </w:num>
  <w:num w:numId="7" w16cid:durableId="1129130531">
    <w:abstractNumId w:val="6"/>
  </w:num>
  <w:num w:numId="8" w16cid:durableId="672145056">
    <w:abstractNumId w:val="3"/>
  </w:num>
  <w:num w:numId="9" w16cid:durableId="1467701354">
    <w:abstractNumId w:val="5"/>
  </w:num>
  <w:num w:numId="10" w16cid:durableId="1885214449">
    <w:abstractNumId w:val="8"/>
  </w:num>
  <w:num w:numId="11" w16cid:durableId="511528273">
    <w:abstractNumId w:val="13"/>
  </w:num>
  <w:num w:numId="12" w16cid:durableId="688409661">
    <w:abstractNumId w:val="2"/>
  </w:num>
  <w:num w:numId="13" w16cid:durableId="807478679">
    <w:abstractNumId w:val="9"/>
  </w:num>
  <w:num w:numId="14" w16cid:durableId="639388211">
    <w:abstractNumId w:val="11"/>
  </w:num>
  <w:num w:numId="15" w16cid:durableId="1288396327">
    <w:abstractNumId w:val="7"/>
  </w:num>
  <w:num w:numId="16" w16cid:durableId="335228399">
    <w:abstractNumId w:val="17"/>
  </w:num>
  <w:num w:numId="17" w16cid:durableId="2021810392">
    <w:abstractNumId w:val="0"/>
  </w:num>
  <w:num w:numId="18" w16cid:durableId="13923584">
    <w:abstractNumId w:val="12"/>
  </w:num>
  <w:num w:numId="19" w16cid:durableId="1436169548">
    <w:abstractNumId w:val="16"/>
  </w:num>
  <w:num w:numId="20" w16cid:durableId="248973398">
    <w:abstractNumId w:val="21"/>
  </w:num>
  <w:num w:numId="21" w16cid:durableId="2131124266">
    <w:abstractNumId w:val="1"/>
  </w:num>
  <w:num w:numId="22" w16cid:durableId="119529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F97"/>
    <w:rsid w:val="00022325"/>
    <w:rsid w:val="000A0EF2"/>
    <w:rsid w:val="003D6F97"/>
    <w:rsid w:val="005B0D57"/>
    <w:rsid w:val="00607B23"/>
    <w:rsid w:val="00634C7B"/>
    <w:rsid w:val="00701FCA"/>
    <w:rsid w:val="00A06768"/>
    <w:rsid w:val="00A222E4"/>
    <w:rsid w:val="00A930DF"/>
    <w:rsid w:val="00B747CD"/>
    <w:rsid w:val="00C264CE"/>
    <w:rsid w:val="00C278AA"/>
    <w:rsid w:val="00DB0FE9"/>
    <w:rsid w:val="00DD7876"/>
    <w:rsid w:val="00E14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5D728D2"/>
  <w15:docId w15:val="{E3615F9F-A089-4F79-B2FD-C66C309C4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607B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4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7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B9990B-8C46-4E88-A561-AE7729C073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528</Words>
  <Characters>3011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Malik Siddique</dc:creator>
  <cp:lastModifiedBy>Malik Siddique</cp:lastModifiedBy>
  <cp:revision>3</cp:revision>
  <dcterms:created xsi:type="dcterms:W3CDTF">2025-03-23T09:59:00Z</dcterms:created>
  <dcterms:modified xsi:type="dcterms:W3CDTF">2025-03-23T10:10:00Z</dcterms:modified>
</cp:coreProperties>
</file>