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C23" w:rsidRDefault="00807D44" w:rsidP="00807D44">
      <w:pPr>
        <w:pStyle w:val="Heading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07D44">
        <w:rPr>
          <w:rFonts w:ascii="Times New Roman" w:hAnsi="Times New Roman" w:cs="Times New Roman"/>
          <w:b/>
          <w:sz w:val="48"/>
          <w:szCs w:val="48"/>
        </w:rPr>
        <w:t>User manual for Android Application</w:t>
      </w:r>
    </w:p>
    <w:p w:rsidR="00807D44" w:rsidRPr="00DC67AF" w:rsidRDefault="00807D44" w:rsidP="00807D44">
      <w:pPr>
        <w:rPr>
          <w:b/>
        </w:rPr>
      </w:pPr>
      <w:r w:rsidRPr="00DC67AF">
        <w:rPr>
          <w:b/>
        </w:rPr>
        <w:t>For Citizen</w:t>
      </w:r>
    </w:p>
    <w:p w:rsidR="00807D44" w:rsidRDefault="00807D44" w:rsidP="00807D44">
      <w:pPr>
        <w:ind w:left="360"/>
      </w:pPr>
      <w:r>
        <w:t>All the following functionalities can be accessed from the Dashboard (left side bar) of the application.</w:t>
      </w:r>
    </w:p>
    <w:p w:rsidR="00807D44" w:rsidRPr="00891FAE" w:rsidRDefault="00807D44" w:rsidP="00807D44">
      <w:pPr>
        <w:ind w:left="360"/>
        <w:rPr>
          <w:b/>
        </w:rPr>
      </w:pPr>
      <w:r w:rsidRPr="00891FAE">
        <w:rPr>
          <w:b/>
        </w:rPr>
        <w:t>Registration</w:t>
      </w:r>
    </w:p>
    <w:p w:rsidR="00807D44" w:rsidRDefault="00807D44" w:rsidP="00807D44">
      <w:pPr>
        <w:numPr>
          <w:ilvl w:val="0"/>
          <w:numId w:val="1"/>
        </w:numPr>
        <w:spacing w:after="0" w:line="240" w:lineRule="exact"/>
      </w:pPr>
      <w:r>
        <w:t>For registration, citizen have to get the voucher number physically from the excise officer and after getting that, he/she has to submit the bank fee.</w:t>
      </w:r>
    </w:p>
    <w:p w:rsidR="00807D44" w:rsidRDefault="00807D44" w:rsidP="00807D44">
      <w:pPr>
        <w:numPr>
          <w:ilvl w:val="0"/>
          <w:numId w:val="1"/>
        </w:numPr>
        <w:spacing w:after="0" w:line="240" w:lineRule="exact"/>
      </w:pPr>
      <w:r>
        <w:t>After submitting the fee, citizen</w:t>
      </w:r>
      <w:r>
        <w:t xml:space="preserve"> should open the </w:t>
      </w:r>
      <w:r>
        <w:t>Android app</w:t>
      </w:r>
    </w:p>
    <w:p w:rsidR="00807D44" w:rsidRDefault="00807D44" w:rsidP="00807D44">
      <w:pPr>
        <w:numPr>
          <w:ilvl w:val="0"/>
          <w:numId w:val="1"/>
        </w:numPr>
        <w:spacing w:after="0" w:line="240" w:lineRule="exact"/>
      </w:pPr>
      <w:r>
        <w:t>In the mobile application, citizen will enter the Voucher No. and Bank Deposit Fee No.</w:t>
      </w:r>
    </w:p>
    <w:p w:rsidR="00807D44" w:rsidRDefault="00807D44" w:rsidP="00807D44">
      <w:pPr>
        <w:numPr>
          <w:ilvl w:val="0"/>
          <w:numId w:val="1"/>
        </w:numPr>
        <w:spacing w:after="0" w:line="240" w:lineRule="exact"/>
      </w:pPr>
      <w:r>
        <w:t>Press the Request button.</w:t>
      </w:r>
    </w:p>
    <w:p w:rsidR="00807D44" w:rsidRDefault="00807D44" w:rsidP="00807D44">
      <w:pPr>
        <w:numPr>
          <w:ilvl w:val="0"/>
          <w:numId w:val="1"/>
        </w:numPr>
        <w:spacing w:after="0" w:line="240" w:lineRule="exact"/>
      </w:pPr>
      <w:r>
        <w:t xml:space="preserve">Request for Registration will be successfully occurred. </w:t>
      </w:r>
    </w:p>
    <w:p w:rsidR="00807D44" w:rsidRDefault="00807D44" w:rsidP="00807D44">
      <w:pPr>
        <w:spacing w:after="0" w:line="240" w:lineRule="exact"/>
      </w:pPr>
    </w:p>
    <w:p w:rsidR="00807D44" w:rsidRDefault="00FC4601" w:rsidP="00FC4601">
      <w:pPr>
        <w:jc w:val="center"/>
      </w:pPr>
      <w:r w:rsidRPr="00470C41">
        <w:rPr>
          <w:rFonts w:ascii="Times New Roman" w:hAnsi="Times New Roman"/>
          <w:noProof/>
        </w:rPr>
        <w:drawing>
          <wp:inline distT="0" distB="0" distL="0" distR="0" wp14:anchorId="1CADE627" wp14:editId="56631F90">
            <wp:extent cx="1933575" cy="3541416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845" cy="356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D44" w:rsidRDefault="00807D44" w:rsidP="00807D44"/>
    <w:p w:rsidR="00807D44" w:rsidRDefault="00807D44" w:rsidP="00807D44"/>
    <w:p w:rsidR="00807D44" w:rsidRDefault="00807D44" w:rsidP="00807D44"/>
    <w:p w:rsidR="00807D44" w:rsidRDefault="00807D44" w:rsidP="00807D44"/>
    <w:p w:rsidR="00807D44" w:rsidRDefault="00807D44" w:rsidP="00807D44"/>
    <w:p w:rsidR="00807D44" w:rsidRDefault="00807D44" w:rsidP="00807D44"/>
    <w:p w:rsidR="00807D44" w:rsidRDefault="00807D44" w:rsidP="00807D44"/>
    <w:p w:rsidR="00807D44" w:rsidRDefault="00807D44" w:rsidP="00807D44"/>
    <w:p w:rsidR="00807D44" w:rsidRPr="00891FAE" w:rsidRDefault="00807D44" w:rsidP="00807D44">
      <w:pPr>
        <w:ind w:left="360"/>
        <w:rPr>
          <w:b/>
        </w:rPr>
      </w:pPr>
      <w:r>
        <w:rPr>
          <w:b/>
        </w:rPr>
        <w:t>Transfer</w:t>
      </w:r>
    </w:p>
    <w:p w:rsidR="00807D44" w:rsidRDefault="00807D44" w:rsidP="00807D44">
      <w:pPr>
        <w:pStyle w:val="ListParagraph"/>
        <w:numPr>
          <w:ilvl w:val="0"/>
          <w:numId w:val="2"/>
        </w:numPr>
      </w:pPr>
      <w:r>
        <w:t>For Vehicle Transfer, citizen have to enter the Number Plate of his/her Vehicle, CNIC of new owner and the Bank deposit slip no.</w:t>
      </w:r>
    </w:p>
    <w:p w:rsidR="00807D44" w:rsidRDefault="00807D44" w:rsidP="00807D44">
      <w:pPr>
        <w:pStyle w:val="ListParagraph"/>
        <w:numPr>
          <w:ilvl w:val="0"/>
          <w:numId w:val="2"/>
        </w:numPr>
      </w:pPr>
      <w:r>
        <w:t>After the approval of new owner and excise officer, the vehicle will be transferred to the new owner.</w:t>
      </w:r>
    </w:p>
    <w:p w:rsidR="00FC4601" w:rsidRDefault="00FC4601" w:rsidP="00FC4601">
      <w:pPr>
        <w:jc w:val="center"/>
      </w:pPr>
      <w:r w:rsidRPr="00470C41">
        <w:rPr>
          <w:rFonts w:ascii="Times New Roman" w:hAnsi="Times New Roman"/>
          <w:noProof/>
        </w:rPr>
        <w:drawing>
          <wp:inline distT="0" distB="0" distL="0" distR="0" wp14:anchorId="68CF4BC7" wp14:editId="739AEF2D">
            <wp:extent cx="1881505" cy="3571875"/>
            <wp:effectExtent l="0" t="0" r="444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287" cy="357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D44" w:rsidRDefault="00807D44" w:rsidP="00807D44"/>
    <w:p w:rsidR="00807D44" w:rsidRPr="000D38D2" w:rsidRDefault="00807D44" w:rsidP="00807D44">
      <w:pPr>
        <w:ind w:firstLine="360"/>
        <w:rPr>
          <w:b/>
        </w:rPr>
      </w:pPr>
      <w:r w:rsidRPr="000D38D2">
        <w:rPr>
          <w:b/>
        </w:rPr>
        <w:t>Block Vehicle</w:t>
      </w:r>
    </w:p>
    <w:p w:rsidR="00807D44" w:rsidRDefault="00807D44" w:rsidP="00807D44">
      <w:pPr>
        <w:pStyle w:val="ListParagraph"/>
        <w:numPr>
          <w:ilvl w:val="0"/>
          <w:numId w:val="2"/>
        </w:numPr>
      </w:pPr>
      <w:r>
        <w:t>To Block the vehicle, citizen have to complain FIR in the Police Station and then enter the Number Plate of his/her Vehicle, FIR Number in the application.</w:t>
      </w:r>
    </w:p>
    <w:p w:rsidR="00807D44" w:rsidRDefault="00807D44" w:rsidP="00807D44">
      <w:pPr>
        <w:pStyle w:val="ListParagraph"/>
        <w:numPr>
          <w:ilvl w:val="0"/>
          <w:numId w:val="2"/>
        </w:numPr>
      </w:pPr>
      <w:r>
        <w:t>The vehicle will be blocked.</w:t>
      </w:r>
    </w:p>
    <w:p w:rsidR="00FC4601" w:rsidRDefault="00FC4601" w:rsidP="00FC4601">
      <w:pPr>
        <w:jc w:val="center"/>
      </w:pPr>
      <w:r w:rsidRPr="00470C41">
        <w:rPr>
          <w:rFonts w:ascii="Times New Roman" w:hAnsi="Times New Roman"/>
          <w:noProof/>
        </w:rPr>
        <w:lastRenderedPageBreak/>
        <w:drawing>
          <wp:inline distT="0" distB="0" distL="0" distR="0" wp14:anchorId="5947CDE3" wp14:editId="32B27607">
            <wp:extent cx="1838325" cy="335779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020" cy="335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D44" w:rsidRDefault="00807D44" w:rsidP="00807D44"/>
    <w:p w:rsidR="00807D44" w:rsidRPr="000D38D2" w:rsidRDefault="00807D44" w:rsidP="00807D44">
      <w:pPr>
        <w:ind w:firstLine="360"/>
        <w:rPr>
          <w:b/>
        </w:rPr>
      </w:pPr>
      <w:r w:rsidRPr="000D38D2">
        <w:rPr>
          <w:b/>
        </w:rPr>
        <w:t>Submit Token Tax</w:t>
      </w:r>
    </w:p>
    <w:p w:rsidR="00807D44" w:rsidRDefault="00807D44" w:rsidP="00807D44">
      <w:pPr>
        <w:pStyle w:val="ListParagraph"/>
        <w:numPr>
          <w:ilvl w:val="0"/>
          <w:numId w:val="2"/>
        </w:numPr>
      </w:pPr>
      <w:r>
        <w:t>For Submission of token tax, citizen have to enter the Number Plate of his/her Vehicle, and the Bank deposit slip no. in the application</w:t>
      </w:r>
    </w:p>
    <w:p w:rsidR="00807D44" w:rsidRDefault="00807D44" w:rsidP="00807D44">
      <w:pPr>
        <w:pStyle w:val="ListParagraph"/>
        <w:numPr>
          <w:ilvl w:val="0"/>
          <w:numId w:val="2"/>
        </w:numPr>
      </w:pPr>
      <w:r>
        <w:t>After the approval of excise officer the token tax will be submitted.</w:t>
      </w:r>
    </w:p>
    <w:p w:rsidR="00FC4601" w:rsidRDefault="00FC4601" w:rsidP="00FC4601">
      <w:pPr>
        <w:jc w:val="center"/>
      </w:pPr>
      <w:bookmarkStart w:id="0" w:name="_GoBack"/>
      <w:r w:rsidRPr="00470C41">
        <w:rPr>
          <w:rFonts w:ascii="Times New Roman" w:hAnsi="Times New Roman"/>
          <w:noProof/>
        </w:rPr>
        <w:drawing>
          <wp:inline distT="0" distB="0" distL="0" distR="0" wp14:anchorId="1AC38597" wp14:editId="59E8C0AE">
            <wp:extent cx="1638239" cy="2943225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48" cy="294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07D44" w:rsidRDefault="00807D44" w:rsidP="00807D44"/>
    <w:p w:rsidR="00807D44" w:rsidRPr="00891FAE" w:rsidRDefault="00807D44" w:rsidP="00807D44">
      <w:pPr>
        <w:ind w:left="360"/>
        <w:rPr>
          <w:b/>
        </w:rPr>
      </w:pPr>
      <w:r>
        <w:rPr>
          <w:b/>
        </w:rPr>
        <w:t>Change Engine No.</w:t>
      </w:r>
    </w:p>
    <w:p w:rsidR="00807D44" w:rsidRDefault="00807D44" w:rsidP="00807D44">
      <w:pPr>
        <w:pStyle w:val="ListParagraph"/>
        <w:numPr>
          <w:ilvl w:val="0"/>
          <w:numId w:val="3"/>
        </w:numPr>
      </w:pPr>
      <w:r>
        <w:lastRenderedPageBreak/>
        <w:t>For changing the engine no. of vehicle, citizen have to enter the Number Plate of his/her Vehicle, new engine no. of the vehicle and the Bank deposit slip no. in the application.</w:t>
      </w:r>
    </w:p>
    <w:p w:rsidR="00807D44" w:rsidRDefault="00807D44" w:rsidP="00807D44">
      <w:r>
        <w:t>After the approval and inspection of excise officer, the engine no. of the vehicle will be changed</w:t>
      </w:r>
      <w:r w:rsidR="00FC4601">
        <w:t>.</w:t>
      </w:r>
    </w:p>
    <w:p w:rsidR="00FC4601" w:rsidRPr="00807D44" w:rsidRDefault="00FC4601" w:rsidP="00FC4601">
      <w:pPr>
        <w:jc w:val="center"/>
      </w:pPr>
      <w:r w:rsidRPr="00470C41">
        <w:rPr>
          <w:rFonts w:ascii="Times New Roman" w:hAnsi="Times New Roman"/>
          <w:noProof/>
        </w:rPr>
        <w:drawing>
          <wp:inline distT="0" distB="0" distL="0" distR="0" wp14:anchorId="4DC03845" wp14:editId="623B8DD9">
            <wp:extent cx="1713316" cy="3143250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984" cy="314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601" w:rsidRPr="00807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56EF5"/>
    <w:multiLevelType w:val="hybridMultilevel"/>
    <w:tmpl w:val="DB8C1CF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185619"/>
    <w:multiLevelType w:val="hybridMultilevel"/>
    <w:tmpl w:val="A43ACAD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E53CE8"/>
    <w:multiLevelType w:val="hybridMultilevel"/>
    <w:tmpl w:val="7D1C1B8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D8"/>
    <w:rsid w:val="00807D44"/>
    <w:rsid w:val="00AC0C23"/>
    <w:rsid w:val="00B82ED8"/>
    <w:rsid w:val="00D12DC2"/>
    <w:rsid w:val="00FC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6D86A-84BC-4ACC-AECD-A4F049AC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D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7D44"/>
    <w:pPr>
      <w:spacing w:after="0" w:line="240" w:lineRule="exact"/>
      <w:ind w:left="720"/>
      <w:contextualSpacing/>
    </w:pPr>
    <w:rPr>
      <w:rFonts w:ascii="Times" w:eastAsia="Times New Roman" w:hAnsi="Times" w:cs="Times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Najam</dc:creator>
  <cp:keywords/>
  <dc:description/>
  <cp:lastModifiedBy>Shahroz Najam</cp:lastModifiedBy>
  <cp:revision>2</cp:revision>
  <dcterms:created xsi:type="dcterms:W3CDTF">2019-01-30T21:39:00Z</dcterms:created>
  <dcterms:modified xsi:type="dcterms:W3CDTF">2019-01-30T21:57:00Z</dcterms:modified>
</cp:coreProperties>
</file>