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CF5" w:rsidRPr="00332BA7" w:rsidRDefault="000E1DE7">
      <w:pPr>
        <w:rPr>
          <w:sz w:val="32"/>
          <w:szCs w:val="32"/>
          <w:lang w:val="en-US"/>
        </w:rPr>
      </w:pPr>
      <w:bookmarkStart w:id="0" w:name="_GoBack"/>
      <w:bookmarkEnd w:id="0"/>
      <w:r>
        <w:rPr>
          <w:sz w:val="32"/>
          <w:szCs w:val="32"/>
          <w:lang w:val="en-US"/>
        </w:rPr>
        <w:t>Progress on the study of</w:t>
      </w:r>
      <w:r w:rsidR="00DE2CF5" w:rsidRPr="00332BA7">
        <w:rPr>
          <w:sz w:val="32"/>
          <w:szCs w:val="32"/>
          <w:lang w:val="en-US"/>
        </w:rPr>
        <w:t xml:space="preserve"> the flow through tube banks by turbulent cross flow</w:t>
      </w:r>
    </w:p>
    <w:p w:rsidR="00052AFB" w:rsidRPr="00C82212" w:rsidRDefault="00052AFB" w:rsidP="00332BA7">
      <w:pPr>
        <w:spacing w:after="0" w:line="240" w:lineRule="auto"/>
        <w:rPr>
          <w:sz w:val="28"/>
          <w:szCs w:val="28"/>
        </w:rPr>
      </w:pPr>
      <w:r w:rsidRPr="00C82212">
        <w:rPr>
          <w:sz w:val="28"/>
          <w:szCs w:val="28"/>
        </w:rPr>
        <w:t>Sergio V. Möller</w:t>
      </w:r>
    </w:p>
    <w:p w:rsidR="008D0F5E" w:rsidRPr="008D0F5E" w:rsidRDefault="008D0F5E" w:rsidP="008D0F5E">
      <w:pPr>
        <w:spacing w:after="0" w:line="240" w:lineRule="auto"/>
        <w:ind w:firstLine="708"/>
        <w:rPr>
          <w:sz w:val="24"/>
          <w:szCs w:val="24"/>
        </w:rPr>
      </w:pPr>
      <w:r w:rsidRPr="008D0F5E">
        <w:rPr>
          <w:sz w:val="24"/>
          <w:szCs w:val="24"/>
        </w:rPr>
        <w:t>svmoller@ufrgs.br</w:t>
      </w:r>
    </w:p>
    <w:p w:rsidR="00332BA7" w:rsidRPr="00332BA7" w:rsidRDefault="00332BA7" w:rsidP="00332BA7">
      <w:pPr>
        <w:spacing w:after="0" w:line="240" w:lineRule="auto"/>
        <w:rPr>
          <w:sz w:val="24"/>
          <w:szCs w:val="24"/>
        </w:rPr>
      </w:pPr>
      <w:r w:rsidRPr="00332BA7">
        <w:rPr>
          <w:sz w:val="24"/>
          <w:szCs w:val="24"/>
        </w:rPr>
        <w:t xml:space="preserve">UFRGS – Federal </w:t>
      </w:r>
      <w:proofErr w:type="spellStart"/>
      <w:r w:rsidRPr="00332BA7">
        <w:rPr>
          <w:sz w:val="24"/>
          <w:szCs w:val="24"/>
        </w:rPr>
        <w:t>University</w:t>
      </w:r>
      <w:proofErr w:type="spellEnd"/>
      <w:r w:rsidRPr="00332BA7">
        <w:rPr>
          <w:sz w:val="24"/>
          <w:szCs w:val="24"/>
        </w:rPr>
        <w:t xml:space="preserve"> </w:t>
      </w:r>
      <w:proofErr w:type="spellStart"/>
      <w:r w:rsidRPr="00332BA7">
        <w:rPr>
          <w:sz w:val="24"/>
          <w:szCs w:val="24"/>
        </w:rPr>
        <w:t>of</w:t>
      </w:r>
      <w:proofErr w:type="spellEnd"/>
      <w:r w:rsidRPr="00332BA7">
        <w:rPr>
          <w:sz w:val="24"/>
          <w:szCs w:val="24"/>
        </w:rPr>
        <w:t xml:space="preserve"> Rio Grande do Sul</w:t>
      </w:r>
    </w:p>
    <w:p w:rsidR="00332BA7" w:rsidRDefault="00332BA7" w:rsidP="00332BA7">
      <w:pPr>
        <w:spacing w:after="0" w:line="240" w:lineRule="auto"/>
        <w:rPr>
          <w:sz w:val="24"/>
          <w:szCs w:val="24"/>
          <w:lang w:val="en-US"/>
        </w:rPr>
      </w:pPr>
      <w:r w:rsidRPr="00C82212">
        <w:rPr>
          <w:sz w:val="24"/>
          <w:szCs w:val="24"/>
          <w:lang w:val="en-US"/>
        </w:rPr>
        <w:t>Porto Alegre, Brazil</w:t>
      </w:r>
    </w:p>
    <w:p w:rsidR="00DE2CF5" w:rsidRPr="00C82212" w:rsidRDefault="00DE2CF5">
      <w:pPr>
        <w:rPr>
          <w:lang w:val="en-US"/>
        </w:rPr>
      </w:pPr>
    </w:p>
    <w:p w:rsidR="00C82212" w:rsidRPr="000E1DE7" w:rsidRDefault="00DE2CF5" w:rsidP="000E1DE7">
      <w:pPr>
        <w:autoSpaceDE w:val="0"/>
        <w:autoSpaceDN w:val="0"/>
        <w:adjustRightInd w:val="0"/>
        <w:spacing w:after="120" w:line="240" w:lineRule="auto"/>
        <w:jc w:val="both"/>
        <w:rPr>
          <w:rFonts w:cs="TimesNewRoman"/>
          <w:sz w:val="24"/>
          <w:szCs w:val="24"/>
          <w:lang w:val="en-US"/>
        </w:rPr>
      </w:pPr>
      <w:r w:rsidRPr="000E1DE7">
        <w:rPr>
          <w:rFonts w:cs="TimesNewRoman"/>
          <w:sz w:val="24"/>
          <w:szCs w:val="24"/>
          <w:lang w:val="en-US"/>
        </w:rPr>
        <w:t xml:space="preserve">Banks of tubes or rods are found in the nuclear and process industries. Tube banks are the usual simplification for fluid flow and heat transfer in the study of shell-and-tube heat exchangers. Geometric characterization of a tube bank is made by </w:t>
      </w:r>
      <w:r w:rsidR="000E3883" w:rsidRPr="000E1DE7">
        <w:rPr>
          <w:rFonts w:cs="TimesNewRoman"/>
          <w:sz w:val="24"/>
          <w:szCs w:val="24"/>
          <w:lang w:val="en-US"/>
        </w:rPr>
        <w:t xml:space="preserve">the tube arrangement and </w:t>
      </w:r>
      <w:r w:rsidRPr="000E1DE7">
        <w:rPr>
          <w:rFonts w:cs="TimesNewRoman"/>
          <w:sz w:val="24"/>
          <w:szCs w:val="24"/>
          <w:lang w:val="en-US"/>
        </w:rPr>
        <w:t>the P/D-ratio, being D the tube diameter and P, the pitch, which is the distance between the centerlines of adjacent</w:t>
      </w:r>
      <w:r w:rsidR="00962A6F" w:rsidRPr="000E1DE7">
        <w:rPr>
          <w:rFonts w:cs="TimesNewRoman"/>
          <w:sz w:val="24"/>
          <w:szCs w:val="24"/>
          <w:lang w:val="en-US"/>
        </w:rPr>
        <w:t xml:space="preserve"> cylinders</w:t>
      </w:r>
      <w:r w:rsidRPr="000E1DE7">
        <w:rPr>
          <w:rFonts w:cs="TimesNewRoman"/>
          <w:sz w:val="24"/>
          <w:szCs w:val="24"/>
          <w:lang w:val="en-US"/>
        </w:rPr>
        <w:t>.</w:t>
      </w:r>
    </w:p>
    <w:p w:rsidR="00DE2CF5" w:rsidRPr="000E1DE7" w:rsidRDefault="00DE2CF5" w:rsidP="000E1DE7">
      <w:pPr>
        <w:autoSpaceDE w:val="0"/>
        <w:autoSpaceDN w:val="0"/>
        <w:adjustRightInd w:val="0"/>
        <w:spacing w:after="120" w:line="240" w:lineRule="auto"/>
        <w:jc w:val="both"/>
        <w:rPr>
          <w:rFonts w:cs="TimesNewRoman"/>
          <w:sz w:val="24"/>
          <w:szCs w:val="24"/>
          <w:lang w:val="en-US"/>
        </w:rPr>
      </w:pPr>
      <w:r w:rsidRPr="000E1DE7">
        <w:rPr>
          <w:rFonts w:cs="TimesNewRoman"/>
          <w:sz w:val="24"/>
          <w:szCs w:val="24"/>
          <w:lang w:val="en-US"/>
        </w:rPr>
        <w:t>In general, fluid flow loads can be classified in static</w:t>
      </w:r>
      <w:r w:rsidR="00DC550A" w:rsidRPr="000E1DE7">
        <w:rPr>
          <w:rFonts w:cs="TimesNewRoman"/>
          <w:sz w:val="24"/>
          <w:szCs w:val="24"/>
          <w:lang w:val="en-US"/>
        </w:rPr>
        <w:t>,</w:t>
      </w:r>
      <w:r w:rsidRPr="000E1DE7">
        <w:rPr>
          <w:rFonts w:cs="TimesNewRoman"/>
          <w:sz w:val="24"/>
          <w:szCs w:val="24"/>
          <w:lang w:val="en-US"/>
        </w:rPr>
        <w:t xml:space="preserve"> </w:t>
      </w:r>
      <w:r w:rsidR="00DC550A" w:rsidRPr="000E1DE7">
        <w:rPr>
          <w:rFonts w:cs="TimesNewRoman"/>
          <w:sz w:val="24"/>
          <w:szCs w:val="24"/>
          <w:lang w:val="en-US"/>
        </w:rPr>
        <w:t>due to the mean pressure variation</w:t>
      </w:r>
      <w:r w:rsidR="00962A6F" w:rsidRPr="000E1DE7">
        <w:rPr>
          <w:rFonts w:cs="TimesNewRoman"/>
          <w:sz w:val="24"/>
          <w:szCs w:val="24"/>
          <w:lang w:val="en-US"/>
        </w:rPr>
        <w:t xml:space="preserve">. </w:t>
      </w:r>
      <w:r w:rsidRPr="000E1DE7">
        <w:rPr>
          <w:rFonts w:cs="TimesNewRoman"/>
          <w:sz w:val="24"/>
          <w:szCs w:val="24"/>
          <w:lang w:val="en-US"/>
        </w:rPr>
        <w:t xml:space="preserve">In tube banks with large </w:t>
      </w:r>
      <w:r w:rsidR="00DC550A" w:rsidRPr="000E1DE7">
        <w:rPr>
          <w:rFonts w:cs="TimesNewRoman"/>
          <w:sz w:val="24"/>
          <w:szCs w:val="24"/>
          <w:lang w:val="en-US"/>
        </w:rPr>
        <w:t>P/</w:t>
      </w:r>
      <w:r w:rsidR="00962A6F" w:rsidRPr="000E1DE7">
        <w:rPr>
          <w:rFonts w:cs="TimesNewRoman"/>
          <w:sz w:val="24"/>
          <w:szCs w:val="24"/>
          <w:lang w:val="en-US"/>
        </w:rPr>
        <w:t>D</w:t>
      </w:r>
      <w:r w:rsidR="00DC550A" w:rsidRPr="000E1DE7">
        <w:rPr>
          <w:rFonts w:cs="TimesNewRoman"/>
          <w:sz w:val="24"/>
          <w:szCs w:val="24"/>
          <w:lang w:val="en-US"/>
        </w:rPr>
        <w:t>-ratios,</w:t>
      </w:r>
      <w:r w:rsidRPr="000E1DE7">
        <w:rPr>
          <w:rFonts w:cs="TimesNewRoman"/>
          <w:sz w:val="24"/>
          <w:szCs w:val="24"/>
          <w:lang w:val="en-US"/>
        </w:rPr>
        <w:t xml:space="preserve"> the dynamic loads are mainly associated with the vortex shedding</w:t>
      </w:r>
      <w:r w:rsidR="00962A6F" w:rsidRPr="000E1DE7">
        <w:rPr>
          <w:rFonts w:cs="TimesNewRoman"/>
          <w:sz w:val="24"/>
          <w:szCs w:val="24"/>
          <w:lang w:val="en-US"/>
        </w:rPr>
        <w:t>, while for</w:t>
      </w:r>
      <w:r w:rsidRPr="000E1DE7">
        <w:rPr>
          <w:rFonts w:cs="TimesNewRoman"/>
          <w:sz w:val="24"/>
          <w:szCs w:val="24"/>
          <w:lang w:val="en-US"/>
        </w:rPr>
        <w:t xml:space="preserve"> with small aspect ratio</w:t>
      </w:r>
      <w:r w:rsidR="00962A6F" w:rsidRPr="000E1DE7">
        <w:rPr>
          <w:rFonts w:cs="TimesNewRoman"/>
          <w:sz w:val="24"/>
          <w:szCs w:val="24"/>
          <w:lang w:val="en-US"/>
        </w:rPr>
        <w:t>s</w:t>
      </w:r>
      <w:r w:rsidRPr="000E1DE7">
        <w:rPr>
          <w:rFonts w:cs="TimesNewRoman"/>
          <w:sz w:val="24"/>
          <w:szCs w:val="24"/>
          <w:lang w:val="en-US"/>
        </w:rPr>
        <w:t xml:space="preserve">, the turbulent flow is </w:t>
      </w:r>
      <w:r w:rsidR="006D1FF9" w:rsidRPr="000E1DE7">
        <w:rPr>
          <w:rFonts w:cs="TimesNewRoman"/>
          <w:sz w:val="24"/>
          <w:szCs w:val="24"/>
          <w:lang w:val="en-US"/>
        </w:rPr>
        <w:t xml:space="preserve">usually </w:t>
      </w:r>
      <w:r w:rsidRPr="000E1DE7">
        <w:rPr>
          <w:rFonts w:cs="TimesNewRoman"/>
          <w:sz w:val="24"/>
          <w:szCs w:val="24"/>
          <w:lang w:val="en-US"/>
        </w:rPr>
        <w:t>characterized as broad band turbulence, without a defined shedding frequency</w:t>
      </w:r>
      <w:r w:rsidR="00BA07F2" w:rsidRPr="000E1DE7">
        <w:rPr>
          <w:rFonts w:cs="TimesNewRoman"/>
          <w:sz w:val="24"/>
          <w:szCs w:val="24"/>
          <w:lang w:val="en-US"/>
        </w:rPr>
        <w:t>.</w:t>
      </w:r>
    </w:p>
    <w:p w:rsidR="00BA07F2" w:rsidRPr="000E1DE7" w:rsidRDefault="000E1DE7" w:rsidP="000E1DE7">
      <w:pPr>
        <w:spacing w:after="120" w:line="240" w:lineRule="auto"/>
        <w:jc w:val="both"/>
        <w:rPr>
          <w:rFonts w:cs="TimesNewRoman"/>
          <w:sz w:val="24"/>
          <w:szCs w:val="24"/>
          <w:lang w:val="en-US"/>
        </w:rPr>
      </w:pPr>
      <w:r w:rsidRPr="000E1DE7">
        <w:rPr>
          <w:sz w:val="24"/>
          <w:szCs w:val="24"/>
          <w:lang w:val="en-US"/>
        </w:rPr>
        <w:t>This lecture shows a glimpse on the evolution of methods and results along 2</w:t>
      </w:r>
      <w:r>
        <w:rPr>
          <w:sz w:val="24"/>
          <w:szCs w:val="24"/>
          <w:lang w:val="en-US"/>
        </w:rPr>
        <w:t>5</w:t>
      </w:r>
      <w:r w:rsidRPr="000E1DE7">
        <w:rPr>
          <w:sz w:val="24"/>
          <w:szCs w:val="24"/>
          <w:lang w:val="en-US"/>
        </w:rPr>
        <w:t xml:space="preserve"> year research on tube bank flow based on the</w:t>
      </w:r>
      <w:r w:rsidR="00BA07F2" w:rsidRPr="000E1DE7">
        <w:rPr>
          <w:rFonts w:cs="TimesNewRoman"/>
          <w:sz w:val="24"/>
          <w:szCs w:val="24"/>
          <w:lang w:val="en-US"/>
        </w:rPr>
        <w:t xml:space="preserve"> results from velocity and velocity fluctuation measurements with hot wire technique in tube banks with square and triangular arrangements.</w:t>
      </w:r>
    </w:p>
    <w:p w:rsidR="00DE2CF5" w:rsidRPr="000E1DE7" w:rsidRDefault="006D1FF9" w:rsidP="000E1DE7">
      <w:pPr>
        <w:autoSpaceDE w:val="0"/>
        <w:autoSpaceDN w:val="0"/>
        <w:adjustRightInd w:val="0"/>
        <w:spacing w:after="120" w:line="240" w:lineRule="auto"/>
        <w:jc w:val="both"/>
        <w:rPr>
          <w:rFonts w:cs="TimesNewRoman"/>
          <w:sz w:val="24"/>
          <w:szCs w:val="24"/>
          <w:lang w:val="en-US"/>
        </w:rPr>
      </w:pPr>
      <w:r w:rsidRPr="000E1DE7">
        <w:rPr>
          <w:rFonts w:cs="TimesNewRoman"/>
          <w:sz w:val="24"/>
          <w:szCs w:val="24"/>
          <w:lang w:val="en-US"/>
        </w:rPr>
        <w:t>Analysis of the results is made by means of statistical and spectral tools</w:t>
      </w:r>
      <w:r w:rsidR="00C82212" w:rsidRPr="000E1DE7">
        <w:rPr>
          <w:rFonts w:cs="TimesNewRoman"/>
          <w:sz w:val="24"/>
          <w:szCs w:val="24"/>
          <w:lang w:val="en-US"/>
        </w:rPr>
        <w:t xml:space="preserve"> as well as c</w:t>
      </w:r>
      <w:r w:rsidR="00DE2CF5" w:rsidRPr="000E1DE7">
        <w:rPr>
          <w:rFonts w:cs="TimesNewRoman"/>
          <w:sz w:val="24"/>
          <w:szCs w:val="24"/>
          <w:lang w:val="en-US"/>
        </w:rPr>
        <w:t>ontinuous and discrete wavelets</w:t>
      </w:r>
      <w:r w:rsidR="00C82212" w:rsidRPr="000E1DE7">
        <w:rPr>
          <w:rFonts w:cs="TimesNewRoman"/>
          <w:sz w:val="24"/>
          <w:szCs w:val="24"/>
          <w:lang w:val="en-US"/>
        </w:rPr>
        <w:t xml:space="preserve"> and flow</w:t>
      </w:r>
      <w:r w:rsidR="00DE2CF5" w:rsidRPr="000E1DE7">
        <w:rPr>
          <w:rFonts w:cs="TimesNewRoman"/>
          <w:sz w:val="24"/>
          <w:szCs w:val="24"/>
          <w:lang w:val="en-US"/>
        </w:rPr>
        <w:t xml:space="preserve"> </w:t>
      </w:r>
      <w:r w:rsidR="00C82212" w:rsidRPr="000E1DE7">
        <w:rPr>
          <w:rFonts w:cs="TimesNewRoman"/>
          <w:sz w:val="24"/>
          <w:szCs w:val="24"/>
          <w:lang w:val="en-US"/>
        </w:rPr>
        <w:t>v</w:t>
      </w:r>
      <w:r w:rsidR="00DE2CF5" w:rsidRPr="000E1DE7">
        <w:rPr>
          <w:rFonts w:cs="TimesNewRoman"/>
          <w:sz w:val="24"/>
          <w:szCs w:val="24"/>
          <w:lang w:val="en-US"/>
        </w:rPr>
        <w:t>isualizations</w:t>
      </w:r>
      <w:r w:rsidRPr="000E1DE7">
        <w:rPr>
          <w:rFonts w:cs="TimesNewRoman"/>
          <w:sz w:val="24"/>
          <w:szCs w:val="24"/>
          <w:lang w:val="en-US"/>
        </w:rPr>
        <w:t>.</w:t>
      </w:r>
      <w:r w:rsidR="00C82212" w:rsidRPr="000E1DE7">
        <w:rPr>
          <w:rFonts w:cs="TimesNewRoman"/>
          <w:sz w:val="24"/>
          <w:szCs w:val="24"/>
          <w:lang w:val="en-US"/>
        </w:rPr>
        <w:t xml:space="preserve"> Finite </w:t>
      </w:r>
      <w:r w:rsidR="000E1DE7" w:rsidRPr="000E1DE7">
        <w:rPr>
          <w:rFonts w:cs="TimesNewRoman"/>
          <w:sz w:val="24"/>
          <w:szCs w:val="24"/>
          <w:lang w:val="en-US"/>
        </w:rPr>
        <w:t xml:space="preserve">mixture, Monte Carlo method, </w:t>
      </w:r>
      <w:r w:rsidR="00C82212" w:rsidRPr="000E1DE7">
        <w:rPr>
          <w:rFonts w:cs="TimesNewRoman"/>
          <w:sz w:val="24"/>
          <w:szCs w:val="24"/>
          <w:lang w:val="en-US"/>
        </w:rPr>
        <w:t>symbolic dynamics</w:t>
      </w:r>
      <w:r w:rsidR="000E1DE7" w:rsidRPr="000E1DE7">
        <w:rPr>
          <w:rFonts w:cs="TimesNewRoman"/>
          <w:sz w:val="24"/>
          <w:szCs w:val="24"/>
          <w:lang w:val="en-US"/>
        </w:rPr>
        <w:t xml:space="preserve"> and Hilbert-Huang Transform</w:t>
      </w:r>
      <w:r w:rsidR="00C82212" w:rsidRPr="000E1DE7">
        <w:rPr>
          <w:rFonts w:cs="TimesNewRoman"/>
          <w:sz w:val="24"/>
          <w:szCs w:val="24"/>
          <w:lang w:val="en-US"/>
        </w:rPr>
        <w:t xml:space="preserve"> are some of the tools employed. The presence of </w:t>
      </w:r>
      <w:proofErr w:type="spellStart"/>
      <w:r w:rsidR="00C82212" w:rsidRPr="000E1DE7">
        <w:rPr>
          <w:rFonts w:cs="TimesNewRoman"/>
          <w:sz w:val="24"/>
          <w:szCs w:val="24"/>
          <w:lang w:val="en-US"/>
        </w:rPr>
        <w:t>bistability</w:t>
      </w:r>
      <w:proofErr w:type="spellEnd"/>
      <w:r w:rsidR="00C82212" w:rsidRPr="000E1DE7">
        <w:rPr>
          <w:rFonts w:cs="TimesNewRoman"/>
          <w:sz w:val="24"/>
          <w:szCs w:val="24"/>
          <w:lang w:val="en-US"/>
        </w:rPr>
        <w:t xml:space="preserve"> is observed in some cases.</w:t>
      </w:r>
    </w:p>
    <w:p w:rsidR="000E1DE7" w:rsidRPr="000E1DE7" w:rsidRDefault="000E1DE7" w:rsidP="000E1DE7">
      <w:pPr>
        <w:autoSpaceDE w:val="0"/>
        <w:autoSpaceDN w:val="0"/>
        <w:adjustRightInd w:val="0"/>
        <w:spacing w:after="120" w:line="240" w:lineRule="auto"/>
        <w:jc w:val="both"/>
        <w:rPr>
          <w:rFonts w:cs="TimesNewRoman"/>
          <w:sz w:val="24"/>
          <w:szCs w:val="24"/>
          <w:lang w:val="en-US"/>
        </w:rPr>
      </w:pPr>
      <w:r w:rsidRPr="000E1DE7">
        <w:rPr>
          <w:sz w:val="24"/>
          <w:szCs w:val="24"/>
          <w:lang w:val="en-US"/>
        </w:rPr>
        <w:t>Some simple conclusions can be drawn from this study. The first one is that the reduction of the aspect ratio increases the energy of the smaller scales, increasing mixing and leading to a tendency of a uniform distribution of pressure fluctuation. Far field disturbance</w:t>
      </w:r>
      <w:r>
        <w:rPr>
          <w:sz w:val="24"/>
          <w:szCs w:val="24"/>
          <w:lang w:val="en-US"/>
        </w:rPr>
        <w:t>s</w:t>
      </w:r>
      <w:r w:rsidRPr="000E1DE7">
        <w:rPr>
          <w:sz w:val="24"/>
          <w:szCs w:val="24"/>
          <w:lang w:val="en-US"/>
        </w:rPr>
        <w:t xml:space="preserve"> are amplified in the first rows, than annihilated. The flow is three dimensional and non-stationary, the velocity distribution can be non-uniform inside the bank and its behavior is chaotic.</w:t>
      </w:r>
    </w:p>
    <w:sectPr w:rsidR="000E1DE7" w:rsidRPr="000E1DE7" w:rsidSect="00C82212">
      <w:pgSz w:w="11906" w:h="16838"/>
      <w:pgMar w:top="1417" w:right="991"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F5"/>
    <w:rsid w:val="00052AFB"/>
    <w:rsid w:val="00065CFE"/>
    <w:rsid w:val="000E1DE7"/>
    <w:rsid w:val="000E3883"/>
    <w:rsid w:val="00124E93"/>
    <w:rsid w:val="001532DC"/>
    <w:rsid w:val="00191DB9"/>
    <w:rsid w:val="00332BA7"/>
    <w:rsid w:val="006D1FF9"/>
    <w:rsid w:val="00744DBD"/>
    <w:rsid w:val="007E671A"/>
    <w:rsid w:val="008D0F5E"/>
    <w:rsid w:val="00930D85"/>
    <w:rsid w:val="00962A6F"/>
    <w:rsid w:val="009B6185"/>
    <w:rsid w:val="00AA6AC3"/>
    <w:rsid w:val="00BA07F2"/>
    <w:rsid w:val="00C82212"/>
    <w:rsid w:val="00DC550A"/>
    <w:rsid w:val="00DE2C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C88A7-DA4F-4AB2-B4D6-75F42E72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1654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Giane</cp:lastModifiedBy>
  <cp:revision>2</cp:revision>
  <dcterms:created xsi:type="dcterms:W3CDTF">2018-06-21T18:59:00Z</dcterms:created>
  <dcterms:modified xsi:type="dcterms:W3CDTF">2018-06-21T18:59:00Z</dcterms:modified>
</cp:coreProperties>
</file>