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8753" w14:textId="77777777" w:rsidR="00D43116" w:rsidRPr="00B14F90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Project Development Phase</w:t>
      </w:r>
    </w:p>
    <w:p w14:paraId="14A421BE" w14:textId="77777777" w:rsidR="00D43116" w:rsidRPr="00B14F90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Model Performance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D43116" w:rsidRPr="00B14F90" w14:paraId="453D09F2" w14:textId="77777777">
        <w:trPr>
          <w:jc w:val="center"/>
        </w:trPr>
        <w:tc>
          <w:tcPr>
            <w:tcW w:w="5328" w:type="dxa"/>
          </w:tcPr>
          <w:p w14:paraId="77AF3E67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328" w:type="dxa"/>
          </w:tcPr>
          <w:p w14:paraId="18F9E118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5 September 2026</w:t>
            </w:r>
          </w:p>
        </w:tc>
      </w:tr>
      <w:tr w:rsidR="00D43116" w:rsidRPr="00B14F90" w14:paraId="6CBE9B9A" w14:textId="77777777">
        <w:trPr>
          <w:jc w:val="center"/>
        </w:trPr>
        <w:tc>
          <w:tcPr>
            <w:tcW w:w="5328" w:type="dxa"/>
          </w:tcPr>
          <w:p w14:paraId="51B3538B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328" w:type="dxa"/>
          </w:tcPr>
          <w:p w14:paraId="6798D209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SWUID2026190359</w:t>
            </w:r>
          </w:p>
        </w:tc>
      </w:tr>
      <w:tr w:rsidR="00D43116" w:rsidRPr="00B14F90" w14:paraId="740DEF8A" w14:textId="77777777">
        <w:trPr>
          <w:jc w:val="center"/>
        </w:trPr>
        <w:tc>
          <w:tcPr>
            <w:tcW w:w="5328" w:type="dxa"/>
          </w:tcPr>
          <w:p w14:paraId="67645835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328" w:type="dxa"/>
          </w:tcPr>
          <w:p w14:paraId="0F98CD70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:rsidR="00D43116" w:rsidRPr="00B14F90" w14:paraId="14413616" w14:textId="77777777">
        <w:trPr>
          <w:jc w:val="center"/>
        </w:trPr>
        <w:tc>
          <w:tcPr>
            <w:tcW w:w="5328" w:type="dxa"/>
          </w:tcPr>
          <w:p w14:paraId="55AB87A1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328" w:type="dxa"/>
          </w:tcPr>
          <w:p w14:paraId="307F0720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24C4AD34" w14:textId="77777777" w:rsidR="00D43116" w:rsidRPr="00B14F90" w:rsidRDefault="00D43116">
      <w:pPr>
        <w:rPr>
          <w:rFonts w:ascii="Times New Roman" w:hAnsi="Times New Roman" w:cs="Times New Roman"/>
          <w:sz w:val="24"/>
          <w:szCs w:val="24"/>
        </w:rPr>
      </w:pPr>
    </w:p>
    <w:p w14:paraId="28357B1C" w14:textId="77777777" w:rsidR="00D43116" w:rsidRPr="00B14F90" w:rsidRDefault="00000000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Model Performance Testing:</w:t>
      </w:r>
    </w:p>
    <w:p w14:paraId="26C0A522" w14:textId="77777777" w:rsidR="00D43116" w:rsidRPr="00B14F90" w:rsidRDefault="00000000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sz w:val="24"/>
          <w:szCs w:val="24"/>
        </w:rPr>
        <w:t>The template asks for model-performance metrics and model-tuning information. The Metro Ticket Generating System in ServiceNow does not contain a regression or classification machine-learning model. Therefore, model-specific values such as MAE, MSE, RMSE, R² score, confusion matrix, accuracy score and classification report are not applicable to this project.</w:t>
      </w:r>
    </w:p>
    <w:p w14:paraId="18CB8B44" w14:textId="77777777" w:rsidR="00D43116" w:rsidRPr="00B14F90" w:rsidRDefault="00000000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Applicable System Performance Measures</w:t>
      </w:r>
    </w:p>
    <w:p w14:paraId="53AA7589" w14:textId="77777777" w:rsidR="00D43116" w:rsidRPr="00B14F90" w:rsidRDefault="00000000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sz w:val="24"/>
          <w:szCs w:val="24"/>
        </w:rPr>
        <w:t>Since model-performance metrics are not applicable, the following application-level performance measures are relevant to the implemented project: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D43116" w:rsidRPr="00B14F90" w14:paraId="2104E6A9" w14:textId="77777777">
        <w:trPr>
          <w:jc w:val="center"/>
        </w:trPr>
        <w:tc>
          <w:tcPr>
            <w:tcW w:w="3552" w:type="dxa"/>
          </w:tcPr>
          <w:p w14:paraId="4D6BEDB3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S.No.</w:t>
            </w:r>
          </w:p>
        </w:tc>
        <w:tc>
          <w:tcPr>
            <w:tcW w:w="3552" w:type="dxa"/>
          </w:tcPr>
          <w:p w14:paraId="408AB934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Performance Measure</w:t>
            </w:r>
          </w:p>
        </w:tc>
        <w:tc>
          <w:tcPr>
            <w:tcW w:w="3552" w:type="dxa"/>
          </w:tcPr>
          <w:p w14:paraId="24EFDD2E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Expected Performance</w:t>
            </w:r>
          </w:p>
        </w:tc>
      </w:tr>
      <w:tr w:rsidR="00D43116" w:rsidRPr="00B14F90" w14:paraId="2DC7E0D3" w14:textId="77777777">
        <w:trPr>
          <w:jc w:val="center"/>
        </w:trPr>
        <w:tc>
          <w:tcPr>
            <w:tcW w:w="3552" w:type="dxa"/>
          </w:tcPr>
          <w:p w14:paraId="541196AB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52" w:type="dxa"/>
          </w:tcPr>
          <w:p w14:paraId="41CDFD94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Fare Calculation Response</w:t>
            </w:r>
          </w:p>
        </w:tc>
        <w:tc>
          <w:tcPr>
            <w:tcW w:w="3552" w:type="dxa"/>
          </w:tcPr>
          <w:p w14:paraId="16860058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Fare should be calculated promptly when the user changes route, journey type or passenger count.</w:t>
            </w:r>
          </w:p>
        </w:tc>
      </w:tr>
      <w:tr w:rsidR="00D43116" w:rsidRPr="00B14F90" w14:paraId="5C4A6ADA" w14:textId="77777777">
        <w:trPr>
          <w:jc w:val="center"/>
        </w:trPr>
        <w:tc>
          <w:tcPr>
            <w:tcW w:w="3552" w:type="dxa"/>
          </w:tcPr>
          <w:p w14:paraId="6808C29C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52" w:type="dxa"/>
          </w:tcPr>
          <w:p w14:paraId="331ED136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Form Response</w:t>
            </w:r>
          </w:p>
        </w:tc>
        <w:tc>
          <w:tcPr>
            <w:tcW w:w="3552" w:type="dxa"/>
          </w:tcPr>
          <w:p w14:paraId="404CC5BB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The ServiceNow booking form should respond normally to user selections and validation.</w:t>
            </w:r>
          </w:p>
        </w:tc>
      </w:tr>
      <w:tr w:rsidR="00D43116" w:rsidRPr="00B14F90" w14:paraId="6C979431" w14:textId="77777777">
        <w:trPr>
          <w:jc w:val="center"/>
        </w:trPr>
        <w:tc>
          <w:tcPr>
            <w:tcW w:w="3552" w:type="dxa"/>
          </w:tcPr>
          <w:p w14:paraId="2DF217D2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52" w:type="dxa"/>
          </w:tcPr>
          <w:p w14:paraId="3B8898F9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Ticket Submission</w:t>
            </w:r>
          </w:p>
        </w:tc>
        <w:tc>
          <w:tcPr>
            <w:tcW w:w="3552" w:type="dxa"/>
          </w:tcPr>
          <w:p w14:paraId="02615F74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A valid completed booking should be submitted successfully without application errors.</w:t>
            </w:r>
          </w:p>
        </w:tc>
      </w:tr>
      <w:tr w:rsidR="00D43116" w:rsidRPr="00B14F90" w14:paraId="309ED35B" w14:textId="77777777">
        <w:trPr>
          <w:jc w:val="center"/>
        </w:trPr>
        <w:tc>
          <w:tcPr>
            <w:tcW w:w="3552" w:type="dxa"/>
          </w:tcPr>
          <w:p w14:paraId="0E1D1EB5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52" w:type="dxa"/>
          </w:tcPr>
          <w:p w14:paraId="0E2FB663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QR Generation Response</w:t>
            </w:r>
          </w:p>
        </w:tc>
        <w:tc>
          <w:tcPr>
            <w:tcW w:w="3552" w:type="dxa"/>
          </w:tcPr>
          <w:p w14:paraId="5774A305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The QR-code generation request should return a QR image that can be displayed to the user.</w:t>
            </w:r>
          </w:p>
        </w:tc>
      </w:tr>
      <w:tr w:rsidR="00D43116" w:rsidRPr="00B14F90" w14:paraId="4F8E8923" w14:textId="77777777">
        <w:trPr>
          <w:jc w:val="center"/>
        </w:trPr>
        <w:tc>
          <w:tcPr>
            <w:tcW w:w="3552" w:type="dxa"/>
          </w:tcPr>
          <w:p w14:paraId="581F0A0C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52" w:type="dxa"/>
          </w:tcPr>
          <w:p w14:paraId="39D14CD8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Booking Flow Reliability</w:t>
            </w:r>
          </w:p>
        </w:tc>
        <w:tc>
          <w:tcPr>
            <w:tcW w:w="3552" w:type="dxa"/>
          </w:tcPr>
          <w:p w14:paraId="2D7DD62F" w14:textId="77777777" w:rsidR="00D43116" w:rsidRPr="00B14F9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The complete flow from station selection through ticket generation should work consistently.</w:t>
            </w:r>
          </w:p>
        </w:tc>
      </w:tr>
    </w:tbl>
    <w:p w14:paraId="2A2FE92B" w14:textId="77777777" w:rsidR="00D43116" w:rsidRPr="00B14F90" w:rsidRDefault="00D43116">
      <w:pPr>
        <w:rPr>
          <w:rFonts w:ascii="Times New Roman" w:hAnsi="Times New Roman" w:cs="Times New Roman"/>
          <w:sz w:val="24"/>
          <w:szCs w:val="24"/>
        </w:rPr>
      </w:pPr>
    </w:p>
    <w:p w14:paraId="0B10EE37" w14:textId="77777777" w:rsidR="00D43116" w:rsidRPr="00B14F90" w:rsidRDefault="00000000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Conclusion:</w:t>
      </w:r>
      <w:r w:rsidRPr="00B14F90">
        <w:rPr>
          <w:rFonts w:ascii="Times New Roman" w:hAnsi="Times New Roman" w:cs="Times New Roman"/>
          <w:sz w:val="24"/>
          <w:szCs w:val="24"/>
        </w:rPr>
        <w:t xml:space="preserve"> The Model Performance Test template is not directly applicable to the Metro Ticket Generating System because no machine-learning model is used. The appropriate evaluation for this project is functional and application-performance testing.</w:t>
      </w:r>
    </w:p>
    <w:p w14:paraId="238F746C" w14:textId="532C6E36" w:rsidR="00D43116" w:rsidRPr="00B14F90" w:rsidRDefault="00D43116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D43116" w:rsidRPr="00B14F90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4998260">
    <w:abstractNumId w:val="8"/>
  </w:num>
  <w:num w:numId="2" w16cid:durableId="686174395">
    <w:abstractNumId w:val="6"/>
  </w:num>
  <w:num w:numId="3" w16cid:durableId="848522679">
    <w:abstractNumId w:val="5"/>
  </w:num>
  <w:num w:numId="4" w16cid:durableId="1488669987">
    <w:abstractNumId w:val="4"/>
  </w:num>
  <w:num w:numId="5" w16cid:durableId="1685277055">
    <w:abstractNumId w:val="7"/>
  </w:num>
  <w:num w:numId="6" w16cid:durableId="475268850">
    <w:abstractNumId w:val="3"/>
  </w:num>
  <w:num w:numId="7" w16cid:durableId="73627355">
    <w:abstractNumId w:val="2"/>
  </w:num>
  <w:num w:numId="8" w16cid:durableId="918100680">
    <w:abstractNumId w:val="1"/>
  </w:num>
  <w:num w:numId="9" w16cid:durableId="666521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14F90"/>
    <w:rsid w:val="00B15291"/>
    <w:rsid w:val="00B47730"/>
    <w:rsid w:val="00CB0664"/>
    <w:rsid w:val="00D431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20D77"/>
  <w14:defaultImageDpi w14:val="300"/>
  <w15:docId w15:val="{FCE818D4-F3B6-41BF-8423-B073D4136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mallampalli reshma</cp:lastModifiedBy>
  <cp:revision>2</cp:revision>
  <dcterms:created xsi:type="dcterms:W3CDTF">2026-09-05T15:16:00Z</dcterms:created>
  <dcterms:modified xsi:type="dcterms:W3CDTF">2026-09-05T15:16:00Z</dcterms:modified>
  <cp:category/>
</cp:coreProperties>
</file>