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FC39" w14:textId="60821A17" w:rsidR="00376CB8" w:rsidRPr="004D547D" w:rsidRDefault="00345162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Respuestas </w:t>
      </w:r>
      <w:r w:rsidR="004D547D" w:rsidRPr="004D547D">
        <w:rPr>
          <w:rFonts w:ascii="Times New Roman" w:hAnsi="Times New Roman" w:cs="Times New Roman"/>
          <w:sz w:val="24"/>
          <w:szCs w:val="24"/>
          <w:lang w:val="es-CO"/>
        </w:rPr>
        <w:t>de la investigación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sobre Aprendizaje y Bases de Datos</w:t>
      </w:r>
    </w:p>
    <w:p w14:paraId="29871244" w14:textId="28B3B568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1. Ambiente Personal de Aprendizaje</w:t>
      </w:r>
      <w:r w:rsidR="00635006"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(APA)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3DD48256" w14:textId="4D173413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Un Ambiente Personal de Aprendizaje es el conjunto de herramientas, recursos, estrategias y conexiones que una persona organiza y utiliza para gestionar su aprendizaje. Es un enfoque personalizado que permite al individuo aprender a su propio ritmo, de acuerdo con sus intereses y necesidades.</w:t>
      </w:r>
      <w:r w:rsidR="00635006"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="00635006" w:rsidRPr="004D547D">
        <w:rPr>
          <w:rFonts w:ascii="Times New Roman" w:hAnsi="Times New Roman" w:cs="Times New Roman"/>
          <w:sz w:val="24"/>
          <w:szCs w:val="24"/>
          <w:lang w:val="es-CO"/>
        </w:rPr>
        <w:t>El APA fomenta el aprendizaje autodirigido y continuo, ayudando a las personas a adaptarse a un mundo donde las habilidades y el conocimiento cambian constantemente.</w:t>
      </w:r>
      <w:r w:rsidR="00635006"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Componentes de un APA: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- Herramientas digitales: Aplicaciones como Google Drive, Evernote, Trello, o plataformas como YouTube y Khan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Academy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Recursos: Libros, artículos, blogs, podcasts, tutoriales en línea, etc.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Redes sociales: Twitter, LinkedIn, comunidades en Reddit, foros especializados.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Conexiones: Mentores, compañeros de aprendizaje, grupos de estudio.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Actividades: Cursos en línea, proyectos personales, resolución de problemas reales.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1C98E999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2. Métodos de Aprendizaje</w:t>
      </w:r>
    </w:p>
    <w:p w14:paraId="31464995" w14:textId="3BCADB8C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Métodos Principales: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1. Visual: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Aprende mejor con imágenes, diagramas, gráficos y mapas conceptuales.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Auditivo: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Aprende mediante la escucha de explicaciones, conferencias o podcasts.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3. Kinestésico: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Aprende haciendo, manipulando objetos o experimentando.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4. Lectura/Escritura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>: Aprende leyendo textos, escribiendo notas o resúmenes.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="004D547D" w:rsidRPr="004D547D">
        <w:rPr>
          <w:rFonts w:ascii="Times New Roman" w:hAnsi="Times New Roman" w:cs="Times New Roman"/>
          <w:sz w:val="24"/>
          <w:szCs w:val="24"/>
          <w:lang w:val="es-CO"/>
        </w:rPr>
        <w:t>Mi estilo de aprendizaje es visual, porque retengo mejor la información cuando veo gráficos, esquemas o videos explicativos.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7081990A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3. Tipos de Aprendizaje</w:t>
      </w:r>
    </w:p>
    <w:p w14:paraId="36D91283" w14:textId="6AD00019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1. Formal: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Aprendizaje estructurado en instituciones educativas como escuelas, universidades o academias.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Un curso de matemáticas en la universidad.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2. Informal: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Aprendizaje obtenido fuera de un entorno educativo formal.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 - Ejemplo: Aprender a cocinar viendo videos en YouTube.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3. Autodirigido: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El estudiante establece sus metas, selecciona recursos y evalúa su progreso.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Aprender a programar usando plataformas como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Codecademy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o Udemy.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Otros tipos relevantes: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Colaborativo: Aprender en equipo, compartiendo conocimientos y experiencias.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Experiencial: Aprender a través de la práctica y la experiencia directa.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Mixto o combinado: Combina aprendizaje formal e informal, como en cursos híbridos.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40A80B6C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4. ¿Qué es una Base de Datos?</w:t>
      </w:r>
    </w:p>
    <w:p w14:paraId="09CB144A" w14:textId="7EC4C038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Una base de datos es un sistema organizado para almacenar, gestionar y recuperar información de manera eficiente. Los datos se estructuran de forma que puedan ser fácilmente accesibles, manipulados y analizados.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Características: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Organización: Los datos se estructuran en tablas, documentos o gráficos.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Acceso rápido: Permite buscar y recuperar información rápidamente.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Escalabilidad: Puede manejar grandes volúmenes de datos.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Seguridad: Protege los datos mediante autenticación y encriptación.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4ED61D7E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5. ¿Cuáles son los tipos de Base de Datos?</w:t>
      </w:r>
    </w:p>
    <w:p w14:paraId="073656F9" w14:textId="29221ECC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1. Relacionales (SQL):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Organizan los datos en tablas con relaciones definidas.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Usan SQL (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Structured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Query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Language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) para realizar consultas.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MySQL, PostgreSQL.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2. NoSQL: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Diseñadas para datos no estructurados o semiestructurados.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Escalables y flexibles.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MongoDB, Redis.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3. Jerárquicas: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Organizan los datos en una estructura tipo árbol.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IBM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Management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System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(IMS).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4. En red: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Los datos están conectados mediante relaciones más complejas que en las jerárquicas.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IDMS (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Integrated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Database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Management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System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).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5. Orientadas a objetos: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 - Los datos se almacenan en forma de objetos, como en la programación orientada a objetos.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 xml:space="preserve">   - Ejemplo: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ObjectDB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4AB34D06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6. ¿Qué es Ciencia de Datos?</w:t>
      </w:r>
    </w:p>
    <w:p w14:paraId="5B9EAC5B" w14:textId="47DD1F10" w:rsidR="00376CB8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La ciencia de datos es una disciplina que combina matemáticas, estadística, programación y conocimiento del dominio para analizar grandes volúmenes de datos y extraer información útil.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Fases del proceso: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1. Recolección de datos: Obtener datos de diferentes fuentes.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2. Limpieza de datos: Eliminar errores, valores nulos o inconsistencias.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3. Análisis exploratorio: Identificar patrones y tendencias.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4. Modelado: Usar algoritmos para hacer predicciones o clasificaciones.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5. Visualización: Presentar los resultados de manera comprensible.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Aplicaciones: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Predicción de tendencias de mercado.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Diagnósticos médicos basados en datos.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Sistemas de recomendación (Netflix, Amazon).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7146FC57" w14:textId="77777777" w:rsidR="00376CB8" w:rsidRPr="004D547D" w:rsidRDefault="00345162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7. ¿Qué es Python y su historia?</w:t>
      </w:r>
    </w:p>
    <w:p w14:paraId="69698A48" w14:textId="10EAD788" w:rsidR="004812FD" w:rsidRPr="004D547D" w:rsidRDefault="00345162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Python: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Es un lenguaje de programación de alto nivel, versátil y fácil de aprender. Es conocido por su sintaxis clara y su amplia comunidad.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Historia: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Creado por Guido van Rossum en 1991.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Diseñado para ser legible y accesible para principiantes.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Actualmente es uno de los lenguajes más populares, usado en desarrollo web, ciencia de datos, inteligencia artificial, entre otros.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Ventajas: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Fácil de aprender.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Gran cantidad de bibliotecas (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NumPy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, Pandas,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TensorFlow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).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  <w:t>- Comunidad activa.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49FAF79D" w14:textId="6DDC9736" w:rsidR="004812FD" w:rsidRPr="004D547D" w:rsidRDefault="004812FD" w:rsidP="004812FD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lastRenderedPageBreak/>
        <w:t>8. ¿Qué es una Base de Datos Relacional y NoSQL?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23D90F22" w14:textId="42A1F43E" w:rsidR="004812FD" w:rsidRPr="004D547D" w:rsidRDefault="004812FD" w:rsidP="004812F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Base de Datos Relacional:</w:t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Una base de datos relacional es un sistema de gestión de datos que organiza la información en tablas, donde cada tabla representa una entidad (por ejemplo, clientes, productos, pedidos) y las relaciones entre estas entidades se definen mediante claves primarias y claves foráneas. Este tipo de bases de datos utiliza un lenguaje estructurado llamado </w:t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SQL (</w:t>
      </w:r>
      <w:proofErr w:type="spellStart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Structured</w:t>
      </w:r>
      <w:proofErr w:type="spellEnd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Query</w:t>
      </w:r>
      <w:proofErr w:type="spellEnd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Language</w:t>
      </w:r>
      <w:proofErr w:type="spellEnd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para realizar consultas, insertar, actualizar y eliminar datos.</w:t>
      </w:r>
    </w:p>
    <w:p w14:paraId="0575DFB7" w14:textId="5B3DCA18" w:rsidR="004812FD" w:rsidRPr="004D547D" w:rsidRDefault="004812FD" w:rsidP="004812F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Base de Datos NoSQL:</w:t>
      </w: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br/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>Una base de datos NoSQL está diseñada para manejar datos no estructurados o semiestructurados, como documentos JSON, XML, o datos en formato clave-valor. Estas bases de datos se caracterizan por ser altamente escalables y flexibles, lo que las hace ideales para aplicaciones modernas que manejan grandes volúmenes de datos.</w:t>
      </w:r>
    </w:p>
    <w:p w14:paraId="7D4545CE" w14:textId="5D286E65" w:rsidR="004812FD" w:rsidRPr="004D547D" w:rsidRDefault="00EE78AF" w:rsidP="004812FD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10</w:t>
      </w:r>
      <w:r w:rsidR="004812FD"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proofErr w:type="spellStart"/>
      <w:r w:rsidR="004812FD"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="004812FD"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+ Git</w:t>
      </w:r>
      <w:r w:rsidR="004812FD" w:rsidRPr="004D547D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6593FA74" w14:textId="415D4C82" w:rsidR="004812FD" w:rsidRPr="004D547D" w:rsidRDefault="004812FD" w:rsidP="004812F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78FC0F7A" w14:textId="77777777" w:rsidR="004812FD" w:rsidRPr="004D547D" w:rsidRDefault="004812FD" w:rsidP="00481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Plataforma en línea para programar en diversos lenguajes.</w:t>
      </w:r>
    </w:p>
    <w:p w14:paraId="78EAA544" w14:textId="77777777" w:rsidR="004812FD" w:rsidRPr="004D547D" w:rsidRDefault="004812FD" w:rsidP="00481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Permite colaborar en tiempo real con otros programadores.</w:t>
      </w:r>
    </w:p>
    <w:p w14:paraId="5CD31BE9" w14:textId="77777777" w:rsidR="004812FD" w:rsidRPr="004D547D" w:rsidRDefault="004812FD" w:rsidP="004812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Ideal para principiantes y proyectos pequeños.</w:t>
      </w:r>
    </w:p>
    <w:p w14:paraId="29E29D60" w14:textId="334CDBF0" w:rsidR="004812FD" w:rsidRPr="004D547D" w:rsidRDefault="004812FD" w:rsidP="004812F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Git:</w:t>
      </w:r>
    </w:p>
    <w:p w14:paraId="75BC3CA5" w14:textId="77777777" w:rsidR="004812FD" w:rsidRPr="004D547D" w:rsidRDefault="004812FD" w:rsidP="004812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Sistema de control de versiones.</w:t>
      </w:r>
    </w:p>
    <w:p w14:paraId="516F7ECD" w14:textId="77777777" w:rsidR="004812FD" w:rsidRPr="004D547D" w:rsidRDefault="004812FD" w:rsidP="004812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Permite gestionar cambios en el código, colaborar en equipos y mantener un historial de modificaciones.</w:t>
      </w:r>
    </w:p>
    <w:p w14:paraId="3D6057DD" w14:textId="77777777" w:rsidR="004812FD" w:rsidRPr="004D547D" w:rsidRDefault="004812FD" w:rsidP="004812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>Comandos básicos:</w:t>
      </w:r>
    </w:p>
    <w:p w14:paraId="34178783" w14:textId="77777777" w:rsidR="004812FD" w:rsidRPr="004D547D" w:rsidRDefault="004812FD" w:rsidP="004812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git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init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: Inicializa un repositorio.</w:t>
      </w:r>
    </w:p>
    <w:p w14:paraId="05B67859" w14:textId="77777777" w:rsidR="004812FD" w:rsidRPr="004D547D" w:rsidRDefault="004812FD" w:rsidP="004812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git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add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: Agrega archivos al área de preparación.</w:t>
      </w:r>
    </w:p>
    <w:p w14:paraId="443393F2" w14:textId="77777777" w:rsidR="004812FD" w:rsidRPr="004D547D" w:rsidRDefault="004812FD" w:rsidP="004812F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git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commit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: Crea un registro de cambios.</w:t>
      </w:r>
    </w:p>
    <w:p w14:paraId="43AA60B4" w14:textId="77777777" w:rsidR="00EE78AF" w:rsidRPr="004D547D" w:rsidRDefault="00EE78AF" w:rsidP="00EE78A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La integración de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y Git se lleva a cabo de la siguiente manera:</w:t>
      </w:r>
    </w:p>
    <w:p w14:paraId="7A4CA4D7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Conexión de cuentas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: Primero, se vincula la cuenta de Git (como GitHub o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GitLab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) con la cuenta de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95CC8EF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Importación de repositorios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: Cuando se crea un nuevo proyecto en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, se puede importar un repositorio Git existente.</w:t>
      </w:r>
    </w:p>
    <w:p w14:paraId="27956A58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Trabajo y sincronización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: Una vez importado, se puede trabajar en el proyecto directamente en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y sincronizar los cambios con el repositorio Git mediante comandos como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commit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push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pull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A1D6C90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Flujos de CI/CD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 w:rsidRPr="004D547D">
        <w:rPr>
          <w:rFonts w:ascii="Times New Roman" w:hAnsi="Times New Roman" w:cs="Times New Roman"/>
          <w:sz w:val="24"/>
          <w:szCs w:val="24"/>
          <w:lang w:val="es-CO"/>
        </w:rPr>
        <w:t>Replit</w:t>
      </w:r>
      <w:proofErr w:type="spellEnd"/>
      <w:r w:rsidRPr="004D547D">
        <w:rPr>
          <w:rFonts w:ascii="Times New Roman" w:hAnsi="Times New Roman" w:cs="Times New Roman"/>
          <w:sz w:val="24"/>
          <w:szCs w:val="24"/>
          <w:lang w:val="es-CO"/>
        </w:rPr>
        <w:t xml:space="preserve"> puede integrarse con Git para configurar flujos de integración y despliegue continuos (CI/CD). Cada cambio en el repositorio puede desencadenar acciones automatizadas.</w:t>
      </w:r>
    </w:p>
    <w:p w14:paraId="45DAABCD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Colaboración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>: Varios desarrolladores pueden trabajar simultáneamente en el mismo proyecto, creando y sincronizando sus propias ramas de desarrollo.</w:t>
      </w:r>
    </w:p>
    <w:p w14:paraId="70FDA8FE" w14:textId="77777777" w:rsidR="00EE78AF" w:rsidRPr="004D547D" w:rsidRDefault="00EE78AF" w:rsidP="00EE78A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Ecosistema de herramientas</w:t>
      </w:r>
      <w:r w:rsidRPr="004D547D">
        <w:rPr>
          <w:rFonts w:ascii="Times New Roman" w:hAnsi="Times New Roman" w:cs="Times New Roman"/>
          <w:sz w:val="24"/>
          <w:szCs w:val="24"/>
          <w:lang w:val="es-CO"/>
        </w:rPr>
        <w:t>: La integración permite aprovechar las funcionalidades y servicios que ofrecen las plataformas de Git, como revisión de código, gestión de tareas, seguimiento de errores, entre otros.</w:t>
      </w:r>
    </w:p>
    <w:p w14:paraId="581D8A16" w14:textId="24D2BD06" w:rsidR="004812FD" w:rsidRPr="004D547D" w:rsidRDefault="004812FD" w:rsidP="00EE78AF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4812FD" w:rsidRPr="004D5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E76BDF"/>
    <w:multiLevelType w:val="multilevel"/>
    <w:tmpl w:val="3B1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5F500E"/>
    <w:multiLevelType w:val="multilevel"/>
    <w:tmpl w:val="C916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F5CB5"/>
    <w:multiLevelType w:val="multilevel"/>
    <w:tmpl w:val="BFF8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179940">
    <w:abstractNumId w:val="8"/>
  </w:num>
  <w:num w:numId="2" w16cid:durableId="997224246">
    <w:abstractNumId w:val="6"/>
  </w:num>
  <w:num w:numId="3" w16cid:durableId="814490106">
    <w:abstractNumId w:val="5"/>
  </w:num>
  <w:num w:numId="4" w16cid:durableId="597643572">
    <w:abstractNumId w:val="4"/>
  </w:num>
  <w:num w:numId="5" w16cid:durableId="934479979">
    <w:abstractNumId w:val="7"/>
  </w:num>
  <w:num w:numId="6" w16cid:durableId="941843984">
    <w:abstractNumId w:val="3"/>
  </w:num>
  <w:num w:numId="7" w16cid:durableId="2078939179">
    <w:abstractNumId w:val="2"/>
  </w:num>
  <w:num w:numId="8" w16cid:durableId="1390180187">
    <w:abstractNumId w:val="1"/>
  </w:num>
  <w:num w:numId="9" w16cid:durableId="1152983434">
    <w:abstractNumId w:val="0"/>
  </w:num>
  <w:num w:numId="10" w16cid:durableId="1536309657">
    <w:abstractNumId w:val="9"/>
  </w:num>
  <w:num w:numId="11" w16cid:durableId="782723082">
    <w:abstractNumId w:val="11"/>
  </w:num>
  <w:num w:numId="12" w16cid:durableId="1478953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162"/>
    <w:rsid w:val="00376CB8"/>
    <w:rsid w:val="004812FD"/>
    <w:rsid w:val="004D547D"/>
    <w:rsid w:val="00635006"/>
    <w:rsid w:val="009F7C69"/>
    <w:rsid w:val="00AA1D8D"/>
    <w:rsid w:val="00B47730"/>
    <w:rsid w:val="00B84F37"/>
    <w:rsid w:val="00C3055B"/>
    <w:rsid w:val="00CB0664"/>
    <w:rsid w:val="00DE7B3A"/>
    <w:rsid w:val="00E97265"/>
    <w:rsid w:val="00EE7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C316C"/>
  <w14:defaultImageDpi w14:val="330"/>
  <w15:docId w15:val="{3FAFB920-DB0B-4BDC-AAB4-EB7C13A7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1114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Mallerly Vanesa Henao Gallego</cp:lastModifiedBy>
  <cp:revision>2</cp:revision>
  <dcterms:created xsi:type="dcterms:W3CDTF">2025-02-12T02:03:00Z</dcterms:created>
  <dcterms:modified xsi:type="dcterms:W3CDTF">2025-02-12T02:03:00Z</dcterms:modified>
  <cp:category/>
</cp:coreProperties>
</file>