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248" w:rsidRPr="00224248" w:rsidRDefault="00224248" w:rsidP="00224248">
      <w:pPr>
        <w:jc w:val="center"/>
        <w:rPr>
          <w:b/>
          <w:sz w:val="28"/>
        </w:rPr>
      </w:pPr>
      <w:r w:rsidRPr="00224248">
        <w:rPr>
          <w:b/>
          <w:sz w:val="28"/>
        </w:rPr>
        <w:t>Purpose of OSCM</w:t>
      </w:r>
    </w:p>
    <w:p w:rsidR="00224248" w:rsidRPr="00224248" w:rsidRDefault="00224248" w:rsidP="00224248">
      <w:pPr>
        <w:pStyle w:val="ListParagraph"/>
        <w:numPr>
          <w:ilvl w:val="0"/>
          <w:numId w:val="1"/>
        </w:numPr>
        <w:jc w:val="both"/>
        <w:rPr>
          <w:sz w:val="24"/>
          <w:szCs w:val="24"/>
        </w:rPr>
      </w:pPr>
      <w:r w:rsidRPr="00224248">
        <w:rPr>
          <w:sz w:val="24"/>
          <w:szCs w:val="24"/>
        </w:rPr>
        <w:t>Operations and Supply Chain Management (OSCM) includes a broad area that covers both manufacturing and service industries, involving the functions of sourcing, materials management, operations planning, distribution, logistics, retail, demand forecasting, order fulfillment, and more.</w:t>
      </w:r>
    </w:p>
    <w:p w:rsidR="00224248" w:rsidRPr="00224248" w:rsidRDefault="00224248" w:rsidP="00224248">
      <w:pPr>
        <w:pStyle w:val="ListParagraph"/>
        <w:numPr>
          <w:ilvl w:val="0"/>
          <w:numId w:val="1"/>
        </w:numPr>
        <w:jc w:val="both"/>
        <w:rPr>
          <w:sz w:val="24"/>
          <w:szCs w:val="24"/>
        </w:rPr>
      </w:pPr>
      <w:r w:rsidRPr="00224248">
        <w:rPr>
          <w:sz w:val="24"/>
          <w:szCs w:val="24"/>
        </w:rPr>
        <w:t>It covers everything along the path goods travel from suppliers to eventual consumers.</w:t>
      </w:r>
    </w:p>
    <w:p w:rsidR="00224248" w:rsidRPr="00224248" w:rsidRDefault="00224248" w:rsidP="00224248">
      <w:pPr>
        <w:pStyle w:val="ListParagraph"/>
        <w:numPr>
          <w:ilvl w:val="0"/>
          <w:numId w:val="1"/>
        </w:numPr>
        <w:jc w:val="both"/>
        <w:rPr>
          <w:sz w:val="24"/>
          <w:szCs w:val="24"/>
        </w:rPr>
      </w:pPr>
      <w:r w:rsidRPr="00224248">
        <w:rPr>
          <w:sz w:val="24"/>
          <w:szCs w:val="24"/>
        </w:rPr>
        <w:t>Every environment from government to banks to schools to hospitals either consumes or sells items, and they need raw materials or product with which to work.</w:t>
      </w:r>
    </w:p>
    <w:p w:rsidR="00224248" w:rsidRPr="00224248" w:rsidRDefault="00224248" w:rsidP="00224248">
      <w:pPr>
        <w:pStyle w:val="ListParagraph"/>
        <w:numPr>
          <w:ilvl w:val="0"/>
          <w:numId w:val="1"/>
        </w:numPr>
        <w:jc w:val="both"/>
        <w:rPr>
          <w:sz w:val="24"/>
          <w:szCs w:val="24"/>
        </w:rPr>
      </w:pPr>
      <w:r w:rsidRPr="00224248">
        <w:rPr>
          <w:sz w:val="24"/>
          <w:szCs w:val="24"/>
        </w:rPr>
        <w:t>A supply chain is involved in processing or using these materials or even providing services to customers using these materials. Professionals in these fields also work with processes and increasing efficiencies with processes. Operations and supply chain professionals have a place in all of these environments.</w:t>
      </w:r>
    </w:p>
    <w:p w:rsidR="00231895" w:rsidRPr="00224248" w:rsidRDefault="00224248" w:rsidP="00224248">
      <w:pPr>
        <w:pStyle w:val="ListParagraph"/>
        <w:numPr>
          <w:ilvl w:val="0"/>
          <w:numId w:val="1"/>
        </w:numPr>
        <w:jc w:val="both"/>
        <w:rPr>
          <w:sz w:val="24"/>
          <w:szCs w:val="24"/>
        </w:rPr>
      </w:pPr>
      <w:r w:rsidRPr="00224248">
        <w:rPr>
          <w:sz w:val="24"/>
          <w:szCs w:val="24"/>
        </w:rPr>
        <w:t>Consider environments where there are large volumes of movement; movement of people, product, raw material, data, money or consumers. This occurs in almost any environment and any industry.</w:t>
      </w:r>
    </w:p>
    <w:sectPr w:rsidR="00231895" w:rsidRPr="00224248" w:rsidSect="002318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A5B9D"/>
    <w:multiLevelType w:val="hybridMultilevel"/>
    <w:tmpl w:val="B192E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4248"/>
    <w:rsid w:val="00224248"/>
    <w:rsid w:val="00231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48"/>
    <w:pPr>
      <w:ind w:left="720"/>
      <w:contextualSpacing/>
    </w:pPr>
  </w:style>
</w:styles>
</file>

<file path=word/webSettings.xml><?xml version="1.0" encoding="utf-8"?>
<w:webSettings xmlns:r="http://schemas.openxmlformats.org/officeDocument/2006/relationships" xmlns:w="http://schemas.openxmlformats.org/wordprocessingml/2006/main">
  <w:divs>
    <w:div w:id="2016297094">
      <w:bodyDiv w:val="1"/>
      <w:marLeft w:val="0"/>
      <w:marRight w:val="0"/>
      <w:marTop w:val="0"/>
      <w:marBottom w:val="0"/>
      <w:divBdr>
        <w:top w:val="none" w:sz="0" w:space="0" w:color="auto"/>
        <w:left w:val="none" w:sz="0" w:space="0" w:color="auto"/>
        <w:bottom w:val="none" w:sz="0" w:space="0" w:color="auto"/>
        <w:right w:val="none" w:sz="0" w:space="0" w:color="auto"/>
      </w:divBdr>
      <w:divsChild>
        <w:div w:id="299001683">
          <w:marLeft w:val="0"/>
          <w:marRight w:val="0"/>
          <w:marTop w:val="0"/>
          <w:marBottom w:val="0"/>
          <w:divBdr>
            <w:top w:val="none" w:sz="0" w:space="0" w:color="auto"/>
            <w:left w:val="none" w:sz="0" w:space="0" w:color="auto"/>
            <w:bottom w:val="none" w:sz="0" w:space="0" w:color="auto"/>
            <w:right w:val="none" w:sz="0" w:space="0" w:color="auto"/>
          </w:divBdr>
        </w:div>
        <w:div w:id="1935817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2020-04-11T09:11:00Z</dcterms:created>
  <dcterms:modified xsi:type="dcterms:W3CDTF">2020-04-11T09:15:00Z</dcterms:modified>
</cp:coreProperties>
</file>