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E588" w14:textId="77777777" w:rsidR="00B44F8F" w:rsidRPr="00AD4753" w:rsidRDefault="00B44F8F" w:rsidP="00B44F8F">
      <w:pPr>
        <w:rPr>
          <w:b/>
          <w:bCs/>
          <w:sz w:val="32"/>
          <w:szCs w:val="32"/>
        </w:rPr>
      </w:pPr>
      <w:r w:rsidRPr="00AD4753">
        <w:rPr>
          <w:b/>
          <w:bCs/>
          <w:sz w:val="32"/>
          <w:szCs w:val="32"/>
        </w:rPr>
        <w:t>1. Stock Market Fundamentals</w:t>
      </w:r>
    </w:p>
    <w:p w14:paraId="4C6475C3" w14:textId="77777777" w:rsidR="00B44F8F" w:rsidRPr="0009710F" w:rsidRDefault="00000000" w:rsidP="00B44F8F">
      <w:r>
        <w:pict w14:anchorId="7569B7FD">
          <v:rect id="_x0000_i1025" style="width:0;height:1.5pt" o:hralign="center" o:hrstd="t" o:hr="t" fillcolor="#a0a0a0" stroked="f"/>
        </w:pict>
      </w:r>
    </w:p>
    <w:p w14:paraId="45068E22" w14:textId="77777777" w:rsidR="00B44F8F" w:rsidRPr="008A0CEF" w:rsidRDefault="00B44F8F" w:rsidP="00B44F8F">
      <w:pPr>
        <w:pStyle w:val="ListParagraph"/>
        <w:numPr>
          <w:ilvl w:val="0"/>
          <w:numId w:val="7"/>
        </w:numPr>
        <w:rPr>
          <w:b/>
          <w:bCs/>
        </w:rPr>
      </w:pPr>
      <w:r w:rsidRPr="008A0CEF">
        <w:rPr>
          <w:b/>
          <w:bCs/>
        </w:rPr>
        <w:t>Stock Market Basics</w:t>
      </w:r>
    </w:p>
    <w:p w14:paraId="27879574" w14:textId="77777777" w:rsidR="00B44F8F" w:rsidRPr="0009710F" w:rsidRDefault="00B44F8F" w:rsidP="00B44F8F">
      <w:r w:rsidRPr="0009710F">
        <w:t xml:space="preserve">The stock market is a platform where shares of publicly listed companies are bought and sold. In India, the two main stock exchanges are </w:t>
      </w:r>
      <w:r w:rsidRPr="0009710F">
        <w:rPr>
          <w:b/>
          <w:bCs/>
        </w:rPr>
        <w:t>NSE (National Stock Exchange)</w:t>
      </w:r>
      <w:r w:rsidRPr="0009710F">
        <w:t xml:space="preserve"> and </w:t>
      </w:r>
      <w:r w:rsidRPr="0009710F">
        <w:rPr>
          <w:b/>
          <w:bCs/>
        </w:rPr>
        <w:t>BSE (Bombay Stock Exchange)</w:t>
      </w:r>
      <w:r w:rsidRPr="0009710F">
        <w:t xml:space="preserve">. Market indices like </w:t>
      </w:r>
      <w:r w:rsidRPr="0009710F">
        <w:rPr>
          <w:b/>
          <w:bCs/>
        </w:rPr>
        <w:t>Nifty 50</w:t>
      </w:r>
      <w:r w:rsidRPr="0009710F">
        <w:t xml:space="preserve"> and </w:t>
      </w:r>
      <w:r w:rsidRPr="0009710F">
        <w:rPr>
          <w:b/>
          <w:bCs/>
        </w:rPr>
        <w:t>Sensex</w:t>
      </w:r>
      <w:r w:rsidRPr="0009710F">
        <w:t xml:space="preserve"> represent the performance of top companies.</w:t>
      </w:r>
    </w:p>
    <w:p w14:paraId="177D5A96" w14:textId="77777777" w:rsidR="00B44F8F" w:rsidRPr="0009710F" w:rsidRDefault="00B44F8F" w:rsidP="00B44F8F">
      <w:r w:rsidRPr="0009710F">
        <w:t xml:space="preserve">Companies raise funds through </w:t>
      </w:r>
      <w:r w:rsidRPr="0009710F">
        <w:rPr>
          <w:b/>
          <w:bCs/>
        </w:rPr>
        <w:t>Initial Public Offerings (IPO)</w:t>
      </w:r>
      <w:r w:rsidRPr="0009710F">
        <w:t xml:space="preserve">, where shares are first sold to the public. The size of a company is measured using </w:t>
      </w:r>
      <w:r w:rsidRPr="0009710F">
        <w:rPr>
          <w:b/>
          <w:bCs/>
        </w:rPr>
        <w:t>Market Capitalization</w:t>
      </w:r>
      <w:r w:rsidRPr="0009710F">
        <w:t>, which is the total value of its shares.</w:t>
      </w:r>
    </w:p>
    <w:p w14:paraId="3F08DEFF" w14:textId="77777777" w:rsidR="00B44F8F" w:rsidRPr="0009710F" w:rsidRDefault="00B44F8F" w:rsidP="00B44F8F">
      <w:r w:rsidRPr="0009710F">
        <w:t>Key financial indicators include:</w:t>
      </w:r>
    </w:p>
    <w:p w14:paraId="525FA072" w14:textId="77777777" w:rsidR="00B44F8F" w:rsidRPr="0009710F" w:rsidRDefault="00B44F8F" w:rsidP="00B44F8F">
      <w:pPr>
        <w:numPr>
          <w:ilvl w:val="0"/>
          <w:numId w:val="1"/>
        </w:numPr>
      </w:pPr>
      <w:r w:rsidRPr="0009710F">
        <w:rPr>
          <w:b/>
          <w:bCs/>
        </w:rPr>
        <w:t>EPS (Earnings Per Share):</w:t>
      </w:r>
      <w:r w:rsidRPr="0009710F">
        <w:t xml:space="preserve"> Profit earned per share </w:t>
      </w:r>
    </w:p>
    <w:p w14:paraId="399B1E04" w14:textId="77777777" w:rsidR="00B44F8F" w:rsidRPr="0009710F" w:rsidRDefault="00B44F8F" w:rsidP="00B44F8F">
      <w:pPr>
        <w:numPr>
          <w:ilvl w:val="0"/>
          <w:numId w:val="1"/>
        </w:numPr>
      </w:pPr>
      <w:r w:rsidRPr="0009710F">
        <w:rPr>
          <w:b/>
          <w:bCs/>
        </w:rPr>
        <w:t>PE Ratio:</w:t>
      </w:r>
      <w:r w:rsidRPr="0009710F">
        <w:t xml:space="preserve"> Indicates how expensive a stock is relative to earnings </w:t>
      </w:r>
    </w:p>
    <w:p w14:paraId="0EDB48D0" w14:textId="77777777" w:rsidR="00B44F8F" w:rsidRPr="0009710F" w:rsidRDefault="00B44F8F" w:rsidP="00B44F8F">
      <w:pPr>
        <w:numPr>
          <w:ilvl w:val="0"/>
          <w:numId w:val="1"/>
        </w:numPr>
      </w:pPr>
      <w:r w:rsidRPr="0009710F">
        <w:rPr>
          <w:b/>
          <w:bCs/>
        </w:rPr>
        <w:t>PB Ratio:</w:t>
      </w:r>
      <w:r w:rsidRPr="0009710F">
        <w:t xml:space="preserve"> Compares market value with book value </w:t>
      </w:r>
    </w:p>
    <w:p w14:paraId="0D85005F" w14:textId="77777777" w:rsidR="00B44F8F" w:rsidRPr="0009710F" w:rsidRDefault="00B44F8F" w:rsidP="00B44F8F">
      <w:pPr>
        <w:numPr>
          <w:ilvl w:val="0"/>
          <w:numId w:val="1"/>
        </w:numPr>
      </w:pPr>
      <w:r w:rsidRPr="0009710F">
        <w:rPr>
          <w:b/>
          <w:bCs/>
        </w:rPr>
        <w:t>Dividend:</w:t>
      </w:r>
      <w:r w:rsidRPr="0009710F">
        <w:t xml:space="preserve"> Profit distributed to shareholders </w:t>
      </w:r>
    </w:p>
    <w:p w14:paraId="426C07D1" w14:textId="77777777" w:rsidR="00B44F8F" w:rsidRPr="0009710F" w:rsidRDefault="00B44F8F" w:rsidP="00B44F8F">
      <w:r w:rsidRPr="0009710F">
        <w:t xml:space="preserve">Companies also perform actions like </w:t>
      </w:r>
      <w:r w:rsidRPr="0009710F">
        <w:rPr>
          <w:b/>
          <w:bCs/>
        </w:rPr>
        <w:t>Bonus Shares</w:t>
      </w:r>
      <w:r w:rsidRPr="0009710F">
        <w:t xml:space="preserve"> and </w:t>
      </w:r>
      <w:r w:rsidRPr="0009710F">
        <w:rPr>
          <w:b/>
          <w:bCs/>
        </w:rPr>
        <w:t>Stock Splits</w:t>
      </w:r>
      <w:r w:rsidRPr="0009710F">
        <w:t xml:space="preserve"> to adjust share price and liquidity.</w:t>
      </w:r>
    </w:p>
    <w:p w14:paraId="4574A575" w14:textId="77777777" w:rsidR="00B44F8F" w:rsidRPr="0009710F" w:rsidRDefault="00B44F8F" w:rsidP="00B44F8F">
      <w:r w:rsidRPr="0009710F">
        <w:t>Financial statements help analyze company performance:</w:t>
      </w:r>
    </w:p>
    <w:p w14:paraId="26FC4CC0" w14:textId="77777777" w:rsidR="00B44F8F" w:rsidRPr="0009710F" w:rsidRDefault="00B44F8F" w:rsidP="00B44F8F">
      <w:pPr>
        <w:numPr>
          <w:ilvl w:val="0"/>
          <w:numId w:val="2"/>
        </w:numPr>
      </w:pPr>
      <w:r w:rsidRPr="0009710F">
        <w:rPr>
          <w:b/>
          <w:bCs/>
        </w:rPr>
        <w:t>Profit &amp; Loss Statement:</w:t>
      </w:r>
      <w:r w:rsidRPr="0009710F">
        <w:t xml:space="preserve"> Shows revenue and profit </w:t>
      </w:r>
    </w:p>
    <w:p w14:paraId="38193406" w14:textId="77777777" w:rsidR="00B44F8F" w:rsidRPr="0009710F" w:rsidRDefault="00B44F8F" w:rsidP="00B44F8F">
      <w:pPr>
        <w:numPr>
          <w:ilvl w:val="0"/>
          <w:numId w:val="2"/>
        </w:numPr>
      </w:pPr>
      <w:r w:rsidRPr="0009710F">
        <w:rPr>
          <w:b/>
          <w:bCs/>
        </w:rPr>
        <w:t>Balance Sheet:</w:t>
      </w:r>
      <w:r w:rsidRPr="0009710F">
        <w:t xml:space="preserve"> Shows assets and liabilities </w:t>
      </w:r>
    </w:p>
    <w:p w14:paraId="39ED8E97" w14:textId="77777777" w:rsidR="00B44F8F" w:rsidRPr="0009710F" w:rsidRDefault="00B44F8F" w:rsidP="00B44F8F">
      <w:pPr>
        <w:numPr>
          <w:ilvl w:val="0"/>
          <w:numId w:val="2"/>
        </w:numPr>
      </w:pPr>
      <w:r w:rsidRPr="0009710F">
        <w:rPr>
          <w:b/>
          <w:bCs/>
        </w:rPr>
        <w:t>Cash Flow Statement:</w:t>
      </w:r>
      <w:r w:rsidRPr="0009710F">
        <w:t xml:space="preserve"> Shows actual cash movement </w:t>
      </w:r>
    </w:p>
    <w:p w14:paraId="598FEC5A" w14:textId="4818CAC8" w:rsidR="00B44F8F" w:rsidRDefault="00B44F8F">
      <w:r w:rsidRPr="0009710F">
        <w:t>These concepts help investors and analysts understand company performance and market trends.</w:t>
      </w:r>
    </w:p>
    <w:sectPr w:rsidR="00B44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936"/>
    <w:multiLevelType w:val="multilevel"/>
    <w:tmpl w:val="D12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1A4C"/>
    <w:multiLevelType w:val="multilevel"/>
    <w:tmpl w:val="1E9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364FB"/>
    <w:multiLevelType w:val="multilevel"/>
    <w:tmpl w:val="572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641E5"/>
    <w:multiLevelType w:val="multilevel"/>
    <w:tmpl w:val="46B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07A22"/>
    <w:multiLevelType w:val="hybridMultilevel"/>
    <w:tmpl w:val="D94E3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D39AE"/>
    <w:multiLevelType w:val="multilevel"/>
    <w:tmpl w:val="0D8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07043"/>
    <w:multiLevelType w:val="multilevel"/>
    <w:tmpl w:val="2F3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56766">
    <w:abstractNumId w:val="1"/>
  </w:num>
  <w:num w:numId="2" w16cid:durableId="1546674049">
    <w:abstractNumId w:val="3"/>
  </w:num>
  <w:num w:numId="3" w16cid:durableId="1627464720">
    <w:abstractNumId w:val="0"/>
  </w:num>
  <w:num w:numId="4" w16cid:durableId="553010953">
    <w:abstractNumId w:val="2"/>
  </w:num>
  <w:num w:numId="5" w16cid:durableId="2143839457">
    <w:abstractNumId w:val="5"/>
  </w:num>
  <w:num w:numId="6" w16cid:durableId="49809246">
    <w:abstractNumId w:val="6"/>
  </w:num>
  <w:num w:numId="7" w16cid:durableId="1544437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8F"/>
    <w:rsid w:val="00761F96"/>
    <w:rsid w:val="00B44F8F"/>
    <w:rsid w:val="00C9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3A60"/>
  <w15:chartTrackingRefBased/>
  <w15:docId w15:val="{D6A51DB5-14CA-4341-91A6-81561988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F8F"/>
  </w:style>
  <w:style w:type="paragraph" w:styleId="Heading1">
    <w:name w:val="heading 1"/>
    <w:basedOn w:val="Normal"/>
    <w:next w:val="Normal"/>
    <w:link w:val="Heading1Char"/>
    <w:uiPriority w:val="9"/>
    <w:qFormat/>
    <w:rsid w:val="00B4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REDDY CHEELA</dc:creator>
  <cp:keywords/>
  <dc:description/>
  <cp:lastModifiedBy>MALLIKARJUN REDDY CHEELA</cp:lastModifiedBy>
  <cp:revision>2</cp:revision>
  <dcterms:created xsi:type="dcterms:W3CDTF">2026-08-18T12:53:00Z</dcterms:created>
  <dcterms:modified xsi:type="dcterms:W3CDTF">2026-08-18T12:58:00Z</dcterms:modified>
</cp:coreProperties>
</file>