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AB6D2" w14:textId="1C9DF992" w:rsidR="00FB5BB6" w:rsidRPr="00B7578B" w:rsidRDefault="00FB5BB6">
      <w:pPr>
        <w:rPr>
          <w:rFonts w:ascii="Times New Roman" w:hAnsi="Times New Roman" w:cs="Times New Roman"/>
          <w:sz w:val="24"/>
          <w:szCs w:val="24"/>
        </w:rPr>
      </w:pPr>
      <w:r w:rsidRPr="00B7578B">
        <w:rPr>
          <w:rFonts w:ascii="Times New Roman" w:hAnsi="Times New Roman" w:cs="Times New Roman"/>
          <w:sz w:val="24"/>
          <w:szCs w:val="24"/>
        </w:rPr>
        <w:t>Professor June Huang</w:t>
      </w:r>
    </w:p>
    <w:p w14:paraId="3316E255" w14:textId="18D26838" w:rsidR="00FB5BB6" w:rsidRPr="00B7578B" w:rsidRDefault="00FB5BB6">
      <w:pPr>
        <w:rPr>
          <w:rFonts w:ascii="Times New Roman" w:hAnsi="Times New Roman" w:cs="Times New Roman"/>
          <w:sz w:val="24"/>
          <w:szCs w:val="24"/>
        </w:rPr>
      </w:pPr>
      <w:r w:rsidRPr="00B7578B">
        <w:rPr>
          <w:rFonts w:ascii="Times New Roman" w:hAnsi="Times New Roman" w:cs="Times New Roman"/>
          <w:sz w:val="24"/>
          <w:szCs w:val="24"/>
        </w:rPr>
        <w:t>Fall 202</w:t>
      </w:r>
      <w:r w:rsidR="00563549" w:rsidRPr="00B7578B">
        <w:rPr>
          <w:rFonts w:ascii="Times New Roman" w:hAnsi="Times New Roman" w:cs="Times New Roman"/>
          <w:sz w:val="24"/>
          <w:szCs w:val="24"/>
        </w:rPr>
        <w:t>4</w:t>
      </w:r>
      <w:r w:rsidRPr="00B7578B">
        <w:rPr>
          <w:rFonts w:ascii="Times New Roman" w:hAnsi="Times New Roman" w:cs="Times New Roman"/>
          <w:sz w:val="24"/>
          <w:szCs w:val="24"/>
        </w:rPr>
        <w:t xml:space="preserve"> – </w:t>
      </w:r>
      <w:r w:rsidR="009A2883" w:rsidRPr="00B7578B">
        <w:rPr>
          <w:rFonts w:ascii="Times New Roman" w:hAnsi="Times New Roman" w:cs="Times New Roman"/>
          <w:sz w:val="24"/>
          <w:szCs w:val="24"/>
        </w:rPr>
        <w:t>ACCT 2301</w:t>
      </w:r>
      <w:r w:rsidRPr="00B7578B">
        <w:rPr>
          <w:rFonts w:ascii="Times New Roman" w:hAnsi="Times New Roman" w:cs="Times New Roman"/>
          <w:sz w:val="24"/>
          <w:szCs w:val="24"/>
        </w:rPr>
        <w:t xml:space="preserve"> </w:t>
      </w:r>
    </w:p>
    <w:p w14:paraId="7FF9F1DD" w14:textId="77777777" w:rsidR="00FB5BB6" w:rsidRPr="00B7578B" w:rsidRDefault="00FB5BB6">
      <w:pPr>
        <w:rPr>
          <w:rFonts w:ascii="Times New Roman" w:hAnsi="Times New Roman" w:cs="Times New Roman"/>
          <w:sz w:val="24"/>
          <w:szCs w:val="24"/>
        </w:rPr>
      </w:pPr>
    </w:p>
    <w:p w14:paraId="3FD6C118" w14:textId="0D9D206F" w:rsidR="009A2883" w:rsidRPr="00B7578B" w:rsidRDefault="009A2883" w:rsidP="00FB5BB6">
      <w:pPr>
        <w:jc w:val="center"/>
        <w:rPr>
          <w:rFonts w:ascii="Times New Roman" w:hAnsi="Times New Roman" w:cs="Times New Roman"/>
          <w:b/>
          <w:bCs/>
          <w:sz w:val="24"/>
          <w:szCs w:val="24"/>
        </w:rPr>
      </w:pPr>
      <w:r w:rsidRPr="00B7578B">
        <w:rPr>
          <w:rFonts w:ascii="Times New Roman" w:hAnsi="Times New Roman" w:cs="Times New Roman"/>
          <w:b/>
          <w:bCs/>
          <w:sz w:val="24"/>
          <w:szCs w:val="24"/>
        </w:rPr>
        <w:t xml:space="preserve">Homework </w:t>
      </w:r>
      <w:r w:rsidR="002E50BD" w:rsidRPr="00B7578B">
        <w:rPr>
          <w:rFonts w:ascii="Times New Roman" w:hAnsi="Times New Roman" w:cs="Times New Roman"/>
          <w:b/>
          <w:bCs/>
          <w:sz w:val="24"/>
          <w:szCs w:val="24"/>
        </w:rPr>
        <w:t>5</w:t>
      </w:r>
    </w:p>
    <w:p w14:paraId="4B17BFCB" w14:textId="4F39877F" w:rsidR="00FB5BB6" w:rsidRPr="00B7578B" w:rsidRDefault="00FB5BB6" w:rsidP="00FB5BB6">
      <w:pPr>
        <w:jc w:val="center"/>
        <w:rPr>
          <w:rFonts w:ascii="Times New Roman" w:hAnsi="Times New Roman" w:cs="Times New Roman"/>
          <w:sz w:val="24"/>
          <w:szCs w:val="24"/>
        </w:rPr>
      </w:pPr>
      <w:r w:rsidRPr="00B7578B">
        <w:rPr>
          <w:rFonts w:ascii="Times New Roman" w:hAnsi="Times New Roman" w:cs="Times New Roman"/>
          <w:sz w:val="24"/>
          <w:szCs w:val="24"/>
        </w:rPr>
        <w:t xml:space="preserve">Due by 12PM CT (noon) on Tuesday, </w:t>
      </w:r>
      <w:r w:rsidR="002E50BD" w:rsidRPr="00B7578B">
        <w:rPr>
          <w:rFonts w:ascii="Times New Roman" w:hAnsi="Times New Roman" w:cs="Times New Roman"/>
          <w:sz w:val="24"/>
          <w:szCs w:val="24"/>
        </w:rPr>
        <w:t>October</w:t>
      </w:r>
      <w:r w:rsidRPr="00B7578B">
        <w:rPr>
          <w:rFonts w:ascii="Times New Roman" w:hAnsi="Times New Roman" w:cs="Times New Roman"/>
          <w:sz w:val="24"/>
          <w:szCs w:val="24"/>
        </w:rPr>
        <w:t xml:space="preserve"> </w:t>
      </w:r>
      <w:r w:rsidR="00563549" w:rsidRPr="00B7578B">
        <w:rPr>
          <w:rFonts w:ascii="Times New Roman" w:hAnsi="Times New Roman" w:cs="Times New Roman"/>
          <w:sz w:val="24"/>
          <w:szCs w:val="24"/>
        </w:rPr>
        <w:t>1</w:t>
      </w:r>
      <w:r w:rsidR="00563549" w:rsidRPr="00B7578B">
        <w:rPr>
          <w:rFonts w:ascii="Times New Roman" w:hAnsi="Times New Roman" w:cs="Times New Roman"/>
          <w:sz w:val="24"/>
          <w:szCs w:val="24"/>
          <w:vertAlign w:val="superscript"/>
        </w:rPr>
        <w:t>st</w:t>
      </w:r>
      <w:r w:rsidR="00563549" w:rsidRPr="00B7578B">
        <w:rPr>
          <w:rFonts w:ascii="Times New Roman" w:hAnsi="Times New Roman" w:cs="Times New Roman"/>
          <w:sz w:val="24"/>
          <w:szCs w:val="24"/>
        </w:rPr>
        <w:t xml:space="preserve"> </w:t>
      </w:r>
    </w:p>
    <w:p w14:paraId="77F06559" w14:textId="2EC3B7C1" w:rsidR="00FB5BB6" w:rsidRPr="00B7578B" w:rsidRDefault="00FB5BB6" w:rsidP="00FB5BB6">
      <w:pPr>
        <w:jc w:val="center"/>
        <w:rPr>
          <w:rFonts w:ascii="Times New Roman" w:hAnsi="Times New Roman" w:cs="Times New Roman"/>
          <w:sz w:val="24"/>
          <w:szCs w:val="24"/>
          <w:u w:val="single"/>
        </w:rPr>
      </w:pPr>
      <w:r w:rsidRPr="00B7578B">
        <w:rPr>
          <w:rFonts w:ascii="Times New Roman" w:hAnsi="Times New Roman" w:cs="Times New Roman"/>
          <w:sz w:val="24"/>
          <w:szCs w:val="24"/>
        </w:rPr>
        <w:t xml:space="preserve">Answers to this homework assignment must be submitted </w:t>
      </w:r>
      <w:r w:rsidRPr="00B7578B">
        <w:rPr>
          <w:rFonts w:ascii="Times New Roman" w:hAnsi="Times New Roman" w:cs="Times New Roman"/>
          <w:sz w:val="24"/>
          <w:szCs w:val="24"/>
          <w:u w:val="single"/>
        </w:rPr>
        <w:t>online through eLearning</w:t>
      </w:r>
    </w:p>
    <w:p w14:paraId="21167641" w14:textId="0489F72C" w:rsidR="009A2883" w:rsidRPr="00B7578B" w:rsidRDefault="009A2883">
      <w:pPr>
        <w:rPr>
          <w:rFonts w:ascii="Times New Roman" w:hAnsi="Times New Roman" w:cs="Times New Roman"/>
          <w:sz w:val="24"/>
          <w:szCs w:val="24"/>
        </w:rPr>
      </w:pPr>
    </w:p>
    <w:p w14:paraId="3BDC149F" w14:textId="1FA50D73" w:rsidR="006A2ECC" w:rsidRPr="00B7578B" w:rsidRDefault="006A2ECC">
      <w:pPr>
        <w:rPr>
          <w:rFonts w:ascii="Times New Roman" w:hAnsi="Times New Roman" w:cs="Times New Roman"/>
          <w:b/>
          <w:bCs/>
          <w:sz w:val="24"/>
          <w:szCs w:val="24"/>
          <w:u w:val="single"/>
        </w:rPr>
      </w:pPr>
      <w:r w:rsidRPr="00B7578B">
        <w:rPr>
          <w:rFonts w:ascii="Times New Roman" w:hAnsi="Times New Roman" w:cs="Times New Roman"/>
          <w:b/>
          <w:bCs/>
          <w:sz w:val="24"/>
          <w:szCs w:val="24"/>
          <w:u w:val="single"/>
        </w:rPr>
        <w:t xml:space="preserve">Section 1: </w:t>
      </w:r>
      <w:r w:rsidR="002E50BD" w:rsidRPr="00B7578B">
        <w:rPr>
          <w:rFonts w:ascii="Times New Roman" w:hAnsi="Times New Roman" w:cs="Times New Roman"/>
          <w:b/>
          <w:bCs/>
          <w:sz w:val="24"/>
          <w:szCs w:val="24"/>
          <w:u w:val="single"/>
        </w:rPr>
        <w:t>Revenue Recognition</w:t>
      </w:r>
    </w:p>
    <w:p w14:paraId="0F2DB254" w14:textId="51FF9812" w:rsidR="006A2ECC" w:rsidRPr="00B7578B" w:rsidRDefault="006A2ECC">
      <w:pPr>
        <w:rPr>
          <w:rFonts w:ascii="Times New Roman" w:hAnsi="Times New Roman" w:cs="Times New Roman"/>
          <w:sz w:val="24"/>
          <w:szCs w:val="24"/>
        </w:rPr>
      </w:pPr>
    </w:p>
    <w:p w14:paraId="5579DD54" w14:textId="24AB9296" w:rsidR="006A2ECC" w:rsidRPr="00B7578B" w:rsidRDefault="006A2ECC">
      <w:pPr>
        <w:rPr>
          <w:rFonts w:ascii="Times New Roman" w:hAnsi="Times New Roman" w:cs="Times New Roman"/>
          <w:sz w:val="24"/>
          <w:szCs w:val="24"/>
        </w:rPr>
      </w:pPr>
      <w:r w:rsidRPr="00B7578B">
        <w:rPr>
          <w:rFonts w:ascii="Times New Roman" w:hAnsi="Times New Roman" w:cs="Times New Roman"/>
          <w:sz w:val="24"/>
          <w:szCs w:val="24"/>
        </w:rPr>
        <w:t xml:space="preserve">1. </w:t>
      </w:r>
      <w:r w:rsidR="001C26D5" w:rsidRPr="00B7578B">
        <w:rPr>
          <w:rFonts w:ascii="Times New Roman" w:hAnsi="Times New Roman" w:cs="Times New Roman"/>
          <w:sz w:val="24"/>
          <w:szCs w:val="24"/>
        </w:rPr>
        <w:t xml:space="preserve">Nadia’s Brews is a coffee bean company. The company </w:t>
      </w:r>
      <w:r w:rsidR="002E50BD" w:rsidRPr="00B7578B">
        <w:rPr>
          <w:rFonts w:ascii="Times New Roman" w:hAnsi="Times New Roman" w:cs="Times New Roman"/>
          <w:sz w:val="24"/>
          <w:szCs w:val="24"/>
        </w:rPr>
        <w:t>normally sells a bulk bag of</w:t>
      </w:r>
      <w:r w:rsidR="001C26D5" w:rsidRPr="00B7578B">
        <w:rPr>
          <w:rFonts w:ascii="Times New Roman" w:hAnsi="Times New Roman" w:cs="Times New Roman"/>
          <w:sz w:val="24"/>
          <w:szCs w:val="24"/>
        </w:rPr>
        <w:t xml:space="preserve"> dark roast</w:t>
      </w:r>
      <w:r w:rsidR="002E50BD" w:rsidRPr="00B7578B">
        <w:rPr>
          <w:rFonts w:ascii="Times New Roman" w:hAnsi="Times New Roman" w:cs="Times New Roman"/>
          <w:sz w:val="24"/>
          <w:szCs w:val="24"/>
        </w:rPr>
        <w:t xml:space="preserve"> coffee beans for $200, which costs the company $170. To incentivize customers to purchase, the </w:t>
      </w:r>
      <w:r w:rsidR="00563549" w:rsidRPr="00B7578B">
        <w:rPr>
          <w:rFonts w:ascii="Times New Roman" w:hAnsi="Times New Roman" w:cs="Times New Roman"/>
          <w:sz w:val="24"/>
          <w:szCs w:val="24"/>
        </w:rPr>
        <w:t>company</w:t>
      </w:r>
      <w:r w:rsidR="002E50BD" w:rsidRPr="00B7578B">
        <w:rPr>
          <w:rFonts w:ascii="Times New Roman" w:hAnsi="Times New Roman" w:cs="Times New Roman"/>
          <w:sz w:val="24"/>
          <w:szCs w:val="24"/>
        </w:rPr>
        <w:t xml:space="preserve"> offers a 10% discount for a limited time. During this discount period, the company sells 15 bags of coffee beans and all customers purchase on credit. Record the journal entries for these sales.</w:t>
      </w:r>
    </w:p>
    <w:p w14:paraId="13468089" w14:textId="393F3E73" w:rsidR="00CF1BEB" w:rsidRPr="00B7578B" w:rsidRDefault="00CF1BEB">
      <w:pPr>
        <w:rPr>
          <w:rFonts w:ascii="Times New Roman" w:hAnsi="Times New Roman" w:cs="Times New Roman"/>
          <w:sz w:val="24"/>
          <w:szCs w:val="24"/>
        </w:rPr>
      </w:pPr>
    </w:p>
    <w:p w14:paraId="24C83A7C" w14:textId="77777777" w:rsidR="00B7578B" w:rsidRPr="00B7578B" w:rsidRDefault="00B7578B">
      <w:pPr>
        <w:rPr>
          <w:rFonts w:ascii="Times New Roman" w:hAnsi="Times New Roman" w:cs="Times New Roman"/>
          <w:sz w:val="24"/>
          <w:szCs w:val="24"/>
        </w:rPr>
      </w:pPr>
    </w:p>
    <w:p w14:paraId="144117D6" w14:textId="77777777" w:rsidR="00B7578B" w:rsidRPr="00B7578B" w:rsidRDefault="00B7578B">
      <w:pPr>
        <w:rPr>
          <w:rFonts w:ascii="Times New Roman" w:hAnsi="Times New Roman" w:cs="Times New Roman"/>
          <w:sz w:val="24"/>
          <w:szCs w:val="24"/>
        </w:rPr>
      </w:pPr>
    </w:p>
    <w:p w14:paraId="40E2F107" w14:textId="77777777" w:rsidR="00B7578B" w:rsidRPr="00B7578B" w:rsidRDefault="00B7578B">
      <w:pPr>
        <w:rPr>
          <w:rFonts w:ascii="Times New Roman" w:hAnsi="Times New Roman" w:cs="Times New Roman"/>
          <w:sz w:val="24"/>
          <w:szCs w:val="24"/>
        </w:rPr>
      </w:pPr>
    </w:p>
    <w:p w14:paraId="4DEF36AF" w14:textId="77777777" w:rsidR="00B7578B" w:rsidRPr="00B7578B" w:rsidRDefault="00B7578B">
      <w:pPr>
        <w:rPr>
          <w:rFonts w:ascii="Times New Roman" w:hAnsi="Times New Roman" w:cs="Times New Roman"/>
          <w:sz w:val="24"/>
          <w:szCs w:val="24"/>
        </w:rPr>
      </w:pPr>
    </w:p>
    <w:p w14:paraId="5CFDA817" w14:textId="77777777" w:rsidR="00B7578B" w:rsidRPr="00B7578B" w:rsidRDefault="00B7578B">
      <w:pPr>
        <w:rPr>
          <w:rFonts w:ascii="Times New Roman" w:hAnsi="Times New Roman" w:cs="Times New Roman"/>
          <w:sz w:val="24"/>
          <w:szCs w:val="24"/>
        </w:rPr>
      </w:pPr>
    </w:p>
    <w:p w14:paraId="7C534A01" w14:textId="77777777" w:rsidR="00B7578B" w:rsidRPr="00B7578B" w:rsidRDefault="00B7578B">
      <w:pPr>
        <w:rPr>
          <w:rFonts w:ascii="Times New Roman" w:hAnsi="Times New Roman" w:cs="Times New Roman"/>
          <w:sz w:val="24"/>
          <w:szCs w:val="24"/>
        </w:rPr>
      </w:pPr>
    </w:p>
    <w:p w14:paraId="4A4B8A88" w14:textId="71693D11" w:rsidR="00CF1BEB" w:rsidRPr="00B7578B" w:rsidRDefault="002E50BD">
      <w:pPr>
        <w:rPr>
          <w:rFonts w:ascii="Times New Roman" w:hAnsi="Times New Roman" w:cs="Times New Roman"/>
          <w:sz w:val="24"/>
          <w:szCs w:val="24"/>
        </w:rPr>
      </w:pPr>
      <w:r w:rsidRPr="00B7578B">
        <w:rPr>
          <w:rFonts w:ascii="Times New Roman" w:hAnsi="Times New Roman" w:cs="Times New Roman"/>
          <w:sz w:val="24"/>
          <w:szCs w:val="24"/>
        </w:rPr>
        <w:t xml:space="preserve">2. </w:t>
      </w:r>
      <w:r w:rsidR="00484ED4" w:rsidRPr="00B7578B">
        <w:rPr>
          <w:rFonts w:ascii="Times New Roman" w:hAnsi="Times New Roman" w:cs="Times New Roman"/>
          <w:sz w:val="24"/>
          <w:szCs w:val="24"/>
        </w:rPr>
        <w:t>If a company offers a sales discount with terms 2/15, n/45, that means that the customer gets a _____ percent discount if they pay within ____ days. Otherwise, the customer owes the full amount in _____ days.</w:t>
      </w:r>
    </w:p>
    <w:p w14:paraId="674235F8" w14:textId="721D48FA" w:rsidR="004A126D" w:rsidRPr="00B7578B" w:rsidRDefault="004A126D">
      <w:pPr>
        <w:rPr>
          <w:rFonts w:ascii="Times New Roman" w:hAnsi="Times New Roman" w:cs="Times New Roman"/>
          <w:sz w:val="24"/>
          <w:szCs w:val="24"/>
        </w:rPr>
      </w:pPr>
    </w:p>
    <w:p w14:paraId="25B03738" w14:textId="74432CBE" w:rsidR="004A126D" w:rsidRPr="00B7578B" w:rsidRDefault="004A126D">
      <w:pPr>
        <w:rPr>
          <w:rFonts w:ascii="Times New Roman" w:hAnsi="Times New Roman" w:cs="Times New Roman"/>
          <w:sz w:val="24"/>
          <w:szCs w:val="24"/>
        </w:rPr>
      </w:pPr>
    </w:p>
    <w:p w14:paraId="4B5D7A60" w14:textId="75AEF293" w:rsidR="00634DF5" w:rsidRPr="00B7578B" w:rsidRDefault="004D48D8">
      <w:pPr>
        <w:rPr>
          <w:rFonts w:ascii="Times New Roman" w:hAnsi="Times New Roman" w:cs="Times New Roman"/>
          <w:sz w:val="24"/>
          <w:szCs w:val="24"/>
        </w:rPr>
      </w:pPr>
      <w:r w:rsidRPr="00B7578B">
        <w:rPr>
          <w:rFonts w:ascii="Times New Roman" w:hAnsi="Times New Roman" w:cs="Times New Roman"/>
          <w:sz w:val="24"/>
          <w:szCs w:val="24"/>
        </w:rPr>
        <w:t>3</w:t>
      </w:r>
      <w:r w:rsidR="001C26D5" w:rsidRPr="00B7578B">
        <w:rPr>
          <w:rFonts w:ascii="Times New Roman" w:hAnsi="Times New Roman" w:cs="Times New Roman"/>
          <w:sz w:val="24"/>
          <w:szCs w:val="24"/>
        </w:rPr>
        <w:t xml:space="preserve">. </w:t>
      </w:r>
      <w:r w:rsidR="00634DF5" w:rsidRPr="00B7578B">
        <w:rPr>
          <w:rFonts w:ascii="Times New Roman" w:hAnsi="Times New Roman" w:cs="Times New Roman"/>
          <w:sz w:val="24"/>
          <w:szCs w:val="24"/>
        </w:rPr>
        <w:t xml:space="preserve">On July 15, Nadia’s Brews sold 5 bags of light roast coffee beans to a customer for $210 each, which cost the company $175 each. The customer made the purchase on account. Record the journal entries for July 15. </w:t>
      </w:r>
    </w:p>
    <w:p w14:paraId="346054AC" w14:textId="29173DEC" w:rsidR="00634DF5" w:rsidRPr="00B7578B" w:rsidRDefault="00634DF5">
      <w:pPr>
        <w:rPr>
          <w:rFonts w:ascii="Times New Roman" w:hAnsi="Times New Roman" w:cs="Times New Roman"/>
          <w:sz w:val="24"/>
          <w:szCs w:val="24"/>
        </w:rPr>
      </w:pPr>
    </w:p>
    <w:p w14:paraId="7E8C637C" w14:textId="77777777" w:rsidR="00B7578B" w:rsidRPr="00B7578B" w:rsidRDefault="00B7578B">
      <w:pPr>
        <w:rPr>
          <w:rFonts w:ascii="Times New Roman" w:hAnsi="Times New Roman" w:cs="Times New Roman"/>
          <w:sz w:val="24"/>
          <w:szCs w:val="24"/>
        </w:rPr>
      </w:pPr>
    </w:p>
    <w:p w14:paraId="008EAC93" w14:textId="77777777" w:rsidR="00B7578B" w:rsidRPr="00B7578B" w:rsidRDefault="00B7578B">
      <w:pPr>
        <w:rPr>
          <w:rFonts w:ascii="Times New Roman" w:hAnsi="Times New Roman" w:cs="Times New Roman"/>
          <w:sz w:val="24"/>
          <w:szCs w:val="24"/>
        </w:rPr>
      </w:pPr>
    </w:p>
    <w:p w14:paraId="37A86491" w14:textId="77777777" w:rsidR="00B7578B" w:rsidRPr="00B7578B" w:rsidRDefault="00B7578B">
      <w:pPr>
        <w:rPr>
          <w:rFonts w:ascii="Times New Roman" w:hAnsi="Times New Roman" w:cs="Times New Roman"/>
          <w:sz w:val="24"/>
          <w:szCs w:val="24"/>
        </w:rPr>
      </w:pPr>
    </w:p>
    <w:p w14:paraId="3945A68A" w14:textId="77777777" w:rsidR="00B7578B" w:rsidRPr="00B7578B" w:rsidRDefault="00B7578B">
      <w:pPr>
        <w:rPr>
          <w:rFonts w:ascii="Times New Roman" w:hAnsi="Times New Roman" w:cs="Times New Roman"/>
          <w:sz w:val="24"/>
          <w:szCs w:val="24"/>
        </w:rPr>
      </w:pPr>
    </w:p>
    <w:p w14:paraId="50186737" w14:textId="5226E5AB" w:rsidR="004A126D" w:rsidRPr="00B7578B" w:rsidRDefault="00634DF5">
      <w:pPr>
        <w:rPr>
          <w:rFonts w:ascii="Times New Roman" w:hAnsi="Times New Roman" w:cs="Times New Roman"/>
          <w:sz w:val="24"/>
          <w:szCs w:val="24"/>
        </w:rPr>
      </w:pPr>
      <w:r w:rsidRPr="00B7578B">
        <w:rPr>
          <w:rFonts w:ascii="Times New Roman" w:hAnsi="Times New Roman" w:cs="Times New Roman"/>
          <w:sz w:val="24"/>
          <w:szCs w:val="24"/>
        </w:rPr>
        <w:t xml:space="preserve">Nadia’s Brews offered the customer a sales discount of 3/10, n/40. On July 23, the customer paid </w:t>
      </w:r>
      <w:r w:rsidR="004D48D8" w:rsidRPr="00B7578B">
        <w:rPr>
          <w:rFonts w:ascii="Times New Roman" w:hAnsi="Times New Roman" w:cs="Times New Roman"/>
          <w:sz w:val="24"/>
          <w:szCs w:val="24"/>
        </w:rPr>
        <w:t xml:space="preserve">for the order. Record the journal entries for July 23. </w:t>
      </w:r>
    </w:p>
    <w:p w14:paraId="285DA0D4" w14:textId="2AEFB5CA" w:rsidR="004D48D8" w:rsidRPr="00B7578B" w:rsidRDefault="004D48D8">
      <w:pPr>
        <w:rPr>
          <w:rFonts w:ascii="Times New Roman" w:hAnsi="Times New Roman" w:cs="Times New Roman"/>
          <w:sz w:val="24"/>
          <w:szCs w:val="24"/>
        </w:rPr>
      </w:pPr>
    </w:p>
    <w:p w14:paraId="2E708031" w14:textId="77777777" w:rsidR="004D48D8" w:rsidRPr="00B7578B" w:rsidRDefault="004D48D8">
      <w:pPr>
        <w:rPr>
          <w:rFonts w:ascii="Times New Roman" w:hAnsi="Times New Roman" w:cs="Times New Roman"/>
          <w:sz w:val="24"/>
          <w:szCs w:val="24"/>
        </w:rPr>
      </w:pPr>
    </w:p>
    <w:p w14:paraId="2E0EFE79" w14:textId="77777777" w:rsidR="00B7578B" w:rsidRPr="00B7578B" w:rsidRDefault="00B7578B">
      <w:pPr>
        <w:rPr>
          <w:rFonts w:ascii="Times New Roman" w:hAnsi="Times New Roman" w:cs="Times New Roman"/>
          <w:sz w:val="24"/>
          <w:szCs w:val="24"/>
        </w:rPr>
      </w:pPr>
    </w:p>
    <w:p w14:paraId="4CAC38C3" w14:textId="77777777" w:rsidR="00B7578B" w:rsidRPr="00B7578B" w:rsidRDefault="00B7578B">
      <w:pPr>
        <w:rPr>
          <w:rFonts w:ascii="Times New Roman" w:hAnsi="Times New Roman" w:cs="Times New Roman"/>
          <w:sz w:val="24"/>
          <w:szCs w:val="24"/>
        </w:rPr>
      </w:pPr>
    </w:p>
    <w:p w14:paraId="5A8E5128" w14:textId="77777777" w:rsidR="00B7578B" w:rsidRPr="00B7578B" w:rsidRDefault="00B7578B">
      <w:pPr>
        <w:rPr>
          <w:rFonts w:ascii="Times New Roman" w:hAnsi="Times New Roman" w:cs="Times New Roman"/>
          <w:sz w:val="24"/>
          <w:szCs w:val="24"/>
        </w:rPr>
      </w:pPr>
    </w:p>
    <w:p w14:paraId="5AC91B1E" w14:textId="21C4A34B" w:rsidR="001A4000" w:rsidRPr="00B7578B" w:rsidRDefault="00B3390D">
      <w:pPr>
        <w:rPr>
          <w:rFonts w:ascii="Times New Roman" w:hAnsi="Times New Roman" w:cs="Times New Roman"/>
          <w:sz w:val="24"/>
          <w:szCs w:val="24"/>
        </w:rPr>
      </w:pPr>
      <w:r w:rsidRPr="00B7578B">
        <w:rPr>
          <w:rFonts w:ascii="Times New Roman" w:hAnsi="Times New Roman" w:cs="Times New Roman"/>
          <w:sz w:val="24"/>
          <w:szCs w:val="24"/>
        </w:rPr>
        <w:lastRenderedPageBreak/>
        <w:t xml:space="preserve">4. </w:t>
      </w:r>
      <w:r w:rsidR="00AD6C95" w:rsidRPr="00B7578B">
        <w:rPr>
          <w:rFonts w:ascii="Times New Roman" w:hAnsi="Times New Roman" w:cs="Times New Roman"/>
          <w:sz w:val="24"/>
          <w:szCs w:val="24"/>
        </w:rPr>
        <w:t xml:space="preserve">On </w:t>
      </w:r>
      <w:r w:rsidR="00324383" w:rsidRPr="00B7578B">
        <w:rPr>
          <w:rFonts w:ascii="Times New Roman" w:hAnsi="Times New Roman" w:cs="Times New Roman"/>
          <w:sz w:val="24"/>
          <w:szCs w:val="24"/>
        </w:rPr>
        <w:t>July 24</w:t>
      </w:r>
      <w:r w:rsidR="00AD6C95" w:rsidRPr="00B7578B">
        <w:rPr>
          <w:rFonts w:ascii="Times New Roman" w:hAnsi="Times New Roman" w:cs="Times New Roman"/>
          <w:sz w:val="24"/>
          <w:szCs w:val="24"/>
        </w:rPr>
        <w:t xml:space="preserve">, Nadia’s Brews sold a customer several bags of coffee beans priced at $800 total that cost Nadia’s Brews $600. The customer paid in cash and the customer has the right to return the order within 30 days. </w:t>
      </w:r>
      <w:r w:rsidR="001A4000" w:rsidRPr="00B7578B">
        <w:rPr>
          <w:rFonts w:ascii="Times New Roman" w:hAnsi="Times New Roman" w:cs="Times New Roman"/>
          <w:sz w:val="24"/>
          <w:szCs w:val="24"/>
        </w:rPr>
        <w:t xml:space="preserve">Record the journal entries for July 24. </w:t>
      </w:r>
    </w:p>
    <w:p w14:paraId="0FB93669" w14:textId="4F691C88" w:rsidR="001A4000" w:rsidRPr="00B7578B" w:rsidRDefault="001A4000">
      <w:pPr>
        <w:rPr>
          <w:rFonts w:ascii="Times New Roman" w:hAnsi="Times New Roman" w:cs="Times New Roman"/>
          <w:sz w:val="24"/>
          <w:szCs w:val="24"/>
        </w:rPr>
      </w:pPr>
    </w:p>
    <w:p w14:paraId="337A0765" w14:textId="77777777" w:rsidR="001A4000" w:rsidRPr="00B7578B" w:rsidRDefault="001A4000">
      <w:pPr>
        <w:rPr>
          <w:rFonts w:ascii="Times New Roman" w:hAnsi="Times New Roman" w:cs="Times New Roman"/>
          <w:sz w:val="24"/>
          <w:szCs w:val="24"/>
        </w:rPr>
      </w:pPr>
    </w:p>
    <w:p w14:paraId="5737E310" w14:textId="77777777" w:rsidR="00B7578B" w:rsidRPr="00B7578B" w:rsidRDefault="00B7578B">
      <w:pPr>
        <w:rPr>
          <w:rFonts w:ascii="Times New Roman" w:hAnsi="Times New Roman" w:cs="Times New Roman"/>
          <w:sz w:val="24"/>
          <w:szCs w:val="24"/>
        </w:rPr>
      </w:pPr>
    </w:p>
    <w:p w14:paraId="4EB8685F" w14:textId="77777777" w:rsidR="00B7578B" w:rsidRPr="00B7578B" w:rsidRDefault="00B7578B">
      <w:pPr>
        <w:rPr>
          <w:rFonts w:ascii="Times New Roman" w:hAnsi="Times New Roman" w:cs="Times New Roman"/>
          <w:sz w:val="24"/>
          <w:szCs w:val="24"/>
        </w:rPr>
      </w:pPr>
    </w:p>
    <w:p w14:paraId="07001AC4" w14:textId="77777777" w:rsidR="00B7578B" w:rsidRPr="00B7578B" w:rsidRDefault="00B7578B">
      <w:pPr>
        <w:rPr>
          <w:rFonts w:ascii="Times New Roman" w:hAnsi="Times New Roman" w:cs="Times New Roman"/>
          <w:sz w:val="24"/>
          <w:szCs w:val="24"/>
        </w:rPr>
      </w:pPr>
    </w:p>
    <w:p w14:paraId="392D7060" w14:textId="77777777" w:rsidR="00B7578B" w:rsidRPr="00B7578B" w:rsidRDefault="00B7578B">
      <w:pPr>
        <w:rPr>
          <w:rFonts w:ascii="Times New Roman" w:hAnsi="Times New Roman" w:cs="Times New Roman"/>
          <w:sz w:val="24"/>
          <w:szCs w:val="24"/>
        </w:rPr>
      </w:pPr>
    </w:p>
    <w:p w14:paraId="2EC3EB82" w14:textId="77777777" w:rsidR="00B7578B" w:rsidRPr="00B7578B" w:rsidRDefault="00B7578B">
      <w:pPr>
        <w:rPr>
          <w:rFonts w:ascii="Times New Roman" w:hAnsi="Times New Roman" w:cs="Times New Roman"/>
          <w:sz w:val="24"/>
          <w:szCs w:val="24"/>
        </w:rPr>
      </w:pPr>
    </w:p>
    <w:p w14:paraId="304A39E1" w14:textId="1F77014F" w:rsidR="00AD6C95" w:rsidRPr="00B7578B" w:rsidRDefault="00AD6C95">
      <w:pPr>
        <w:rPr>
          <w:rFonts w:ascii="Times New Roman" w:hAnsi="Times New Roman" w:cs="Times New Roman"/>
          <w:sz w:val="24"/>
          <w:szCs w:val="24"/>
        </w:rPr>
      </w:pPr>
      <w:r w:rsidRPr="00B7578B">
        <w:rPr>
          <w:rFonts w:ascii="Times New Roman" w:hAnsi="Times New Roman" w:cs="Times New Roman"/>
          <w:sz w:val="24"/>
          <w:szCs w:val="24"/>
        </w:rPr>
        <w:t xml:space="preserve">On </w:t>
      </w:r>
      <w:r w:rsidR="00324383" w:rsidRPr="00B7578B">
        <w:rPr>
          <w:rFonts w:ascii="Times New Roman" w:hAnsi="Times New Roman" w:cs="Times New Roman"/>
          <w:sz w:val="24"/>
          <w:szCs w:val="24"/>
        </w:rPr>
        <w:t>July 30</w:t>
      </w:r>
      <w:r w:rsidRPr="00B7578B">
        <w:rPr>
          <w:rFonts w:ascii="Times New Roman" w:hAnsi="Times New Roman" w:cs="Times New Roman"/>
          <w:sz w:val="24"/>
          <w:szCs w:val="24"/>
        </w:rPr>
        <w:t xml:space="preserve">, the customer returns half of the order. Record the journal entry to account for the return. </w:t>
      </w:r>
    </w:p>
    <w:p w14:paraId="22C423DF" w14:textId="77777777" w:rsidR="00AD6C95" w:rsidRPr="00B7578B" w:rsidRDefault="00AD6C95">
      <w:pPr>
        <w:rPr>
          <w:rFonts w:ascii="Times New Roman" w:hAnsi="Times New Roman" w:cs="Times New Roman"/>
          <w:sz w:val="24"/>
          <w:szCs w:val="24"/>
        </w:rPr>
      </w:pPr>
    </w:p>
    <w:p w14:paraId="7338C01B" w14:textId="632ECC9C" w:rsidR="00324383" w:rsidRPr="00B7578B" w:rsidRDefault="00324383">
      <w:pPr>
        <w:rPr>
          <w:rFonts w:ascii="Times New Roman" w:hAnsi="Times New Roman" w:cs="Times New Roman"/>
          <w:sz w:val="24"/>
          <w:szCs w:val="24"/>
        </w:rPr>
      </w:pPr>
    </w:p>
    <w:p w14:paraId="709FA5CC" w14:textId="77777777" w:rsidR="00B7578B" w:rsidRPr="00B7578B" w:rsidRDefault="00B7578B">
      <w:pPr>
        <w:rPr>
          <w:rFonts w:ascii="Times New Roman" w:hAnsi="Times New Roman" w:cs="Times New Roman"/>
          <w:sz w:val="24"/>
          <w:szCs w:val="24"/>
        </w:rPr>
      </w:pPr>
    </w:p>
    <w:p w14:paraId="55E7EFA3" w14:textId="77777777" w:rsidR="00B7578B" w:rsidRPr="00B7578B" w:rsidRDefault="00B7578B">
      <w:pPr>
        <w:rPr>
          <w:rFonts w:ascii="Times New Roman" w:hAnsi="Times New Roman" w:cs="Times New Roman"/>
          <w:sz w:val="24"/>
          <w:szCs w:val="24"/>
        </w:rPr>
      </w:pPr>
    </w:p>
    <w:p w14:paraId="019CE6A6" w14:textId="77777777" w:rsidR="00B7578B" w:rsidRPr="00B7578B" w:rsidRDefault="00B7578B">
      <w:pPr>
        <w:rPr>
          <w:rFonts w:ascii="Times New Roman" w:hAnsi="Times New Roman" w:cs="Times New Roman"/>
          <w:sz w:val="24"/>
          <w:szCs w:val="24"/>
        </w:rPr>
      </w:pPr>
    </w:p>
    <w:p w14:paraId="3D71408C" w14:textId="77777777" w:rsidR="00B7578B" w:rsidRPr="00B7578B" w:rsidRDefault="00B7578B">
      <w:pPr>
        <w:rPr>
          <w:rFonts w:ascii="Times New Roman" w:hAnsi="Times New Roman" w:cs="Times New Roman"/>
          <w:sz w:val="24"/>
          <w:szCs w:val="24"/>
        </w:rPr>
      </w:pPr>
    </w:p>
    <w:p w14:paraId="177398ED" w14:textId="77777777" w:rsidR="00B7578B" w:rsidRPr="00B7578B" w:rsidRDefault="00B7578B">
      <w:pPr>
        <w:rPr>
          <w:rFonts w:ascii="Times New Roman" w:hAnsi="Times New Roman" w:cs="Times New Roman"/>
          <w:sz w:val="24"/>
          <w:szCs w:val="24"/>
        </w:rPr>
      </w:pPr>
    </w:p>
    <w:p w14:paraId="79A42139" w14:textId="436E7DD3" w:rsidR="00324383" w:rsidRPr="00B7578B" w:rsidRDefault="00324383" w:rsidP="00324383">
      <w:pPr>
        <w:rPr>
          <w:rFonts w:ascii="Times New Roman" w:hAnsi="Times New Roman" w:cs="Times New Roman"/>
          <w:sz w:val="24"/>
          <w:szCs w:val="24"/>
        </w:rPr>
      </w:pPr>
      <w:r w:rsidRPr="00B7578B">
        <w:rPr>
          <w:rFonts w:ascii="Times New Roman" w:hAnsi="Times New Roman" w:cs="Times New Roman"/>
          <w:sz w:val="24"/>
          <w:szCs w:val="24"/>
        </w:rPr>
        <w:t xml:space="preserve">5. How much would Nadia’s Brews recognize in net </w:t>
      </w:r>
      <w:r w:rsidR="00360A71" w:rsidRPr="00B7578B">
        <w:rPr>
          <w:rFonts w:ascii="Times New Roman" w:hAnsi="Times New Roman" w:cs="Times New Roman"/>
          <w:sz w:val="24"/>
          <w:szCs w:val="24"/>
        </w:rPr>
        <w:t>revenue (AKA net sales)</w:t>
      </w:r>
      <w:r w:rsidRPr="00B7578B">
        <w:rPr>
          <w:rFonts w:ascii="Times New Roman" w:hAnsi="Times New Roman" w:cs="Times New Roman"/>
          <w:sz w:val="24"/>
          <w:szCs w:val="24"/>
        </w:rPr>
        <w:t xml:space="preserve"> for the month of July based on the events of questions 3 and 4?</w:t>
      </w:r>
    </w:p>
    <w:p w14:paraId="289B7B2C" w14:textId="77777777" w:rsidR="00324383" w:rsidRPr="00B7578B" w:rsidRDefault="00324383" w:rsidP="00324383">
      <w:pPr>
        <w:rPr>
          <w:rFonts w:ascii="Times New Roman" w:hAnsi="Times New Roman" w:cs="Times New Roman"/>
          <w:sz w:val="24"/>
          <w:szCs w:val="24"/>
        </w:rPr>
      </w:pPr>
    </w:p>
    <w:p w14:paraId="156C5FCE" w14:textId="77777777" w:rsidR="00324383" w:rsidRPr="00B7578B" w:rsidRDefault="00324383">
      <w:pPr>
        <w:rPr>
          <w:rFonts w:ascii="Times New Roman" w:hAnsi="Times New Roman" w:cs="Times New Roman"/>
          <w:sz w:val="24"/>
          <w:szCs w:val="24"/>
        </w:rPr>
      </w:pPr>
    </w:p>
    <w:p w14:paraId="4C1EB3D5" w14:textId="77777777" w:rsidR="00B7578B" w:rsidRPr="00B7578B" w:rsidRDefault="00B7578B">
      <w:pPr>
        <w:rPr>
          <w:rFonts w:ascii="Times New Roman" w:hAnsi="Times New Roman" w:cs="Times New Roman"/>
          <w:sz w:val="24"/>
          <w:szCs w:val="24"/>
        </w:rPr>
      </w:pPr>
    </w:p>
    <w:p w14:paraId="1D56754F" w14:textId="77777777" w:rsidR="00B7578B" w:rsidRPr="00B7578B" w:rsidRDefault="00B7578B">
      <w:pPr>
        <w:rPr>
          <w:rFonts w:ascii="Times New Roman" w:hAnsi="Times New Roman" w:cs="Times New Roman"/>
          <w:sz w:val="24"/>
          <w:szCs w:val="24"/>
        </w:rPr>
      </w:pPr>
    </w:p>
    <w:p w14:paraId="408B85B5" w14:textId="77777777" w:rsidR="00B7578B" w:rsidRPr="00B7578B" w:rsidRDefault="00B7578B">
      <w:pPr>
        <w:rPr>
          <w:rFonts w:ascii="Times New Roman" w:hAnsi="Times New Roman" w:cs="Times New Roman"/>
          <w:sz w:val="24"/>
          <w:szCs w:val="24"/>
        </w:rPr>
      </w:pPr>
    </w:p>
    <w:p w14:paraId="250D13A9" w14:textId="7EFE2BAC" w:rsidR="00B3390D" w:rsidRPr="00B7578B" w:rsidRDefault="00B3390D">
      <w:pPr>
        <w:rPr>
          <w:rFonts w:ascii="Times New Roman" w:hAnsi="Times New Roman" w:cs="Times New Roman"/>
          <w:sz w:val="24"/>
          <w:szCs w:val="24"/>
        </w:rPr>
      </w:pPr>
    </w:p>
    <w:p w14:paraId="4238B8D5" w14:textId="6366C311" w:rsidR="00EA7A5C" w:rsidRPr="00B7578B" w:rsidRDefault="00EA7A5C" w:rsidP="00EA7A5C">
      <w:pPr>
        <w:rPr>
          <w:rFonts w:ascii="Times New Roman" w:hAnsi="Times New Roman" w:cs="Times New Roman"/>
          <w:b/>
          <w:bCs/>
          <w:sz w:val="24"/>
          <w:szCs w:val="24"/>
          <w:u w:val="single"/>
        </w:rPr>
      </w:pPr>
      <w:r w:rsidRPr="00B7578B">
        <w:rPr>
          <w:rFonts w:ascii="Times New Roman" w:hAnsi="Times New Roman" w:cs="Times New Roman"/>
          <w:b/>
          <w:bCs/>
          <w:sz w:val="24"/>
          <w:szCs w:val="24"/>
          <w:u w:val="single"/>
        </w:rPr>
        <w:t>Section 2: Accounts Receivable</w:t>
      </w:r>
    </w:p>
    <w:p w14:paraId="77DE6F80" w14:textId="2B6871D2" w:rsidR="001A4000" w:rsidRPr="00B7578B" w:rsidRDefault="001A4000">
      <w:pPr>
        <w:rPr>
          <w:rFonts w:ascii="Times New Roman" w:hAnsi="Times New Roman" w:cs="Times New Roman"/>
          <w:sz w:val="24"/>
          <w:szCs w:val="24"/>
        </w:rPr>
      </w:pPr>
    </w:p>
    <w:p w14:paraId="60E3438E" w14:textId="1F909523" w:rsidR="001A4000" w:rsidRPr="00B7578B" w:rsidRDefault="00EA7A5C">
      <w:pPr>
        <w:rPr>
          <w:rFonts w:ascii="Times New Roman" w:hAnsi="Times New Roman" w:cs="Times New Roman"/>
          <w:sz w:val="24"/>
          <w:szCs w:val="24"/>
        </w:rPr>
      </w:pPr>
      <w:r w:rsidRPr="00B7578B">
        <w:rPr>
          <w:rFonts w:ascii="Times New Roman" w:hAnsi="Times New Roman" w:cs="Times New Roman"/>
          <w:sz w:val="24"/>
          <w:szCs w:val="24"/>
        </w:rPr>
        <w:t xml:space="preserve">6. </w:t>
      </w:r>
      <w:r w:rsidR="00507F90" w:rsidRPr="00B7578B">
        <w:rPr>
          <w:rFonts w:ascii="Times New Roman" w:hAnsi="Times New Roman" w:cs="Times New Roman"/>
          <w:sz w:val="24"/>
          <w:szCs w:val="24"/>
        </w:rPr>
        <w:t xml:space="preserve">Nami’s Navigational Services </w:t>
      </w:r>
      <w:r w:rsidRPr="00B7578B">
        <w:rPr>
          <w:rFonts w:ascii="Times New Roman" w:hAnsi="Times New Roman" w:cs="Times New Roman"/>
          <w:sz w:val="24"/>
          <w:szCs w:val="24"/>
        </w:rPr>
        <w:t>had $60,000 in credit sales in 201</w:t>
      </w:r>
      <w:r w:rsidR="00507F90" w:rsidRPr="00B7578B">
        <w:rPr>
          <w:rFonts w:ascii="Times New Roman" w:hAnsi="Times New Roman" w:cs="Times New Roman"/>
          <w:sz w:val="24"/>
          <w:szCs w:val="24"/>
        </w:rPr>
        <w:t>4</w:t>
      </w:r>
      <w:r w:rsidRPr="00B7578B">
        <w:rPr>
          <w:rFonts w:ascii="Times New Roman" w:hAnsi="Times New Roman" w:cs="Times New Roman"/>
          <w:sz w:val="24"/>
          <w:szCs w:val="24"/>
        </w:rPr>
        <w:t xml:space="preserve">. Based on past experience, the company estimates that 2% of credit sales </w:t>
      </w:r>
      <w:r w:rsidR="00362246" w:rsidRPr="00B7578B">
        <w:rPr>
          <w:rFonts w:ascii="Times New Roman" w:hAnsi="Times New Roman" w:cs="Times New Roman"/>
          <w:sz w:val="24"/>
          <w:szCs w:val="24"/>
        </w:rPr>
        <w:t>will be</w:t>
      </w:r>
      <w:r w:rsidRPr="00B7578B">
        <w:rPr>
          <w:rFonts w:ascii="Times New Roman" w:hAnsi="Times New Roman" w:cs="Times New Roman"/>
          <w:sz w:val="24"/>
          <w:szCs w:val="24"/>
        </w:rPr>
        <w:t xml:space="preserve"> uncollectible. Calculate the estimated bad debt expense for 201</w:t>
      </w:r>
      <w:r w:rsidR="00507F90" w:rsidRPr="00B7578B">
        <w:rPr>
          <w:rFonts w:ascii="Times New Roman" w:hAnsi="Times New Roman" w:cs="Times New Roman"/>
          <w:sz w:val="24"/>
          <w:szCs w:val="24"/>
        </w:rPr>
        <w:t>4</w:t>
      </w:r>
      <w:r w:rsidRPr="00B7578B">
        <w:rPr>
          <w:rFonts w:ascii="Times New Roman" w:hAnsi="Times New Roman" w:cs="Times New Roman"/>
          <w:sz w:val="24"/>
          <w:szCs w:val="24"/>
        </w:rPr>
        <w:t>.</w:t>
      </w:r>
    </w:p>
    <w:p w14:paraId="792035EC" w14:textId="63C19365" w:rsidR="00EA7A5C" w:rsidRPr="00B7578B" w:rsidRDefault="00EA7A5C">
      <w:pPr>
        <w:rPr>
          <w:rFonts w:ascii="Times New Roman" w:hAnsi="Times New Roman" w:cs="Times New Roman"/>
          <w:sz w:val="24"/>
          <w:szCs w:val="24"/>
        </w:rPr>
      </w:pPr>
    </w:p>
    <w:p w14:paraId="5EFC6305" w14:textId="136F94A1" w:rsidR="001A4000" w:rsidRPr="00B7578B" w:rsidRDefault="001A4000">
      <w:pPr>
        <w:rPr>
          <w:rFonts w:ascii="Times New Roman" w:hAnsi="Times New Roman" w:cs="Times New Roman"/>
          <w:sz w:val="24"/>
          <w:szCs w:val="24"/>
        </w:rPr>
      </w:pPr>
    </w:p>
    <w:p w14:paraId="06799671" w14:textId="77777777" w:rsidR="00B7578B" w:rsidRPr="00B7578B" w:rsidRDefault="00B7578B">
      <w:pPr>
        <w:rPr>
          <w:rFonts w:ascii="Times New Roman" w:hAnsi="Times New Roman" w:cs="Times New Roman"/>
          <w:sz w:val="24"/>
          <w:szCs w:val="24"/>
        </w:rPr>
      </w:pPr>
    </w:p>
    <w:p w14:paraId="20BACEF9" w14:textId="77777777" w:rsidR="00B7578B" w:rsidRPr="00B7578B" w:rsidRDefault="00B7578B">
      <w:pPr>
        <w:rPr>
          <w:rFonts w:ascii="Times New Roman" w:hAnsi="Times New Roman" w:cs="Times New Roman"/>
          <w:sz w:val="24"/>
          <w:szCs w:val="24"/>
        </w:rPr>
      </w:pPr>
    </w:p>
    <w:p w14:paraId="52D12A14" w14:textId="77777777" w:rsidR="00B7578B" w:rsidRPr="00B7578B" w:rsidRDefault="00B7578B">
      <w:pPr>
        <w:rPr>
          <w:rFonts w:ascii="Times New Roman" w:hAnsi="Times New Roman" w:cs="Times New Roman"/>
          <w:sz w:val="24"/>
          <w:szCs w:val="24"/>
        </w:rPr>
      </w:pPr>
    </w:p>
    <w:p w14:paraId="3AA5A7D9" w14:textId="4E7AD469" w:rsidR="001A4000" w:rsidRPr="00B7578B" w:rsidRDefault="00EA7A5C">
      <w:pPr>
        <w:rPr>
          <w:rFonts w:ascii="Times New Roman" w:hAnsi="Times New Roman" w:cs="Times New Roman"/>
          <w:sz w:val="24"/>
          <w:szCs w:val="24"/>
        </w:rPr>
      </w:pPr>
      <w:r w:rsidRPr="00B7578B">
        <w:rPr>
          <w:rFonts w:ascii="Times New Roman" w:hAnsi="Times New Roman" w:cs="Times New Roman"/>
          <w:sz w:val="24"/>
          <w:szCs w:val="24"/>
        </w:rPr>
        <w:t>Record the adjusting entry at the end of 201</w:t>
      </w:r>
      <w:r w:rsidR="00507F90" w:rsidRPr="00B7578B">
        <w:rPr>
          <w:rFonts w:ascii="Times New Roman" w:hAnsi="Times New Roman" w:cs="Times New Roman"/>
          <w:sz w:val="24"/>
          <w:szCs w:val="24"/>
        </w:rPr>
        <w:t>4</w:t>
      </w:r>
      <w:r w:rsidRPr="00B7578B">
        <w:rPr>
          <w:rFonts w:ascii="Times New Roman" w:hAnsi="Times New Roman" w:cs="Times New Roman"/>
          <w:sz w:val="24"/>
          <w:szCs w:val="24"/>
        </w:rPr>
        <w:t xml:space="preserve"> to recognize this bad debt expense.</w:t>
      </w:r>
    </w:p>
    <w:p w14:paraId="6D005F72" w14:textId="425A8702" w:rsidR="00EA7A5C" w:rsidRPr="00B7578B" w:rsidRDefault="00EA7A5C">
      <w:pPr>
        <w:rPr>
          <w:rFonts w:ascii="Times New Roman" w:hAnsi="Times New Roman" w:cs="Times New Roman"/>
          <w:sz w:val="24"/>
          <w:szCs w:val="24"/>
        </w:rPr>
      </w:pPr>
    </w:p>
    <w:p w14:paraId="12672AEE" w14:textId="77777777" w:rsidR="00B7578B" w:rsidRPr="00B7578B" w:rsidRDefault="00B7578B">
      <w:pPr>
        <w:rPr>
          <w:rFonts w:ascii="Times New Roman" w:hAnsi="Times New Roman" w:cs="Times New Roman"/>
          <w:sz w:val="24"/>
          <w:szCs w:val="24"/>
        </w:rPr>
      </w:pPr>
    </w:p>
    <w:p w14:paraId="20979D90" w14:textId="77777777" w:rsidR="00B7578B" w:rsidRPr="00B7578B" w:rsidRDefault="00B7578B">
      <w:pPr>
        <w:rPr>
          <w:rFonts w:ascii="Times New Roman" w:hAnsi="Times New Roman" w:cs="Times New Roman"/>
          <w:sz w:val="24"/>
          <w:szCs w:val="24"/>
        </w:rPr>
      </w:pPr>
    </w:p>
    <w:p w14:paraId="392A03E1" w14:textId="77777777" w:rsidR="00B7578B" w:rsidRPr="00B7578B" w:rsidRDefault="00B7578B">
      <w:pPr>
        <w:rPr>
          <w:rFonts w:ascii="Times New Roman" w:hAnsi="Times New Roman" w:cs="Times New Roman"/>
          <w:sz w:val="24"/>
          <w:szCs w:val="24"/>
        </w:rPr>
      </w:pPr>
    </w:p>
    <w:p w14:paraId="413C28F7" w14:textId="68008255" w:rsidR="001A4000" w:rsidRPr="00B7578B" w:rsidRDefault="001A4000">
      <w:pPr>
        <w:rPr>
          <w:rFonts w:ascii="Times New Roman" w:hAnsi="Times New Roman" w:cs="Times New Roman"/>
          <w:sz w:val="24"/>
          <w:szCs w:val="24"/>
        </w:rPr>
      </w:pPr>
    </w:p>
    <w:p w14:paraId="1AF83DDC" w14:textId="12962DD3" w:rsidR="000F522D" w:rsidRPr="00B7578B" w:rsidRDefault="00EA7A5C">
      <w:pPr>
        <w:rPr>
          <w:rFonts w:ascii="Times New Roman" w:hAnsi="Times New Roman" w:cs="Times New Roman"/>
          <w:sz w:val="24"/>
          <w:szCs w:val="24"/>
        </w:rPr>
      </w:pPr>
      <w:r w:rsidRPr="00B7578B">
        <w:rPr>
          <w:rFonts w:ascii="Times New Roman" w:hAnsi="Times New Roman" w:cs="Times New Roman"/>
          <w:sz w:val="24"/>
          <w:szCs w:val="24"/>
        </w:rPr>
        <w:lastRenderedPageBreak/>
        <w:t xml:space="preserve">7. During 2018, </w:t>
      </w:r>
      <w:r w:rsidR="00507F90" w:rsidRPr="00B7578B">
        <w:rPr>
          <w:rFonts w:ascii="Times New Roman" w:hAnsi="Times New Roman" w:cs="Times New Roman"/>
          <w:sz w:val="24"/>
          <w:szCs w:val="24"/>
        </w:rPr>
        <w:t>Nami’s Navigational Services</w:t>
      </w:r>
      <w:r w:rsidRPr="00B7578B">
        <w:rPr>
          <w:rFonts w:ascii="Times New Roman" w:hAnsi="Times New Roman" w:cs="Times New Roman"/>
          <w:sz w:val="24"/>
          <w:szCs w:val="24"/>
        </w:rPr>
        <w:t xml:space="preserve"> had $75,000 in credit sales. </w:t>
      </w:r>
      <w:r w:rsidR="00362246" w:rsidRPr="00B7578B">
        <w:rPr>
          <w:rFonts w:ascii="Times New Roman" w:hAnsi="Times New Roman" w:cs="Times New Roman"/>
          <w:sz w:val="24"/>
          <w:szCs w:val="24"/>
        </w:rPr>
        <w:t xml:space="preserve">Of this, $10,000 remains uncollected at December 31, 2018. </w:t>
      </w:r>
      <w:r w:rsidRPr="00B7578B">
        <w:rPr>
          <w:rFonts w:ascii="Times New Roman" w:hAnsi="Times New Roman" w:cs="Times New Roman"/>
          <w:sz w:val="24"/>
          <w:szCs w:val="24"/>
        </w:rPr>
        <w:t xml:space="preserve">The company estimates that </w:t>
      </w:r>
      <w:r w:rsidR="00362246" w:rsidRPr="00B7578B">
        <w:rPr>
          <w:rFonts w:ascii="Times New Roman" w:hAnsi="Times New Roman" w:cs="Times New Roman"/>
          <w:sz w:val="24"/>
          <w:szCs w:val="24"/>
        </w:rPr>
        <w:t>$1,500</w:t>
      </w:r>
      <w:r w:rsidRPr="00B7578B">
        <w:rPr>
          <w:rFonts w:ascii="Times New Roman" w:hAnsi="Times New Roman" w:cs="Times New Roman"/>
          <w:sz w:val="24"/>
          <w:szCs w:val="24"/>
        </w:rPr>
        <w:t xml:space="preserve"> </w:t>
      </w:r>
      <w:r w:rsidR="00362246" w:rsidRPr="00B7578B">
        <w:rPr>
          <w:rFonts w:ascii="Times New Roman" w:hAnsi="Times New Roman" w:cs="Times New Roman"/>
          <w:sz w:val="24"/>
          <w:szCs w:val="24"/>
        </w:rPr>
        <w:t>will be</w:t>
      </w:r>
      <w:r w:rsidRPr="00B7578B">
        <w:rPr>
          <w:rFonts w:ascii="Times New Roman" w:hAnsi="Times New Roman" w:cs="Times New Roman"/>
          <w:sz w:val="24"/>
          <w:szCs w:val="24"/>
        </w:rPr>
        <w:t xml:space="preserve"> uncollectible. </w:t>
      </w:r>
    </w:p>
    <w:p w14:paraId="383F70A1" w14:textId="77777777" w:rsidR="000F522D" w:rsidRPr="00B7578B" w:rsidRDefault="000F522D">
      <w:pPr>
        <w:rPr>
          <w:rFonts w:ascii="Times New Roman" w:hAnsi="Times New Roman" w:cs="Times New Roman"/>
          <w:sz w:val="24"/>
          <w:szCs w:val="24"/>
        </w:rPr>
      </w:pPr>
    </w:p>
    <w:p w14:paraId="7694EC5D" w14:textId="4E31DC1B" w:rsidR="00EA7A5C" w:rsidRPr="00B7578B" w:rsidRDefault="000F522D">
      <w:pPr>
        <w:rPr>
          <w:rFonts w:ascii="Times New Roman" w:hAnsi="Times New Roman" w:cs="Times New Roman"/>
          <w:sz w:val="24"/>
          <w:szCs w:val="24"/>
        </w:rPr>
      </w:pPr>
      <w:r w:rsidRPr="00B7578B">
        <w:rPr>
          <w:rFonts w:ascii="Times New Roman" w:hAnsi="Times New Roman" w:cs="Times New Roman"/>
          <w:sz w:val="24"/>
          <w:szCs w:val="24"/>
        </w:rPr>
        <w:t xml:space="preserve">(a) </w:t>
      </w:r>
      <w:r w:rsidR="00362246" w:rsidRPr="00B7578B">
        <w:rPr>
          <w:rFonts w:ascii="Times New Roman" w:hAnsi="Times New Roman" w:cs="Times New Roman"/>
          <w:sz w:val="24"/>
          <w:szCs w:val="24"/>
        </w:rPr>
        <w:t>Record the adjusting entry at the end of 2018 to recognize bad debt expense.</w:t>
      </w:r>
    </w:p>
    <w:p w14:paraId="0C6C6D5E" w14:textId="1FB1E690" w:rsidR="00362246" w:rsidRPr="00B7578B" w:rsidRDefault="00362246">
      <w:pPr>
        <w:rPr>
          <w:rFonts w:ascii="Times New Roman" w:hAnsi="Times New Roman" w:cs="Times New Roman"/>
          <w:sz w:val="24"/>
          <w:szCs w:val="24"/>
        </w:rPr>
      </w:pPr>
    </w:p>
    <w:p w14:paraId="138AE713" w14:textId="1B770D4F" w:rsidR="00EA7A5C" w:rsidRPr="00B7578B" w:rsidRDefault="00EA7A5C">
      <w:pPr>
        <w:rPr>
          <w:rFonts w:ascii="Times New Roman" w:hAnsi="Times New Roman" w:cs="Times New Roman"/>
          <w:sz w:val="24"/>
          <w:szCs w:val="24"/>
        </w:rPr>
      </w:pPr>
    </w:p>
    <w:p w14:paraId="7EBF60BF" w14:textId="77777777" w:rsidR="00B7578B" w:rsidRPr="00B7578B" w:rsidRDefault="00B7578B">
      <w:pPr>
        <w:rPr>
          <w:rFonts w:ascii="Times New Roman" w:hAnsi="Times New Roman" w:cs="Times New Roman"/>
          <w:sz w:val="24"/>
          <w:szCs w:val="24"/>
        </w:rPr>
      </w:pPr>
    </w:p>
    <w:p w14:paraId="11EDD8FC" w14:textId="77777777" w:rsidR="00B7578B" w:rsidRPr="00B7578B" w:rsidRDefault="00B7578B">
      <w:pPr>
        <w:rPr>
          <w:rFonts w:ascii="Times New Roman" w:hAnsi="Times New Roman" w:cs="Times New Roman"/>
          <w:sz w:val="24"/>
          <w:szCs w:val="24"/>
        </w:rPr>
      </w:pPr>
    </w:p>
    <w:p w14:paraId="0CD5FAC0" w14:textId="2A1375EA" w:rsidR="00362246" w:rsidRPr="00B7578B" w:rsidRDefault="000F522D">
      <w:pPr>
        <w:rPr>
          <w:rFonts w:ascii="Times New Roman" w:hAnsi="Times New Roman" w:cs="Times New Roman"/>
          <w:sz w:val="24"/>
          <w:szCs w:val="24"/>
        </w:rPr>
      </w:pPr>
      <w:r w:rsidRPr="00B7578B">
        <w:rPr>
          <w:rFonts w:ascii="Times New Roman" w:hAnsi="Times New Roman" w:cs="Times New Roman"/>
          <w:sz w:val="24"/>
          <w:szCs w:val="24"/>
        </w:rPr>
        <w:t xml:space="preserve">(b) </w:t>
      </w:r>
      <w:r w:rsidR="00362246" w:rsidRPr="00B7578B">
        <w:rPr>
          <w:rFonts w:ascii="Times New Roman" w:hAnsi="Times New Roman" w:cs="Times New Roman"/>
          <w:sz w:val="24"/>
          <w:szCs w:val="24"/>
        </w:rPr>
        <w:t>On December 31, 2018, what was the balance of Accounts Receivable, gross?</w:t>
      </w:r>
      <w:r w:rsidRPr="00B7578B">
        <w:rPr>
          <w:rFonts w:ascii="Times New Roman" w:hAnsi="Times New Roman" w:cs="Times New Roman"/>
          <w:sz w:val="24"/>
          <w:szCs w:val="24"/>
        </w:rPr>
        <w:t xml:space="preserve"> What was the balance of Accounts Receivable, net?</w:t>
      </w:r>
    </w:p>
    <w:p w14:paraId="526C8DC5" w14:textId="34CC9ED3" w:rsidR="00362246" w:rsidRPr="00B7578B" w:rsidRDefault="00362246">
      <w:pPr>
        <w:rPr>
          <w:rFonts w:ascii="Times New Roman" w:hAnsi="Times New Roman" w:cs="Times New Roman"/>
          <w:sz w:val="24"/>
          <w:szCs w:val="24"/>
        </w:rPr>
      </w:pPr>
    </w:p>
    <w:p w14:paraId="361CD152" w14:textId="77777777" w:rsidR="00362246" w:rsidRPr="00B7578B" w:rsidRDefault="00362246">
      <w:pPr>
        <w:rPr>
          <w:rFonts w:ascii="Times New Roman" w:hAnsi="Times New Roman" w:cs="Times New Roman"/>
          <w:sz w:val="24"/>
          <w:szCs w:val="24"/>
        </w:rPr>
      </w:pPr>
    </w:p>
    <w:p w14:paraId="5228FDFA" w14:textId="77777777" w:rsidR="00B7578B" w:rsidRPr="00B7578B" w:rsidRDefault="00B7578B">
      <w:pPr>
        <w:rPr>
          <w:rFonts w:ascii="Times New Roman" w:hAnsi="Times New Roman" w:cs="Times New Roman"/>
          <w:sz w:val="24"/>
          <w:szCs w:val="24"/>
        </w:rPr>
      </w:pPr>
    </w:p>
    <w:p w14:paraId="7AA12CF2" w14:textId="77777777" w:rsidR="00B7578B" w:rsidRPr="00B7578B" w:rsidRDefault="00B7578B">
      <w:pPr>
        <w:rPr>
          <w:rFonts w:ascii="Times New Roman" w:hAnsi="Times New Roman" w:cs="Times New Roman"/>
          <w:sz w:val="24"/>
          <w:szCs w:val="24"/>
        </w:rPr>
      </w:pPr>
    </w:p>
    <w:p w14:paraId="6433A65F" w14:textId="77777777" w:rsidR="00B7578B" w:rsidRPr="00B7578B" w:rsidRDefault="00B7578B">
      <w:pPr>
        <w:rPr>
          <w:rFonts w:ascii="Times New Roman" w:hAnsi="Times New Roman" w:cs="Times New Roman"/>
          <w:sz w:val="24"/>
          <w:szCs w:val="24"/>
        </w:rPr>
      </w:pPr>
    </w:p>
    <w:p w14:paraId="41464F8A" w14:textId="12078D8E" w:rsidR="00362246" w:rsidRPr="00B7578B" w:rsidRDefault="000F522D">
      <w:pPr>
        <w:rPr>
          <w:rFonts w:ascii="Times New Roman" w:hAnsi="Times New Roman" w:cs="Times New Roman"/>
          <w:sz w:val="24"/>
          <w:szCs w:val="24"/>
        </w:rPr>
      </w:pPr>
      <w:r w:rsidRPr="00B7578B">
        <w:rPr>
          <w:rFonts w:ascii="Times New Roman" w:hAnsi="Times New Roman" w:cs="Times New Roman"/>
          <w:sz w:val="24"/>
          <w:szCs w:val="24"/>
        </w:rPr>
        <w:t xml:space="preserve">(c) </w:t>
      </w:r>
      <w:r w:rsidR="00362246" w:rsidRPr="00B7578B">
        <w:rPr>
          <w:rFonts w:ascii="Times New Roman" w:hAnsi="Times New Roman" w:cs="Times New Roman"/>
          <w:sz w:val="24"/>
          <w:szCs w:val="24"/>
        </w:rPr>
        <w:t xml:space="preserve">On February 1, 2019, </w:t>
      </w:r>
      <w:r w:rsidR="00507F90" w:rsidRPr="00B7578B">
        <w:rPr>
          <w:rFonts w:ascii="Times New Roman" w:hAnsi="Times New Roman" w:cs="Times New Roman"/>
          <w:sz w:val="24"/>
          <w:szCs w:val="24"/>
        </w:rPr>
        <w:t>Nami’s Navigational Services</w:t>
      </w:r>
      <w:r w:rsidR="00362246" w:rsidRPr="00B7578B">
        <w:rPr>
          <w:rFonts w:ascii="Times New Roman" w:hAnsi="Times New Roman" w:cs="Times New Roman"/>
          <w:sz w:val="24"/>
          <w:szCs w:val="24"/>
        </w:rPr>
        <w:t xml:space="preserve"> decides that $500 owed by </w:t>
      </w:r>
      <w:r w:rsidR="005B2350" w:rsidRPr="00B7578B">
        <w:rPr>
          <w:rFonts w:ascii="Times New Roman" w:hAnsi="Times New Roman" w:cs="Times New Roman"/>
          <w:sz w:val="24"/>
          <w:szCs w:val="24"/>
        </w:rPr>
        <w:t>C</w:t>
      </w:r>
      <w:r w:rsidR="00362246" w:rsidRPr="00B7578B">
        <w:rPr>
          <w:rFonts w:ascii="Times New Roman" w:hAnsi="Times New Roman" w:cs="Times New Roman"/>
          <w:sz w:val="24"/>
          <w:szCs w:val="24"/>
        </w:rPr>
        <w:t>ustomer</w:t>
      </w:r>
      <w:r w:rsidR="005B2350" w:rsidRPr="00B7578B">
        <w:rPr>
          <w:rFonts w:ascii="Times New Roman" w:hAnsi="Times New Roman" w:cs="Times New Roman"/>
          <w:sz w:val="24"/>
          <w:szCs w:val="24"/>
        </w:rPr>
        <w:t xml:space="preserve"> A</w:t>
      </w:r>
      <w:r w:rsidR="00362246" w:rsidRPr="00B7578B">
        <w:rPr>
          <w:rFonts w:ascii="Times New Roman" w:hAnsi="Times New Roman" w:cs="Times New Roman"/>
          <w:sz w:val="24"/>
          <w:szCs w:val="24"/>
        </w:rPr>
        <w:t xml:space="preserve"> is uncollecti</w:t>
      </w:r>
      <w:r w:rsidR="005B2350" w:rsidRPr="00B7578B">
        <w:rPr>
          <w:rFonts w:ascii="Times New Roman" w:hAnsi="Times New Roman" w:cs="Times New Roman"/>
          <w:sz w:val="24"/>
          <w:szCs w:val="24"/>
        </w:rPr>
        <w:t>ble</w:t>
      </w:r>
      <w:r w:rsidR="00362246" w:rsidRPr="00B7578B">
        <w:rPr>
          <w:rFonts w:ascii="Times New Roman" w:hAnsi="Times New Roman" w:cs="Times New Roman"/>
          <w:sz w:val="24"/>
          <w:szCs w:val="24"/>
        </w:rPr>
        <w:t xml:space="preserve"> and needs to be written-off. Record the journal entry to recognize this write-off. </w:t>
      </w:r>
    </w:p>
    <w:p w14:paraId="7E1032B9" w14:textId="4E76EFFF" w:rsidR="00362246" w:rsidRPr="00B7578B" w:rsidRDefault="00362246">
      <w:pPr>
        <w:rPr>
          <w:rFonts w:ascii="Times New Roman" w:hAnsi="Times New Roman" w:cs="Times New Roman"/>
          <w:sz w:val="24"/>
          <w:szCs w:val="24"/>
        </w:rPr>
      </w:pPr>
    </w:p>
    <w:p w14:paraId="7EE995F7" w14:textId="15116C8B" w:rsidR="00EA7A5C" w:rsidRPr="00B7578B" w:rsidRDefault="00EA7A5C">
      <w:pPr>
        <w:rPr>
          <w:rFonts w:ascii="Times New Roman" w:hAnsi="Times New Roman" w:cs="Times New Roman"/>
          <w:sz w:val="24"/>
          <w:szCs w:val="24"/>
        </w:rPr>
      </w:pPr>
    </w:p>
    <w:p w14:paraId="228FB404" w14:textId="77777777" w:rsidR="00B7578B" w:rsidRPr="00B7578B" w:rsidRDefault="00B7578B">
      <w:pPr>
        <w:rPr>
          <w:rFonts w:ascii="Times New Roman" w:hAnsi="Times New Roman" w:cs="Times New Roman"/>
          <w:sz w:val="24"/>
          <w:szCs w:val="24"/>
        </w:rPr>
      </w:pPr>
    </w:p>
    <w:p w14:paraId="6F6447DD" w14:textId="77777777" w:rsidR="00B7578B" w:rsidRPr="00B7578B" w:rsidRDefault="00B7578B">
      <w:pPr>
        <w:rPr>
          <w:rFonts w:ascii="Times New Roman" w:hAnsi="Times New Roman" w:cs="Times New Roman"/>
          <w:sz w:val="24"/>
          <w:szCs w:val="24"/>
        </w:rPr>
      </w:pPr>
    </w:p>
    <w:p w14:paraId="474AD6E3" w14:textId="77777777" w:rsidR="00B7578B" w:rsidRPr="00B7578B" w:rsidRDefault="00B7578B">
      <w:pPr>
        <w:rPr>
          <w:rFonts w:ascii="Times New Roman" w:hAnsi="Times New Roman" w:cs="Times New Roman"/>
          <w:sz w:val="24"/>
          <w:szCs w:val="24"/>
        </w:rPr>
      </w:pPr>
    </w:p>
    <w:p w14:paraId="587DDA99" w14:textId="74B4AE2C" w:rsidR="000F522D" w:rsidRPr="00B7578B" w:rsidRDefault="000F522D">
      <w:pPr>
        <w:rPr>
          <w:rFonts w:ascii="Times New Roman" w:hAnsi="Times New Roman" w:cs="Times New Roman"/>
          <w:sz w:val="24"/>
          <w:szCs w:val="24"/>
        </w:rPr>
      </w:pPr>
      <w:r w:rsidRPr="00B7578B">
        <w:rPr>
          <w:rFonts w:ascii="Times New Roman" w:hAnsi="Times New Roman" w:cs="Times New Roman"/>
          <w:sz w:val="24"/>
          <w:szCs w:val="24"/>
        </w:rPr>
        <w:t xml:space="preserve">(d) </w:t>
      </w:r>
      <w:r w:rsidR="005B2350" w:rsidRPr="00B7578B">
        <w:rPr>
          <w:rFonts w:ascii="Times New Roman" w:hAnsi="Times New Roman" w:cs="Times New Roman"/>
          <w:sz w:val="24"/>
          <w:szCs w:val="24"/>
        </w:rPr>
        <w:t>On June 1, 2019, Customer A pays the $500 that had been written off on February 1. Record the journal entry to recognize this payment.</w:t>
      </w:r>
    </w:p>
    <w:p w14:paraId="2DC95AB1" w14:textId="77777777" w:rsidR="005B2350" w:rsidRPr="00B7578B" w:rsidRDefault="005B2350">
      <w:pPr>
        <w:rPr>
          <w:rFonts w:ascii="Times New Roman" w:hAnsi="Times New Roman" w:cs="Times New Roman"/>
          <w:sz w:val="24"/>
          <w:szCs w:val="24"/>
        </w:rPr>
      </w:pPr>
    </w:p>
    <w:p w14:paraId="05E14EF8" w14:textId="77777777" w:rsidR="00507F90" w:rsidRPr="00B7578B" w:rsidRDefault="00507F90">
      <w:pPr>
        <w:rPr>
          <w:rFonts w:ascii="Times New Roman" w:hAnsi="Times New Roman" w:cs="Times New Roman"/>
          <w:sz w:val="24"/>
          <w:szCs w:val="24"/>
        </w:rPr>
      </w:pPr>
    </w:p>
    <w:p w14:paraId="51FBC337" w14:textId="77777777" w:rsidR="00B7578B" w:rsidRPr="00B7578B" w:rsidRDefault="00B7578B">
      <w:pPr>
        <w:rPr>
          <w:rFonts w:ascii="Times New Roman" w:hAnsi="Times New Roman" w:cs="Times New Roman"/>
          <w:sz w:val="24"/>
          <w:szCs w:val="24"/>
        </w:rPr>
      </w:pPr>
    </w:p>
    <w:p w14:paraId="515DD7DF" w14:textId="77777777" w:rsidR="00B7578B" w:rsidRPr="00B7578B" w:rsidRDefault="00B7578B">
      <w:pPr>
        <w:rPr>
          <w:rFonts w:ascii="Times New Roman" w:hAnsi="Times New Roman" w:cs="Times New Roman"/>
          <w:sz w:val="24"/>
          <w:szCs w:val="24"/>
        </w:rPr>
      </w:pPr>
    </w:p>
    <w:p w14:paraId="6AB1148F" w14:textId="77777777" w:rsidR="00B7578B" w:rsidRPr="00B7578B" w:rsidRDefault="00B7578B">
      <w:pPr>
        <w:rPr>
          <w:rFonts w:ascii="Times New Roman" w:hAnsi="Times New Roman" w:cs="Times New Roman"/>
          <w:sz w:val="24"/>
          <w:szCs w:val="24"/>
        </w:rPr>
      </w:pPr>
    </w:p>
    <w:p w14:paraId="7AF84A69" w14:textId="77777777" w:rsidR="00B7578B" w:rsidRPr="00B7578B" w:rsidRDefault="00B7578B">
      <w:pPr>
        <w:rPr>
          <w:rFonts w:ascii="Times New Roman" w:hAnsi="Times New Roman" w:cs="Times New Roman"/>
          <w:sz w:val="24"/>
          <w:szCs w:val="24"/>
        </w:rPr>
      </w:pPr>
    </w:p>
    <w:p w14:paraId="4BDDF8DE" w14:textId="77777777" w:rsidR="00B7578B" w:rsidRPr="00B7578B" w:rsidRDefault="00B7578B">
      <w:pPr>
        <w:rPr>
          <w:rFonts w:ascii="Times New Roman" w:hAnsi="Times New Roman" w:cs="Times New Roman"/>
          <w:sz w:val="24"/>
          <w:szCs w:val="24"/>
        </w:rPr>
      </w:pPr>
    </w:p>
    <w:p w14:paraId="4FE1A67B" w14:textId="77777777" w:rsidR="00B7578B" w:rsidRPr="00B7578B" w:rsidRDefault="00B7578B">
      <w:pPr>
        <w:rPr>
          <w:rFonts w:ascii="Times New Roman" w:hAnsi="Times New Roman" w:cs="Times New Roman"/>
          <w:sz w:val="24"/>
          <w:szCs w:val="24"/>
        </w:rPr>
      </w:pPr>
    </w:p>
    <w:p w14:paraId="38E92C29" w14:textId="20E480D3" w:rsidR="00C533D8" w:rsidRPr="00B7578B" w:rsidRDefault="006B441E" w:rsidP="000F522D">
      <w:pPr>
        <w:rPr>
          <w:rFonts w:ascii="Times New Roman" w:hAnsi="Times New Roman" w:cs="Times New Roman"/>
          <w:sz w:val="24"/>
          <w:szCs w:val="24"/>
        </w:rPr>
      </w:pPr>
      <w:r w:rsidRPr="00B7578B">
        <w:rPr>
          <w:rFonts w:ascii="Times New Roman" w:hAnsi="Times New Roman" w:cs="Times New Roman"/>
          <w:sz w:val="24"/>
          <w:szCs w:val="24"/>
        </w:rPr>
        <w:t xml:space="preserve">8. </w:t>
      </w:r>
      <w:r w:rsidR="00C533D8" w:rsidRPr="00B7578B">
        <w:rPr>
          <w:rFonts w:ascii="Times New Roman" w:hAnsi="Times New Roman" w:cs="Times New Roman"/>
          <w:sz w:val="24"/>
          <w:szCs w:val="24"/>
        </w:rPr>
        <w:t xml:space="preserve">Consider the following information about </w:t>
      </w:r>
      <w:r w:rsidR="00507F90" w:rsidRPr="00B7578B">
        <w:rPr>
          <w:rFonts w:ascii="Times New Roman" w:hAnsi="Times New Roman" w:cs="Times New Roman"/>
          <w:sz w:val="24"/>
          <w:szCs w:val="24"/>
        </w:rPr>
        <w:t>Straw Hat Logistics</w:t>
      </w:r>
      <w:r w:rsidR="00C533D8" w:rsidRPr="00B7578B">
        <w:rPr>
          <w:rFonts w:ascii="Times New Roman" w:hAnsi="Times New Roman" w:cs="Times New Roman"/>
          <w:sz w:val="24"/>
          <w:szCs w:val="24"/>
        </w:rPr>
        <w:t>:</w:t>
      </w:r>
    </w:p>
    <w:p w14:paraId="0FE6BECE" w14:textId="6E60565C" w:rsidR="00C533D8" w:rsidRPr="00B7578B" w:rsidRDefault="006B441E" w:rsidP="00C533D8">
      <w:pPr>
        <w:pStyle w:val="ListParagraph"/>
        <w:numPr>
          <w:ilvl w:val="0"/>
          <w:numId w:val="3"/>
        </w:numPr>
        <w:rPr>
          <w:rFonts w:ascii="Times New Roman" w:hAnsi="Times New Roman" w:cs="Times New Roman"/>
          <w:sz w:val="24"/>
          <w:szCs w:val="24"/>
        </w:rPr>
      </w:pPr>
      <w:r w:rsidRPr="00B7578B">
        <w:rPr>
          <w:rFonts w:ascii="Times New Roman" w:hAnsi="Times New Roman" w:cs="Times New Roman"/>
          <w:sz w:val="24"/>
          <w:szCs w:val="24"/>
        </w:rPr>
        <w:t xml:space="preserve">On December 31, 2012, </w:t>
      </w:r>
      <w:r w:rsidR="00507F90" w:rsidRPr="00B7578B">
        <w:rPr>
          <w:rFonts w:ascii="Times New Roman" w:hAnsi="Times New Roman" w:cs="Times New Roman"/>
          <w:sz w:val="24"/>
          <w:szCs w:val="24"/>
        </w:rPr>
        <w:t>Straw Hat Logistics</w:t>
      </w:r>
      <w:r w:rsidRPr="00B7578B">
        <w:rPr>
          <w:rFonts w:ascii="Times New Roman" w:hAnsi="Times New Roman" w:cs="Times New Roman"/>
          <w:sz w:val="24"/>
          <w:szCs w:val="24"/>
        </w:rPr>
        <w:t>, Inc. had $12,000 in Allowance for Doubtful Accounts</w:t>
      </w:r>
    </w:p>
    <w:p w14:paraId="6476EDE6" w14:textId="77777777" w:rsidR="00C533D8" w:rsidRPr="00B7578B" w:rsidRDefault="006B441E" w:rsidP="00C533D8">
      <w:pPr>
        <w:pStyle w:val="ListParagraph"/>
        <w:numPr>
          <w:ilvl w:val="0"/>
          <w:numId w:val="3"/>
        </w:numPr>
        <w:rPr>
          <w:rFonts w:ascii="Times New Roman" w:hAnsi="Times New Roman" w:cs="Times New Roman"/>
          <w:sz w:val="24"/>
          <w:szCs w:val="24"/>
        </w:rPr>
      </w:pPr>
      <w:r w:rsidRPr="00B7578B">
        <w:rPr>
          <w:rFonts w:ascii="Times New Roman" w:hAnsi="Times New Roman" w:cs="Times New Roman"/>
          <w:sz w:val="24"/>
          <w:szCs w:val="24"/>
        </w:rPr>
        <w:t>On December 10, 2013, the company decided $7,500 owed by Customer A should be written-off</w:t>
      </w:r>
    </w:p>
    <w:p w14:paraId="028FC497" w14:textId="77777777" w:rsidR="00C533D8" w:rsidRPr="00B7578B" w:rsidRDefault="006B441E" w:rsidP="00C533D8">
      <w:pPr>
        <w:pStyle w:val="ListParagraph"/>
        <w:numPr>
          <w:ilvl w:val="0"/>
          <w:numId w:val="3"/>
        </w:numPr>
        <w:rPr>
          <w:rFonts w:ascii="Times New Roman" w:hAnsi="Times New Roman" w:cs="Times New Roman"/>
          <w:sz w:val="24"/>
          <w:szCs w:val="24"/>
        </w:rPr>
      </w:pPr>
      <w:r w:rsidRPr="00B7578B">
        <w:rPr>
          <w:rFonts w:ascii="Times New Roman" w:hAnsi="Times New Roman" w:cs="Times New Roman"/>
          <w:sz w:val="24"/>
          <w:szCs w:val="24"/>
        </w:rPr>
        <w:t>On December 22, 2013, the company decided an additional $6,000 owed by Customer B should be written-off</w:t>
      </w:r>
    </w:p>
    <w:p w14:paraId="3660F62D" w14:textId="193617B0" w:rsidR="006B441E" w:rsidRPr="00B7578B" w:rsidRDefault="00C533D8" w:rsidP="00C533D8">
      <w:pPr>
        <w:pStyle w:val="ListParagraph"/>
        <w:numPr>
          <w:ilvl w:val="0"/>
          <w:numId w:val="3"/>
        </w:numPr>
        <w:rPr>
          <w:rFonts w:ascii="Times New Roman" w:hAnsi="Times New Roman" w:cs="Times New Roman"/>
          <w:sz w:val="24"/>
          <w:szCs w:val="24"/>
        </w:rPr>
      </w:pPr>
      <w:r w:rsidRPr="00B7578B">
        <w:rPr>
          <w:rFonts w:ascii="Times New Roman" w:hAnsi="Times New Roman" w:cs="Times New Roman"/>
          <w:sz w:val="24"/>
          <w:szCs w:val="24"/>
        </w:rPr>
        <w:t>O</w:t>
      </w:r>
      <w:r w:rsidR="006B441E" w:rsidRPr="00B7578B">
        <w:rPr>
          <w:rFonts w:ascii="Times New Roman" w:hAnsi="Times New Roman" w:cs="Times New Roman"/>
          <w:sz w:val="24"/>
          <w:szCs w:val="24"/>
        </w:rPr>
        <w:t>n December 31,</w:t>
      </w:r>
      <w:r w:rsidRPr="00B7578B">
        <w:rPr>
          <w:rFonts w:ascii="Times New Roman" w:hAnsi="Times New Roman" w:cs="Times New Roman"/>
          <w:sz w:val="24"/>
          <w:szCs w:val="24"/>
        </w:rPr>
        <w:t xml:space="preserve"> 2013,</w:t>
      </w:r>
      <w:r w:rsidR="006B441E" w:rsidRPr="00B7578B">
        <w:rPr>
          <w:rFonts w:ascii="Times New Roman" w:hAnsi="Times New Roman" w:cs="Times New Roman"/>
          <w:sz w:val="24"/>
          <w:szCs w:val="24"/>
        </w:rPr>
        <w:t xml:space="preserve"> the company had $15,000 in Allowance for Doubtful Accounts</w:t>
      </w:r>
    </w:p>
    <w:p w14:paraId="09A8C741" w14:textId="77777777" w:rsidR="006B441E" w:rsidRPr="00B7578B" w:rsidRDefault="006B441E" w:rsidP="000F522D">
      <w:pPr>
        <w:rPr>
          <w:rFonts w:ascii="Times New Roman" w:hAnsi="Times New Roman" w:cs="Times New Roman"/>
          <w:sz w:val="24"/>
          <w:szCs w:val="24"/>
        </w:rPr>
      </w:pPr>
    </w:p>
    <w:p w14:paraId="6F1F1F07" w14:textId="0249A329" w:rsidR="006B441E" w:rsidRPr="00B7578B" w:rsidRDefault="006B441E" w:rsidP="000F522D">
      <w:pPr>
        <w:rPr>
          <w:rFonts w:ascii="Times New Roman" w:hAnsi="Times New Roman" w:cs="Times New Roman"/>
          <w:sz w:val="24"/>
          <w:szCs w:val="24"/>
        </w:rPr>
      </w:pPr>
      <w:r w:rsidRPr="00B7578B">
        <w:rPr>
          <w:rFonts w:ascii="Times New Roman" w:hAnsi="Times New Roman" w:cs="Times New Roman"/>
          <w:sz w:val="24"/>
          <w:szCs w:val="24"/>
        </w:rPr>
        <w:lastRenderedPageBreak/>
        <w:t xml:space="preserve">(a) Using the T-account below, fill in all appropriate amounts for 2013, including beginning balance, any increases, any decreases, and ending balance. </w:t>
      </w:r>
      <w:r w:rsidR="00A41FD7" w:rsidRPr="00B7578B">
        <w:rPr>
          <w:rFonts w:ascii="Times New Roman" w:hAnsi="Times New Roman" w:cs="Times New Roman"/>
          <w:sz w:val="24"/>
          <w:szCs w:val="24"/>
        </w:rPr>
        <w:t>Calculate bad debt expense for 2013.</w:t>
      </w:r>
    </w:p>
    <w:p w14:paraId="18D66935" w14:textId="77777777" w:rsidR="006B441E" w:rsidRPr="00B7578B" w:rsidRDefault="006B441E" w:rsidP="000F522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610"/>
        <w:gridCol w:w="2790"/>
      </w:tblGrid>
      <w:tr w:rsidR="00B7578B" w:rsidRPr="00B7578B" w14:paraId="782630AE" w14:textId="77777777" w:rsidTr="00A41FD7">
        <w:tc>
          <w:tcPr>
            <w:tcW w:w="5400" w:type="dxa"/>
            <w:gridSpan w:val="2"/>
            <w:tcBorders>
              <w:top w:val="nil"/>
              <w:left w:val="nil"/>
              <w:bottom w:val="single" w:sz="4" w:space="0" w:color="auto"/>
              <w:right w:val="nil"/>
            </w:tcBorders>
          </w:tcPr>
          <w:p w14:paraId="660F686E" w14:textId="0DC974F5" w:rsidR="006B441E" w:rsidRPr="00B7578B" w:rsidRDefault="006B441E" w:rsidP="006B441E">
            <w:pPr>
              <w:jc w:val="center"/>
              <w:rPr>
                <w:rFonts w:ascii="Times New Roman" w:hAnsi="Times New Roman" w:cs="Times New Roman"/>
                <w:sz w:val="24"/>
                <w:szCs w:val="24"/>
              </w:rPr>
            </w:pPr>
            <w:r w:rsidRPr="00B7578B">
              <w:rPr>
                <w:rFonts w:ascii="Times New Roman" w:hAnsi="Times New Roman" w:cs="Times New Roman"/>
                <w:sz w:val="24"/>
                <w:szCs w:val="24"/>
              </w:rPr>
              <w:t>Allowance for Doubtful Accounts</w:t>
            </w:r>
            <w:r w:rsidR="00A41FD7" w:rsidRPr="00B7578B">
              <w:rPr>
                <w:rFonts w:ascii="Times New Roman" w:hAnsi="Times New Roman" w:cs="Times New Roman"/>
                <w:sz w:val="24"/>
                <w:szCs w:val="24"/>
              </w:rPr>
              <w:t xml:space="preserve"> (</w:t>
            </w:r>
            <w:proofErr w:type="spellStart"/>
            <w:r w:rsidR="00A41FD7" w:rsidRPr="00B7578B">
              <w:rPr>
                <w:rFonts w:ascii="Times New Roman" w:hAnsi="Times New Roman" w:cs="Times New Roman"/>
                <w:sz w:val="24"/>
                <w:szCs w:val="24"/>
              </w:rPr>
              <w:t>xA</w:t>
            </w:r>
            <w:proofErr w:type="spellEnd"/>
            <w:r w:rsidR="00A41FD7" w:rsidRPr="00B7578B">
              <w:rPr>
                <w:rFonts w:ascii="Times New Roman" w:hAnsi="Times New Roman" w:cs="Times New Roman"/>
                <w:sz w:val="24"/>
                <w:szCs w:val="24"/>
              </w:rPr>
              <w:t>, A)</w:t>
            </w:r>
          </w:p>
        </w:tc>
      </w:tr>
      <w:tr w:rsidR="00B7578B" w:rsidRPr="00B7578B" w14:paraId="614FAB84" w14:textId="77777777" w:rsidTr="00A41FD7">
        <w:tc>
          <w:tcPr>
            <w:tcW w:w="2610" w:type="dxa"/>
            <w:tcBorders>
              <w:top w:val="single" w:sz="4" w:space="0" w:color="auto"/>
              <w:left w:val="nil"/>
              <w:bottom w:val="nil"/>
              <w:right w:val="single" w:sz="4" w:space="0" w:color="auto"/>
            </w:tcBorders>
          </w:tcPr>
          <w:p w14:paraId="6C26728D" w14:textId="77777777" w:rsidR="006B441E" w:rsidRPr="00B7578B" w:rsidRDefault="006B441E" w:rsidP="00B7578B">
            <w:pPr>
              <w:rPr>
                <w:rFonts w:ascii="Times New Roman" w:hAnsi="Times New Roman" w:cs="Times New Roman"/>
                <w:sz w:val="24"/>
                <w:szCs w:val="24"/>
              </w:rPr>
            </w:pPr>
          </w:p>
        </w:tc>
        <w:tc>
          <w:tcPr>
            <w:tcW w:w="2790" w:type="dxa"/>
            <w:tcBorders>
              <w:top w:val="single" w:sz="4" w:space="0" w:color="auto"/>
              <w:left w:val="single" w:sz="4" w:space="0" w:color="auto"/>
              <w:bottom w:val="nil"/>
              <w:right w:val="nil"/>
            </w:tcBorders>
          </w:tcPr>
          <w:p w14:paraId="1A05886E" w14:textId="7EA1293F" w:rsidR="006B441E" w:rsidRPr="00B7578B" w:rsidRDefault="006B441E" w:rsidP="00B7578B">
            <w:pPr>
              <w:rPr>
                <w:rFonts w:ascii="Times New Roman" w:hAnsi="Times New Roman" w:cs="Times New Roman"/>
                <w:sz w:val="24"/>
                <w:szCs w:val="24"/>
              </w:rPr>
            </w:pPr>
          </w:p>
        </w:tc>
      </w:tr>
      <w:tr w:rsidR="00B7578B" w:rsidRPr="00B7578B" w14:paraId="703EA720" w14:textId="77777777" w:rsidTr="00A41FD7">
        <w:tc>
          <w:tcPr>
            <w:tcW w:w="2610" w:type="dxa"/>
            <w:tcBorders>
              <w:top w:val="nil"/>
              <w:left w:val="nil"/>
              <w:bottom w:val="nil"/>
              <w:right w:val="single" w:sz="4" w:space="0" w:color="auto"/>
            </w:tcBorders>
          </w:tcPr>
          <w:p w14:paraId="4873D2B3" w14:textId="07B8562B" w:rsidR="006B441E" w:rsidRPr="00B7578B" w:rsidRDefault="006B441E" w:rsidP="00B7578B">
            <w:pPr>
              <w:rPr>
                <w:rFonts w:ascii="Times New Roman" w:hAnsi="Times New Roman" w:cs="Times New Roman"/>
                <w:sz w:val="24"/>
                <w:szCs w:val="24"/>
              </w:rPr>
            </w:pPr>
          </w:p>
        </w:tc>
        <w:tc>
          <w:tcPr>
            <w:tcW w:w="2790" w:type="dxa"/>
            <w:tcBorders>
              <w:top w:val="nil"/>
              <w:left w:val="single" w:sz="4" w:space="0" w:color="auto"/>
              <w:bottom w:val="nil"/>
              <w:right w:val="nil"/>
            </w:tcBorders>
          </w:tcPr>
          <w:p w14:paraId="1E66FE83" w14:textId="77777777" w:rsidR="006B441E" w:rsidRPr="00B7578B" w:rsidRDefault="006B441E" w:rsidP="00B7578B">
            <w:pPr>
              <w:rPr>
                <w:rFonts w:ascii="Times New Roman" w:hAnsi="Times New Roman" w:cs="Times New Roman"/>
                <w:sz w:val="24"/>
                <w:szCs w:val="24"/>
              </w:rPr>
            </w:pPr>
          </w:p>
        </w:tc>
      </w:tr>
      <w:tr w:rsidR="00B7578B" w:rsidRPr="00B7578B" w14:paraId="1E8FDB73" w14:textId="77777777" w:rsidTr="00A41FD7">
        <w:tc>
          <w:tcPr>
            <w:tcW w:w="2610" w:type="dxa"/>
            <w:tcBorders>
              <w:top w:val="nil"/>
              <w:left w:val="nil"/>
              <w:bottom w:val="nil"/>
              <w:right w:val="single" w:sz="4" w:space="0" w:color="auto"/>
            </w:tcBorders>
          </w:tcPr>
          <w:p w14:paraId="2E9E7807" w14:textId="45CE61E6" w:rsidR="006B441E" w:rsidRPr="00B7578B" w:rsidRDefault="006B441E" w:rsidP="00B7578B">
            <w:pPr>
              <w:rPr>
                <w:rFonts w:ascii="Times New Roman" w:hAnsi="Times New Roman" w:cs="Times New Roman"/>
                <w:sz w:val="24"/>
                <w:szCs w:val="24"/>
              </w:rPr>
            </w:pPr>
          </w:p>
        </w:tc>
        <w:tc>
          <w:tcPr>
            <w:tcW w:w="2790" w:type="dxa"/>
            <w:tcBorders>
              <w:top w:val="nil"/>
              <w:left w:val="single" w:sz="4" w:space="0" w:color="auto"/>
              <w:bottom w:val="nil"/>
              <w:right w:val="nil"/>
            </w:tcBorders>
          </w:tcPr>
          <w:p w14:paraId="106F72B2" w14:textId="77777777" w:rsidR="006B441E" w:rsidRPr="00B7578B" w:rsidRDefault="006B441E" w:rsidP="00B7578B">
            <w:pPr>
              <w:rPr>
                <w:rFonts w:ascii="Times New Roman" w:hAnsi="Times New Roman" w:cs="Times New Roman"/>
                <w:sz w:val="24"/>
                <w:szCs w:val="24"/>
              </w:rPr>
            </w:pPr>
          </w:p>
        </w:tc>
      </w:tr>
      <w:tr w:rsidR="00B7578B" w:rsidRPr="00B7578B" w14:paraId="0A70AD25" w14:textId="77777777" w:rsidTr="00A41FD7">
        <w:tc>
          <w:tcPr>
            <w:tcW w:w="2610" w:type="dxa"/>
            <w:tcBorders>
              <w:top w:val="nil"/>
              <w:left w:val="nil"/>
              <w:bottom w:val="single" w:sz="4" w:space="0" w:color="auto"/>
              <w:right w:val="single" w:sz="4" w:space="0" w:color="auto"/>
            </w:tcBorders>
          </w:tcPr>
          <w:p w14:paraId="0FE29AE1" w14:textId="77777777" w:rsidR="006B441E" w:rsidRPr="00B7578B" w:rsidRDefault="006B441E" w:rsidP="00B7578B">
            <w:pPr>
              <w:rPr>
                <w:rFonts w:ascii="Times New Roman" w:hAnsi="Times New Roman" w:cs="Times New Roman"/>
                <w:sz w:val="24"/>
                <w:szCs w:val="24"/>
              </w:rPr>
            </w:pPr>
          </w:p>
        </w:tc>
        <w:tc>
          <w:tcPr>
            <w:tcW w:w="2790" w:type="dxa"/>
            <w:tcBorders>
              <w:top w:val="nil"/>
              <w:left w:val="single" w:sz="4" w:space="0" w:color="auto"/>
              <w:bottom w:val="single" w:sz="4" w:space="0" w:color="auto"/>
              <w:right w:val="nil"/>
            </w:tcBorders>
          </w:tcPr>
          <w:p w14:paraId="035C63E3" w14:textId="198E89D3" w:rsidR="006B441E" w:rsidRPr="00B7578B" w:rsidRDefault="006B441E" w:rsidP="00B7578B">
            <w:pPr>
              <w:rPr>
                <w:rFonts w:ascii="Times New Roman" w:hAnsi="Times New Roman" w:cs="Times New Roman"/>
                <w:sz w:val="24"/>
                <w:szCs w:val="24"/>
              </w:rPr>
            </w:pPr>
          </w:p>
        </w:tc>
      </w:tr>
      <w:tr w:rsidR="006B441E" w:rsidRPr="00B7578B" w14:paraId="40886971" w14:textId="77777777" w:rsidTr="00A41FD7">
        <w:tc>
          <w:tcPr>
            <w:tcW w:w="2610" w:type="dxa"/>
            <w:tcBorders>
              <w:top w:val="single" w:sz="4" w:space="0" w:color="auto"/>
              <w:left w:val="nil"/>
              <w:bottom w:val="nil"/>
              <w:right w:val="single" w:sz="4" w:space="0" w:color="auto"/>
            </w:tcBorders>
          </w:tcPr>
          <w:p w14:paraId="1FAF2854" w14:textId="77777777" w:rsidR="006B441E" w:rsidRPr="00B7578B" w:rsidRDefault="006B441E" w:rsidP="00B7578B">
            <w:pPr>
              <w:rPr>
                <w:rFonts w:ascii="Times New Roman" w:hAnsi="Times New Roman" w:cs="Times New Roman"/>
                <w:sz w:val="24"/>
                <w:szCs w:val="24"/>
              </w:rPr>
            </w:pPr>
          </w:p>
        </w:tc>
        <w:tc>
          <w:tcPr>
            <w:tcW w:w="2790" w:type="dxa"/>
            <w:tcBorders>
              <w:top w:val="single" w:sz="4" w:space="0" w:color="auto"/>
              <w:left w:val="single" w:sz="4" w:space="0" w:color="auto"/>
              <w:bottom w:val="nil"/>
              <w:right w:val="nil"/>
            </w:tcBorders>
          </w:tcPr>
          <w:p w14:paraId="1DAAE7B9" w14:textId="0C4A3241" w:rsidR="006B441E" w:rsidRPr="00B7578B" w:rsidRDefault="006B441E" w:rsidP="00B7578B">
            <w:pPr>
              <w:rPr>
                <w:rFonts w:ascii="Times New Roman" w:hAnsi="Times New Roman" w:cs="Times New Roman"/>
                <w:sz w:val="24"/>
                <w:szCs w:val="24"/>
              </w:rPr>
            </w:pPr>
          </w:p>
        </w:tc>
      </w:tr>
    </w:tbl>
    <w:p w14:paraId="24178588" w14:textId="77777777" w:rsidR="006B441E" w:rsidRPr="00B7578B" w:rsidRDefault="006B441E" w:rsidP="000F522D">
      <w:pPr>
        <w:rPr>
          <w:rFonts w:ascii="Times New Roman" w:hAnsi="Times New Roman" w:cs="Times New Roman"/>
          <w:sz w:val="24"/>
          <w:szCs w:val="24"/>
        </w:rPr>
      </w:pPr>
    </w:p>
    <w:p w14:paraId="7AEADED8" w14:textId="1576AFD9" w:rsidR="006B441E" w:rsidRPr="00B7578B" w:rsidRDefault="006B441E" w:rsidP="000F522D">
      <w:pPr>
        <w:rPr>
          <w:rFonts w:ascii="Times New Roman" w:hAnsi="Times New Roman" w:cs="Times New Roman"/>
          <w:sz w:val="24"/>
          <w:szCs w:val="24"/>
        </w:rPr>
      </w:pPr>
    </w:p>
    <w:p w14:paraId="3BCDE0A6" w14:textId="77777777" w:rsidR="00B7578B" w:rsidRPr="00B7578B" w:rsidRDefault="00B7578B" w:rsidP="000F522D">
      <w:pPr>
        <w:rPr>
          <w:rFonts w:ascii="Times New Roman" w:hAnsi="Times New Roman" w:cs="Times New Roman"/>
          <w:sz w:val="24"/>
          <w:szCs w:val="24"/>
        </w:rPr>
      </w:pPr>
    </w:p>
    <w:p w14:paraId="20F836B0" w14:textId="77777777" w:rsidR="00B7578B" w:rsidRPr="00B7578B" w:rsidRDefault="00B7578B" w:rsidP="000F522D">
      <w:pPr>
        <w:rPr>
          <w:rFonts w:ascii="Times New Roman" w:hAnsi="Times New Roman" w:cs="Times New Roman"/>
          <w:sz w:val="24"/>
          <w:szCs w:val="24"/>
        </w:rPr>
      </w:pPr>
    </w:p>
    <w:p w14:paraId="36D1C847" w14:textId="77777777" w:rsidR="00B7578B" w:rsidRPr="00B7578B" w:rsidRDefault="00B7578B" w:rsidP="000F522D">
      <w:pPr>
        <w:rPr>
          <w:rFonts w:ascii="Times New Roman" w:hAnsi="Times New Roman" w:cs="Times New Roman"/>
          <w:sz w:val="24"/>
          <w:szCs w:val="24"/>
        </w:rPr>
      </w:pPr>
    </w:p>
    <w:p w14:paraId="11071BA2" w14:textId="77777777" w:rsidR="00B7578B" w:rsidRPr="00B7578B" w:rsidRDefault="00B7578B" w:rsidP="000F522D">
      <w:pPr>
        <w:rPr>
          <w:rFonts w:ascii="Times New Roman" w:hAnsi="Times New Roman" w:cs="Times New Roman"/>
          <w:sz w:val="24"/>
          <w:szCs w:val="24"/>
        </w:rPr>
      </w:pPr>
    </w:p>
    <w:p w14:paraId="374FAB61" w14:textId="77777777" w:rsidR="00B7578B" w:rsidRPr="00B7578B" w:rsidRDefault="00B7578B" w:rsidP="000F522D">
      <w:pPr>
        <w:rPr>
          <w:rFonts w:ascii="Times New Roman" w:hAnsi="Times New Roman" w:cs="Times New Roman"/>
          <w:sz w:val="24"/>
          <w:szCs w:val="24"/>
        </w:rPr>
      </w:pPr>
    </w:p>
    <w:p w14:paraId="558A2D14" w14:textId="77777777" w:rsidR="00B7578B" w:rsidRPr="00B7578B" w:rsidRDefault="00B7578B" w:rsidP="000F522D">
      <w:pPr>
        <w:rPr>
          <w:rFonts w:ascii="Times New Roman" w:hAnsi="Times New Roman" w:cs="Times New Roman"/>
          <w:sz w:val="24"/>
          <w:szCs w:val="24"/>
        </w:rPr>
      </w:pPr>
    </w:p>
    <w:p w14:paraId="3DE1AEE4" w14:textId="0B6D74D7" w:rsidR="006B441E" w:rsidRPr="00B7578B" w:rsidRDefault="00B253C7" w:rsidP="000F522D">
      <w:pPr>
        <w:rPr>
          <w:rFonts w:ascii="Times New Roman" w:hAnsi="Times New Roman" w:cs="Times New Roman"/>
          <w:sz w:val="24"/>
          <w:szCs w:val="24"/>
        </w:rPr>
      </w:pPr>
      <w:r w:rsidRPr="00B7578B">
        <w:rPr>
          <w:rFonts w:ascii="Times New Roman" w:hAnsi="Times New Roman" w:cs="Times New Roman"/>
          <w:sz w:val="24"/>
          <w:szCs w:val="24"/>
        </w:rPr>
        <w:t>(b) Consider the total write-offs during December 2013 of $13,500. What effect do these write-offs have on Accounts Receivable, Gross (if any)? What effect do these write-offs have on Accounts Receivable, Net (if any)?</w:t>
      </w:r>
    </w:p>
    <w:p w14:paraId="3F102C92" w14:textId="77777777" w:rsidR="00B253C7" w:rsidRPr="00B7578B" w:rsidRDefault="00B253C7" w:rsidP="000F522D">
      <w:pPr>
        <w:rPr>
          <w:rFonts w:ascii="Times New Roman" w:hAnsi="Times New Roman" w:cs="Times New Roman"/>
          <w:sz w:val="24"/>
          <w:szCs w:val="24"/>
        </w:rPr>
      </w:pPr>
    </w:p>
    <w:p w14:paraId="7B3E2681" w14:textId="77777777" w:rsidR="006B441E" w:rsidRPr="00B7578B" w:rsidRDefault="006B441E" w:rsidP="000F522D">
      <w:pPr>
        <w:rPr>
          <w:rFonts w:ascii="Times New Roman" w:hAnsi="Times New Roman" w:cs="Times New Roman"/>
          <w:sz w:val="24"/>
          <w:szCs w:val="24"/>
        </w:rPr>
      </w:pPr>
    </w:p>
    <w:p w14:paraId="0BBEB077" w14:textId="77777777" w:rsidR="00B7578B" w:rsidRPr="00B7578B" w:rsidRDefault="00B7578B" w:rsidP="000F522D">
      <w:pPr>
        <w:rPr>
          <w:rFonts w:ascii="Times New Roman" w:hAnsi="Times New Roman" w:cs="Times New Roman"/>
          <w:sz w:val="24"/>
          <w:szCs w:val="24"/>
        </w:rPr>
      </w:pPr>
    </w:p>
    <w:p w14:paraId="4D541238" w14:textId="77777777" w:rsidR="00B7578B" w:rsidRPr="00B7578B" w:rsidRDefault="00B7578B" w:rsidP="000F522D">
      <w:pPr>
        <w:rPr>
          <w:rFonts w:ascii="Times New Roman" w:hAnsi="Times New Roman" w:cs="Times New Roman"/>
          <w:sz w:val="24"/>
          <w:szCs w:val="24"/>
        </w:rPr>
      </w:pPr>
    </w:p>
    <w:p w14:paraId="50FAB159" w14:textId="77777777" w:rsidR="00B7578B" w:rsidRPr="00B7578B" w:rsidRDefault="00B7578B" w:rsidP="000F522D">
      <w:pPr>
        <w:rPr>
          <w:rFonts w:ascii="Times New Roman" w:hAnsi="Times New Roman" w:cs="Times New Roman"/>
          <w:sz w:val="24"/>
          <w:szCs w:val="24"/>
        </w:rPr>
      </w:pPr>
    </w:p>
    <w:p w14:paraId="0E80DAF0" w14:textId="77777777" w:rsidR="00B7578B" w:rsidRPr="00B7578B" w:rsidRDefault="00B7578B" w:rsidP="000F522D">
      <w:pPr>
        <w:rPr>
          <w:rFonts w:ascii="Times New Roman" w:hAnsi="Times New Roman" w:cs="Times New Roman"/>
          <w:sz w:val="24"/>
          <w:szCs w:val="24"/>
        </w:rPr>
      </w:pPr>
    </w:p>
    <w:p w14:paraId="5E64007B" w14:textId="77777777" w:rsidR="00B7578B" w:rsidRPr="00B7578B" w:rsidRDefault="00B7578B" w:rsidP="000F522D">
      <w:pPr>
        <w:rPr>
          <w:rFonts w:ascii="Times New Roman" w:hAnsi="Times New Roman" w:cs="Times New Roman"/>
          <w:sz w:val="24"/>
          <w:szCs w:val="24"/>
        </w:rPr>
      </w:pPr>
    </w:p>
    <w:p w14:paraId="6BD236D6" w14:textId="141ED537" w:rsidR="006A2ECC" w:rsidRPr="00B7578B" w:rsidRDefault="00BF444D" w:rsidP="000F522D">
      <w:pPr>
        <w:rPr>
          <w:rFonts w:ascii="Times New Roman" w:hAnsi="Times New Roman" w:cs="Times New Roman"/>
          <w:sz w:val="24"/>
          <w:szCs w:val="24"/>
        </w:rPr>
      </w:pPr>
      <w:r w:rsidRPr="00B7578B">
        <w:rPr>
          <w:rFonts w:ascii="Times New Roman" w:hAnsi="Times New Roman" w:cs="Times New Roman"/>
          <w:sz w:val="24"/>
          <w:szCs w:val="24"/>
        </w:rPr>
        <w:t>9</w:t>
      </w:r>
      <w:r w:rsidR="00B31F6A" w:rsidRPr="00B7578B">
        <w:rPr>
          <w:rFonts w:ascii="Times New Roman" w:hAnsi="Times New Roman" w:cs="Times New Roman"/>
          <w:sz w:val="24"/>
          <w:szCs w:val="24"/>
        </w:rPr>
        <w:t>.</w:t>
      </w:r>
      <w:r w:rsidR="005B2350" w:rsidRPr="00B7578B">
        <w:rPr>
          <w:rFonts w:ascii="Times New Roman" w:hAnsi="Times New Roman" w:cs="Times New Roman"/>
          <w:sz w:val="24"/>
          <w:szCs w:val="24"/>
        </w:rPr>
        <w:t xml:space="preserve"> </w:t>
      </w:r>
      <w:r w:rsidR="00B253C7" w:rsidRPr="00B7578B">
        <w:rPr>
          <w:rFonts w:ascii="Times New Roman" w:hAnsi="Times New Roman" w:cs="Times New Roman"/>
          <w:sz w:val="24"/>
          <w:szCs w:val="24"/>
        </w:rPr>
        <w:t>At the beginning of 2018,</w:t>
      </w:r>
      <w:r w:rsidR="00507F90" w:rsidRPr="00B7578B">
        <w:rPr>
          <w:rFonts w:ascii="Times New Roman" w:hAnsi="Times New Roman" w:cs="Times New Roman"/>
          <w:sz w:val="24"/>
          <w:szCs w:val="24"/>
        </w:rPr>
        <w:t xml:space="preserve"> Straw Hat Logistics</w:t>
      </w:r>
      <w:r w:rsidR="00B253C7" w:rsidRPr="00B7578B">
        <w:rPr>
          <w:rFonts w:ascii="Times New Roman" w:hAnsi="Times New Roman" w:cs="Times New Roman"/>
          <w:sz w:val="24"/>
          <w:szCs w:val="24"/>
        </w:rPr>
        <w:t xml:space="preserve"> had a beginning balance of $25,000 for Allowance for Doubtful Accounts. During 2018, the company wrote off $22,500 in receivables. On December 31, 2018, the company </w:t>
      </w:r>
      <w:r w:rsidR="006A5643" w:rsidRPr="00B7578B">
        <w:rPr>
          <w:rFonts w:ascii="Times New Roman" w:hAnsi="Times New Roman" w:cs="Times New Roman"/>
          <w:sz w:val="24"/>
          <w:szCs w:val="24"/>
        </w:rPr>
        <w:t xml:space="preserve">provided the following aging of its receivables. </w:t>
      </w:r>
    </w:p>
    <w:tbl>
      <w:tblPr>
        <w:tblStyle w:val="TableGrid"/>
        <w:tblW w:w="0" w:type="auto"/>
        <w:tblLook w:val="04A0" w:firstRow="1" w:lastRow="0" w:firstColumn="1" w:lastColumn="0" w:noHBand="0" w:noVBand="1"/>
      </w:tblPr>
      <w:tblGrid>
        <w:gridCol w:w="1975"/>
        <w:gridCol w:w="1620"/>
        <w:gridCol w:w="2790"/>
        <w:gridCol w:w="2965"/>
      </w:tblGrid>
      <w:tr w:rsidR="00B7578B" w:rsidRPr="00B7578B" w14:paraId="5D8F3083" w14:textId="53B6CD6E" w:rsidTr="006A5643">
        <w:tc>
          <w:tcPr>
            <w:tcW w:w="1975" w:type="dxa"/>
            <w:shd w:val="clear" w:color="auto" w:fill="EAEAEA"/>
            <w:vAlign w:val="bottom"/>
          </w:tcPr>
          <w:p w14:paraId="6682F98E" w14:textId="4AB4B8A3" w:rsidR="006A5643" w:rsidRPr="00B7578B" w:rsidRDefault="006A5643" w:rsidP="006A5643">
            <w:pPr>
              <w:rPr>
                <w:rFonts w:ascii="Times New Roman" w:hAnsi="Times New Roman" w:cs="Times New Roman"/>
                <w:b/>
                <w:bCs/>
                <w:sz w:val="24"/>
                <w:szCs w:val="24"/>
              </w:rPr>
            </w:pPr>
            <w:r w:rsidRPr="00B7578B">
              <w:rPr>
                <w:rFonts w:ascii="Times New Roman" w:hAnsi="Times New Roman" w:cs="Times New Roman"/>
                <w:b/>
                <w:bCs/>
                <w:sz w:val="24"/>
                <w:szCs w:val="24"/>
              </w:rPr>
              <w:t>Age of Accounts</w:t>
            </w:r>
          </w:p>
        </w:tc>
        <w:tc>
          <w:tcPr>
            <w:tcW w:w="1620" w:type="dxa"/>
            <w:shd w:val="clear" w:color="auto" w:fill="EAEAEA"/>
            <w:vAlign w:val="bottom"/>
          </w:tcPr>
          <w:p w14:paraId="49ACABA1" w14:textId="4BC53AC1" w:rsidR="006A5643" w:rsidRPr="00B7578B" w:rsidRDefault="006A5643" w:rsidP="006A5643">
            <w:pPr>
              <w:jc w:val="right"/>
              <w:rPr>
                <w:rFonts w:ascii="Times New Roman" w:hAnsi="Times New Roman" w:cs="Times New Roman"/>
                <w:b/>
                <w:bCs/>
                <w:sz w:val="24"/>
                <w:szCs w:val="24"/>
              </w:rPr>
            </w:pPr>
            <w:r w:rsidRPr="00B7578B">
              <w:rPr>
                <w:rFonts w:ascii="Times New Roman" w:hAnsi="Times New Roman" w:cs="Times New Roman"/>
                <w:b/>
                <w:bCs/>
                <w:sz w:val="24"/>
                <w:szCs w:val="24"/>
              </w:rPr>
              <w:t>Receivables Balance</w:t>
            </w:r>
          </w:p>
        </w:tc>
        <w:tc>
          <w:tcPr>
            <w:tcW w:w="2790" w:type="dxa"/>
            <w:shd w:val="clear" w:color="auto" w:fill="EAEAEA"/>
            <w:vAlign w:val="bottom"/>
          </w:tcPr>
          <w:p w14:paraId="004120AD" w14:textId="48F0B658" w:rsidR="006A5643" w:rsidRPr="00B7578B" w:rsidRDefault="006A5643" w:rsidP="006A5643">
            <w:pPr>
              <w:jc w:val="right"/>
              <w:rPr>
                <w:rFonts w:ascii="Times New Roman" w:hAnsi="Times New Roman" w:cs="Times New Roman"/>
                <w:b/>
                <w:bCs/>
                <w:sz w:val="24"/>
                <w:szCs w:val="24"/>
              </w:rPr>
            </w:pPr>
            <w:r w:rsidRPr="00B7578B">
              <w:rPr>
                <w:rFonts w:ascii="Times New Roman" w:hAnsi="Times New Roman" w:cs="Times New Roman"/>
                <w:b/>
                <w:bCs/>
                <w:sz w:val="24"/>
                <w:szCs w:val="24"/>
              </w:rPr>
              <w:t>Estimated % Uncollectible</w:t>
            </w:r>
          </w:p>
        </w:tc>
        <w:tc>
          <w:tcPr>
            <w:tcW w:w="2965" w:type="dxa"/>
            <w:shd w:val="clear" w:color="auto" w:fill="EAEAEA"/>
            <w:vAlign w:val="bottom"/>
          </w:tcPr>
          <w:p w14:paraId="26F3E954" w14:textId="233D4B39" w:rsidR="006A5643" w:rsidRPr="00B7578B" w:rsidRDefault="006A5643" w:rsidP="006A5643">
            <w:pPr>
              <w:jc w:val="right"/>
              <w:rPr>
                <w:rFonts w:ascii="Times New Roman" w:hAnsi="Times New Roman" w:cs="Times New Roman"/>
                <w:b/>
                <w:bCs/>
                <w:sz w:val="24"/>
                <w:szCs w:val="24"/>
              </w:rPr>
            </w:pPr>
            <w:r w:rsidRPr="00B7578B">
              <w:rPr>
                <w:rFonts w:ascii="Times New Roman" w:hAnsi="Times New Roman" w:cs="Times New Roman"/>
                <w:b/>
                <w:bCs/>
                <w:sz w:val="24"/>
                <w:szCs w:val="24"/>
              </w:rPr>
              <w:t>Estimated $ Uncollectible</w:t>
            </w:r>
          </w:p>
        </w:tc>
      </w:tr>
      <w:tr w:rsidR="00B7578B" w:rsidRPr="00B7578B" w14:paraId="5F471F9B" w14:textId="764AF25C" w:rsidTr="006A5643">
        <w:tc>
          <w:tcPr>
            <w:tcW w:w="1975" w:type="dxa"/>
          </w:tcPr>
          <w:p w14:paraId="5944FD1D" w14:textId="07C49F70" w:rsidR="006A5643" w:rsidRPr="00B7578B" w:rsidRDefault="006A5643" w:rsidP="000F522D">
            <w:pPr>
              <w:rPr>
                <w:rFonts w:ascii="Times New Roman" w:hAnsi="Times New Roman" w:cs="Times New Roman"/>
                <w:sz w:val="24"/>
                <w:szCs w:val="24"/>
              </w:rPr>
            </w:pPr>
            <w:r w:rsidRPr="00B7578B">
              <w:rPr>
                <w:rFonts w:ascii="Times New Roman" w:hAnsi="Times New Roman" w:cs="Times New Roman"/>
                <w:sz w:val="24"/>
                <w:szCs w:val="24"/>
              </w:rPr>
              <w:t>0-30 days</w:t>
            </w:r>
          </w:p>
        </w:tc>
        <w:tc>
          <w:tcPr>
            <w:tcW w:w="1620" w:type="dxa"/>
          </w:tcPr>
          <w:p w14:paraId="46AF1C7F" w14:textId="790F3438"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$420,000</w:t>
            </w:r>
          </w:p>
        </w:tc>
        <w:tc>
          <w:tcPr>
            <w:tcW w:w="2790" w:type="dxa"/>
          </w:tcPr>
          <w:p w14:paraId="46E5219B" w14:textId="3F2631EB"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0.5%</w:t>
            </w:r>
          </w:p>
        </w:tc>
        <w:tc>
          <w:tcPr>
            <w:tcW w:w="2965" w:type="dxa"/>
          </w:tcPr>
          <w:p w14:paraId="3440B220" w14:textId="3D735C02" w:rsidR="006A5643" w:rsidRPr="00B7578B" w:rsidRDefault="006A5643" w:rsidP="006A5643">
            <w:pPr>
              <w:jc w:val="right"/>
              <w:rPr>
                <w:rFonts w:ascii="Times New Roman" w:hAnsi="Times New Roman" w:cs="Times New Roman"/>
                <w:sz w:val="24"/>
                <w:szCs w:val="24"/>
              </w:rPr>
            </w:pPr>
          </w:p>
        </w:tc>
      </w:tr>
      <w:tr w:rsidR="00B7578B" w:rsidRPr="00B7578B" w14:paraId="4841F6F0" w14:textId="30FE5576" w:rsidTr="006A5643">
        <w:tc>
          <w:tcPr>
            <w:tcW w:w="1975" w:type="dxa"/>
          </w:tcPr>
          <w:p w14:paraId="46947784" w14:textId="402349F5" w:rsidR="006A5643" w:rsidRPr="00B7578B" w:rsidRDefault="006A5643" w:rsidP="000F522D">
            <w:pPr>
              <w:rPr>
                <w:rFonts w:ascii="Times New Roman" w:hAnsi="Times New Roman" w:cs="Times New Roman"/>
                <w:sz w:val="24"/>
                <w:szCs w:val="24"/>
              </w:rPr>
            </w:pPr>
            <w:r w:rsidRPr="00B7578B">
              <w:rPr>
                <w:rFonts w:ascii="Times New Roman" w:hAnsi="Times New Roman" w:cs="Times New Roman"/>
                <w:sz w:val="24"/>
                <w:szCs w:val="24"/>
              </w:rPr>
              <w:t>31-60 days</w:t>
            </w:r>
          </w:p>
        </w:tc>
        <w:tc>
          <w:tcPr>
            <w:tcW w:w="1620" w:type="dxa"/>
          </w:tcPr>
          <w:p w14:paraId="48B9E69C" w14:textId="10C6AF4D"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200,000</w:t>
            </w:r>
          </w:p>
        </w:tc>
        <w:tc>
          <w:tcPr>
            <w:tcW w:w="2790" w:type="dxa"/>
          </w:tcPr>
          <w:p w14:paraId="1ED0B87B" w14:textId="3ED41BD6"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5.2%</w:t>
            </w:r>
          </w:p>
        </w:tc>
        <w:tc>
          <w:tcPr>
            <w:tcW w:w="2965" w:type="dxa"/>
          </w:tcPr>
          <w:p w14:paraId="28214F8F" w14:textId="0D9D7B1E" w:rsidR="006A5643" w:rsidRPr="00B7578B" w:rsidRDefault="006A5643" w:rsidP="006A5643">
            <w:pPr>
              <w:jc w:val="right"/>
              <w:rPr>
                <w:rFonts w:ascii="Times New Roman" w:hAnsi="Times New Roman" w:cs="Times New Roman"/>
                <w:sz w:val="24"/>
                <w:szCs w:val="24"/>
              </w:rPr>
            </w:pPr>
          </w:p>
        </w:tc>
      </w:tr>
      <w:tr w:rsidR="00B7578B" w:rsidRPr="00B7578B" w14:paraId="3E73DC4E" w14:textId="20F5E390" w:rsidTr="006A5643">
        <w:tc>
          <w:tcPr>
            <w:tcW w:w="1975" w:type="dxa"/>
          </w:tcPr>
          <w:p w14:paraId="25AB2E21" w14:textId="10B8C97E" w:rsidR="006A5643" w:rsidRPr="00B7578B" w:rsidRDefault="006A5643" w:rsidP="000F522D">
            <w:pPr>
              <w:rPr>
                <w:rFonts w:ascii="Times New Roman" w:hAnsi="Times New Roman" w:cs="Times New Roman"/>
                <w:sz w:val="24"/>
                <w:szCs w:val="24"/>
              </w:rPr>
            </w:pPr>
            <w:r w:rsidRPr="00B7578B">
              <w:rPr>
                <w:rFonts w:ascii="Times New Roman" w:hAnsi="Times New Roman" w:cs="Times New Roman"/>
                <w:sz w:val="24"/>
                <w:szCs w:val="24"/>
              </w:rPr>
              <w:t>61-90 days</w:t>
            </w:r>
          </w:p>
        </w:tc>
        <w:tc>
          <w:tcPr>
            <w:tcW w:w="1620" w:type="dxa"/>
          </w:tcPr>
          <w:p w14:paraId="331572C5" w14:textId="210C8CD6"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75,000</w:t>
            </w:r>
          </w:p>
        </w:tc>
        <w:tc>
          <w:tcPr>
            <w:tcW w:w="2790" w:type="dxa"/>
          </w:tcPr>
          <w:p w14:paraId="58E0ADAE" w14:textId="1F5CF598"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10.3%</w:t>
            </w:r>
          </w:p>
        </w:tc>
        <w:tc>
          <w:tcPr>
            <w:tcW w:w="2965" w:type="dxa"/>
          </w:tcPr>
          <w:p w14:paraId="1427D126" w14:textId="6D88DED3" w:rsidR="006A5643" w:rsidRPr="00B7578B" w:rsidRDefault="006A5643" w:rsidP="006A5643">
            <w:pPr>
              <w:jc w:val="right"/>
              <w:rPr>
                <w:rFonts w:ascii="Times New Roman" w:hAnsi="Times New Roman" w:cs="Times New Roman"/>
                <w:sz w:val="24"/>
                <w:szCs w:val="24"/>
              </w:rPr>
            </w:pPr>
          </w:p>
        </w:tc>
      </w:tr>
      <w:tr w:rsidR="00B7578B" w:rsidRPr="00B7578B" w14:paraId="6247D6A4" w14:textId="568F5D5E" w:rsidTr="006A5643">
        <w:tc>
          <w:tcPr>
            <w:tcW w:w="1975" w:type="dxa"/>
          </w:tcPr>
          <w:p w14:paraId="7DD76BFB" w14:textId="29BD576E" w:rsidR="006A5643" w:rsidRPr="00B7578B" w:rsidRDefault="006A5643" w:rsidP="000F522D">
            <w:pPr>
              <w:rPr>
                <w:rFonts w:ascii="Times New Roman" w:hAnsi="Times New Roman" w:cs="Times New Roman"/>
                <w:sz w:val="24"/>
                <w:szCs w:val="24"/>
              </w:rPr>
            </w:pPr>
            <w:r w:rsidRPr="00B7578B">
              <w:rPr>
                <w:rFonts w:ascii="Times New Roman" w:hAnsi="Times New Roman" w:cs="Times New Roman"/>
                <w:sz w:val="24"/>
                <w:szCs w:val="24"/>
              </w:rPr>
              <w:t>91-120 days</w:t>
            </w:r>
          </w:p>
        </w:tc>
        <w:tc>
          <w:tcPr>
            <w:tcW w:w="1620" w:type="dxa"/>
          </w:tcPr>
          <w:p w14:paraId="4C567F9B" w14:textId="0E22E7CB"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35,000</w:t>
            </w:r>
          </w:p>
        </w:tc>
        <w:tc>
          <w:tcPr>
            <w:tcW w:w="2790" w:type="dxa"/>
          </w:tcPr>
          <w:p w14:paraId="2D6A4E3A" w14:textId="7C8B7B56"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21.5%</w:t>
            </w:r>
          </w:p>
        </w:tc>
        <w:tc>
          <w:tcPr>
            <w:tcW w:w="2965" w:type="dxa"/>
          </w:tcPr>
          <w:p w14:paraId="54FDD2B0" w14:textId="36D935F2" w:rsidR="006A5643" w:rsidRPr="00B7578B" w:rsidRDefault="006A5643" w:rsidP="006A5643">
            <w:pPr>
              <w:jc w:val="right"/>
              <w:rPr>
                <w:rFonts w:ascii="Times New Roman" w:hAnsi="Times New Roman" w:cs="Times New Roman"/>
                <w:sz w:val="24"/>
                <w:szCs w:val="24"/>
              </w:rPr>
            </w:pPr>
          </w:p>
        </w:tc>
      </w:tr>
      <w:tr w:rsidR="00B7578B" w:rsidRPr="00B7578B" w14:paraId="260D6A5F" w14:textId="2888873A" w:rsidTr="006A5643">
        <w:tc>
          <w:tcPr>
            <w:tcW w:w="1975" w:type="dxa"/>
          </w:tcPr>
          <w:p w14:paraId="79024E08" w14:textId="1896A28B" w:rsidR="006A5643" w:rsidRPr="00B7578B" w:rsidRDefault="006A5643" w:rsidP="000F522D">
            <w:pPr>
              <w:rPr>
                <w:rFonts w:ascii="Times New Roman" w:hAnsi="Times New Roman" w:cs="Times New Roman"/>
                <w:sz w:val="24"/>
                <w:szCs w:val="24"/>
              </w:rPr>
            </w:pPr>
            <w:r w:rsidRPr="00B7578B">
              <w:rPr>
                <w:rFonts w:ascii="Times New Roman" w:hAnsi="Times New Roman" w:cs="Times New Roman"/>
                <w:sz w:val="24"/>
                <w:szCs w:val="24"/>
              </w:rPr>
              <w:t>Over 121 days</w:t>
            </w:r>
          </w:p>
        </w:tc>
        <w:tc>
          <w:tcPr>
            <w:tcW w:w="1620" w:type="dxa"/>
          </w:tcPr>
          <w:p w14:paraId="68787DCB" w14:textId="27788A3E"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15,000</w:t>
            </w:r>
          </w:p>
        </w:tc>
        <w:tc>
          <w:tcPr>
            <w:tcW w:w="2790" w:type="dxa"/>
          </w:tcPr>
          <w:p w14:paraId="717EBC5F" w14:textId="4426EB12" w:rsidR="006A5643" w:rsidRPr="00B7578B" w:rsidRDefault="006A5643" w:rsidP="006A5643">
            <w:pPr>
              <w:jc w:val="right"/>
              <w:rPr>
                <w:rFonts w:ascii="Times New Roman" w:hAnsi="Times New Roman" w:cs="Times New Roman"/>
                <w:sz w:val="24"/>
                <w:szCs w:val="24"/>
              </w:rPr>
            </w:pPr>
            <w:r w:rsidRPr="00B7578B">
              <w:rPr>
                <w:rFonts w:ascii="Times New Roman" w:hAnsi="Times New Roman" w:cs="Times New Roman"/>
                <w:sz w:val="24"/>
                <w:szCs w:val="24"/>
              </w:rPr>
              <w:t>75.2%</w:t>
            </w:r>
          </w:p>
        </w:tc>
        <w:tc>
          <w:tcPr>
            <w:tcW w:w="2965" w:type="dxa"/>
          </w:tcPr>
          <w:p w14:paraId="18B87505" w14:textId="45F750F7" w:rsidR="006A5643" w:rsidRPr="00B7578B" w:rsidRDefault="006A5643" w:rsidP="006A5643">
            <w:pPr>
              <w:jc w:val="right"/>
              <w:rPr>
                <w:rFonts w:ascii="Times New Roman" w:hAnsi="Times New Roman" w:cs="Times New Roman"/>
                <w:sz w:val="24"/>
                <w:szCs w:val="24"/>
              </w:rPr>
            </w:pPr>
          </w:p>
        </w:tc>
      </w:tr>
      <w:tr w:rsidR="006A5643" w:rsidRPr="00B7578B" w14:paraId="47EC34CE" w14:textId="776DF616" w:rsidTr="006A5643">
        <w:tc>
          <w:tcPr>
            <w:tcW w:w="1975" w:type="dxa"/>
          </w:tcPr>
          <w:p w14:paraId="6BB67AAD" w14:textId="08055E10" w:rsidR="006A5643" w:rsidRPr="00B7578B" w:rsidRDefault="006A5643" w:rsidP="000F522D">
            <w:pPr>
              <w:rPr>
                <w:rFonts w:ascii="Times New Roman" w:hAnsi="Times New Roman" w:cs="Times New Roman"/>
                <w:b/>
                <w:bCs/>
                <w:sz w:val="24"/>
                <w:szCs w:val="24"/>
              </w:rPr>
            </w:pPr>
            <w:r w:rsidRPr="00B7578B">
              <w:rPr>
                <w:rFonts w:ascii="Times New Roman" w:hAnsi="Times New Roman" w:cs="Times New Roman"/>
                <w:b/>
                <w:bCs/>
                <w:sz w:val="24"/>
                <w:szCs w:val="24"/>
              </w:rPr>
              <w:t>Total</w:t>
            </w:r>
          </w:p>
        </w:tc>
        <w:tc>
          <w:tcPr>
            <w:tcW w:w="1620" w:type="dxa"/>
          </w:tcPr>
          <w:p w14:paraId="528D3994" w14:textId="1F403E90" w:rsidR="006A5643" w:rsidRPr="00B7578B" w:rsidRDefault="006A5643" w:rsidP="006A5643">
            <w:pPr>
              <w:jc w:val="right"/>
              <w:rPr>
                <w:rFonts w:ascii="Times New Roman" w:hAnsi="Times New Roman" w:cs="Times New Roman"/>
                <w:b/>
                <w:bCs/>
                <w:sz w:val="24"/>
                <w:szCs w:val="24"/>
              </w:rPr>
            </w:pPr>
            <w:r w:rsidRPr="00B7578B">
              <w:rPr>
                <w:rFonts w:ascii="Times New Roman" w:hAnsi="Times New Roman" w:cs="Times New Roman"/>
                <w:b/>
                <w:bCs/>
                <w:sz w:val="24"/>
                <w:szCs w:val="24"/>
              </w:rPr>
              <w:t>$745,000</w:t>
            </w:r>
          </w:p>
        </w:tc>
        <w:tc>
          <w:tcPr>
            <w:tcW w:w="2790" w:type="dxa"/>
          </w:tcPr>
          <w:p w14:paraId="0EE6D0FD" w14:textId="77777777" w:rsidR="006A5643" w:rsidRPr="00B7578B" w:rsidRDefault="006A5643" w:rsidP="000F522D">
            <w:pPr>
              <w:rPr>
                <w:rFonts w:ascii="Times New Roman" w:hAnsi="Times New Roman" w:cs="Times New Roman"/>
                <w:b/>
                <w:bCs/>
                <w:sz w:val="24"/>
                <w:szCs w:val="24"/>
              </w:rPr>
            </w:pPr>
          </w:p>
        </w:tc>
        <w:tc>
          <w:tcPr>
            <w:tcW w:w="2965" w:type="dxa"/>
          </w:tcPr>
          <w:p w14:paraId="5086AFD0" w14:textId="3BE9FB95" w:rsidR="006A5643" w:rsidRPr="00B7578B" w:rsidRDefault="006A5643" w:rsidP="006B441E">
            <w:pPr>
              <w:jc w:val="right"/>
              <w:rPr>
                <w:rFonts w:ascii="Times New Roman" w:hAnsi="Times New Roman" w:cs="Times New Roman"/>
                <w:b/>
                <w:bCs/>
                <w:sz w:val="24"/>
                <w:szCs w:val="24"/>
              </w:rPr>
            </w:pPr>
          </w:p>
        </w:tc>
      </w:tr>
    </w:tbl>
    <w:p w14:paraId="1BB3F909" w14:textId="77777777" w:rsidR="006A5643" w:rsidRPr="00B7578B" w:rsidRDefault="006A5643" w:rsidP="000F522D">
      <w:pPr>
        <w:rPr>
          <w:rFonts w:ascii="Times New Roman" w:hAnsi="Times New Roman" w:cs="Times New Roman"/>
          <w:sz w:val="24"/>
          <w:szCs w:val="24"/>
        </w:rPr>
      </w:pPr>
    </w:p>
    <w:p w14:paraId="6EE6C340" w14:textId="62ABA112" w:rsidR="006A5643" w:rsidRPr="00B7578B" w:rsidRDefault="006B441E" w:rsidP="000F522D">
      <w:pPr>
        <w:rPr>
          <w:rFonts w:ascii="Times New Roman" w:hAnsi="Times New Roman" w:cs="Times New Roman"/>
          <w:sz w:val="24"/>
          <w:szCs w:val="24"/>
        </w:rPr>
      </w:pPr>
      <w:r w:rsidRPr="00B7578B">
        <w:rPr>
          <w:rFonts w:ascii="Times New Roman" w:hAnsi="Times New Roman" w:cs="Times New Roman"/>
          <w:sz w:val="24"/>
          <w:szCs w:val="24"/>
        </w:rPr>
        <w:t>(a) Calculate the estimated amount ($) uncollectible and fill in the column of the table.</w:t>
      </w:r>
      <w:r w:rsidR="00374138" w:rsidRPr="00B7578B">
        <w:rPr>
          <w:rFonts w:ascii="Times New Roman" w:hAnsi="Times New Roman" w:cs="Times New Roman"/>
          <w:sz w:val="24"/>
          <w:szCs w:val="24"/>
        </w:rPr>
        <w:t xml:space="preserve"> What is the total estimated amount uncollectible? </w:t>
      </w:r>
    </w:p>
    <w:p w14:paraId="5FF797CB" w14:textId="38873CE9" w:rsidR="000F522D" w:rsidRPr="00B7578B" w:rsidRDefault="000F522D" w:rsidP="000F522D">
      <w:pPr>
        <w:rPr>
          <w:rFonts w:ascii="Times New Roman" w:hAnsi="Times New Roman" w:cs="Times New Roman"/>
          <w:sz w:val="24"/>
          <w:szCs w:val="24"/>
        </w:rPr>
      </w:pPr>
    </w:p>
    <w:p w14:paraId="44967B2D" w14:textId="5C0044A3" w:rsidR="000F522D" w:rsidRPr="00B7578B" w:rsidRDefault="000F522D" w:rsidP="000F522D">
      <w:pPr>
        <w:rPr>
          <w:rFonts w:ascii="Times New Roman" w:hAnsi="Times New Roman" w:cs="Times New Roman"/>
          <w:sz w:val="24"/>
          <w:szCs w:val="24"/>
        </w:rPr>
      </w:pPr>
    </w:p>
    <w:p w14:paraId="21547836" w14:textId="508D2BD7" w:rsidR="00B253C7" w:rsidRPr="00B7578B" w:rsidRDefault="00B253C7" w:rsidP="000F522D">
      <w:pPr>
        <w:rPr>
          <w:rFonts w:ascii="Times New Roman" w:hAnsi="Times New Roman" w:cs="Times New Roman"/>
          <w:sz w:val="24"/>
          <w:szCs w:val="24"/>
        </w:rPr>
      </w:pPr>
      <w:r w:rsidRPr="00B7578B">
        <w:rPr>
          <w:rFonts w:ascii="Times New Roman" w:hAnsi="Times New Roman" w:cs="Times New Roman"/>
          <w:sz w:val="24"/>
          <w:szCs w:val="24"/>
        </w:rPr>
        <w:lastRenderedPageBreak/>
        <w:t xml:space="preserve">(b) </w:t>
      </w:r>
      <w:r w:rsidR="00374138" w:rsidRPr="00B7578B">
        <w:rPr>
          <w:rFonts w:ascii="Times New Roman" w:hAnsi="Times New Roman" w:cs="Times New Roman"/>
          <w:sz w:val="24"/>
          <w:szCs w:val="24"/>
        </w:rPr>
        <w:t>Fill in the Allowance for Doubtful Accounts T-account below for 2018. Note that the total estimated amount uncollectible you calculated in (a) is the ending balance for 2018. H</w:t>
      </w:r>
      <w:r w:rsidRPr="00B7578B">
        <w:rPr>
          <w:rFonts w:ascii="Times New Roman" w:hAnsi="Times New Roman" w:cs="Times New Roman"/>
          <w:sz w:val="24"/>
          <w:szCs w:val="24"/>
        </w:rPr>
        <w:t xml:space="preserve">ow much </w:t>
      </w:r>
      <w:r w:rsidR="00374138" w:rsidRPr="00B7578B">
        <w:rPr>
          <w:rFonts w:ascii="Times New Roman" w:hAnsi="Times New Roman" w:cs="Times New Roman"/>
          <w:sz w:val="24"/>
          <w:szCs w:val="24"/>
        </w:rPr>
        <w:t xml:space="preserve">would </w:t>
      </w:r>
      <w:r w:rsidR="00507F90" w:rsidRPr="00B7578B">
        <w:rPr>
          <w:rFonts w:ascii="Times New Roman" w:hAnsi="Times New Roman" w:cs="Times New Roman"/>
          <w:sz w:val="24"/>
          <w:szCs w:val="24"/>
        </w:rPr>
        <w:t>Straw Hat Logistics</w:t>
      </w:r>
      <w:r w:rsidRPr="00B7578B">
        <w:rPr>
          <w:rFonts w:ascii="Times New Roman" w:hAnsi="Times New Roman" w:cs="Times New Roman"/>
          <w:sz w:val="24"/>
          <w:szCs w:val="24"/>
        </w:rPr>
        <w:t xml:space="preserve"> recognize in bad debt expense for 2018</w:t>
      </w:r>
      <w:r w:rsidR="00374138" w:rsidRPr="00B7578B">
        <w:rPr>
          <w:rFonts w:ascii="Times New Roman" w:hAnsi="Times New Roman" w:cs="Times New Roman"/>
          <w:sz w:val="24"/>
          <w:szCs w:val="24"/>
        </w:rPr>
        <w:t>?</w:t>
      </w:r>
      <w:r w:rsidRPr="00B7578B">
        <w:rPr>
          <w:rFonts w:ascii="Times New Roman" w:hAnsi="Times New Roman" w:cs="Times New Roman"/>
          <w:sz w:val="24"/>
          <w:szCs w:val="24"/>
        </w:rPr>
        <w:t xml:space="preserve"> </w:t>
      </w:r>
    </w:p>
    <w:p w14:paraId="0E1D432E" w14:textId="77777777" w:rsidR="00374138" w:rsidRPr="00B7578B" w:rsidRDefault="00374138" w:rsidP="000F522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610"/>
        <w:gridCol w:w="2790"/>
      </w:tblGrid>
      <w:tr w:rsidR="00B7578B" w:rsidRPr="00B7578B" w14:paraId="0173FD7A" w14:textId="77777777" w:rsidTr="00885E11">
        <w:tc>
          <w:tcPr>
            <w:tcW w:w="5400" w:type="dxa"/>
            <w:gridSpan w:val="2"/>
            <w:tcBorders>
              <w:top w:val="nil"/>
              <w:left w:val="nil"/>
              <w:bottom w:val="single" w:sz="4" w:space="0" w:color="auto"/>
              <w:right w:val="nil"/>
            </w:tcBorders>
          </w:tcPr>
          <w:p w14:paraId="700B6D7B" w14:textId="77777777" w:rsidR="00374138" w:rsidRPr="00B7578B" w:rsidRDefault="00374138" w:rsidP="00885E11">
            <w:pPr>
              <w:jc w:val="center"/>
              <w:rPr>
                <w:rFonts w:ascii="Times New Roman" w:hAnsi="Times New Roman" w:cs="Times New Roman"/>
                <w:sz w:val="24"/>
                <w:szCs w:val="24"/>
              </w:rPr>
            </w:pPr>
            <w:r w:rsidRPr="00B7578B">
              <w:rPr>
                <w:rFonts w:ascii="Times New Roman" w:hAnsi="Times New Roman" w:cs="Times New Roman"/>
                <w:sz w:val="24"/>
                <w:szCs w:val="24"/>
              </w:rPr>
              <w:t>Allowance for Doubtful Accounts (</w:t>
            </w:r>
            <w:proofErr w:type="spellStart"/>
            <w:r w:rsidRPr="00B7578B">
              <w:rPr>
                <w:rFonts w:ascii="Times New Roman" w:hAnsi="Times New Roman" w:cs="Times New Roman"/>
                <w:sz w:val="24"/>
                <w:szCs w:val="24"/>
              </w:rPr>
              <w:t>xA</w:t>
            </w:r>
            <w:proofErr w:type="spellEnd"/>
            <w:r w:rsidRPr="00B7578B">
              <w:rPr>
                <w:rFonts w:ascii="Times New Roman" w:hAnsi="Times New Roman" w:cs="Times New Roman"/>
                <w:sz w:val="24"/>
                <w:szCs w:val="24"/>
              </w:rPr>
              <w:t>, A)</w:t>
            </w:r>
          </w:p>
        </w:tc>
      </w:tr>
      <w:tr w:rsidR="00B7578B" w:rsidRPr="00B7578B" w14:paraId="5D443A50" w14:textId="77777777" w:rsidTr="00885E11">
        <w:tc>
          <w:tcPr>
            <w:tcW w:w="2610" w:type="dxa"/>
            <w:tcBorders>
              <w:top w:val="single" w:sz="4" w:space="0" w:color="auto"/>
              <w:left w:val="nil"/>
              <w:bottom w:val="nil"/>
              <w:right w:val="single" w:sz="4" w:space="0" w:color="auto"/>
            </w:tcBorders>
          </w:tcPr>
          <w:p w14:paraId="59CFD31D" w14:textId="77777777" w:rsidR="00374138" w:rsidRPr="00B7578B" w:rsidRDefault="00374138" w:rsidP="00B7578B">
            <w:pPr>
              <w:rPr>
                <w:rFonts w:ascii="Times New Roman" w:hAnsi="Times New Roman" w:cs="Times New Roman"/>
                <w:sz w:val="24"/>
                <w:szCs w:val="24"/>
              </w:rPr>
            </w:pPr>
          </w:p>
        </w:tc>
        <w:tc>
          <w:tcPr>
            <w:tcW w:w="2790" w:type="dxa"/>
            <w:tcBorders>
              <w:top w:val="single" w:sz="4" w:space="0" w:color="auto"/>
              <w:left w:val="single" w:sz="4" w:space="0" w:color="auto"/>
              <w:bottom w:val="nil"/>
              <w:right w:val="nil"/>
            </w:tcBorders>
          </w:tcPr>
          <w:p w14:paraId="14E2D64E" w14:textId="1A655388" w:rsidR="00374138" w:rsidRPr="00B7578B" w:rsidRDefault="00374138" w:rsidP="00B7578B">
            <w:pPr>
              <w:rPr>
                <w:rFonts w:ascii="Times New Roman" w:hAnsi="Times New Roman" w:cs="Times New Roman"/>
                <w:sz w:val="24"/>
                <w:szCs w:val="24"/>
              </w:rPr>
            </w:pPr>
          </w:p>
        </w:tc>
      </w:tr>
      <w:tr w:rsidR="00B7578B" w:rsidRPr="00B7578B" w14:paraId="37D6D6F8" w14:textId="77777777" w:rsidTr="00885E11">
        <w:tc>
          <w:tcPr>
            <w:tcW w:w="2610" w:type="dxa"/>
            <w:tcBorders>
              <w:top w:val="nil"/>
              <w:left w:val="nil"/>
              <w:bottom w:val="nil"/>
              <w:right w:val="single" w:sz="4" w:space="0" w:color="auto"/>
            </w:tcBorders>
          </w:tcPr>
          <w:p w14:paraId="1D7DEFF2" w14:textId="3C423810" w:rsidR="00374138" w:rsidRPr="00B7578B" w:rsidRDefault="00374138" w:rsidP="00B7578B">
            <w:pPr>
              <w:rPr>
                <w:rFonts w:ascii="Times New Roman" w:hAnsi="Times New Roman" w:cs="Times New Roman"/>
                <w:sz w:val="24"/>
                <w:szCs w:val="24"/>
              </w:rPr>
            </w:pPr>
          </w:p>
        </w:tc>
        <w:tc>
          <w:tcPr>
            <w:tcW w:w="2790" w:type="dxa"/>
            <w:tcBorders>
              <w:top w:val="nil"/>
              <w:left w:val="single" w:sz="4" w:space="0" w:color="auto"/>
              <w:bottom w:val="nil"/>
              <w:right w:val="nil"/>
            </w:tcBorders>
          </w:tcPr>
          <w:p w14:paraId="036AEB70" w14:textId="77777777" w:rsidR="00374138" w:rsidRPr="00B7578B" w:rsidRDefault="00374138" w:rsidP="00B7578B">
            <w:pPr>
              <w:rPr>
                <w:rFonts w:ascii="Times New Roman" w:hAnsi="Times New Roman" w:cs="Times New Roman"/>
                <w:sz w:val="24"/>
                <w:szCs w:val="24"/>
              </w:rPr>
            </w:pPr>
          </w:p>
        </w:tc>
      </w:tr>
      <w:tr w:rsidR="00B7578B" w:rsidRPr="00B7578B" w14:paraId="1A2886B3" w14:textId="77777777" w:rsidTr="00885E11">
        <w:tc>
          <w:tcPr>
            <w:tcW w:w="2610" w:type="dxa"/>
            <w:tcBorders>
              <w:top w:val="nil"/>
              <w:left w:val="nil"/>
              <w:bottom w:val="single" w:sz="4" w:space="0" w:color="auto"/>
              <w:right w:val="single" w:sz="4" w:space="0" w:color="auto"/>
            </w:tcBorders>
          </w:tcPr>
          <w:p w14:paraId="1FFC0553" w14:textId="77777777" w:rsidR="00374138" w:rsidRPr="00B7578B" w:rsidRDefault="00374138" w:rsidP="00B7578B">
            <w:pPr>
              <w:rPr>
                <w:rFonts w:ascii="Times New Roman" w:hAnsi="Times New Roman" w:cs="Times New Roman"/>
                <w:sz w:val="24"/>
                <w:szCs w:val="24"/>
              </w:rPr>
            </w:pPr>
          </w:p>
        </w:tc>
        <w:tc>
          <w:tcPr>
            <w:tcW w:w="2790" w:type="dxa"/>
            <w:tcBorders>
              <w:top w:val="nil"/>
              <w:left w:val="single" w:sz="4" w:space="0" w:color="auto"/>
              <w:bottom w:val="single" w:sz="4" w:space="0" w:color="auto"/>
              <w:right w:val="nil"/>
            </w:tcBorders>
          </w:tcPr>
          <w:p w14:paraId="22651021" w14:textId="536D855E" w:rsidR="00374138" w:rsidRPr="00B7578B" w:rsidRDefault="00374138" w:rsidP="00B7578B">
            <w:pPr>
              <w:rPr>
                <w:rFonts w:ascii="Times New Roman" w:hAnsi="Times New Roman" w:cs="Times New Roman"/>
                <w:sz w:val="24"/>
                <w:szCs w:val="24"/>
              </w:rPr>
            </w:pPr>
          </w:p>
        </w:tc>
      </w:tr>
      <w:tr w:rsidR="00374138" w:rsidRPr="00B7578B" w14:paraId="50618D8F" w14:textId="77777777" w:rsidTr="00885E11">
        <w:tc>
          <w:tcPr>
            <w:tcW w:w="2610" w:type="dxa"/>
            <w:tcBorders>
              <w:top w:val="single" w:sz="4" w:space="0" w:color="auto"/>
              <w:left w:val="nil"/>
              <w:bottom w:val="nil"/>
              <w:right w:val="single" w:sz="4" w:space="0" w:color="auto"/>
            </w:tcBorders>
          </w:tcPr>
          <w:p w14:paraId="1FC44A29" w14:textId="77777777" w:rsidR="00374138" w:rsidRPr="00B7578B" w:rsidRDefault="00374138" w:rsidP="00B7578B">
            <w:pPr>
              <w:rPr>
                <w:rFonts w:ascii="Times New Roman" w:hAnsi="Times New Roman" w:cs="Times New Roman"/>
                <w:sz w:val="24"/>
                <w:szCs w:val="24"/>
              </w:rPr>
            </w:pPr>
          </w:p>
        </w:tc>
        <w:tc>
          <w:tcPr>
            <w:tcW w:w="2790" w:type="dxa"/>
            <w:tcBorders>
              <w:top w:val="single" w:sz="4" w:space="0" w:color="auto"/>
              <w:left w:val="single" w:sz="4" w:space="0" w:color="auto"/>
              <w:bottom w:val="nil"/>
              <w:right w:val="nil"/>
            </w:tcBorders>
          </w:tcPr>
          <w:p w14:paraId="485DC529" w14:textId="2BA252E6" w:rsidR="00374138" w:rsidRPr="00B7578B" w:rsidRDefault="00374138" w:rsidP="00B7578B">
            <w:pPr>
              <w:rPr>
                <w:rFonts w:ascii="Times New Roman" w:hAnsi="Times New Roman" w:cs="Times New Roman"/>
                <w:sz w:val="24"/>
                <w:szCs w:val="24"/>
              </w:rPr>
            </w:pPr>
          </w:p>
        </w:tc>
      </w:tr>
    </w:tbl>
    <w:p w14:paraId="091B549E" w14:textId="77777777" w:rsidR="00374138" w:rsidRPr="00B7578B" w:rsidRDefault="00374138" w:rsidP="000F522D">
      <w:pPr>
        <w:rPr>
          <w:rFonts w:ascii="Times New Roman" w:hAnsi="Times New Roman" w:cs="Times New Roman"/>
          <w:sz w:val="24"/>
          <w:szCs w:val="24"/>
        </w:rPr>
      </w:pPr>
    </w:p>
    <w:p w14:paraId="1CE8C4FF" w14:textId="77777777" w:rsidR="00B253C7" w:rsidRPr="00B7578B" w:rsidRDefault="00B253C7" w:rsidP="000F522D">
      <w:pPr>
        <w:rPr>
          <w:rFonts w:ascii="Times New Roman" w:hAnsi="Times New Roman" w:cs="Times New Roman"/>
          <w:sz w:val="24"/>
          <w:szCs w:val="24"/>
        </w:rPr>
      </w:pPr>
    </w:p>
    <w:p w14:paraId="60D4B7E3" w14:textId="77777777" w:rsidR="00B7578B" w:rsidRPr="00B7578B" w:rsidRDefault="00B7578B" w:rsidP="000F522D">
      <w:pPr>
        <w:rPr>
          <w:rFonts w:ascii="Times New Roman" w:hAnsi="Times New Roman" w:cs="Times New Roman"/>
          <w:sz w:val="24"/>
          <w:szCs w:val="24"/>
        </w:rPr>
      </w:pPr>
    </w:p>
    <w:p w14:paraId="02540C28" w14:textId="77777777" w:rsidR="00B7578B" w:rsidRPr="00B7578B" w:rsidRDefault="00B7578B" w:rsidP="000F522D">
      <w:pPr>
        <w:rPr>
          <w:rFonts w:ascii="Times New Roman" w:hAnsi="Times New Roman" w:cs="Times New Roman"/>
          <w:sz w:val="24"/>
          <w:szCs w:val="24"/>
        </w:rPr>
      </w:pPr>
    </w:p>
    <w:p w14:paraId="0A798749" w14:textId="77777777" w:rsidR="00B7578B" w:rsidRPr="00B7578B" w:rsidRDefault="00B7578B" w:rsidP="000F522D">
      <w:pPr>
        <w:rPr>
          <w:rFonts w:ascii="Times New Roman" w:hAnsi="Times New Roman" w:cs="Times New Roman"/>
          <w:sz w:val="24"/>
          <w:szCs w:val="24"/>
        </w:rPr>
      </w:pPr>
    </w:p>
    <w:p w14:paraId="21A3AC35" w14:textId="77777777" w:rsidR="00B7578B" w:rsidRPr="00B7578B" w:rsidRDefault="00B7578B" w:rsidP="000F522D">
      <w:pPr>
        <w:rPr>
          <w:rFonts w:ascii="Times New Roman" w:hAnsi="Times New Roman" w:cs="Times New Roman"/>
          <w:sz w:val="24"/>
          <w:szCs w:val="24"/>
        </w:rPr>
      </w:pPr>
    </w:p>
    <w:p w14:paraId="15397AB6" w14:textId="77777777" w:rsidR="00B7578B" w:rsidRPr="00B7578B" w:rsidRDefault="00B7578B" w:rsidP="000F522D">
      <w:pPr>
        <w:rPr>
          <w:rFonts w:ascii="Times New Roman" w:hAnsi="Times New Roman" w:cs="Times New Roman"/>
          <w:sz w:val="24"/>
          <w:szCs w:val="24"/>
        </w:rPr>
      </w:pPr>
    </w:p>
    <w:p w14:paraId="0A137264" w14:textId="77777777" w:rsidR="00B7578B" w:rsidRPr="00B7578B" w:rsidRDefault="00B7578B" w:rsidP="000F522D">
      <w:pPr>
        <w:rPr>
          <w:rFonts w:ascii="Times New Roman" w:hAnsi="Times New Roman" w:cs="Times New Roman"/>
          <w:sz w:val="24"/>
          <w:szCs w:val="24"/>
        </w:rPr>
      </w:pPr>
    </w:p>
    <w:p w14:paraId="61B1505F" w14:textId="77777777" w:rsidR="00B7578B" w:rsidRPr="00B7578B" w:rsidRDefault="00B7578B" w:rsidP="000F522D">
      <w:pPr>
        <w:rPr>
          <w:rFonts w:ascii="Times New Roman" w:hAnsi="Times New Roman" w:cs="Times New Roman"/>
          <w:sz w:val="24"/>
          <w:szCs w:val="24"/>
        </w:rPr>
      </w:pPr>
    </w:p>
    <w:p w14:paraId="458E5B97" w14:textId="77777777" w:rsidR="00B7578B" w:rsidRPr="00B7578B" w:rsidRDefault="00B7578B" w:rsidP="000F522D">
      <w:pPr>
        <w:rPr>
          <w:rFonts w:ascii="Times New Roman" w:hAnsi="Times New Roman" w:cs="Times New Roman"/>
          <w:sz w:val="24"/>
          <w:szCs w:val="24"/>
        </w:rPr>
      </w:pPr>
    </w:p>
    <w:p w14:paraId="3DB76F46" w14:textId="26B84B68" w:rsidR="00BF444D" w:rsidRPr="00B7578B" w:rsidRDefault="00BF444D" w:rsidP="000F522D">
      <w:pPr>
        <w:rPr>
          <w:rFonts w:ascii="Times New Roman" w:hAnsi="Times New Roman" w:cs="Times New Roman"/>
          <w:sz w:val="24"/>
          <w:szCs w:val="24"/>
        </w:rPr>
      </w:pPr>
      <w:r w:rsidRPr="00B7578B">
        <w:rPr>
          <w:rFonts w:ascii="Times New Roman" w:hAnsi="Times New Roman" w:cs="Times New Roman"/>
          <w:sz w:val="24"/>
          <w:szCs w:val="24"/>
        </w:rPr>
        <w:t>(c) Note that in the table, “Receivables Balance” is the same thing as Accounts Receivable, Gross. This is the total amount of receivables as of December 31, 2018. What is the amount of Accounts Receivables, Net on December 31, 2018?</w:t>
      </w:r>
    </w:p>
    <w:p w14:paraId="4F5CA486" w14:textId="77777777" w:rsidR="006A2ECC" w:rsidRPr="00B7578B" w:rsidRDefault="006A2ECC" w:rsidP="00AA7BAA">
      <w:pPr>
        <w:rPr>
          <w:rFonts w:ascii="Times New Roman" w:hAnsi="Times New Roman" w:cs="Times New Roman"/>
          <w:sz w:val="24"/>
          <w:szCs w:val="24"/>
        </w:rPr>
      </w:pPr>
    </w:p>
    <w:p w14:paraId="70ED00ED" w14:textId="77777777" w:rsidR="00B7578B" w:rsidRPr="00B7578B" w:rsidRDefault="00B7578B" w:rsidP="00AA7BAA">
      <w:pPr>
        <w:rPr>
          <w:rFonts w:ascii="Times New Roman" w:hAnsi="Times New Roman" w:cs="Times New Roman"/>
          <w:sz w:val="24"/>
          <w:szCs w:val="24"/>
        </w:rPr>
      </w:pPr>
    </w:p>
    <w:p w14:paraId="58152C93" w14:textId="77777777" w:rsidR="00B7578B" w:rsidRPr="00B7578B" w:rsidRDefault="00B7578B" w:rsidP="00AA7BAA">
      <w:pPr>
        <w:rPr>
          <w:rFonts w:ascii="Times New Roman" w:hAnsi="Times New Roman" w:cs="Times New Roman"/>
          <w:sz w:val="24"/>
          <w:szCs w:val="24"/>
        </w:rPr>
      </w:pPr>
    </w:p>
    <w:p w14:paraId="42BC2B3A" w14:textId="77777777" w:rsidR="00B7578B" w:rsidRPr="00B7578B" w:rsidRDefault="00B7578B" w:rsidP="00AA7BAA">
      <w:pPr>
        <w:rPr>
          <w:rFonts w:ascii="Times New Roman" w:hAnsi="Times New Roman" w:cs="Times New Roman"/>
          <w:sz w:val="24"/>
          <w:szCs w:val="24"/>
        </w:rPr>
      </w:pPr>
    </w:p>
    <w:p w14:paraId="73CC55F2" w14:textId="37455496" w:rsidR="008057EF" w:rsidRPr="00B7578B" w:rsidRDefault="006C27D8" w:rsidP="008057EF">
      <w:pPr>
        <w:rPr>
          <w:rFonts w:ascii="Times New Roman" w:hAnsi="Times New Roman" w:cs="Times New Roman"/>
          <w:sz w:val="24"/>
          <w:szCs w:val="24"/>
        </w:rPr>
      </w:pPr>
      <w:r w:rsidRPr="00B7578B">
        <w:rPr>
          <w:rFonts w:ascii="Times New Roman" w:hAnsi="Times New Roman" w:cs="Times New Roman"/>
          <w:sz w:val="24"/>
          <w:szCs w:val="24"/>
        </w:rPr>
        <w:t xml:space="preserve">10. </w:t>
      </w:r>
      <w:r w:rsidR="008057EF" w:rsidRPr="00B7578B">
        <w:rPr>
          <w:rFonts w:ascii="Times New Roman" w:hAnsi="Times New Roman" w:cs="Times New Roman"/>
          <w:sz w:val="24"/>
          <w:szCs w:val="24"/>
        </w:rPr>
        <w:t>Consider the following information about Cowboys Coaching:</w:t>
      </w:r>
    </w:p>
    <w:p w14:paraId="010A0DAB" w14:textId="4F31A4D4" w:rsidR="008057EF" w:rsidRPr="00B7578B" w:rsidRDefault="008057EF" w:rsidP="008057EF">
      <w:pPr>
        <w:pStyle w:val="ListParagraph"/>
        <w:numPr>
          <w:ilvl w:val="0"/>
          <w:numId w:val="3"/>
        </w:numPr>
        <w:rPr>
          <w:rFonts w:ascii="Times New Roman" w:hAnsi="Times New Roman" w:cs="Times New Roman"/>
          <w:sz w:val="24"/>
          <w:szCs w:val="24"/>
        </w:rPr>
      </w:pPr>
      <w:r w:rsidRPr="00B7578B">
        <w:rPr>
          <w:rFonts w:ascii="Times New Roman" w:hAnsi="Times New Roman" w:cs="Times New Roman"/>
          <w:sz w:val="24"/>
          <w:szCs w:val="24"/>
        </w:rPr>
        <w:t>On December 31, 2018, the company had $20,000 in Allowance for Doubtful Accounts</w:t>
      </w:r>
    </w:p>
    <w:p w14:paraId="015495CF" w14:textId="77777777" w:rsidR="008057EF" w:rsidRPr="00B7578B" w:rsidRDefault="008057EF" w:rsidP="008057EF">
      <w:pPr>
        <w:pStyle w:val="ListParagraph"/>
        <w:numPr>
          <w:ilvl w:val="0"/>
          <w:numId w:val="3"/>
        </w:numPr>
        <w:rPr>
          <w:rFonts w:ascii="Times New Roman" w:hAnsi="Times New Roman" w:cs="Times New Roman"/>
          <w:sz w:val="24"/>
          <w:szCs w:val="24"/>
        </w:rPr>
      </w:pPr>
      <w:r w:rsidRPr="00B7578B">
        <w:rPr>
          <w:rFonts w:ascii="Times New Roman" w:hAnsi="Times New Roman" w:cs="Times New Roman"/>
          <w:sz w:val="24"/>
          <w:szCs w:val="24"/>
        </w:rPr>
        <w:t xml:space="preserve">During the year 2019, the company determined $16,000 owed by customers were uncollectible and were written-off. </w:t>
      </w:r>
    </w:p>
    <w:p w14:paraId="23BC9AE0" w14:textId="77777777" w:rsidR="008057EF" w:rsidRPr="00B7578B" w:rsidRDefault="008057EF" w:rsidP="008057EF">
      <w:pPr>
        <w:pStyle w:val="ListParagraph"/>
        <w:numPr>
          <w:ilvl w:val="0"/>
          <w:numId w:val="3"/>
        </w:numPr>
        <w:rPr>
          <w:rFonts w:ascii="Times New Roman" w:hAnsi="Times New Roman" w:cs="Times New Roman"/>
          <w:sz w:val="24"/>
          <w:szCs w:val="24"/>
        </w:rPr>
      </w:pPr>
      <w:r w:rsidRPr="00B7578B">
        <w:rPr>
          <w:rFonts w:ascii="Times New Roman" w:hAnsi="Times New Roman" w:cs="Times New Roman"/>
          <w:sz w:val="24"/>
          <w:szCs w:val="24"/>
        </w:rPr>
        <w:t>On December 31, 2019, the company estimated bad debt expense of $18,000.</w:t>
      </w:r>
    </w:p>
    <w:p w14:paraId="1C58350B" w14:textId="158E526D" w:rsidR="008057EF" w:rsidRPr="00B7578B" w:rsidRDefault="008057EF" w:rsidP="008057EF">
      <w:pPr>
        <w:pStyle w:val="ListParagraph"/>
        <w:rPr>
          <w:rFonts w:ascii="Times New Roman" w:hAnsi="Times New Roman" w:cs="Times New Roman"/>
          <w:sz w:val="24"/>
          <w:szCs w:val="24"/>
        </w:rPr>
      </w:pPr>
    </w:p>
    <w:p w14:paraId="7160F668" w14:textId="189DBB30" w:rsidR="006C27D8" w:rsidRPr="00B7578B" w:rsidRDefault="008057EF" w:rsidP="00AA7BAA">
      <w:pPr>
        <w:rPr>
          <w:rFonts w:ascii="Times New Roman" w:hAnsi="Times New Roman" w:cs="Times New Roman"/>
          <w:sz w:val="24"/>
          <w:szCs w:val="24"/>
        </w:rPr>
      </w:pPr>
      <w:r w:rsidRPr="00B7578B">
        <w:rPr>
          <w:rFonts w:ascii="Times New Roman" w:hAnsi="Times New Roman" w:cs="Times New Roman"/>
          <w:sz w:val="24"/>
          <w:szCs w:val="24"/>
        </w:rPr>
        <w:t xml:space="preserve">Using the T-account below, fill in all appropriate amounts for 2019 and calculate the ending balance of Allowance for Doubtful Accounts on December 31, 2019. </w:t>
      </w:r>
    </w:p>
    <w:p w14:paraId="343386A2" w14:textId="77777777" w:rsidR="008057EF" w:rsidRPr="00B7578B" w:rsidRDefault="008057EF" w:rsidP="00AA7BA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610"/>
        <w:gridCol w:w="2790"/>
      </w:tblGrid>
      <w:tr w:rsidR="00B7578B" w:rsidRPr="00B7578B" w14:paraId="3C0CA864" w14:textId="77777777" w:rsidTr="00885E11">
        <w:tc>
          <w:tcPr>
            <w:tcW w:w="5400" w:type="dxa"/>
            <w:gridSpan w:val="2"/>
            <w:tcBorders>
              <w:top w:val="nil"/>
              <w:left w:val="nil"/>
              <w:bottom w:val="single" w:sz="4" w:space="0" w:color="auto"/>
              <w:right w:val="nil"/>
            </w:tcBorders>
          </w:tcPr>
          <w:p w14:paraId="75B857C9" w14:textId="77777777" w:rsidR="008057EF" w:rsidRPr="00B7578B" w:rsidRDefault="008057EF" w:rsidP="00885E11">
            <w:pPr>
              <w:jc w:val="center"/>
              <w:rPr>
                <w:rFonts w:ascii="Times New Roman" w:hAnsi="Times New Roman" w:cs="Times New Roman"/>
                <w:sz w:val="24"/>
                <w:szCs w:val="24"/>
              </w:rPr>
            </w:pPr>
            <w:r w:rsidRPr="00B7578B">
              <w:rPr>
                <w:rFonts w:ascii="Times New Roman" w:hAnsi="Times New Roman" w:cs="Times New Roman"/>
                <w:sz w:val="24"/>
                <w:szCs w:val="24"/>
              </w:rPr>
              <w:t>Allowance for Doubtful Accounts (</w:t>
            </w:r>
            <w:proofErr w:type="spellStart"/>
            <w:r w:rsidRPr="00B7578B">
              <w:rPr>
                <w:rFonts w:ascii="Times New Roman" w:hAnsi="Times New Roman" w:cs="Times New Roman"/>
                <w:sz w:val="24"/>
                <w:szCs w:val="24"/>
              </w:rPr>
              <w:t>xA</w:t>
            </w:r>
            <w:proofErr w:type="spellEnd"/>
            <w:r w:rsidRPr="00B7578B">
              <w:rPr>
                <w:rFonts w:ascii="Times New Roman" w:hAnsi="Times New Roman" w:cs="Times New Roman"/>
                <w:sz w:val="24"/>
                <w:szCs w:val="24"/>
              </w:rPr>
              <w:t>, A)</w:t>
            </w:r>
          </w:p>
        </w:tc>
      </w:tr>
      <w:tr w:rsidR="00B7578B" w:rsidRPr="00B7578B" w14:paraId="7A384058" w14:textId="77777777" w:rsidTr="00885E11">
        <w:tc>
          <w:tcPr>
            <w:tcW w:w="2610" w:type="dxa"/>
            <w:tcBorders>
              <w:top w:val="single" w:sz="4" w:space="0" w:color="auto"/>
              <w:left w:val="nil"/>
              <w:bottom w:val="nil"/>
              <w:right w:val="single" w:sz="4" w:space="0" w:color="auto"/>
            </w:tcBorders>
          </w:tcPr>
          <w:p w14:paraId="4CA4CD3C" w14:textId="77777777" w:rsidR="008057EF" w:rsidRPr="00B7578B" w:rsidRDefault="008057EF" w:rsidP="00B7578B">
            <w:pPr>
              <w:rPr>
                <w:rFonts w:ascii="Times New Roman" w:hAnsi="Times New Roman" w:cs="Times New Roman"/>
                <w:sz w:val="24"/>
                <w:szCs w:val="24"/>
              </w:rPr>
            </w:pPr>
          </w:p>
        </w:tc>
        <w:tc>
          <w:tcPr>
            <w:tcW w:w="2790" w:type="dxa"/>
            <w:tcBorders>
              <w:top w:val="single" w:sz="4" w:space="0" w:color="auto"/>
              <w:left w:val="single" w:sz="4" w:space="0" w:color="auto"/>
              <w:bottom w:val="nil"/>
              <w:right w:val="nil"/>
            </w:tcBorders>
          </w:tcPr>
          <w:p w14:paraId="69624685" w14:textId="4F49868C" w:rsidR="008057EF" w:rsidRPr="00B7578B" w:rsidRDefault="008057EF" w:rsidP="00B7578B">
            <w:pPr>
              <w:rPr>
                <w:rFonts w:ascii="Times New Roman" w:hAnsi="Times New Roman" w:cs="Times New Roman"/>
                <w:sz w:val="24"/>
                <w:szCs w:val="24"/>
              </w:rPr>
            </w:pPr>
          </w:p>
        </w:tc>
      </w:tr>
      <w:tr w:rsidR="00B7578B" w:rsidRPr="00B7578B" w14:paraId="671DE5B2" w14:textId="77777777" w:rsidTr="00885E11">
        <w:tc>
          <w:tcPr>
            <w:tcW w:w="2610" w:type="dxa"/>
            <w:tcBorders>
              <w:top w:val="nil"/>
              <w:left w:val="nil"/>
              <w:bottom w:val="nil"/>
              <w:right w:val="single" w:sz="4" w:space="0" w:color="auto"/>
            </w:tcBorders>
          </w:tcPr>
          <w:p w14:paraId="5B095C9D" w14:textId="52BB8BD7" w:rsidR="008057EF" w:rsidRPr="00B7578B" w:rsidRDefault="008057EF" w:rsidP="00B7578B">
            <w:pPr>
              <w:rPr>
                <w:rFonts w:ascii="Times New Roman" w:hAnsi="Times New Roman" w:cs="Times New Roman"/>
                <w:sz w:val="24"/>
                <w:szCs w:val="24"/>
              </w:rPr>
            </w:pPr>
          </w:p>
        </w:tc>
        <w:tc>
          <w:tcPr>
            <w:tcW w:w="2790" w:type="dxa"/>
            <w:tcBorders>
              <w:top w:val="nil"/>
              <w:left w:val="single" w:sz="4" w:space="0" w:color="auto"/>
              <w:bottom w:val="nil"/>
              <w:right w:val="nil"/>
            </w:tcBorders>
          </w:tcPr>
          <w:p w14:paraId="1132DB90" w14:textId="77777777" w:rsidR="008057EF" w:rsidRPr="00B7578B" w:rsidRDefault="008057EF" w:rsidP="00B7578B">
            <w:pPr>
              <w:rPr>
                <w:rFonts w:ascii="Times New Roman" w:hAnsi="Times New Roman" w:cs="Times New Roman"/>
                <w:sz w:val="24"/>
                <w:szCs w:val="24"/>
              </w:rPr>
            </w:pPr>
          </w:p>
        </w:tc>
      </w:tr>
      <w:tr w:rsidR="00B7578B" w:rsidRPr="00B7578B" w14:paraId="3A6095E6" w14:textId="77777777" w:rsidTr="00885E11">
        <w:tc>
          <w:tcPr>
            <w:tcW w:w="2610" w:type="dxa"/>
            <w:tcBorders>
              <w:top w:val="nil"/>
              <w:left w:val="nil"/>
              <w:bottom w:val="single" w:sz="4" w:space="0" w:color="auto"/>
              <w:right w:val="single" w:sz="4" w:space="0" w:color="auto"/>
            </w:tcBorders>
          </w:tcPr>
          <w:p w14:paraId="0101DB53" w14:textId="77777777" w:rsidR="008057EF" w:rsidRPr="00B7578B" w:rsidRDefault="008057EF" w:rsidP="00B7578B">
            <w:pPr>
              <w:rPr>
                <w:rFonts w:ascii="Times New Roman" w:hAnsi="Times New Roman" w:cs="Times New Roman"/>
                <w:sz w:val="24"/>
                <w:szCs w:val="24"/>
              </w:rPr>
            </w:pPr>
          </w:p>
        </w:tc>
        <w:tc>
          <w:tcPr>
            <w:tcW w:w="2790" w:type="dxa"/>
            <w:tcBorders>
              <w:top w:val="nil"/>
              <w:left w:val="single" w:sz="4" w:space="0" w:color="auto"/>
              <w:bottom w:val="single" w:sz="4" w:space="0" w:color="auto"/>
              <w:right w:val="nil"/>
            </w:tcBorders>
          </w:tcPr>
          <w:p w14:paraId="3F47A3B8" w14:textId="7FF08EEB" w:rsidR="008057EF" w:rsidRPr="00B7578B" w:rsidRDefault="008057EF" w:rsidP="00B7578B">
            <w:pPr>
              <w:rPr>
                <w:rFonts w:ascii="Times New Roman" w:hAnsi="Times New Roman" w:cs="Times New Roman"/>
                <w:sz w:val="24"/>
                <w:szCs w:val="24"/>
              </w:rPr>
            </w:pPr>
          </w:p>
        </w:tc>
      </w:tr>
      <w:tr w:rsidR="00B7578B" w:rsidRPr="00B7578B" w14:paraId="2069C9FC" w14:textId="77777777" w:rsidTr="00885E11">
        <w:tc>
          <w:tcPr>
            <w:tcW w:w="2610" w:type="dxa"/>
            <w:tcBorders>
              <w:top w:val="single" w:sz="4" w:space="0" w:color="auto"/>
              <w:left w:val="nil"/>
              <w:bottom w:val="nil"/>
              <w:right w:val="single" w:sz="4" w:space="0" w:color="auto"/>
            </w:tcBorders>
          </w:tcPr>
          <w:p w14:paraId="26636582" w14:textId="77777777" w:rsidR="008057EF" w:rsidRPr="00B7578B" w:rsidRDefault="008057EF" w:rsidP="00B7578B">
            <w:pPr>
              <w:rPr>
                <w:rFonts w:ascii="Times New Roman" w:hAnsi="Times New Roman" w:cs="Times New Roman"/>
                <w:sz w:val="24"/>
                <w:szCs w:val="24"/>
              </w:rPr>
            </w:pPr>
          </w:p>
        </w:tc>
        <w:tc>
          <w:tcPr>
            <w:tcW w:w="2790" w:type="dxa"/>
            <w:tcBorders>
              <w:top w:val="single" w:sz="4" w:space="0" w:color="auto"/>
              <w:left w:val="single" w:sz="4" w:space="0" w:color="auto"/>
              <w:bottom w:val="nil"/>
              <w:right w:val="nil"/>
            </w:tcBorders>
          </w:tcPr>
          <w:p w14:paraId="4E39F49B" w14:textId="4AA7C914" w:rsidR="008057EF" w:rsidRPr="00B7578B" w:rsidRDefault="008057EF" w:rsidP="00B7578B">
            <w:pPr>
              <w:rPr>
                <w:rFonts w:ascii="Times New Roman" w:hAnsi="Times New Roman" w:cs="Times New Roman"/>
                <w:sz w:val="24"/>
                <w:szCs w:val="24"/>
                <w:highlight w:val="yellow"/>
              </w:rPr>
            </w:pPr>
          </w:p>
        </w:tc>
      </w:tr>
    </w:tbl>
    <w:p w14:paraId="4E3597FB" w14:textId="1853E9EF" w:rsidR="008057EF" w:rsidRPr="00B7578B" w:rsidRDefault="008057EF" w:rsidP="00AA7BAA">
      <w:pPr>
        <w:rPr>
          <w:rFonts w:ascii="Times New Roman" w:hAnsi="Times New Roman" w:cs="Times New Roman"/>
          <w:sz w:val="24"/>
          <w:szCs w:val="24"/>
        </w:rPr>
      </w:pPr>
      <w:r w:rsidRPr="00B7578B">
        <w:rPr>
          <w:rFonts w:ascii="Times New Roman" w:hAnsi="Times New Roman" w:cs="Times New Roman"/>
          <w:sz w:val="24"/>
          <w:szCs w:val="24"/>
        </w:rPr>
        <w:t xml:space="preserve">      </w:t>
      </w:r>
    </w:p>
    <w:sectPr w:rsidR="008057EF" w:rsidRPr="00B7578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8E93F" w14:textId="77777777" w:rsidR="009F51DF" w:rsidRDefault="009F51DF" w:rsidP="005D0CB7">
      <w:pPr>
        <w:spacing w:line="240" w:lineRule="auto"/>
      </w:pPr>
      <w:r>
        <w:separator/>
      </w:r>
    </w:p>
  </w:endnote>
  <w:endnote w:type="continuationSeparator" w:id="0">
    <w:p w14:paraId="4450F14F" w14:textId="77777777" w:rsidR="009F51DF" w:rsidRDefault="009F51DF" w:rsidP="005D0C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418410"/>
      <w:docPartObj>
        <w:docPartGallery w:val="Page Numbers (Bottom of Page)"/>
        <w:docPartUnique/>
      </w:docPartObj>
    </w:sdtPr>
    <w:sdtEndPr>
      <w:rPr>
        <w:rFonts w:ascii="Times New Roman" w:hAnsi="Times New Roman" w:cs="Times New Roman"/>
        <w:noProof/>
      </w:rPr>
    </w:sdtEndPr>
    <w:sdtContent>
      <w:p w14:paraId="6EBD08F9" w14:textId="44DB36E0" w:rsidR="005D0CB7" w:rsidRPr="00EB648C" w:rsidRDefault="005D0CB7">
        <w:pPr>
          <w:pStyle w:val="Footer"/>
          <w:jc w:val="center"/>
          <w:rPr>
            <w:rFonts w:ascii="Times New Roman" w:hAnsi="Times New Roman" w:cs="Times New Roman"/>
          </w:rPr>
        </w:pPr>
        <w:r w:rsidRPr="00EB648C">
          <w:rPr>
            <w:rFonts w:ascii="Times New Roman" w:hAnsi="Times New Roman" w:cs="Times New Roman"/>
          </w:rPr>
          <w:fldChar w:fldCharType="begin"/>
        </w:r>
        <w:r w:rsidRPr="00EB648C">
          <w:rPr>
            <w:rFonts w:ascii="Times New Roman" w:hAnsi="Times New Roman" w:cs="Times New Roman"/>
          </w:rPr>
          <w:instrText xml:space="preserve"> PAGE   \* MERGEFORMAT </w:instrText>
        </w:r>
        <w:r w:rsidRPr="00EB648C">
          <w:rPr>
            <w:rFonts w:ascii="Times New Roman" w:hAnsi="Times New Roman" w:cs="Times New Roman"/>
          </w:rPr>
          <w:fldChar w:fldCharType="separate"/>
        </w:r>
        <w:r w:rsidRPr="00EB648C">
          <w:rPr>
            <w:rFonts w:ascii="Times New Roman" w:hAnsi="Times New Roman" w:cs="Times New Roman"/>
            <w:noProof/>
          </w:rPr>
          <w:t>2</w:t>
        </w:r>
        <w:r w:rsidRPr="00EB648C">
          <w:rPr>
            <w:rFonts w:ascii="Times New Roman" w:hAnsi="Times New Roman" w:cs="Times New Roman"/>
            <w:noProof/>
          </w:rPr>
          <w:fldChar w:fldCharType="end"/>
        </w:r>
      </w:p>
    </w:sdtContent>
  </w:sdt>
  <w:p w14:paraId="64BD2FDE" w14:textId="77777777" w:rsidR="005D0CB7" w:rsidRDefault="005D0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1A2C6" w14:textId="77777777" w:rsidR="009F51DF" w:rsidRDefault="009F51DF" w:rsidP="005D0CB7">
      <w:pPr>
        <w:spacing w:line="240" w:lineRule="auto"/>
      </w:pPr>
      <w:r>
        <w:separator/>
      </w:r>
    </w:p>
  </w:footnote>
  <w:footnote w:type="continuationSeparator" w:id="0">
    <w:p w14:paraId="630F28EC" w14:textId="77777777" w:rsidR="009F51DF" w:rsidRDefault="009F51DF" w:rsidP="005D0C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C11EBB"/>
    <w:multiLevelType w:val="hybridMultilevel"/>
    <w:tmpl w:val="6A7C8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B019C7"/>
    <w:multiLevelType w:val="hybridMultilevel"/>
    <w:tmpl w:val="ACBE6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4118D8"/>
    <w:multiLevelType w:val="hybridMultilevel"/>
    <w:tmpl w:val="9F14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9581777">
    <w:abstractNumId w:val="1"/>
  </w:num>
  <w:num w:numId="2" w16cid:durableId="1047872182">
    <w:abstractNumId w:val="2"/>
  </w:num>
  <w:num w:numId="3" w16cid:durableId="162936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83"/>
    <w:rsid w:val="0001035E"/>
    <w:rsid w:val="00011440"/>
    <w:rsid w:val="000147C2"/>
    <w:rsid w:val="000228C4"/>
    <w:rsid w:val="000272E1"/>
    <w:rsid w:val="00035349"/>
    <w:rsid w:val="000659E2"/>
    <w:rsid w:val="00066C65"/>
    <w:rsid w:val="00071CFF"/>
    <w:rsid w:val="00077830"/>
    <w:rsid w:val="000B0A7C"/>
    <w:rsid w:val="000C69FB"/>
    <w:rsid w:val="000F51EF"/>
    <w:rsid w:val="000F522D"/>
    <w:rsid w:val="00106057"/>
    <w:rsid w:val="001062AA"/>
    <w:rsid w:val="001115BC"/>
    <w:rsid w:val="0011345E"/>
    <w:rsid w:val="001356C0"/>
    <w:rsid w:val="001445C0"/>
    <w:rsid w:val="00155CF0"/>
    <w:rsid w:val="001576E2"/>
    <w:rsid w:val="001A4000"/>
    <w:rsid w:val="001A5B78"/>
    <w:rsid w:val="001C26D5"/>
    <w:rsid w:val="001E74CC"/>
    <w:rsid w:val="00203617"/>
    <w:rsid w:val="002161D2"/>
    <w:rsid w:val="002202D1"/>
    <w:rsid w:val="00242168"/>
    <w:rsid w:val="00246FB2"/>
    <w:rsid w:val="00266B02"/>
    <w:rsid w:val="00277C22"/>
    <w:rsid w:val="0028226B"/>
    <w:rsid w:val="00291712"/>
    <w:rsid w:val="002B7254"/>
    <w:rsid w:val="002E50BD"/>
    <w:rsid w:val="00324383"/>
    <w:rsid w:val="00335C53"/>
    <w:rsid w:val="003426A3"/>
    <w:rsid w:val="00350962"/>
    <w:rsid w:val="00360A71"/>
    <w:rsid w:val="00362246"/>
    <w:rsid w:val="00366C31"/>
    <w:rsid w:val="00374138"/>
    <w:rsid w:val="00374CDA"/>
    <w:rsid w:val="003943B4"/>
    <w:rsid w:val="003A6936"/>
    <w:rsid w:val="003C6B14"/>
    <w:rsid w:val="003C72FF"/>
    <w:rsid w:val="003F6BCC"/>
    <w:rsid w:val="00437254"/>
    <w:rsid w:val="00484ED4"/>
    <w:rsid w:val="00496984"/>
    <w:rsid w:val="004A126D"/>
    <w:rsid w:val="004B1353"/>
    <w:rsid w:val="004D48D8"/>
    <w:rsid w:val="004D5DA3"/>
    <w:rsid w:val="004E4827"/>
    <w:rsid w:val="004E4A0D"/>
    <w:rsid w:val="004E75E4"/>
    <w:rsid w:val="004F4C16"/>
    <w:rsid w:val="00507F90"/>
    <w:rsid w:val="005253E2"/>
    <w:rsid w:val="00537334"/>
    <w:rsid w:val="00541204"/>
    <w:rsid w:val="00563549"/>
    <w:rsid w:val="00580A3E"/>
    <w:rsid w:val="005A4FEC"/>
    <w:rsid w:val="005A5084"/>
    <w:rsid w:val="005B2350"/>
    <w:rsid w:val="005B767B"/>
    <w:rsid w:val="005C27B3"/>
    <w:rsid w:val="005D0CB7"/>
    <w:rsid w:val="005D239E"/>
    <w:rsid w:val="005F1AD8"/>
    <w:rsid w:val="00633F98"/>
    <w:rsid w:val="00634DF5"/>
    <w:rsid w:val="00641607"/>
    <w:rsid w:val="006469AD"/>
    <w:rsid w:val="006537B5"/>
    <w:rsid w:val="00654EF0"/>
    <w:rsid w:val="00656AA3"/>
    <w:rsid w:val="00663BAF"/>
    <w:rsid w:val="00677650"/>
    <w:rsid w:val="00686861"/>
    <w:rsid w:val="0069141E"/>
    <w:rsid w:val="006916BD"/>
    <w:rsid w:val="006961E1"/>
    <w:rsid w:val="006A2ECC"/>
    <w:rsid w:val="006A42C5"/>
    <w:rsid w:val="006A5643"/>
    <w:rsid w:val="006B441E"/>
    <w:rsid w:val="006C0E19"/>
    <w:rsid w:val="006C27D8"/>
    <w:rsid w:val="006D0013"/>
    <w:rsid w:val="006D4D0F"/>
    <w:rsid w:val="006F419C"/>
    <w:rsid w:val="006F4555"/>
    <w:rsid w:val="006F7E7D"/>
    <w:rsid w:val="0072396E"/>
    <w:rsid w:val="00732180"/>
    <w:rsid w:val="00757166"/>
    <w:rsid w:val="00790DE4"/>
    <w:rsid w:val="00795C11"/>
    <w:rsid w:val="007C7E68"/>
    <w:rsid w:val="007D20B3"/>
    <w:rsid w:val="007E0DC0"/>
    <w:rsid w:val="007E2D2D"/>
    <w:rsid w:val="008057EF"/>
    <w:rsid w:val="00812BC0"/>
    <w:rsid w:val="00820844"/>
    <w:rsid w:val="00822C92"/>
    <w:rsid w:val="008359BB"/>
    <w:rsid w:val="00844949"/>
    <w:rsid w:val="008523BB"/>
    <w:rsid w:val="008540D1"/>
    <w:rsid w:val="00855633"/>
    <w:rsid w:val="0088664D"/>
    <w:rsid w:val="00896BD5"/>
    <w:rsid w:val="008A4671"/>
    <w:rsid w:val="008B0675"/>
    <w:rsid w:val="008C1ED5"/>
    <w:rsid w:val="008C629D"/>
    <w:rsid w:val="008D7019"/>
    <w:rsid w:val="008E0730"/>
    <w:rsid w:val="008E7F3B"/>
    <w:rsid w:val="00912509"/>
    <w:rsid w:val="00920906"/>
    <w:rsid w:val="00933075"/>
    <w:rsid w:val="00936A9C"/>
    <w:rsid w:val="00941901"/>
    <w:rsid w:val="00981160"/>
    <w:rsid w:val="00981AF3"/>
    <w:rsid w:val="0099421D"/>
    <w:rsid w:val="00995D19"/>
    <w:rsid w:val="009A2883"/>
    <w:rsid w:val="009B7B82"/>
    <w:rsid w:val="009C30FA"/>
    <w:rsid w:val="009D4A75"/>
    <w:rsid w:val="009F0EA3"/>
    <w:rsid w:val="009F1063"/>
    <w:rsid w:val="009F51DF"/>
    <w:rsid w:val="00A040CD"/>
    <w:rsid w:val="00A33D53"/>
    <w:rsid w:val="00A41FD7"/>
    <w:rsid w:val="00A51FC5"/>
    <w:rsid w:val="00A5274E"/>
    <w:rsid w:val="00A536A0"/>
    <w:rsid w:val="00A63368"/>
    <w:rsid w:val="00A73A68"/>
    <w:rsid w:val="00A77F90"/>
    <w:rsid w:val="00A83258"/>
    <w:rsid w:val="00AA5C0E"/>
    <w:rsid w:val="00AA7BAA"/>
    <w:rsid w:val="00AB6676"/>
    <w:rsid w:val="00AC7FEB"/>
    <w:rsid w:val="00AD409D"/>
    <w:rsid w:val="00AD6C95"/>
    <w:rsid w:val="00AF555D"/>
    <w:rsid w:val="00B11732"/>
    <w:rsid w:val="00B253C7"/>
    <w:rsid w:val="00B31F6A"/>
    <w:rsid w:val="00B3390D"/>
    <w:rsid w:val="00B34975"/>
    <w:rsid w:val="00B51686"/>
    <w:rsid w:val="00B7578B"/>
    <w:rsid w:val="00B77D97"/>
    <w:rsid w:val="00B8325E"/>
    <w:rsid w:val="00BB0033"/>
    <w:rsid w:val="00BB22C3"/>
    <w:rsid w:val="00BC17AF"/>
    <w:rsid w:val="00BC55DB"/>
    <w:rsid w:val="00BC726E"/>
    <w:rsid w:val="00BF444D"/>
    <w:rsid w:val="00C06051"/>
    <w:rsid w:val="00C136B1"/>
    <w:rsid w:val="00C16B25"/>
    <w:rsid w:val="00C230F7"/>
    <w:rsid w:val="00C26F4B"/>
    <w:rsid w:val="00C35998"/>
    <w:rsid w:val="00C533D8"/>
    <w:rsid w:val="00C716FF"/>
    <w:rsid w:val="00CB57D4"/>
    <w:rsid w:val="00CC561E"/>
    <w:rsid w:val="00CD671E"/>
    <w:rsid w:val="00CE504B"/>
    <w:rsid w:val="00CF1BEB"/>
    <w:rsid w:val="00D32B24"/>
    <w:rsid w:val="00D46CBA"/>
    <w:rsid w:val="00D91AB2"/>
    <w:rsid w:val="00D92164"/>
    <w:rsid w:val="00D93CFB"/>
    <w:rsid w:val="00DE0A26"/>
    <w:rsid w:val="00DE5052"/>
    <w:rsid w:val="00DF53ED"/>
    <w:rsid w:val="00E1167C"/>
    <w:rsid w:val="00E432EE"/>
    <w:rsid w:val="00E813DD"/>
    <w:rsid w:val="00E97F27"/>
    <w:rsid w:val="00EA1138"/>
    <w:rsid w:val="00EA2D62"/>
    <w:rsid w:val="00EA63BD"/>
    <w:rsid w:val="00EA7A5C"/>
    <w:rsid w:val="00EB62A8"/>
    <w:rsid w:val="00EB648C"/>
    <w:rsid w:val="00EC665C"/>
    <w:rsid w:val="00F07559"/>
    <w:rsid w:val="00F26FB6"/>
    <w:rsid w:val="00F321CA"/>
    <w:rsid w:val="00F34F18"/>
    <w:rsid w:val="00F7460B"/>
    <w:rsid w:val="00F846F5"/>
    <w:rsid w:val="00F87ABF"/>
    <w:rsid w:val="00FB5BB6"/>
    <w:rsid w:val="00FC7BD5"/>
    <w:rsid w:val="00FD0B0F"/>
    <w:rsid w:val="00FE77CA"/>
    <w:rsid w:val="00FF44DF"/>
    <w:rsid w:val="00FF5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DA15F"/>
  <w15:chartTrackingRefBased/>
  <w15:docId w15:val="{37169954-C74B-4FC2-A64C-250A8BE6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607"/>
    <w:pPr>
      <w:ind w:left="720"/>
      <w:contextualSpacing/>
    </w:pPr>
  </w:style>
  <w:style w:type="character" w:styleId="Hyperlink">
    <w:name w:val="Hyperlink"/>
    <w:basedOn w:val="DefaultParagraphFont"/>
    <w:uiPriority w:val="99"/>
    <w:unhideWhenUsed/>
    <w:rsid w:val="00B34975"/>
    <w:rPr>
      <w:color w:val="0563C1" w:themeColor="hyperlink"/>
      <w:u w:val="single"/>
    </w:rPr>
  </w:style>
  <w:style w:type="character" w:styleId="UnresolvedMention">
    <w:name w:val="Unresolved Mention"/>
    <w:basedOn w:val="DefaultParagraphFont"/>
    <w:uiPriority w:val="99"/>
    <w:semiHidden/>
    <w:unhideWhenUsed/>
    <w:rsid w:val="00B34975"/>
    <w:rPr>
      <w:color w:val="605E5C"/>
      <w:shd w:val="clear" w:color="auto" w:fill="E1DFDD"/>
    </w:rPr>
  </w:style>
  <w:style w:type="table" w:styleId="TableGrid">
    <w:name w:val="Table Grid"/>
    <w:basedOn w:val="TableNormal"/>
    <w:uiPriority w:val="39"/>
    <w:rsid w:val="00E813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0CB7"/>
    <w:pPr>
      <w:tabs>
        <w:tab w:val="center" w:pos="4680"/>
        <w:tab w:val="right" w:pos="9360"/>
      </w:tabs>
      <w:spacing w:line="240" w:lineRule="auto"/>
    </w:pPr>
  </w:style>
  <w:style w:type="character" w:customStyle="1" w:styleId="HeaderChar">
    <w:name w:val="Header Char"/>
    <w:basedOn w:val="DefaultParagraphFont"/>
    <w:link w:val="Header"/>
    <w:uiPriority w:val="99"/>
    <w:rsid w:val="005D0CB7"/>
  </w:style>
  <w:style w:type="paragraph" w:styleId="Footer">
    <w:name w:val="footer"/>
    <w:basedOn w:val="Normal"/>
    <w:link w:val="FooterChar"/>
    <w:uiPriority w:val="99"/>
    <w:unhideWhenUsed/>
    <w:rsid w:val="005D0CB7"/>
    <w:pPr>
      <w:tabs>
        <w:tab w:val="center" w:pos="4680"/>
        <w:tab w:val="right" w:pos="9360"/>
      </w:tabs>
      <w:spacing w:line="240" w:lineRule="auto"/>
    </w:pPr>
  </w:style>
  <w:style w:type="character" w:customStyle="1" w:styleId="FooterChar">
    <w:name w:val="Footer Char"/>
    <w:basedOn w:val="DefaultParagraphFont"/>
    <w:link w:val="Footer"/>
    <w:uiPriority w:val="99"/>
    <w:rsid w:val="005D0CB7"/>
  </w:style>
  <w:style w:type="character" w:styleId="CommentReference">
    <w:name w:val="annotation reference"/>
    <w:basedOn w:val="DefaultParagraphFont"/>
    <w:uiPriority w:val="99"/>
    <w:semiHidden/>
    <w:unhideWhenUsed/>
    <w:rsid w:val="00F07559"/>
    <w:rPr>
      <w:sz w:val="16"/>
      <w:szCs w:val="16"/>
    </w:rPr>
  </w:style>
  <w:style w:type="paragraph" w:styleId="CommentText">
    <w:name w:val="annotation text"/>
    <w:basedOn w:val="Normal"/>
    <w:link w:val="CommentTextChar"/>
    <w:uiPriority w:val="99"/>
    <w:unhideWhenUsed/>
    <w:rsid w:val="00F07559"/>
    <w:pPr>
      <w:spacing w:line="240" w:lineRule="auto"/>
    </w:pPr>
    <w:rPr>
      <w:sz w:val="20"/>
      <w:szCs w:val="20"/>
    </w:rPr>
  </w:style>
  <w:style w:type="character" w:customStyle="1" w:styleId="CommentTextChar">
    <w:name w:val="Comment Text Char"/>
    <w:basedOn w:val="DefaultParagraphFont"/>
    <w:link w:val="CommentText"/>
    <w:uiPriority w:val="99"/>
    <w:rsid w:val="00F07559"/>
    <w:rPr>
      <w:sz w:val="20"/>
      <w:szCs w:val="20"/>
    </w:rPr>
  </w:style>
  <w:style w:type="paragraph" w:styleId="CommentSubject">
    <w:name w:val="annotation subject"/>
    <w:basedOn w:val="CommentText"/>
    <w:next w:val="CommentText"/>
    <w:link w:val="CommentSubjectChar"/>
    <w:uiPriority w:val="99"/>
    <w:semiHidden/>
    <w:unhideWhenUsed/>
    <w:rsid w:val="00F07559"/>
    <w:rPr>
      <w:b/>
      <w:bCs/>
    </w:rPr>
  </w:style>
  <w:style w:type="character" w:customStyle="1" w:styleId="CommentSubjectChar">
    <w:name w:val="Comment Subject Char"/>
    <w:basedOn w:val="CommentTextChar"/>
    <w:link w:val="CommentSubject"/>
    <w:uiPriority w:val="99"/>
    <w:semiHidden/>
    <w:rsid w:val="00F075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61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4962</TotalTime>
  <Pages>5</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Junfan huang</dc:creator>
  <cp:keywords/>
  <dc:description/>
  <cp:lastModifiedBy>Junfan huang</cp:lastModifiedBy>
  <cp:revision>82</cp:revision>
  <cp:lastPrinted>2023-08-10T15:10:00Z</cp:lastPrinted>
  <dcterms:created xsi:type="dcterms:W3CDTF">2023-08-09T04:18:00Z</dcterms:created>
  <dcterms:modified xsi:type="dcterms:W3CDTF">2024-09-10T14:49:00Z</dcterms:modified>
</cp:coreProperties>
</file>