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9977" w14:textId="63899F9E" w:rsidR="00CD1266" w:rsidRPr="00B20108" w:rsidRDefault="00CD1266" w:rsidP="00CD1266">
      <w:pPr>
        <w:jc w:val="center"/>
        <w:rPr>
          <w:b/>
          <w:bCs/>
          <w:sz w:val="28"/>
          <w:szCs w:val="28"/>
        </w:rPr>
      </w:pPr>
      <w:r w:rsidRPr="00B20108">
        <w:rPr>
          <w:b/>
          <w:bCs/>
          <w:sz w:val="28"/>
          <w:szCs w:val="28"/>
        </w:rPr>
        <w:t xml:space="preserve">Assignment </w:t>
      </w:r>
      <w:r w:rsidR="00B50CD9" w:rsidRPr="00B20108">
        <w:rPr>
          <w:b/>
          <w:bCs/>
          <w:sz w:val="28"/>
          <w:szCs w:val="28"/>
        </w:rPr>
        <w:t>4</w:t>
      </w:r>
    </w:p>
    <w:p w14:paraId="16BE71B1" w14:textId="102D80B4" w:rsidR="0005515B" w:rsidRPr="00B20108" w:rsidRDefault="00B50CD9" w:rsidP="00CD1266">
      <w:pPr>
        <w:jc w:val="center"/>
        <w:rPr>
          <w:sz w:val="28"/>
          <w:szCs w:val="28"/>
        </w:rPr>
      </w:pPr>
      <w:r w:rsidRPr="00B20108">
        <w:rPr>
          <w:sz w:val="28"/>
          <w:szCs w:val="28"/>
        </w:rPr>
        <w:t>Computer Crime</w:t>
      </w:r>
    </w:p>
    <w:p w14:paraId="0F6F4AFC" w14:textId="01DFB541" w:rsidR="0005515B" w:rsidRPr="00B20108" w:rsidRDefault="0005515B" w:rsidP="0005515B">
      <w:pPr>
        <w:rPr>
          <w:sz w:val="28"/>
          <w:szCs w:val="28"/>
        </w:rPr>
      </w:pPr>
      <w:r w:rsidRPr="00B20108">
        <w:rPr>
          <w:sz w:val="28"/>
          <w:szCs w:val="28"/>
        </w:rPr>
        <w:t>Name:</w:t>
      </w:r>
      <w:r w:rsidR="00B20108" w:rsidRPr="00B20108">
        <w:rPr>
          <w:sz w:val="28"/>
          <w:szCs w:val="28"/>
        </w:rPr>
        <w:t xml:space="preserve"> Swastik Mallick</w:t>
      </w:r>
      <w:r w:rsidRPr="00B20108">
        <w:rPr>
          <w:sz w:val="28"/>
          <w:szCs w:val="28"/>
        </w:rPr>
        <w:tab/>
      </w:r>
      <w:r w:rsidRPr="00B20108">
        <w:rPr>
          <w:sz w:val="28"/>
          <w:szCs w:val="28"/>
        </w:rPr>
        <w:tab/>
      </w:r>
      <w:r w:rsidRPr="00B20108">
        <w:rPr>
          <w:sz w:val="28"/>
          <w:szCs w:val="28"/>
        </w:rPr>
        <w:tab/>
      </w:r>
      <w:r w:rsidRPr="00B20108">
        <w:rPr>
          <w:sz w:val="28"/>
          <w:szCs w:val="28"/>
        </w:rPr>
        <w:tab/>
      </w:r>
      <w:r w:rsidRPr="00B20108">
        <w:rPr>
          <w:sz w:val="28"/>
          <w:szCs w:val="28"/>
        </w:rPr>
        <w:tab/>
      </w:r>
      <w:r w:rsidRPr="00B20108">
        <w:rPr>
          <w:sz w:val="28"/>
          <w:szCs w:val="28"/>
        </w:rPr>
        <w:tab/>
      </w:r>
      <w:r w:rsidRPr="00B20108">
        <w:rPr>
          <w:sz w:val="28"/>
          <w:szCs w:val="28"/>
        </w:rPr>
        <w:tab/>
        <w:t>NetID:</w:t>
      </w:r>
      <w:r w:rsidR="00B20108" w:rsidRPr="00B20108">
        <w:rPr>
          <w:sz w:val="28"/>
          <w:szCs w:val="28"/>
        </w:rPr>
        <w:t xml:space="preserve"> sxm210242</w:t>
      </w:r>
    </w:p>
    <w:p w14:paraId="2670E450" w14:textId="2EECB14F" w:rsidR="000862F7" w:rsidRPr="00B20108" w:rsidRDefault="00987BF4" w:rsidP="00CD1266">
      <w:r w:rsidRPr="00B20108">
        <w:t>You have written a library of functions that will be used in several applications your company is creating.  Six months after one major application is released to customers, you find a bug in your code that would allow hackers to compromise the application</w:t>
      </w:r>
      <w:r w:rsidR="00ED7E9B" w:rsidRPr="00B20108">
        <w:t>, although no security breaches have been reported</w:t>
      </w:r>
      <w:r w:rsidRPr="00B20108">
        <w:t xml:space="preserve">.  Your company has strict procedures in place for modifying and releasing software, and you have a reputation for writing very solid code.  </w:t>
      </w:r>
    </w:p>
    <w:p w14:paraId="07298641" w14:textId="3BFC2C4A" w:rsidR="00987BF4" w:rsidRPr="00B20108" w:rsidRDefault="00987BF4" w:rsidP="00CD1266">
      <w:r w:rsidRPr="00B20108">
        <w:t>What do you do</w:t>
      </w:r>
      <w:r w:rsidR="00AD14B9" w:rsidRPr="00B20108">
        <w:t xml:space="preserve">, and what factors </w:t>
      </w:r>
      <w:proofErr w:type="gramStart"/>
      <w:r w:rsidR="00AD14B9" w:rsidRPr="00B20108">
        <w:t>enter into</w:t>
      </w:r>
      <w:proofErr w:type="gramEnd"/>
      <w:r w:rsidR="00AD14B9" w:rsidRPr="00B20108">
        <w:t xml:space="preserve"> your decision</w:t>
      </w:r>
      <w:r w:rsidRPr="00B20108">
        <w:t>?  Justify your action in one paragraph.</w:t>
      </w:r>
    </w:p>
    <w:p w14:paraId="4C505F8D" w14:textId="77777777" w:rsidR="00B20108" w:rsidRPr="00B20108" w:rsidRDefault="00B20108" w:rsidP="00B20108">
      <w:pPr>
        <w:ind w:firstLine="720"/>
      </w:pPr>
      <w:r w:rsidRPr="00B20108">
        <w:t>Upon identifying the security flaw, my immediate priority would be to thoroughly document the issue, replicate the bug to understand its full implications, and promptly escalate it to my supervisors following our company's established reporting channels. This proactive measure is essential to swiftly address and rectify the vulnerability before it can be exploited. Factors informing this decision include the potential risk posed by the bug, the likelihood of a security breach, adherence to ethical professional responsibilities, legal obligations for maintaining data security, and the importance of preserving user confidence and the company's credibility. Additionally, I would collaborate closely with the development team to expedite the implementation of a robust patch and carefully plan the communication strategy to inform stakeholders effectively. Prompt disclosure, comprehensive documentation, and collaborative efforts through our standard procedures ensure transparency, effective risk management, and the preservation of our commitment to secure, high-quality software development.</w:t>
      </w:r>
    </w:p>
    <w:p w14:paraId="449FE0B9" w14:textId="77777777" w:rsidR="000862F7" w:rsidRPr="00B20108" w:rsidRDefault="000862F7" w:rsidP="00CD1266"/>
    <w:p w14:paraId="7E3F0193" w14:textId="77777777" w:rsidR="000862F7" w:rsidRPr="00B20108" w:rsidRDefault="000862F7" w:rsidP="00CD1266"/>
    <w:p w14:paraId="05F86264" w14:textId="77777777" w:rsidR="000862F7" w:rsidRDefault="000862F7" w:rsidP="00CD1266"/>
    <w:sectPr w:rsidR="000862F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8C799" w14:textId="77777777" w:rsidR="00DB2834" w:rsidRPr="00B20108" w:rsidRDefault="00DB2834" w:rsidP="001E0DA1">
      <w:pPr>
        <w:spacing w:after="0" w:line="240" w:lineRule="auto"/>
      </w:pPr>
      <w:r w:rsidRPr="00B20108">
        <w:separator/>
      </w:r>
    </w:p>
  </w:endnote>
  <w:endnote w:type="continuationSeparator" w:id="0">
    <w:p w14:paraId="781569DF" w14:textId="77777777" w:rsidR="00DB2834" w:rsidRPr="00B20108" w:rsidRDefault="00DB2834" w:rsidP="001E0DA1">
      <w:pPr>
        <w:spacing w:after="0" w:line="240" w:lineRule="auto"/>
      </w:pPr>
      <w:r w:rsidRPr="00B201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EA2EB" w14:textId="77777777" w:rsidR="00DB2834" w:rsidRPr="00B20108" w:rsidRDefault="00DB2834" w:rsidP="001E0DA1">
      <w:pPr>
        <w:spacing w:after="0" w:line="240" w:lineRule="auto"/>
      </w:pPr>
      <w:r w:rsidRPr="00B20108">
        <w:separator/>
      </w:r>
    </w:p>
  </w:footnote>
  <w:footnote w:type="continuationSeparator" w:id="0">
    <w:p w14:paraId="72A2EBDE" w14:textId="77777777" w:rsidR="00DB2834" w:rsidRPr="00B20108" w:rsidRDefault="00DB2834" w:rsidP="001E0DA1">
      <w:pPr>
        <w:spacing w:after="0" w:line="240" w:lineRule="auto"/>
      </w:pPr>
      <w:r w:rsidRPr="00B2010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6405" w14:textId="77777777" w:rsidR="001E0DA1" w:rsidRPr="00B20108" w:rsidRDefault="001E0DA1" w:rsidP="001E0DA1">
    <w:pPr>
      <w:jc w:val="center"/>
      <w:rPr>
        <w:sz w:val="28"/>
        <w:szCs w:val="28"/>
      </w:rPr>
    </w:pPr>
    <w:r w:rsidRPr="00B20108">
      <w:rPr>
        <w:sz w:val="28"/>
        <w:szCs w:val="28"/>
      </w:rPr>
      <w:t xml:space="preserve">    CS3126 – Professional Responsibility</w:t>
    </w:r>
  </w:p>
  <w:p w14:paraId="44C8A507" w14:textId="77777777" w:rsidR="001E0DA1" w:rsidRPr="00B20108" w:rsidRDefault="001E0D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66"/>
    <w:rsid w:val="0005515B"/>
    <w:rsid w:val="000862F7"/>
    <w:rsid w:val="001516F0"/>
    <w:rsid w:val="001E0DA1"/>
    <w:rsid w:val="002B7D38"/>
    <w:rsid w:val="00372DE5"/>
    <w:rsid w:val="005036B0"/>
    <w:rsid w:val="00610B7C"/>
    <w:rsid w:val="00712589"/>
    <w:rsid w:val="00901366"/>
    <w:rsid w:val="00987BF4"/>
    <w:rsid w:val="009F4A0B"/>
    <w:rsid w:val="00A3520E"/>
    <w:rsid w:val="00A968C9"/>
    <w:rsid w:val="00AD14B9"/>
    <w:rsid w:val="00B20108"/>
    <w:rsid w:val="00B239B6"/>
    <w:rsid w:val="00B50CD9"/>
    <w:rsid w:val="00C21002"/>
    <w:rsid w:val="00C725AE"/>
    <w:rsid w:val="00CD1266"/>
    <w:rsid w:val="00DB2834"/>
    <w:rsid w:val="00ED7E9B"/>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A2383"/>
  <w15:chartTrackingRefBased/>
  <w15:docId w15:val="{A9DD21D7-D87C-49B0-A394-4C5A379F3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266"/>
    <w:pPr>
      <w:spacing w:line="256" w:lineRule="auto"/>
    </w:pPr>
    <w:rPr>
      <w:kern w:val="0"/>
      <w:lang w:val="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D1266"/>
    <w:rPr>
      <w:color w:val="0000FF"/>
      <w:u w:val="single"/>
    </w:rPr>
  </w:style>
  <w:style w:type="character" w:styleId="FollowedHyperlink">
    <w:name w:val="FollowedHyperlink"/>
    <w:basedOn w:val="DefaultParagraphFont"/>
    <w:uiPriority w:val="99"/>
    <w:semiHidden/>
    <w:unhideWhenUsed/>
    <w:rsid w:val="00712589"/>
    <w:rPr>
      <w:color w:val="954F72" w:themeColor="followedHyperlink"/>
      <w:u w:val="single"/>
    </w:rPr>
  </w:style>
  <w:style w:type="paragraph" w:styleId="Header">
    <w:name w:val="header"/>
    <w:basedOn w:val="Normal"/>
    <w:link w:val="HeaderChar"/>
    <w:uiPriority w:val="99"/>
    <w:unhideWhenUsed/>
    <w:rsid w:val="001E0D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DA1"/>
    <w:rPr>
      <w:kern w:val="0"/>
      <w14:ligatures w14:val="none"/>
    </w:rPr>
  </w:style>
  <w:style w:type="paragraph" w:styleId="Footer">
    <w:name w:val="footer"/>
    <w:basedOn w:val="Normal"/>
    <w:link w:val="FooterChar"/>
    <w:uiPriority w:val="99"/>
    <w:unhideWhenUsed/>
    <w:rsid w:val="001E0D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DA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517707">
      <w:bodyDiv w:val="1"/>
      <w:marLeft w:val="0"/>
      <w:marRight w:val="0"/>
      <w:marTop w:val="0"/>
      <w:marBottom w:val="0"/>
      <w:divBdr>
        <w:top w:val="none" w:sz="0" w:space="0" w:color="auto"/>
        <w:left w:val="none" w:sz="0" w:space="0" w:color="auto"/>
        <w:bottom w:val="none" w:sz="0" w:space="0" w:color="auto"/>
        <w:right w:val="none" w:sz="0" w:space="0" w:color="auto"/>
      </w:divBdr>
    </w:div>
    <w:div w:id="1268809170">
      <w:bodyDiv w:val="1"/>
      <w:marLeft w:val="0"/>
      <w:marRight w:val="0"/>
      <w:marTop w:val="0"/>
      <w:marBottom w:val="0"/>
      <w:divBdr>
        <w:top w:val="none" w:sz="0" w:space="0" w:color="auto"/>
        <w:left w:val="none" w:sz="0" w:space="0" w:color="auto"/>
        <w:bottom w:val="none" w:sz="0" w:space="0" w:color="auto"/>
        <w:right w:val="none" w:sz="0" w:space="0" w:color="auto"/>
      </w:divBdr>
    </w:div>
    <w:div w:id="180827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John</dc:creator>
  <cp:keywords/>
  <dc:description/>
  <cp:lastModifiedBy>Swastik Mallick</cp:lastModifiedBy>
  <cp:revision>2</cp:revision>
  <dcterms:created xsi:type="dcterms:W3CDTF">2025-04-22T18:54:00Z</dcterms:created>
  <dcterms:modified xsi:type="dcterms:W3CDTF">2025-04-22T18:54:00Z</dcterms:modified>
</cp:coreProperties>
</file>