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mmgl9wf04pg" w:id="0"/>
      <w:bookmarkEnd w:id="0"/>
      <w:r w:rsidDel="00000000" w:rsidR="00000000" w:rsidRPr="00000000">
        <w:rPr/>
        <w:drawing>
          <wp:inline distB="114300" distT="114300" distL="114300" distR="114300">
            <wp:extent cx="5143500" cy="1047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Student Reference Sheet: Understand and Apply Deep Learning with Keras, Tensorflow, and Apache Spark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0x0ip56a0f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Bookmark This Page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/>
          </w:pPr>
          <w:hyperlink w:anchor="_e0jsmzgjjya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/>
          </w:pPr>
          <w:hyperlink w:anchor="_dab9fjhhjgl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WIFI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/>
          </w:pPr>
          <w:hyperlink w:anchor="_ic0ko6odku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Instructor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/>
          </w:pPr>
          <w:hyperlink w:anchor="_3rbbulopz70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Class Surveys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/>
          </w:pPr>
          <w:hyperlink w:anchor="_csh0pnqgb5l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Databricks Community Edition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/>
          </w:pPr>
          <w:hyperlink w:anchor="_87rzswstlb9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 Sharing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/>
          </w:pPr>
          <w:hyperlink w:anchor="_sk0iruvh98w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Getting Help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dbc10va2blm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Instructor Notes &amp; Student Instructions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0x0ip56a0fe" w:id="1"/>
      <w:bookmarkEnd w:id="1"/>
      <w:r w:rsidDel="00000000" w:rsidR="00000000" w:rsidRPr="00000000">
        <w:rPr>
          <w:rtl w:val="0"/>
        </w:rPr>
        <w:t xml:space="preserve">Bookmark This Page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Please bookmark this Student Reference Sheet as all important notes for class will be added here.</w:t>
        <w:br w:type="textWrapping"/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https://tinyurl.com/DeepLearning102417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0jsmzgjjya5" w:id="2"/>
      <w:bookmarkEnd w:id="2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</w:tabs>
        <w:ind w:left="720" w:hanging="360"/>
        <w:rPr/>
      </w:pPr>
      <w:r w:rsidDel="00000000" w:rsidR="00000000" w:rsidRPr="00000000">
        <w:rPr>
          <w:rtl w:val="0"/>
        </w:rPr>
        <w:t xml:space="preserve">Training: 9:00am - 5:00pm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30 minute Breaks: 10:30am and 3pm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  <w:tab w:val="left" w:pos="234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Lunch</w:t>
      </w:r>
      <w:r w:rsidDel="00000000" w:rsidR="00000000" w:rsidRPr="00000000">
        <w:rPr>
          <w:rtl w:val="0"/>
        </w:rPr>
        <w:t xml:space="preserve">: 12:00pm - 1:00pm</w:t>
      </w:r>
    </w:p>
    <w:p w:rsidR="00000000" w:rsidDel="00000000" w:rsidP="00000000" w:rsidRDefault="00000000" w:rsidRPr="00000000">
      <w:pPr>
        <w:pStyle w:val="Heading1"/>
        <w:tabs>
          <w:tab w:val="left" w:pos="2610"/>
          <w:tab w:val="left" w:pos="2340"/>
        </w:tabs>
        <w:contextualSpacing w:val="0"/>
        <w:rPr/>
      </w:pPr>
      <w:bookmarkStart w:colFirst="0" w:colLast="0" w:name="_dab9fjhhjgl2" w:id="3"/>
      <w:bookmarkEnd w:id="3"/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>
      <w:pPr>
        <w:tabs>
          <w:tab w:val="left" w:pos="2610"/>
          <w:tab w:val="left" w:pos="2340"/>
        </w:tabs>
        <w:contextualSpacing w:val="0"/>
        <w:rPr/>
      </w:pPr>
      <w:r w:rsidDel="00000000" w:rsidR="00000000" w:rsidRPr="00000000">
        <w:rPr>
          <w:rtl w:val="0"/>
        </w:rPr>
        <w:t xml:space="preserve">SparkSummitTraining</w:t>
      </w:r>
    </w:p>
    <w:p w:rsidR="00000000" w:rsidDel="00000000" w:rsidP="00000000" w:rsidRDefault="00000000" w:rsidRPr="00000000">
      <w:pPr>
        <w:tabs>
          <w:tab w:val="left" w:pos="2610"/>
          <w:tab w:val="left" w:pos="2340"/>
        </w:tabs>
        <w:contextualSpacing w:val="0"/>
        <w:rPr/>
      </w:pPr>
      <w:r w:rsidDel="00000000" w:rsidR="00000000" w:rsidRPr="00000000">
        <w:rPr>
          <w:rtl w:val="0"/>
        </w:rPr>
        <w:t xml:space="preserve">No Password needed- not locked</w:t>
      </w:r>
    </w:p>
    <w:p w:rsidR="00000000" w:rsidDel="00000000" w:rsidP="00000000" w:rsidRDefault="00000000" w:rsidRPr="00000000">
      <w:pPr>
        <w:tabs>
          <w:tab w:val="left" w:pos="2610"/>
          <w:tab w:val="left" w:pos="23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c0ko6odkux" w:id="4"/>
      <w:bookmarkEnd w:id="4"/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Adam Breindel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rbbulopz70e" w:id="5"/>
      <w:bookmarkEnd w:id="5"/>
      <w:r w:rsidDel="00000000" w:rsidR="00000000" w:rsidRPr="00000000">
        <w:rPr>
          <w:rtl w:val="0"/>
        </w:rPr>
        <w:t xml:space="preserve">Class Surveys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Pre-class Survey </w:t>
        </w:r>
      </w:hyperlink>
      <w:r w:rsidDel="00000000" w:rsidR="00000000" w:rsidRPr="00000000">
        <w:rPr>
          <w:rtl w:val="0"/>
        </w:rPr>
        <w:t xml:space="preserve">(please complete if you haven’t done so already)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Feedback Survey</w:t>
        </w:r>
      </w:hyperlink>
      <w:r w:rsidDel="00000000" w:rsidR="00000000" w:rsidRPr="00000000">
        <w:rPr>
          <w:rtl w:val="0"/>
        </w:rPr>
        <w:t xml:space="preserve"> (the instructor will ask you to complete prior to the end of class)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value your feedback.  </w:t>
      </w:r>
      <w:r w:rsidDel="00000000" w:rsidR="00000000" w:rsidRPr="00000000">
        <w:rPr>
          <w:u w:val="single"/>
          <w:rtl w:val="0"/>
        </w:rPr>
        <w:t xml:space="preserve">Please do not leave without submitting the post-class feedback &amp; evaluation.</w:t>
      </w:r>
      <w:r w:rsidDel="00000000" w:rsidR="00000000" w:rsidRPr="00000000">
        <w:rPr>
          <w:rtl w:val="0"/>
        </w:rPr>
        <w:t xml:space="preserve">  Our goal is to get a 95% feedback rate.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zawr0bibps4" w:id="6"/>
      <w:bookmarkEnd w:id="6"/>
      <w:r w:rsidDel="00000000" w:rsidR="00000000" w:rsidRPr="00000000">
        <w:rPr>
          <w:rtl w:val="0"/>
        </w:rPr>
        <w:t xml:space="preserve">Slides with All Setup Instructions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nsolas" w:cs="Consolas" w:eastAsia="Consolas" w:hAnsi="Consolas"/>
          <w:b w:val="1"/>
          <w:sz w:val="30"/>
          <w:szCs w:val="30"/>
        </w:rPr>
      </w:pPr>
      <w:hyperlink r:id="rId9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30"/>
            <w:szCs w:val="30"/>
            <w:u w:val="single"/>
            <w:rtl w:val="0"/>
          </w:rPr>
          <w:t xml:space="preserve">tinyurl.com/dublin-start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9fawbu09hq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11y1v8qsek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bookmarkStart w:colFirst="0" w:colLast="0" w:name="_csh0pnqgb5le" w:id="9"/>
      <w:bookmarkEnd w:id="9"/>
      <w:r w:rsidDel="00000000" w:rsidR="00000000" w:rsidRPr="00000000">
        <w:rPr>
          <w:rtl w:val="0"/>
        </w:rPr>
        <w:t xml:space="preserve">Databricks Community </w:t>
      </w:r>
      <w:r w:rsidDel="00000000" w:rsidR="00000000" w:rsidRPr="00000000">
        <w:rPr>
          <w:rtl w:val="0"/>
        </w:rPr>
        <w:t xml:space="preserve">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Please sign-up for a free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Databricks Community Edition account</w:t>
        </w:r>
      </w:hyperlink>
      <w:r w:rsidDel="00000000" w:rsidR="00000000" w:rsidRPr="00000000">
        <w:rPr>
          <w:rtl w:val="0"/>
        </w:rPr>
        <w:t xml:space="preserve"> if you have not done so already.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 the start of class, the instructor will show you how to import the various labs and materials into your Community Edition account.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http://files.training.databricks.com/events/summit-2017-10/deep-learning/Labs.dbc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7rzswstlb96" w:id="10"/>
      <w:bookmarkEnd w:id="10"/>
      <w:r w:rsidDel="00000000" w:rsidR="00000000" w:rsidRPr="00000000">
        <w:rPr>
          <w:rtl w:val="0"/>
        </w:rPr>
        <w:t xml:space="preserve">File Sharing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class file share folder is located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(any files we upload will be put in this folder).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k0iruvh98wy" w:id="11"/>
      <w:bookmarkEnd w:id="11"/>
      <w:r w:rsidDel="00000000" w:rsidR="00000000" w:rsidRPr="00000000">
        <w:rPr>
          <w:rtl w:val="0"/>
        </w:rPr>
        <w:t xml:space="preserve">Getting Help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trouble logging in to the lab environment or launching clusters, email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training-support@databricks.com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need help completing a lab, please reach out to the instructor (and TA, if applicable)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 a question you’d like answered asynchronously, you may ask via this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Questions and Answers document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let the instructor know immediately if...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presentation font size is too small and you can’t see the screen;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am speaking too fast or it is hard to follow; or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the main idea of the concepts just covered are unclear.  (Please put more advanced follow-up questions in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Questions and Answers document</w:t>
        </w:r>
      </w:hyperlink>
      <w:r w:rsidDel="00000000" w:rsidR="00000000" w:rsidRPr="00000000">
        <w:rPr>
          <w:rtl w:val="0"/>
        </w:rPr>
        <w:t xml:space="preserve"> so we can keep the pace moving.)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bc10va2blmm" w:id="12"/>
      <w:bookmarkEnd w:id="12"/>
      <w:r w:rsidDel="00000000" w:rsidR="00000000" w:rsidRPr="00000000">
        <w:rPr>
          <w:rtl w:val="0"/>
        </w:rPr>
        <w:t xml:space="preserve">Instructor Notes &amp; Student Instructions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additional Instructor notes or instructions will go here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0B7SbRWOMvBHTYlJPcWlVdGNNWTQ?usp=sharing" TargetMode="External"/><Relationship Id="rId10" Type="http://schemas.openxmlformats.org/officeDocument/2006/relationships/hyperlink" Target="https://accounts.cloud.databricks.com/registration.html#signup/community" TargetMode="External"/><Relationship Id="rId13" Type="http://schemas.openxmlformats.org/officeDocument/2006/relationships/hyperlink" Target="mailto:training-support@databricks.com" TargetMode="External"/><Relationship Id="rId12" Type="http://schemas.openxmlformats.org/officeDocument/2006/relationships/hyperlink" Target="https://drive.google.com/drive/folders/0B7SbRWOMvBHTYlJPcWlVdGNNWTQ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tinyurl.com/dublin-start" TargetMode="External"/><Relationship Id="rId15" Type="http://schemas.openxmlformats.org/officeDocument/2006/relationships/hyperlink" Target="https://docs.google.com/document/d/1IeeZbr8MxS0hJRYIL6yW70X40nt3xHLR3CuXcAOw8zQ/edit#" TargetMode="External"/><Relationship Id="rId14" Type="http://schemas.openxmlformats.org/officeDocument/2006/relationships/hyperlink" Target="https://docs.google.com/document/d/1IeeZbr8MxS0hJRYIL6yW70X40nt3xHLR3CuXcAOw8zQ/edit#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image" Target="media/image2.png"/><Relationship Id="rId6" Type="http://schemas.openxmlformats.org/officeDocument/2006/relationships/hyperlink" Target="https://tinyurl.com/DeepLearning102417" TargetMode="External"/><Relationship Id="rId7" Type="http://schemas.openxmlformats.org/officeDocument/2006/relationships/hyperlink" Target="https://docs.google.com/forms/d/e/1FAIpQLScEfLP2iH5WEQvQ-Rt47y_-4FYLuZtshVkhvzD9gBPFwe528Q/viewform" TargetMode="External"/><Relationship Id="rId8" Type="http://schemas.openxmlformats.org/officeDocument/2006/relationships/hyperlink" Target="https://docs.google.com/forms/d/e/1FAIpQLSeRQLkrMgD66Yj-CtKN9LP7YaNoQwCF27sO2rJ1S5uGu6LOUw/viewform" TargetMode="External"/></Relationships>
</file>