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rFonts w:hint="default" w:ascii="Times New Roman" w:hAnsi="Times New Roman" w:cs="Times New Roman"/>
          <w:b/>
          <w:bCs/>
          <w:sz w:val="32"/>
          <w:szCs w:val="32"/>
        </w:rPr>
      </w:pPr>
    </w:p>
    <w:p w14:paraId="256F0B1E">
      <w:pPr>
        <w:rPr>
          <w:b/>
          <w:bCs/>
          <w:sz w:val="28"/>
          <w:szCs w:val="28"/>
        </w:rPr>
      </w:pPr>
      <w:r>
        <w:rPr>
          <w:rFonts w:hint="default" w:ascii="Times New Roman" w:hAnsi="Times New Roman" w:cs="Times New Roman"/>
          <w:b/>
          <w:bCs/>
          <w:sz w:val="32"/>
          <w:szCs w:val="32"/>
        </w:rPr>
        <w:t>Case Study ID</w:t>
      </w:r>
      <w:r>
        <w:rPr>
          <w:b/>
          <w:bCs/>
          <w:sz w:val="28"/>
          <w:szCs w:val="28"/>
        </w:rPr>
        <w:t xml:space="preserve">: </w:t>
      </w:r>
      <w:r>
        <w:rPr>
          <w:rFonts w:hint="default" w:ascii="Times New Roman" w:hAnsi="Times New Roman" w:cs="Times New Roman"/>
          <w:b/>
          <w:bCs/>
          <w:sz w:val="28"/>
          <w:szCs w:val="28"/>
        </w:rPr>
        <w:t>SCF2024-002</w:t>
      </w:r>
      <w:bookmarkStart w:id="0" w:name="_GoBack"/>
      <w:bookmarkEnd w:id="0"/>
    </w:p>
    <w:p w14:paraId="300A4C93">
      <w:pPr>
        <w:rPr>
          <w:b/>
          <w:bCs/>
        </w:rPr>
      </w:pPr>
    </w:p>
    <w:p w14:paraId="1C48EC15">
      <w:pPr>
        <w:rPr>
          <w:rFonts w:hint="default"/>
          <w:b/>
          <w:bCs/>
          <w:lang w:val="en-US"/>
        </w:rPr>
      </w:pPr>
      <w:r>
        <w:rPr>
          <w:b/>
          <w:bCs/>
          <w:sz w:val="32"/>
          <w:szCs w:val="32"/>
        </w:rPr>
        <w:t>1. Title</w:t>
      </w:r>
      <w:r>
        <w:rPr>
          <w:rFonts w:hint="default"/>
          <w:b/>
          <w:bCs/>
          <w:sz w:val="32"/>
          <w:szCs w:val="32"/>
          <w:lang w:val="en-US"/>
        </w:rPr>
        <w:t>: Healthcare VLANs for Secure Communication</w:t>
      </w:r>
    </w:p>
    <w:p w14:paraId="3495A105">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2. Introducti</w:t>
      </w:r>
      <w:r>
        <w:rPr>
          <w:rFonts w:hint="default" w:ascii="Times New Roman" w:hAnsi="Times New Roman" w:cs="Times New Roman"/>
          <w:b/>
          <w:bCs/>
          <w:sz w:val="32"/>
          <w:szCs w:val="32"/>
          <w:lang w:val="en-US"/>
        </w:rPr>
        <w:t>on</w:t>
      </w:r>
    </w:p>
    <w:p w14:paraId="1436AA6A">
      <w:pPr>
        <w:pStyle w:val="10"/>
        <w:numPr>
          <w:ilvl w:val="0"/>
          <w:numId w:val="1"/>
        </w:numPr>
      </w:pPr>
      <w:r>
        <w:rPr>
          <w:rFonts w:hint="default" w:ascii="Times New Roman" w:hAnsi="Times New Roman" w:cs="Times New Roman"/>
          <w:b/>
          <w:bCs/>
          <w:sz w:val="28"/>
          <w:szCs w:val="28"/>
        </w:rPr>
        <w:t xml:space="preserve">Overview </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 xml:space="preserve">Healthcare VLANs (Virtual Local Area Networks) are used to secure communication within healthcare organizations by segmenting network traffic. They isolate sensitive medical data, ensuring that it is separated from general network traffic and reducing the risk of cyber threats. VLANs help healthcare providers meet regulatory compliance standards like HIPAA by protecting patient information. They also provide access control, ensuring that only authorized users and devices can access specific parts of the network. </w:t>
      </w:r>
    </w:p>
    <w:p w14:paraId="0B72086B">
      <w:pPr>
        <w:pStyle w:val="10"/>
        <w:numPr>
          <w:numId w:val="0"/>
        </w:numPr>
        <w:ind w:left="360" w:leftChars="0"/>
      </w:pPr>
    </w:p>
    <w:p w14:paraId="3C8EFCDD">
      <w:pPr>
        <w:pStyle w:val="10"/>
        <w:numPr>
          <w:ilvl w:val="0"/>
          <w:numId w:val="1"/>
        </w:numPr>
      </w:pPr>
      <w:r>
        <w:rPr>
          <w:rFonts w:hint="default" w:ascii="Times New Roman" w:hAnsi="Times New Roman" w:eastAsia="SimSun" w:cs="Times New Roman"/>
          <w:b/>
          <w:bCs/>
          <w:sz w:val="28"/>
          <w:szCs w:val="28"/>
          <w:lang w:val="en-US"/>
        </w:rPr>
        <w:t>Objective:</w:t>
      </w:r>
      <w:r>
        <w:rPr>
          <w:rFonts w:hint="default" w:ascii="Times New Roman" w:hAnsi="Times New Roman" w:eastAsia="SimSun" w:cs="Times New Roman"/>
          <w:sz w:val="24"/>
          <w:szCs w:val="24"/>
        </w:rPr>
        <w:t>The objective of Healthcare VLANs for secure communication is to enhance data protection by segmenting network traffic, ensuring that sensitive medical information is isolated from other traffic and reducing the risk of unauthorized access. They aim to meet regulatory compliance, such as HIPAA, by safeguarding patient data and maintaining strict access control.</w:t>
      </w:r>
    </w:p>
    <w:p w14:paraId="10346147">
      <w:pPr>
        <w:rPr>
          <w:b/>
          <w:bCs/>
          <w:sz w:val="32"/>
          <w:szCs w:val="32"/>
        </w:rPr>
      </w:pPr>
      <w:r>
        <w:rPr>
          <w:b/>
          <w:bCs/>
          <w:sz w:val="32"/>
          <w:szCs w:val="32"/>
        </w:rPr>
        <w:t>3. Background</w:t>
      </w:r>
    </w:p>
    <w:p w14:paraId="4F068065">
      <w:pPr>
        <w:pStyle w:val="10"/>
        <w:numPr>
          <w:ilvl w:val="0"/>
          <w:numId w:val="2"/>
        </w:numPr>
      </w:pPr>
      <w:r>
        <w:rPr>
          <w:rFonts w:hint="default" w:ascii="Times New Roman" w:hAnsi="Times New Roman" w:cs="Times New Roman"/>
          <w:b/>
          <w:bCs/>
          <w:sz w:val="28"/>
          <w:szCs w:val="28"/>
        </w:rPr>
        <w:t>Organization/System /Description</w:t>
      </w:r>
      <w:r>
        <w:rPr>
          <w:b/>
          <w:bCs/>
          <w:sz w:val="28"/>
          <w:szCs w:val="28"/>
        </w:rPr>
        <w:t xml:space="preserve"> </w:t>
      </w:r>
      <w:r>
        <w:rPr>
          <w:rFonts w:hint="default"/>
          <w:b/>
          <w:bCs/>
          <w:sz w:val="28"/>
          <w:szCs w:val="28"/>
          <w:lang w:val="en-US"/>
        </w:rPr>
        <w:t>:</w:t>
      </w:r>
      <w:r>
        <w:rPr>
          <w:rFonts w:hint="default" w:ascii="Times New Roman" w:hAnsi="Times New Roman" w:eastAsia="SimSun" w:cs="Times New Roman"/>
          <w:sz w:val="24"/>
          <w:szCs w:val="24"/>
        </w:rPr>
        <w:t>Healthcare VLANs are a network segmentation solution designed to enhance security and efficiency within healthcare organizations. By isolating sensitive medical data, patient records, and medical devices from general network traffic, they reduce exposure to cyber threats and unauthorized access.</w:t>
      </w:r>
    </w:p>
    <w:p w14:paraId="3DDED930">
      <w:pPr>
        <w:pStyle w:val="10"/>
        <w:numPr>
          <w:ilvl w:val="0"/>
          <w:numId w:val="2"/>
        </w:numPr>
      </w:pPr>
      <w:r>
        <w:rPr>
          <w:rFonts w:hint="default" w:ascii="Times New Roman" w:hAnsi="Times New Roman" w:cs="Times New Roman"/>
          <w:b/>
          <w:bCs/>
          <w:sz w:val="28"/>
          <w:szCs w:val="28"/>
        </w:rPr>
        <w:t>Current Network Setup</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In the current network setup for Healthcare VLANs, the network is segmented into multiple virtual LANs, each dedicated to specific types of traffic such as patient data, medical devices, administrative systems, and guest access. This segmentation isolates sensitive information, ensuring that only authorized devices and users can access critical healthcare systems.</w:t>
      </w:r>
    </w:p>
    <w:p w14:paraId="293EE1C7">
      <w:pPr>
        <w:rPr>
          <w:b/>
          <w:bCs/>
        </w:rPr>
      </w:pPr>
    </w:p>
    <w:p w14:paraId="087631EF">
      <w:pPr>
        <w:numPr>
          <w:ilvl w:val="0"/>
          <w:numId w:val="3"/>
        </w:numPr>
        <w:rPr>
          <w:b/>
          <w:bCs/>
          <w:sz w:val="32"/>
          <w:szCs w:val="32"/>
        </w:rPr>
      </w:pPr>
      <w:r>
        <w:rPr>
          <w:b/>
          <w:bCs/>
          <w:sz w:val="32"/>
          <w:szCs w:val="32"/>
        </w:rPr>
        <w:t>Problem Statement</w:t>
      </w:r>
    </w:p>
    <w:p w14:paraId="3420F581">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8"/>
          <w:szCs w:val="28"/>
        </w:rPr>
        <w:t>Challenges Faced</w:t>
      </w:r>
      <w:r>
        <w:rPr>
          <w:rFonts w:hint="default"/>
          <w:b/>
          <w:bCs/>
          <w:lang w:val="en-US"/>
        </w:rPr>
        <w:t xml:space="preserve"> : </w:t>
      </w:r>
      <w:r>
        <w:rPr>
          <w:rFonts w:hint="default" w:ascii="Times New Roman" w:hAnsi="Times New Roman" w:cs="Times New Roman"/>
          <w:sz w:val="24"/>
          <w:szCs w:val="24"/>
        </w:rPr>
        <w:t>Healthcare VLANs face several challenges in ensuring secure communication:</w:t>
      </w:r>
    </w:p>
    <w:p w14:paraId="7260351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Complexity in Implementation</w:t>
      </w:r>
      <w:r>
        <w:rPr>
          <w:rFonts w:hint="default" w:ascii="Times New Roman" w:hAnsi="Times New Roman" w:cs="Times New Roman"/>
          <w:sz w:val="24"/>
          <w:szCs w:val="24"/>
        </w:rPr>
        <w:t>: Setting up and managing multiple VLANs can be technically complex, requiring skilled IT staff to design, configure, and maintain the network.</w:t>
      </w:r>
    </w:p>
    <w:p w14:paraId="348FBC9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Inter-VLAN Communication</w:t>
      </w:r>
      <w:r>
        <w:rPr>
          <w:rFonts w:hint="default" w:ascii="Times New Roman" w:hAnsi="Times New Roman" w:cs="Times New Roman"/>
          <w:sz w:val="24"/>
          <w:szCs w:val="24"/>
        </w:rPr>
        <w:t>: Securing communication between VLANs (e.g., between administrative systems and medical devices) without exposing sensitive data can be difficult to manage.</w:t>
      </w:r>
    </w:p>
    <w:p w14:paraId="36A4520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Device Integration</w:t>
      </w:r>
      <w:r>
        <w:rPr>
          <w:rFonts w:hint="default" w:ascii="Times New Roman" w:hAnsi="Times New Roman" w:cs="Times New Roman"/>
          <w:sz w:val="24"/>
          <w:szCs w:val="24"/>
        </w:rPr>
        <w:t>: Many medical devices are legacy systems that may not support VLAN configurations or modern security protocols, creating potential vulnerabilities.</w:t>
      </w:r>
    </w:p>
    <w:p w14:paraId="7940556E">
      <w:pPr>
        <w:pStyle w:val="10"/>
        <w:numPr>
          <w:numId w:val="0"/>
        </w:numPr>
        <w:ind w:left="360" w:leftChars="0"/>
      </w:pPr>
    </w:p>
    <w:p w14:paraId="341A591E">
      <w:pPr>
        <w:rPr>
          <w:b/>
          <w:bCs/>
        </w:rPr>
      </w:pPr>
      <w:r>
        <w:rPr>
          <w:b/>
          <w:bCs/>
        </w:rPr>
        <w:t>5. Proposed Solutions</w:t>
      </w:r>
    </w:p>
    <w:p w14:paraId="6629AF06">
      <w:pPr>
        <w:keepNext w:val="0"/>
        <w:keepLines w:val="0"/>
        <w:widowControl/>
        <w:numPr>
          <w:ilvl w:val="0"/>
          <w:numId w:val="6"/>
        </w:numPr>
        <w:suppressLineNumbers w:val="0"/>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8"/>
          <w:szCs w:val="28"/>
        </w:rPr>
        <w:t>Approach</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The approach to implementing Healthcare VLANs for secure communication involves several key steps:</w:t>
      </w:r>
    </w:p>
    <w:p w14:paraId="7DBF535F">
      <w:pPr>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Style w:val="9"/>
          <w:rFonts w:hint="default" w:ascii="Times New Roman" w:hAnsi="Times New Roman" w:cs="Times New Roman"/>
          <w:sz w:val="24"/>
          <w:szCs w:val="24"/>
        </w:rPr>
        <w:t>Network Segmentation</w:t>
      </w:r>
      <w:r>
        <w:rPr>
          <w:rFonts w:hint="default" w:ascii="Times New Roman" w:hAnsi="Times New Roman" w:cs="Times New Roman"/>
          <w:sz w:val="24"/>
          <w:szCs w:val="24"/>
        </w:rPr>
        <w:t>: Divide the network into distinct VLANs based on roles (e.g., patient data, medical devices, administrative systems) to isolate sensitive information and reduce the attack surface.</w:t>
      </w:r>
    </w:p>
    <w:p w14:paraId="458D7BBF">
      <w:pPr>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Style w:val="9"/>
          <w:rFonts w:hint="default" w:ascii="Times New Roman" w:hAnsi="Times New Roman" w:cs="Times New Roman"/>
          <w:sz w:val="24"/>
          <w:szCs w:val="24"/>
        </w:rPr>
        <w:t>Access Control Policies</w:t>
      </w:r>
      <w:r>
        <w:rPr>
          <w:rFonts w:hint="default" w:ascii="Times New Roman" w:hAnsi="Times New Roman" w:cs="Times New Roman"/>
          <w:sz w:val="24"/>
          <w:szCs w:val="24"/>
        </w:rPr>
        <w:t>: Implement strict access control measures, such as role-based access control (RBAC) and authentication protocols, ensuring only authorized users and devices can access specific VLANs.</w:t>
      </w:r>
    </w:p>
    <w:p w14:paraId="0F61CD0A">
      <w:pPr>
        <w:keepNext w:val="0"/>
        <w:keepLines w:val="0"/>
        <w:widowControl/>
        <w:numPr>
          <w:ilvl w:val="0"/>
          <w:numId w:val="7"/>
        </w:numPr>
        <w:suppressLineNumbers w:val="0"/>
        <w:ind w:left="425" w:leftChars="0" w:hanging="425" w:firstLineChars="0"/>
      </w:pPr>
      <w:r>
        <w:rPr>
          <w:rStyle w:val="9"/>
          <w:rFonts w:hint="default" w:ascii="Times New Roman" w:hAnsi="Times New Roman" w:eastAsia="SimSun" w:cs="Times New Roman"/>
          <w:sz w:val="24"/>
          <w:szCs w:val="24"/>
        </w:rPr>
        <w:t>Monitoring and Auditing</w:t>
      </w:r>
      <w:r>
        <w:rPr>
          <w:rFonts w:hint="default" w:ascii="Times New Roman" w:hAnsi="Times New Roman" w:eastAsia="SimSun" w:cs="Times New Roman"/>
          <w:sz w:val="24"/>
          <w:szCs w:val="24"/>
        </w:rPr>
        <w:t>: Continuously monitor network traffic for anomalies, and conduct regular audits to ensure VLANs maintain compliance with healthcare regulations like HIPAA.</w:t>
      </w:r>
    </w:p>
    <w:p w14:paraId="46CE3EA0">
      <w:pPr>
        <w:pStyle w:val="10"/>
        <w:numPr>
          <w:numId w:val="0"/>
        </w:numPr>
        <w:ind w:left="360" w:leftChars="0"/>
      </w:pPr>
    </w:p>
    <w:p w14:paraId="6F932937">
      <w:pPr>
        <w:pStyle w:val="8"/>
        <w:keepNext w:val="0"/>
        <w:keepLines w:val="0"/>
        <w:widowControl/>
        <w:suppressLineNumbers w:val="0"/>
        <w:rPr>
          <w:rFonts w:hint="default" w:ascii="Times New Roman" w:hAnsi="Times New Roman" w:cs="Times New Roman"/>
          <w:sz w:val="24"/>
          <w:szCs w:val="24"/>
        </w:rPr>
      </w:pPr>
      <w:r>
        <w:rPr>
          <w:b/>
          <w:bCs/>
          <w:sz w:val="28"/>
          <w:szCs w:val="28"/>
        </w:rPr>
        <w:t xml:space="preserve">Technologies/Protocols Used </w:t>
      </w:r>
      <w:r>
        <w:rPr>
          <w:rFonts w:hint="default"/>
          <w:b/>
          <w:bCs/>
          <w:sz w:val="28"/>
          <w:szCs w:val="28"/>
          <w:lang w:val="en-US"/>
        </w:rPr>
        <w:t>:</w:t>
      </w:r>
      <w:r>
        <w:rPr>
          <w:rFonts w:hint="default" w:ascii="Times New Roman" w:hAnsi="Times New Roman" w:cs="Times New Roman"/>
          <w:sz w:val="24"/>
          <w:szCs w:val="24"/>
        </w:rPr>
        <w:t>In Healthcare VLANs for secure communication, several key technologies and protocols are employed:</w:t>
      </w:r>
    </w:p>
    <w:p w14:paraId="04A35B6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802.1Q</w:t>
      </w:r>
      <w:r>
        <w:rPr>
          <w:rFonts w:hint="default" w:ascii="Times New Roman" w:hAnsi="Times New Roman" w:cs="Times New Roman"/>
          <w:sz w:val="24"/>
          <w:szCs w:val="24"/>
        </w:rPr>
        <w:t>: This VLAN tagging protocol allows for the identification and separation of VLAN traffic within the same physical network infrastructure.</w:t>
      </w:r>
    </w:p>
    <w:p w14:paraId="6810492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Network Access Control (NAC)</w:t>
      </w:r>
      <w:r>
        <w:rPr>
          <w:rFonts w:hint="default" w:ascii="Times New Roman" w:hAnsi="Times New Roman" w:cs="Times New Roman"/>
          <w:sz w:val="24"/>
          <w:szCs w:val="24"/>
        </w:rPr>
        <w:t>: NAC systems enforce security policies, ensuring that only compliant devices can access the network and specific VLANs.</w:t>
      </w:r>
    </w:p>
    <w:p w14:paraId="19AA7E4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Virtual Private Network (VPN)</w:t>
      </w:r>
      <w:r>
        <w:rPr>
          <w:rFonts w:hint="default" w:ascii="Times New Roman" w:hAnsi="Times New Roman" w:cs="Times New Roman"/>
          <w:sz w:val="24"/>
          <w:szCs w:val="24"/>
        </w:rPr>
        <w:t>: VPNs provide secure, encrypted connections for remote access to healthcare VLANs, protecting data in transit.</w:t>
      </w:r>
    </w:p>
    <w:p w14:paraId="25DE98C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Firewall</w:t>
      </w:r>
      <w:r>
        <w:rPr>
          <w:rFonts w:hint="default" w:ascii="Times New Roman" w:hAnsi="Times New Roman" w:cs="Times New Roman"/>
          <w:sz w:val="24"/>
          <w:szCs w:val="24"/>
        </w:rPr>
        <w:t>: Firewalls are used to control and filter traffic between VLANs, preventing unauthorized access and protecting sensitive information.</w:t>
      </w:r>
    </w:p>
    <w:p w14:paraId="0CF52644">
      <w:pPr>
        <w:pStyle w:val="10"/>
        <w:numPr>
          <w:numId w:val="0"/>
        </w:numPr>
        <w:ind w:left="360" w:leftChars="0"/>
      </w:pPr>
    </w:p>
    <w:p w14:paraId="7D54DBA3">
      <w:r>
        <w:t xml:space="preserve"> </w:t>
      </w:r>
    </w:p>
    <w:p w14:paraId="33C9C776">
      <w:pPr>
        <w:rPr>
          <w:b/>
          <w:bCs/>
        </w:rPr>
      </w:pPr>
      <w:r>
        <w:rPr>
          <w:b/>
          <w:bCs/>
        </w:rPr>
        <w:t>6. Implementation</w:t>
      </w:r>
    </w:p>
    <w:p w14:paraId="2C4A0859">
      <w:pPr>
        <w:keepNext w:val="0"/>
        <w:keepLines w:val="0"/>
        <w:widowControl/>
        <w:suppressLineNumbers w:val="0"/>
        <w:rPr>
          <w:rFonts w:ascii="Symbol" w:hAnsi="Symbol" w:eastAsia="Symbol" w:cs="Symbol"/>
          <w:sz w:val="24"/>
        </w:rPr>
      </w:pPr>
      <w:r>
        <w:t xml:space="preserve">Process </w:t>
      </w:r>
      <w:r>
        <w:rPr>
          <w:rFonts w:hint="default"/>
          <w:lang w:val="en-US"/>
        </w:rPr>
        <w:t>:</w:t>
      </w:r>
    </w:p>
    <w:p w14:paraId="76398C0A">
      <w:pPr>
        <w:keepNext w:val="0"/>
        <w:keepLines w:val="0"/>
        <w:widowControl/>
        <w:suppressLineNumbers w:val="0"/>
      </w:pPr>
      <w:r>
        <w:rPr>
          <w:rFonts w:hint="eastAsia" w:ascii="SimSun" w:hAnsi="SimSun" w:eastAsia="SimSun" w:cs="SimSun"/>
          <w:sz w:val="24"/>
        </w:rPr>
        <w:t xml:space="preserve">  </w:t>
      </w:r>
      <w:r>
        <w:rPr>
          <w:rStyle w:val="9"/>
        </w:rPr>
        <w:t>Assessment and Planning</w:t>
      </w:r>
      <w:r>
        <w:t>: Evaluate the current network infrastructure and identify the requirements for VLAN segmentation. Define the goals for network security, compliance, and performance.</w:t>
      </w:r>
    </w:p>
    <w:p w14:paraId="1A07351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Design</w:t>
      </w:r>
      <w:r>
        <w:t>: Develop a VLAN architecture based on the identified requirements, including the number of VLANs, their purposes (e.g., patient data, medical devices, administrative systems), and inter-VLAN communication policies.</w:t>
      </w:r>
    </w:p>
    <w:p w14:paraId="5D80DF5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Configuration</w:t>
      </w:r>
      <w:r>
        <w:t>: Set up VLANs using 802.1Q tagging on switches and routers. Configure access control lists (ACLs), firewalls, and network access control (NAC) systems according to the designed architecture.</w:t>
      </w:r>
    </w:p>
    <w:p w14:paraId="5EF5BBA7">
      <w:pPr>
        <w:pStyle w:val="10"/>
        <w:numPr>
          <w:numId w:val="0"/>
        </w:numPr>
        <w:ind w:left="360" w:leftChars="0"/>
      </w:pPr>
    </w:p>
    <w:p w14:paraId="029F34D3">
      <w:pPr>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Implementation  </w:t>
      </w:r>
      <w:r>
        <w:rPr>
          <w:rFonts w:hint="default" w:ascii="Times New Roman" w:hAnsi="Times New Roman" w:cs="Times New Roman"/>
          <w:b/>
          <w:bCs/>
          <w:sz w:val="28"/>
          <w:szCs w:val="28"/>
          <w:lang w:val="en-US"/>
        </w:rPr>
        <w:t>:</w:t>
      </w:r>
    </w:p>
    <w:p w14:paraId="1E87B758">
      <w:pPr>
        <w:keepNext w:val="0"/>
        <w:keepLines w:val="0"/>
        <w:widowControl/>
        <w:numPr>
          <w:ilvl w:val="0"/>
          <w:numId w:val="9"/>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Initial Setup</w:t>
      </w:r>
      <w:r>
        <w:rPr>
          <w:rFonts w:hint="default" w:ascii="Times New Roman" w:hAnsi="Times New Roman" w:cs="Times New Roman"/>
          <w:sz w:val="24"/>
          <w:szCs w:val="24"/>
        </w:rPr>
        <w:t>: Begin with the configuration of network switches and routers to support VLANs. Set up VLAN tagging (802.1Q) and create VLANs based on the designed architecture.</w:t>
      </w:r>
    </w:p>
    <w:p w14:paraId="0F7FF2A0">
      <w:pPr>
        <w:keepNext w:val="0"/>
        <w:keepLines w:val="0"/>
        <w:widowControl/>
        <w:numPr>
          <w:ilvl w:val="0"/>
          <w:numId w:val="9"/>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Security Configurations</w:t>
      </w:r>
      <w:r>
        <w:rPr>
          <w:rFonts w:hint="default" w:ascii="Times New Roman" w:hAnsi="Times New Roman" w:cs="Times New Roman"/>
          <w:sz w:val="24"/>
          <w:szCs w:val="24"/>
        </w:rPr>
        <w:t>: Implement firewalls, ACLs, and NAC systems to enforce access controls and secure inter-VLAN communication.</w:t>
      </w:r>
    </w:p>
    <w:p w14:paraId="07F02F49">
      <w:pPr>
        <w:keepNext w:val="0"/>
        <w:keepLines w:val="0"/>
        <w:widowControl/>
        <w:numPr>
          <w:ilvl w:val="0"/>
          <w:numId w:val="9"/>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Encryption</w:t>
      </w:r>
      <w:r>
        <w:rPr>
          <w:rFonts w:hint="default" w:ascii="Times New Roman" w:hAnsi="Times New Roman" w:cs="Times New Roman"/>
          <w:sz w:val="24"/>
          <w:szCs w:val="24"/>
        </w:rPr>
        <w:t>: Deploy encryption protocols for data in transit and configure VPNs for remote access to ensure secure connections.</w:t>
      </w:r>
    </w:p>
    <w:p w14:paraId="6035FA9A">
      <w:pPr>
        <w:pStyle w:val="10"/>
        <w:numPr>
          <w:ilvl w:val="0"/>
          <w:numId w:val="10"/>
        </w:numPr>
        <w:ind w:left="420" w:leftChars="0" w:hanging="420" w:firstLineChars="0"/>
      </w:pPr>
      <w:r>
        <w:rPr>
          <w:rFonts w:hint="default" w:ascii="Times New Roman" w:hAnsi="Times New Roman" w:cs="Times New Roman"/>
          <w:b/>
          <w:bCs/>
          <w:sz w:val="28"/>
          <w:szCs w:val="28"/>
        </w:rPr>
        <w:t xml:space="preserve">Timeline </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The timeline may vary based on the size of the organization, complexity of the network, and available resources.</w:t>
      </w:r>
    </w:p>
    <w:p w14:paraId="11DBD358">
      <w:pPr>
        <w:rPr>
          <w:rFonts w:hint="default" w:ascii="Times New Roman" w:hAnsi="Times New Roman" w:cs="Times New Roman"/>
          <w:b/>
          <w:bCs/>
          <w:sz w:val="32"/>
          <w:szCs w:val="32"/>
        </w:rPr>
      </w:pPr>
      <w:r>
        <w:rPr>
          <w:rFonts w:hint="default" w:ascii="Times New Roman" w:hAnsi="Times New Roman" w:cs="Times New Roman"/>
          <w:b/>
          <w:bCs/>
          <w:sz w:val="32"/>
          <w:szCs w:val="32"/>
        </w:rPr>
        <w:t>7. Results and Analysis</w:t>
      </w:r>
    </w:p>
    <w:p w14:paraId="3BA6EB95">
      <w:pPr>
        <w:pStyle w:val="10"/>
        <w:numPr>
          <w:ilvl w:val="0"/>
          <w:numId w:val="11"/>
        </w:numPr>
        <w:rPr>
          <w:rFonts w:hint="default" w:ascii="Times New Roman" w:hAnsi="Times New Roman" w:cs="Times New Roman"/>
          <w:sz w:val="24"/>
          <w:szCs w:val="24"/>
        </w:rPr>
      </w:pPr>
      <w:r>
        <w:rPr>
          <w:rFonts w:hint="default" w:ascii="Times New Roman" w:hAnsi="Times New Roman" w:cs="Times New Roman"/>
          <w:b/>
          <w:bCs/>
          <w:sz w:val="28"/>
          <w:szCs w:val="28"/>
        </w:rPr>
        <w:t xml:space="preserve">Outcomes </w:t>
      </w:r>
      <w:r>
        <w:rPr>
          <w:rFonts w:hint="default" w:ascii="Times New Roman" w:hAnsi="Times New Roman" w:cs="Times New Roman"/>
          <w:b/>
          <w:bCs/>
          <w:sz w:val="28"/>
          <w:szCs w:val="28"/>
          <w:lang w:val="en-US"/>
        </w:rPr>
        <w:t>:</w:t>
      </w:r>
      <w:r>
        <w:rPr>
          <w:rFonts w:hint="eastAsia" w:ascii="SimSun" w:hAnsi="SimSun" w:eastAsia="SimSun" w:cs="SimSun"/>
          <w:sz w:val="24"/>
        </w:rPr>
        <w:t xml:space="preserve"> </w:t>
      </w:r>
      <w:r>
        <w:rPr>
          <w:rFonts w:hint="default" w:ascii="Times New Roman" w:hAnsi="Times New Roman" w:cs="Times New Roman"/>
          <w:sz w:val="24"/>
          <w:szCs w:val="24"/>
        </w:rPr>
        <w:t>By segmenting the network into VLANs, sensitive medical data and critical systems are isolated from general network traffic, significantly reducing the risk of unauthorized access and data breaches.The VLAN implementation helps healthcare organizations meet compliance requirements such as HIPAA by ensuring that patient information is protected and access is strictly controlled.</w:t>
      </w:r>
    </w:p>
    <w:p w14:paraId="394791F0">
      <w:pPr>
        <w:pStyle w:val="10"/>
        <w:numPr>
          <w:numId w:val="0"/>
        </w:numPr>
        <w:ind w:left="360" w:leftChars="0"/>
      </w:pPr>
    </w:p>
    <w:p w14:paraId="087C8AC4">
      <w:pPr>
        <w:pStyle w:val="10"/>
        <w:numPr>
          <w:ilvl w:val="0"/>
          <w:numId w:val="11"/>
        </w:numPr>
        <w:rPr>
          <w:rFonts w:hint="default" w:ascii="Times New Roman" w:hAnsi="Times New Roman" w:cs="Times New Roman"/>
          <w:sz w:val="24"/>
          <w:szCs w:val="24"/>
        </w:rPr>
      </w:pPr>
      <w:r>
        <w:rPr>
          <w:rFonts w:hint="default" w:ascii="Times New Roman" w:hAnsi="Times New Roman" w:cs="Times New Roman"/>
          <w:b/>
          <w:bCs/>
          <w:sz w:val="28"/>
          <w:szCs w:val="28"/>
        </w:rPr>
        <w:t>Analysis</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Assess the effectiveness of VLANs in isolating sensitive data and preventing unauthorized access. Analyze incident reports and security logs to determine if there have been any breaches or vulnerabilities.</w:t>
      </w:r>
    </w:p>
    <w:p w14:paraId="2EFA3970">
      <w:pPr>
        <w:pStyle w:val="10"/>
        <w:numPr>
          <w:numId w:val="0"/>
        </w:numPr>
        <w:ind w:left="360" w:leftChars="0"/>
        <w:rPr>
          <w:rFonts w:hint="default" w:ascii="Times New Roman" w:hAnsi="Times New Roman" w:cs="Times New Roman"/>
          <w:sz w:val="32"/>
          <w:szCs w:val="32"/>
        </w:rPr>
      </w:pPr>
    </w:p>
    <w:p w14:paraId="3DA13CF9">
      <w:pPr>
        <w:rPr>
          <w:rFonts w:hint="default" w:ascii="Times New Roman" w:hAnsi="Times New Roman" w:cs="Times New Roman"/>
          <w:b/>
          <w:bCs/>
          <w:sz w:val="32"/>
          <w:szCs w:val="32"/>
        </w:rPr>
      </w:pPr>
      <w:r>
        <w:rPr>
          <w:rFonts w:hint="default" w:ascii="Times New Roman" w:hAnsi="Times New Roman" w:cs="Times New Roman"/>
          <w:b/>
          <w:bCs/>
          <w:sz w:val="32"/>
          <w:szCs w:val="32"/>
        </w:rPr>
        <w:t>8. Security Integration</w:t>
      </w:r>
    </w:p>
    <w:p w14:paraId="2E66F0F5">
      <w:pPr>
        <w:pStyle w:val="8"/>
        <w:keepNext w:val="0"/>
        <w:keepLines w:val="0"/>
        <w:widowControl/>
        <w:numPr>
          <w:ilvl w:val="0"/>
          <w:numId w:val="12"/>
        </w:numPr>
        <w:suppressLineNumbers w:val="0"/>
        <w:ind w:left="420" w:leftChars="0" w:hanging="420" w:firstLineChars="0"/>
        <w:rPr>
          <w:sz w:val="24"/>
          <w:szCs w:val="24"/>
        </w:rPr>
      </w:pPr>
      <w:r>
        <w:rPr>
          <w:b/>
          <w:bCs/>
          <w:sz w:val="28"/>
          <w:szCs w:val="28"/>
        </w:rPr>
        <w:t>Security Measures</w:t>
      </w:r>
      <w:r>
        <w:rPr>
          <w:rFonts w:hint="default"/>
          <w:b/>
          <w:bCs/>
          <w:sz w:val="28"/>
          <w:szCs w:val="28"/>
          <w:lang w:val="en-US"/>
        </w:rPr>
        <w:t xml:space="preserve">: </w:t>
      </w:r>
      <w:r>
        <w:rPr>
          <w:sz w:val="24"/>
          <w:szCs w:val="24"/>
        </w:rPr>
        <w:t>For Healthcare VLANs, several security measures are essential to ensure secure communication and protect sensitive data:</w:t>
      </w:r>
    </w:p>
    <w:p w14:paraId="07708421">
      <w:pPr>
        <w:pStyle w:val="8"/>
        <w:keepNext w:val="0"/>
        <w:keepLines w:val="0"/>
        <w:widowControl/>
        <w:numPr>
          <w:ilvl w:val="0"/>
          <w:numId w:val="13"/>
        </w:numPr>
        <w:suppressLineNumbers w:val="0"/>
        <w:ind w:left="425" w:leftChars="0" w:hanging="425" w:firstLineChars="0"/>
        <w:rPr>
          <w:sz w:val="24"/>
          <w:szCs w:val="24"/>
        </w:rPr>
      </w:pPr>
      <w:r>
        <w:rPr>
          <w:rStyle w:val="9"/>
          <w:sz w:val="24"/>
          <w:szCs w:val="24"/>
        </w:rPr>
        <w:t>Access Control Lists (ACLs)</w:t>
      </w:r>
      <w:r>
        <w:rPr>
          <w:sz w:val="24"/>
          <w:szCs w:val="24"/>
        </w:rPr>
        <w:t>: Implement ACLs to manage and restrict traffic between VLANs. These lists define which devices and users can communicate across VLAN boundaries, enforcing strict access controls.</w:t>
      </w:r>
    </w:p>
    <w:p w14:paraId="5D05BEF1">
      <w:pPr>
        <w:pStyle w:val="8"/>
        <w:keepNext w:val="0"/>
        <w:keepLines w:val="0"/>
        <w:widowControl/>
        <w:numPr>
          <w:ilvl w:val="0"/>
          <w:numId w:val="13"/>
        </w:numPr>
        <w:suppressLineNumbers w:val="0"/>
        <w:ind w:left="425" w:leftChars="0" w:hanging="425" w:firstLineChars="0"/>
      </w:pPr>
      <w:r>
        <w:rPr>
          <w:rStyle w:val="9"/>
          <w:sz w:val="24"/>
          <w:szCs w:val="24"/>
        </w:rPr>
        <w:t>Firewalls</w:t>
      </w:r>
      <w:r>
        <w:rPr>
          <w:sz w:val="24"/>
          <w:szCs w:val="24"/>
        </w:rPr>
        <w:t>: Deploy firewalls to filter and monitor traffic between VLANs. Firewalls can block unauthorized access and protect against external threats by controlling the flow of data.</w:t>
      </w:r>
    </w:p>
    <w:p w14:paraId="407B06D5">
      <w:pPr>
        <w:rPr>
          <w:b/>
          <w:bCs/>
          <w:sz w:val="28"/>
          <w:szCs w:val="28"/>
        </w:rPr>
      </w:pPr>
      <w:r>
        <w:rPr>
          <w:b/>
          <w:bCs/>
          <w:sz w:val="28"/>
          <w:szCs w:val="28"/>
        </w:rPr>
        <w:t xml:space="preserve"> 9. Conclusion</w:t>
      </w:r>
    </w:p>
    <w:p w14:paraId="4AC1E6B4">
      <w:pPr>
        <w:pStyle w:val="10"/>
        <w:numPr>
          <w:ilvl w:val="0"/>
          <w:numId w:val="14"/>
        </w:numPr>
        <w:rPr>
          <w:rFonts w:hint="default" w:ascii="Times New Roman" w:hAnsi="Times New Roman" w:cs="Times New Roman"/>
          <w:sz w:val="24"/>
          <w:szCs w:val="24"/>
        </w:rPr>
      </w:pPr>
      <w:r>
        <w:rPr>
          <w:rFonts w:hint="default" w:ascii="Times New Roman" w:hAnsi="Times New Roman" w:cs="Times New Roman"/>
          <w:b/>
          <w:bCs/>
          <w:sz w:val="28"/>
          <w:szCs w:val="28"/>
        </w:rPr>
        <w:t xml:space="preserve">Summary </w:t>
      </w:r>
      <w:r>
        <w:rPr>
          <w:rFonts w:hint="default" w:ascii="Times New Roman" w:hAnsi="Times New Roman" w:cs="Times New Roman"/>
          <w:b/>
          <w:bCs/>
          <w:sz w:val="28"/>
          <w:szCs w:val="28"/>
          <w:lang w:val="en-US"/>
        </w:rPr>
        <w:t>:</w:t>
      </w:r>
      <w:r>
        <w:rPr>
          <w:rFonts w:hint="default" w:ascii="Times New Roman" w:hAnsi="Times New Roman" w:eastAsia="SimSun" w:cs="Times New Roman"/>
          <w:sz w:val="24"/>
          <w:szCs w:val="24"/>
        </w:rPr>
        <w:t>Healthcare VLANs are essential for enhancing network security and performance in healthcare settings by segmenting network traffic to protect sensitive data and ensure compliance with regulations like HIPAA. VLANs provide a structured approach to isolating patient information, medical devices, and administrative systems, reducing the risk of unauthorized access and network congestion</w:t>
      </w:r>
    </w:p>
    <w:p w14:paraId="674D1F08">
      <w:pPr>
        <w:numPr>
          <w:ilvl w:val="0"/>
          <w:numId w:val="15"/>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rPr>
        <w:t>Recommendations</w:t>
      </w:r>
      <w:r>
        <w:rPr>
          <w:rFonts w:hint="default" w:ascii="Times New Roman" w:hAnsi="Times New Roman" w:cs="Times New Roman"/>
          <w:sz w:val="28"/>
          <w:szCs w:val="28"/>
          <w:lang w:val="en-US"/>
        </w:rPr>
        <w:t>:</w:t>
      </w:r>
    </w:p>
    <w:p w14:paraId="62B6B913">
      <w:pPr>
        <w:numPr>
          <w:ilvl w:val="0"/>
          <w:numId w:val="16"/>
        </w:numPr>
        <w:ind w:left="800" w:leftChars="0" w:firstLineChars="0"/>
        <w:rPr>
          <w:rFonts w:ascii="Times New Roman" w:hAnsi="Times New Roman" w:cs="Times New Roman"/>
          <w:sz w:val="24"/>
          <w:szCs w:val="24"/>
          <w:lang w:val="en-IN"/>
        </w:rPr>
      </w:pPr>
      <w:r>
        <w:rPr>
          <w:rFonts w:ascii="Times New Roman" w:hAnsi="Times New Roman" w:cs="Times New Roman"/>
          <w:b/>
          <w:bCs/>
          <w:sz w:val="28"/>
          <w:szCs w:val="28"/>
          <w:lang w:val="en-IN"/>
        </w:rPr>
        <w:t>Regular Network Audits:</w:t>
      </w:r>
      <w:r>
        <w:rPr>
          <w:rFonts w:ascii="Times New Roman" w:hAnsi="Times New Roman" w:cs="Times New Roman"/>
          <w:sz w:val="24"/>
          <w:szCs w:val="24"/>
          <w:lang w:val="en-IN"/>
        </w:rPr>
        <w:t xml:space="preserve"> Conduct periodic audits to ensure that NAT rules and firewall configurations are up-to-date and effective.</w:t>
      </w:r>
    </w:p>
    <w:p w14:paraId="16E6ED10">
      <w:pPr>
        <w:numPr>
          <w:ilvl w:val="0"/>
          <w:numId w:val="16"/>
        </w:numPr>
        <w:ind w:left="800" w:leftChars="0" w:firstLineChars="0"/>
        <w:rPr>
          <w:rFonts w:ascii="Times New Roman" w:hAnsi="Times New Roman" w:cs="Times New Roman"/>
          <w:sz w:val="24"/>
          <w:szCs w:val="24"/>
          <w:lang w:val="en-IN"/>
        </w:rPr>
      </w:pPr>
      <w:r>
        <w:rPr>
          <w:rFonts w:ascii="Times New Roman" w:hAnsi="Times New Roman" w:cs="Times New Roman"/>
          <w:b/>
          <w:bCs/>
          <w:sz w:val="28"/>
          <w:szCs w:val="28"/>
          <w:lang w:val="en-IN"/>
        </w:rPr>
        <w:t>Future IPv6 Adoption:</w:t>
      </w:r>
      <w:r>
        <w:rPr>
          <w:rFonts w:ascii="Times New Roman" w:hAnsi="Times New Roman" w:cs="Times New Roman"/>
          <w:sz w:val="24"/>
          <w:szCs w:val="24"/>
          <w:lang w:val="en-IN"/>
        </w:rPr>
        <w:t xml:space="preserve"> Consider transitioning to IPv6 in the future for greater address space, which may reduce dependency on NAT.</w:t>
      </w:r>
    </w:p>
    <w:p w14:paraId="34214C84">
      <w:pPr>
        <w:numPr>
          <w:ilvl w:val="0"/>
          <w:numId w:val="16"/>
        </w:numPr>
        <w:ind w:left="800" w:leftChars="0" w:firstLineChars="0"/>
        <w:rPr>
          <w:rFonts w:ascii="Times New Roman" w:hAnsi="Times New Roman" w:cs="Times New Roman"/>
          <w:sz w:val="24"/>
          <w:szCs w:val="24"/>
          <w:lang w:val="en-IN"/>
        </w:rPr>
      </w:pPr>
      <w:r>
        <w:rPr>
          <w:rFonts w:ascii="Times New Roman" w:hAnsi="Times New Roman" w:cs="Times New Roman"/>
          <w:b/>
          <w:bCs/>
          <w:sz w:val="28"/>
          <w:szCs w:val="28"/>
          <w:lang w:val="en-IN"/>
        </w:rPr>
        <w:t>Automation Tools:</w:t>
      </w:r>
      <w:r>
        <w:rPr>
          <w:rFonts w:ascii="Times New Roman" w:hAnsi="Times New Roman" w:cs="Times New Roman"/>
          <w:sz w:val="24"/>
          <w:szCs w:val="24"/>
          <w:lang w:val="en-IN"/>
        </w:rPr>
        <w:t xml:space="preserve"> Explore network management tools that automate NAT configuration and monitoring for better network performance and security.</w:t>
      </w:r>
    </w:p>
    <w:p w14:paraId="219AE8CC">
      <w:pPr>
        <w:numPr>
          <w:ilvl w:val="0"/>
          <w:numId w:val="17"/>
        </w:numPr>
        <w:rPr>
          <w:rFonts w:hint="default" w:ascii="Times New Roman" w:hAnsi="Times New Roman" w:cs="Times New Roman"/>
          <w:b/>
          <w:bCs/>
          <w:sz w:val="32"/>
          <w:szCs w:val="32"/>
        </w:rPr>
      </w:pPr>
      <w:r>
        <w:rPr>
          <w:rFonts w:hint="default" w:ascii="Times New Roman" w:hAnsi="Times New Roman" w:cs="Times New Roman"/>
          <w:b/>
          <w:bCs/>
          <w:sz w:val="32"/>
          <w:szCs w:val="32"/>
        </w:rPr>
        <w:t>References</w:t>
      </w:r>
    </w:p>
    <w:p w14:paraId="018070B6">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Tanenbaum, A. S., &amp; Wetherall, D. J. (2011). </w:t>
      </w:r>
      <w:r>
        <w:rPr>
          <w:rFonts w:ascii="Times New Roman" w:hAnsi="Times New Roman" w:cs="Times New Roman"/>
          <w:i/>
          <w:iCs/>
          <w:sz w:val="24"/>
          <w:szCs w:val="24"/>
          <w:lang w:val="en-IN"/>
        </w:rPr>
        <w:t>Computer Networks</w:t>
      </w:r>
      <w:r>
        <w:rPr>
          <w:rFonts w:ascii="Times New Roman" w:hAnsi="Times New Roman" w:cs="Times New Roman"/>
          <w:sz w:val="24"/>
          <w:szCs w:val="24"/>
          <w:lang w:val="en-IN"/>
        </w:rPr>
        <w:t xml:space="preserve"> (5th ed.). Pearson.</w:t>
      </w:r>
    </w:p>
    <w:p w14:paraId="3770AE17">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Cisco Systems. (2020). </w:t>
      </w:r>
      <w:r>
        <w:rPr>
          <w:rFonts w:ascii="Times New Roman" w:hAnsi="Times New Roman" w:cs="Times New Roman"/>
          <w:i/>
          <w:iCs/>
          <w:sz w:val="24"/>
          <w:szCs w:val="24"/>
          <w:lang w:val="en-IN"/>
        </w:rPr>
        <w:t>NAT Configuration Guide</w:t>
      </w:r>
      <w:r>
        <w:rPr>
          <w:rFonts w:ascii="Times New Roman" w:hAnsi="Times New Roman" w:cs="Times New Roman"/>
          <w:sz w:val="24"/>
          <w:szCs w:val="24"/>
          <w:lang w:val="en-IN"/>
        </w:rPr>
        <w:t>. Retrieved from Cisco's official documentation.</w:t>
      </w:r>
    </w:p>
    <w:p w14:paraId="78D37621">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Kurose, J. F., &amp; Ross, K. W. (2017). </w:t>
      </w:r>
      <w:r>
        <w:rPr>
          <w:rFonts w:ascii="Times New Roman" w:hAnsi="Times New Roman" w:cs="Times New Roman"/>
          <w:i/>
          <w:iCs/>
          <w:sz w:val="24"/>
          <w:szCs w:val="24"/>
          <w:lang w:val="en-IN"/>
        </w:rPr>
        <w:t>Computer Networking: A Top-Down Approach</w:t>
      </w:r>
      <w:r>
        <w:rPr>
          <w:rFonts w:ascii="Times New Roman" w:hAnsi="Times New Roman" w:cs="Times New Roman"/>
          <w:sz w:val="24"/>
          <w:szCs w:val="24"/>
          <w:lang w:val="en-IN"/>
        </w:rPr>
        <w:t xml:space="preserve"> (7th ed.). Pearson.</w:t>
      </w:r>
    </w:p>
    <w:p w14:paraId="6367CA1F">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Schwartz, A. (2019). </w:t>
      </w:r>
      <w:r>
        <w:rPr>
          <w:rFonts w:ascii="Times New Roman" w:hAnsi="Times New Roman" w:cs="Times New Roman"/>
          <w:i/>
          <w:iCs/>
          <w:sz w:val="24"/>
          <w:szCs w:val="24"/>
          <w:lang w:val="en-IN"/>
        </w:rPr>
        <w:t>Securing Medical Devices in Healthcare Networks: A Practical Guide</w:t>
      </w:r>
      <w:r>
        <w:rPr>
          <w:rFonts w:ascii="Times New Roman" w:hAnsi="Times New Roman" w:cs="Times New Roman"/>
          <w:sz w:val="24"/>
          <w:szCs w:val="24"/>
          <w:lang w:val="en-IN"/>
        </w:rPr>
        <w:t>. Wiley.</w:t>
      </w:r>
    </w:p>
    <w:p w14:paraId="1FC1E41A">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 xml:space="preserve">Olzak, T. (2021). </w:t>
      </w:r>
      <w:r>
        <w:rPr>
          <w:rFonts w:ascii="Times New Roman" w:hAnsi="Times New Roman" w:cs="Times New Roman"/>
          <w:i/>
          <w:iCs/>
          <w:sz w:val="24"/>
          <w:szCs w:val="24"/>
          <w:lang w:val="en-IN"/>
        </w:rPr>
        <w:t>Healthcare Network Security: Protecting Devices and Data in a Digital World</w:t>
      </w:r>
      <w:r>
        <w:rPr>
          <w:rFonts w:ascii="Times New Roman" w:hAnsi="Times New Roman" w:cs="Times New Roman"/>
          <w:sz w:val="24"/>
          <w:szCs w:val="24"/>
          <w:lang w:val="en-IN"/>
        </w:rPr>
        <w:t>. IT Governance Publishing.</w:t>
      </w:r>
    </w:p>
    <w:p w14:paraId="4EE19A79">
      <w:pPr>
        <w:rPr>
          <w:b/>
          <w:bCs/>
        </w:rPr>
      </w:pPr>
    </w:p>
    <w:p w14:paraId="6055D292">
      <w:pPr>
        <w:rPr>
          <w:b/>
          <w:bCs/>
        </w:rPr>
      </w:pPr>
    </w:p>
    <w:p w14:paraId="502C6B5C">
      <w:pPr>
        <w:rPr>
          <w:b/>
          <w:bCs/>
        </w:rPr>
      </w:pPr>
    </w:p>
    <w:p w14:paraId="1C506531">
      <w:pPr>
        <w:rPr>
          <w:rFonts w:hint="default"/>
          <w:b/>
          <w:bCs/>
          <w:lang w:val="en-US"/>
        </w:rPr>
      </w:pPr>
      <w:r>
        <w:rPr>
          <w:b/>
          <w:bCs/>
        </w:rPr>
        <w:t>NAME:</w:t>
      </w:r>
      <w:r>
        <w:rPr>
          <w:rFonts w:hint="default"/>
          <w:b/>
          <w:bCs/>
          <w:lang w:val="en-US"/>
        </w:rPr>
        <w:t xml:space="preserve"> T.Mallika</w:t>
      </w:r>
    </w:p>
    <w:p w14:paraId="5346DA3F">
      <w:pPr>
        <w:rPr>
          <w:rFonts w:hint="default"/>
          <w:b/>
          <w:bCs/>
          <w:lang w:val="en-US"/>
        </w:rPr>
      </w:pPr>
      <w:r>
        <w:rPr>
          <w:b/>
          <w:bCs/>
        </w:rPr>
        <w:t>ID-NUMBER:</w:t>
      </w:r>
      <w:r>
        <w:rPr>
          <w:rFonts w:hint="default"/>
          <w:b/>
          <w:bCs/>
          <w:lang w:val="en-US"/>
        </w:rPr>
        <w:t>2320030384</w:t>
      </w:r>
    </w:p>
    <w:p w14:paraId="602F8DBC">
      <w:pPr>
        <w:rPr>
          <w:rFonts w:hint="default"/>
          <w:b/>
          <w:bCs/>
          <w:lang w:val="en-US"/>
        </w:rPr>
      </w:pPr>
      <w:r>
        <w:rPr>
          <w:b/>
          <w:bCs/>
        </w:rPr>
        <w:t>SECTION-NO:</w:t>
      </w:r>
      <w:r>
        <w:rPr>
          <w:rFonts w:hint="default"/>
          <w:b/>
          <w:bCs/>
          <w:lang w:val="en-US"/>
        </w:rPr>
        <w:t>07</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Sitka Subheading">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6"/>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5A213"/>
    <w:multiLevelType w:val="singleLevel"/>
    <w:tmpl w:val="8AF5A21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90E05ACB"/>
    <w:multiLevelType w:val="multilevel"/>
    <w:tmpl w:val="90E05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055FE"/>
    <w:multiLevelType w:val="singleLevel"/>
    <w:tmpl w:val="926055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9021001"/>
    <w:multiLevelType w:val="singleLevel"/>
    <w:tmpl w:val="C9021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20F9AF8"/>
    <w:multiLevelType w:val="singleLevel"/>
    <w:tmpl w:val="E20F9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95F7061"/>
    <w:multiLevelType w:val="singleLevel"/>
    <w:tmpl w:val="E95F7061"/>
    <w:lvl w:ilvl="0" w:tentative="0">
      <w:start w:val="1"/>
      <w:numFmt w:val="decimal"/>
      <w:lvlText w:val="%1."/>
      <w:lvlJc w:val="left"/>
      <w:pPr>
        <w:tabs>
          <w:tab w:val="left" w:pos="425"/>
        </w:tabs>
        <w:ind w:left="425" w:leftChars="0" w:hanging="425" w:firstLineChars="0"/>
      </w:pPr>
      <w:rPr>
        <w:rFonts w:hint="default"/>
      </w:rPr>
    </w:lvl>
  </w:abstractNum>
  <w:abstractNum w:abstractNumId="6">
    <w:nsid w:val="0091BAA1"/>
    <w:multiLevelType w:val="multilevel"/>
    <w:tmpl w:val="0091BA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0FD2D82"/>
    <w:multiLevelType w:val="singleLevel"/>
    <w:tmpl w:val="10FD2D82"/>
    <w:lvl w:ilvl="0" w:tentative="0">
      <w:start w:val="1"/>
      <w:numFmt w:val="decimal"/>
      <w:lvlText w:val="%1."/>
      <w:lvlJc w:val="left"/>
      <w:pPr>
        <w:tabs>
          <w:tab w:val="left" w:pos="425"/>
        </w:tabs>
        <w:ind w:left="425" w:leftChars="0" w:hanging="425" w:firstLineChars="0"/>
      </w:pPr>
      <w:rPr>
        <w:rFonts w:hint="default"/>
      </w:rPr>
    </w:lvl>
  </w:abstractNum>
  <w:abstractNum w:abstractNumId="8">
    <w:nsid w:val="157F3C09"/>
    <w:multiLevelType w:val="singleLevel"/>
    <w:tmpl w:val="157F3C09"/>
    <w:lvl w:ilvl="0" w:tentative="0">
      <w:start w:val="10"/>
      <w:numFmt w:val="decimal"/>
      <w:suff w:val="space"/>
      <w:lvlText w:val="%1."/>
      <w:lvlJc w:val="left"/>
    </w:lvl>
  </w:abstractNum>
  <w:abstractNum w:abstractNumId="9">
    <w:nsid w:val="1AD35250"/>
    <w:multiLevelType w:val="multilevel"/>
    <w:tmpl w:val="1AD352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8E00A62"/>
    <w:multiLevelType w:val="multilevel"/>
    <w:tmpl w:val="48E00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265911"/>
    <w:multiLevelType w:val="singleLevel"/>
    <w:tmpl w:val="4B265911"/>
    <w:lvl w:ilvl="0" w:tentative="0">
      <w:start w:val="1"/>
      <w:numFmt w:val="decimal"/>
      <w:lvlText w:val="%1."/>
      <w:lvlJc w:val="left"/>
      <w:pPr>
        <w:tabs>
          <w:tab w:val="left" w:pos="425"/>
        </w:tabs>
        <w:ind w:left="425" w:leftChars="0" w:hanging="425" w:firstLineChars="0"/>
      </w:pPr>
      <w:rPr>
        <w:rFonts w:hint="default"/>
      </w:rPr>
    </w:lvl>
  </w:abstractNum>
  <w:abstractNum w:abstractNumId="12">
    <w:nsid w:val="4B9DE661"/>
    <w:multiLevelType w:val="singleLevel"/>
    <w:tmpl w:val="4B9DE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9E562B1"/>
    <w:multiLevelType w:val="multilevel"/>
    <w:tmpl w:val="59E562B1"/>
    <w:lvl w:ilvl="0" w:tentative="0">
      <w:start w:val="1"/>
      <w:numFmt w:val="decimal"/>
      <w:lvlText w:val="%1."/>
      <w:lvlJc w:val="left"/>
      <w:pPr>
        <w:tabs>
          <w:tab w:val="left" w:pos="720"/>
        </w:tabs>
        <w:ind w:left="800" w:hanging="360"/>
      </w:pPr>
    </w:lvl>
    <w:lvl w:ilvl="1" w:tentative="0">
      <w:start w:val="1"/>
      <w:numFmt w:val="decimal"/>
      <w:lvlText w:val="%2."/>
      <w:lvlJc w:val="left"/>
      <w:pPr>
        <w:tabs>
          <w:tab w:val="left" w:pos="1440"/>
        </w:tabs>
        <w:ind w:left="1520" w:hanging="360"/>
      </w:pPr>
    </w:lvl>
    <w:lvl w:ilvl="2" w:tentative="0">
      <w:start w:val="1"/>
      <w:numFmt w:val="decimal"/>
      <w:lvlText w:val="%3."/>
      <w:lvlJc w:val="left"/>
      <w:pPr>
        <w:tabs>
          <w:tab w:val="left" w:pos="2160"/>
        </w:tabs>
        <w:ind w:left="2240" w:hanging="360"/>
      </w:pPr>
    </w:lvl>
    <w:lvl w:ilvl="3" w:tentative="0">
      <w:start w:val="1"/>
      <w:numFmt w:val="decimal"/>
      <w:lvlText w:val="%4."/>
      <w:lvlJc w:val="left"/>
      <w:pPr>
        <w:tabs>
          <w:tab w:val="left" w:pos="2880"/>
        </w:tabs>
        <w:ind w:left="2960" w:hanging="360"/>
      </w:pPr>
    </w:lvl>
    <w:lvl w:ilvl="4" w:tentative="0">
      <w:start w:val="1"/>
      <w:numFmt w:val="decimal"/>
      <w:lvlText w:val="%5."/>
      <w:lvlJc w:val="left"/>
      <w:pPr>
        <w:tabs>
          <w:tab w:val="left" w:pos="3600"/>
        </w:tabs>
        <w:ind w:left="3680" w:hanging="360"/>
      </w:pPr>
    </w:lvl>
    <w:lvl w:ilvl="5" w:tentative="0">
      <w:start w:val="1"/>
      <w:numFmt w:val="decimal"/>
      <w:lvlText w:val="%6."/>
      <w:lvlJc w:val="left"/>
      <w:pPr>
        <w:tabs>
          <w:tab w:val="left" w:pos="4320"/>
        </w:tabs>
        <w:ind w:left="4400" w:hanging="360"/>
      </w:pPr>
    </w:lvl>
    <w:lvl w:ilvl="6" w:tentative="0">
      <w:start w:val="1"/>
      <w:numFmt w:val="decimal"/>
      <w:lvlText w:val="%7."/>
      <w:lvlJc w:val="left"/>
      <w:pPr>
        <w:tabs>
          <w:tab w:val="left" w:pos="5040"/>
        </w:tabs>
        <w:ind w:left="5120" w:hanging="360"/>
      </w:pPr>
    </w:lvl>
    <w:lvl w:ilvl="7" w:tentative="0">
      <w:start w:val="1"/>
      <w:numFmt w:val="decimal"/>
      <w:lvlText w:val="%8."/>
      <w:lvlJc w:val="left"/>
      <w:pPr>
        <w:tabs>
          <w:tab w:val="left" w:pos="5760"/>
        </w:tabs>
        <w:ind w:left="5840" w:hanging="360"/>
      </w:pPr>
    </w:lvl>
    <w:lvl w:ilvl="8" w:tentative="0">
      <w:start w:val="1"/>
      <w:numFmt w:val="decimal"/>
      <w:lvlText w:val="%9."/>
      <w:lvlJc w:val="left"/>
      <w:pPr>
        <w:tabs>
          <w:tab w:val="left" w:pos="6480"/>
        </w:tabs>
        <w:ind w:left="6560" w:hanging="360"/>
      </w:pPr>
    </w:lvl>
  </w:abstractNum>
  <w:abstractNum w:abstractNumId="14">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DA96189"/>
    <w:multiLevelType w:val="multilevel"/>
    <w:tmpl w:val="5DA961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E14F893"/>
    <w:multiLevelType w:val="singleLevel"/>
    <w:tmpl w:val="5E14F893"/>
    <w:lvl w:ilvl="0" w:tentative="0">
      <w:start w:val="4"/>
      <w:numFmt w:val="decimal"/>
      <w:suff w:val="space"/>
      <w:lvlText w:val="%1."/>
      <w:lvlJc w:val="left"/>
    </w:lvl>
  </w:abstractNum>
  <w:abstractNum w:abstractNumId="17">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17"/>
  </w:num>
  <w:num w:numId="3">
    <w:abstractNumId w:val="16"/>
  </w:num>
  <w:num w:numId="4">
    <w:abstractNumId w:val="3"/>
  </w:num>
  <w:num w:numId="5">
    <w:abstractNumId w:val="1"/>
  </w:num>
  <w:num w:numId="6">
    <w:abstractNumId w:val="0"/>
  </w:num>
  <w:num w:numId="7">
    <w:abstractNumId w:val="11"/>
  </w:num>
  <w:num w:numId="8">
    <w:abstractNumId w:val="6"/>
  </w:num>
  <w:num w:numId="9">
    <w:abstractNumId w:val="7"/>
  </w:num>
  <w:num w:numId="10">
    <w:abstractNumId w:val="2"/>
  </w:num>
  <w:num w:numId="11">
    <w:abstractNumId w:val="15"/>
  </w:num>
  <w:num w:numId="12">
    <w:abstractNumId w:val="4"/>
  </w:num>
  <w:num w:numId="13">
    <w:abstractNumId w:val="5"/>
  </w:num>
  <w:num w:numId="14">
    <w:abstractNumId w:val="10"/>
  </w:num>
  <w:num w:numId="15">
    <w:abstractNumId w:val="12"/>
  </w:num>
  <w:num w:numId="16">
    <w:abstractNumId w:val="1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071A66EA"/>
    <w:rsid w:val="40F5731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3"/>
    <w:link w:val="6"/>
    <w:uiPriority w:val="99"/>
    <w:rPr>
      <w:rFonts w:cs="Gautami"/>
    </w:rPr>
  </w:style>
  <w:style w:type="character" w:customStyle="1" w:styleId="12">
    <w:name w:val="Footer Char"/>
    <w:basedOn w:val="3"/>
    <w:link w:val="5"/>
    <w:qFormat/>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Words>
  <Characters>428</Characters>
  <Lines>3</Lines>
  <Paragraphs>1</Paragraphs>
  <TotalTime>6</TotalTime>
  <ScaleCrop>false</ScaleCrop>
  <LinksUpToDate>false</LinksUpToDate>
  <CharactersWithSpaces>501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mallika tanneru</cp:lastModifiedBy>
  <dcterms:modified xsi:type="dcterms:W3CDTF">2024-09-17T10:32:55Z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BAFBA492DB704A2FB9D43E93069B9701_13</vt:lpwstr>
  </property>
</Properties>
</file>