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FB8D1E" wp14:paraId="2C078E63" wp14:textId="77DE3E6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7DFB8D1E" w:rsidR="3F7466C7">
        <w:rPr>
          <w:b w:val="1"/>
          <w:bCs w:val="1"/>
          <w:sz w:val="32"/>
          <w:szCs w:val="32"/>
        </w:rPr>
        <w:t xml:space="preserve">Asset - 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Email Security &amp; Phishing Simulation Campaign</w:t>
      </w:r>
    </w:p>
    <w:p w:rsidR="3F7466C7" w:rsidP="7DFB8D1E" w:rsidRDefault="3F7466C7" w14:paraId="6C2A8B1B" w14:textId="5ED3FAA5">
      <w:pPr>
        <w:pStyle w:val="Heading1"/>
        <w:spacing w:before="322" w:beforeAutospacing="off" w:after="322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Email Security &amp; Phishing Simulation Campaign</w:t>
      </w:r>
    </w:p>
    <w:p w:rsidR="3F7466C7" w:rsidP="7DFB8D1E" w:rsidRDefault="3F7466C7" w14:paraId="6F122AD1" w14:textId="264D67CF">
      <w:pPr>
        <w:pStyle w:val="Heading2"/>
        <w:spacing w:before="299" w:beforeAutospacing="off" w:after="299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Email Security &amp; Phishing Simulation?</w:t>
      </w:r>
    </w:p>
    <w:p w:rsidR="3F7466C7" w:rsidP="7DFB8D1E" w:rsidRDefault="3F7466C7" w14:paraId="278EDAE0" w14:textId="7CF8A1A7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Email Security &amp; Phishing Simulation is a controlled security assessment designed to evaluate how effectively your organization can detect, prevent, and respond to phishing attacks and email-based threats.</w:t>
      </w:r>
    </w:p>
    <w:p w:rsidR="3F7466C7" w:rsidP="7DFB8D1E" w:rsidRDefault="3F7466C7" w14:paraId="004897FC" w14:textId="1682A08E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Phishing remains one of the most successful attack vectors — targeting employees to gain credentials, deliver malware, or initiate business email compromise (BEC).</w:t>
      </w:r>
    </w:p>
    <w:p w:rsidR="3F7466C7" w:rsidP="7DFB8D1E" w:rsidRDefault="3F7466C7" w14:paraId="0E282C07" w14:textId="4E06A61C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, we simulate real-world phishing scenarios to assess:</w:t>
      </w:r>
    </w:p>
    <w:p w:rsidR="3F7466C7" w:rsidP="7DFB8D1E" w:rsidRDefault="3F7466C7" w14:paraId="4E0F731F" w14:textId="43942E6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 awareness and response to phishing emails </w:t>
      </w:r>
    </w:p>
    <w:p w:rsidR="3F7466C7" w:rsidP="7DFB8D1E" w:rsidRDefault="3F7466C7" w14:paraId="058589E1" w14:textId="7737AFD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Effectiveness of email security controls (spam filters, gateways) </w:t>
      </w:r>
    </w:p>
    <w:p w:rsidR="3F7466C7" w:rsidP="7DFB8D1E" w:rsidRDefault="3F7466C7" w14:paraId="5ECFDACC" w14:textId="0B0235B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Susceptibility to credential harvesting attacks </w:t>
      </w:r>
    </w:p>
    <w:p w:rsidR="3F7466C7" w:rsidP="7DFB8D1E" w:rsidRDefault="3F7466C7" w14:paraId="657029B0" w14:textId="1C5C883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Email Compromise (BEC) scenarios </w:t>
      </w:r>
    </w:p>
    <w:p w:rsidR="3F7466C7" w:rsidP="7DFB8D1E" w:rsidRDefault="3F7466C7" w14:paraId="0DC50B77" w14:textId="0C84653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Malware delivery via email attachments or links </w:t>
      </w:r>
    </w:p>
    <w:p w:rsidR="3F7466C7" w:rsidP="7DFB8D1E" w:rsidRDefault="3F7466C7" w14:paraId="62694D83" w14:textId="7708E0B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Reporting and incident response readiness </w:t>
      </w:r>
    </w:p>
    <w:p w:rsidR="3F7466C7" w:rsidP="7DFB8D1E" w:rsidRDefault="3F7466C7" w14:paraId="421B7644" w14:textId="03986991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approach aligns with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 27001</w:t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, and industry security awareness best practices.</w:t>
      </w:r>
    </w:p>
    <w:p w:rsidR="7DFB8D1E" w:rsidP="7DFB8D1E" w:rsidRDefault="7DFB8D1E" w14:paraId="1F82D32E" w14:textId="5991E184">
      <w:pPr>
        <w:jc w:val="left"/>
      </w:pPr>
    </w:p>
    <w:p w:rsidR="3F7466C7" w:rsidP="7DFB8D1E" w:rsidRDefault="3F7466C7" w14:paraId="787B13B7" w14:textId="665C66A8">
      <w:pPr>
        <w:pStyle w:val="Heading2"/>
        <w:spacing w:before="299" w:beforeAutospacing="off" w:after="299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Phishing Simulation Campaigns?</w:t>
      </w:r>
    </w:p>
    <w:p w:rsidR="3F7466C7" w:rsidP="7DFB8D1E" w:rsidRDefault="3F7466C7" w14:paraId="112F33DB" w14:textId="761538A1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We design realistic, targeted campaigns that mirror actual attacker tactics.</w:t>
      </w:r>
    </w:p>
    <w:p w:rsidR="3F7466C7" w:rsidP="7DFB8D1E" w:rsidRDefault="3F7466C7" w14:paraId="31A347D8" w14:textId="75C774C6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3F7466C7" w:rsidP="7DFB8D1E" w:rsidRDefault="3F7466C7" w14:paraId="07979F78" w14:textId="4C11378A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✅ Customized phishing scenarios (HR, IT, finance, etc.)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Real-world attack simulation (credential theft, malware links)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Employee behavior analytics and reporting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Email security control evaluation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Safe and controlled execution environment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Detailed campaign metrics and insights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Security awareness recommendations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Re-campaign support for improvement tracking</w:t>
      </w:r>
    </w:p>
    <w:p w:rsidR="3F7466C7" w:rsidP="7DFB8D1E" w:rsidRDefault="3F7466C7" w14:paraId="5FB09BA3" w14:textId="0AE97BDA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help you transform your employees into your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line of defense</w:t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FB8D1E" w:rsidP="7DFB8D1E" w:rsidRDefault="7DFB8D1E" w14:paraId="6EA5B385" w14:textId="47C87128">
      <w:pPr>
        <w:jc w:val="left"/>
      </w:pPr>
    </w:p>
    <w:p w:rsidR="3F7466C7" w:rsidP="7DFB8D1E" w:rsidRDefault="3F7466C7" w14:paraId="0DC0578B" w14:textId="77EF7D09">
      <w:pPr>
        <w:pStyle w:val="Heading2"/>
        <w:spacing w:before="299" w:beforeAutospacing="off" w:after="299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7DFB8D1E" w:rsidP="7DFB8D1E" w:rsidRDefault="7DFB8D1E" w14:paraId="5CAAC707" w14:textId="06A56945">
      <w:pPr>
        <w:jc w:val="left"/>
      </w:pPr>
    </w:p>
    <w:p w:rsidR="3F7466C7" w:rsidP="7DFB8D1E" w:rsidRDefault="3F7466C7" w14:paraId="38DB3766" w14:textId="23C69B8B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Campaign Design</w:t>
      </w:r>
    </w:p>
    <w:p w:rsidR="3F7466C7" w:rsidP="7DFB8D1E" w:rsidRDefault="3F7466C7" w14:paraId="3E79B7E9" w14:textId="620F480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target user groups (employees, departments, executives) </w:t>
      </w:r>
    </w:p>
    <w:p w:rsidR="3F7466C7" w:rsidP="7DFB8D1E" w:rsidRDefault="3F7466C7" w14:paraId="047BC74A" w14:textId="7EB2F9E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campaign objectives (awareness, credential testing, etc.) </w:t>
      </w:r>
    </w:p>
    <w:p w:rsidR="3F7466C7" w:rsidP="7DFB8D1E" w:rsidRDefault="3F7466C7" w14:paraId="348EC0B0" w14:textId="0344441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realistic phishing templates (login pages, HR notices, alerts) </w:t>
      </w:r>
    </w:p>
    <w:p w:rsidR="3F7466C7" w:rsidP="7DFB8D1E" w:rsidRDefault="3F7466C7" w14:paraId="343F38D7" w14:textId="08BA6B3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domains and email infrastructure for simulation </w:t>
      </w:r>
    </w:p>
    <w:p w:rsidR="7DFB8D1E" w:rsidP="7DFB8D1E" w:rsidRDefault="7DFB8D1E" w14:paraId="6F346512" w14:textId="66624F45">
      <w:pPr>
        <w:jc w:val="left"/>
      </w:pPr>
    </w:p>
    <w:p w:rsidR="3F7466C7" w:rsidP="7DFB8D1E" w:rsidRDefault="3F7466C7" w14:paraId="1863DE69" w14:textId="1ECF239E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Phishing Simulation Execution</w:t>
      </w:r>
    </w:p>
    <w:p w:rsidR="3F7466C7" w:rsidP="7DFB8D1E" w:rsidRDefault="3F7466C7" w14:paraId="559721AB" w14:textId="3DAD89A2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We launch controlled phishing campaigns:</w:t>
      </w:r>
    </w:p>
    <w:p w:rsidR="3F7466C7" w:rsidP="7DFB8D1E" w:rsidRDefault="3F7466C7" w14:paraId="47F8F8DB" w14:textId="4E70AE8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delivery with spoofed or lookalike domains </w:t>
      </w:r>
    </w:p>
    <w:p w:rsidR="3F7466C7" w:rsidP="7DFB8D1E" w:rsidRDefault="3F7466C7" w14:paraId="3566C40F" w14:textId="660C6A3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Credential harvesting simulation (securely captured) </w:t>
      </w:r>
    </w:p>
    <w:p w:rsidR="3F7466C7" w:rsidP="7DFB8D1E" w:rsidRDefault="3F7466C7" w14:paraId="7584DAC5" w14:textId="4C19042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Malicious link simulation (no real harm) </w:t>
      </w:r>
    </w:p>
    <w:p w:rsidR="3F7466C7" w:rsidP="7DFB8D1E" w:rsidRDefault="3F7466C7" w14:paraId="25F32B24" w14:textId="75EBCC6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Attachment-based phishing scenarios </w:t>
      </w:r>
    </w:p>
    <w:p w:rsidR="3F7466C7" w:rsidP="7DFB8D1E" w:rsidRDefault="3F7466C7" w14:paraId="08C47252" w14:textId="50C41F15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Common scenarios include:</w:t>
      </w:r>
    </w:p>
    <w:p w:rsidR="3F7466C7" w:rsidP="7DFB8D1E" w:rsidRDefault="3F7466C7" w14:paraId="63A2FF9F" w14:textId="3E8B4DB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 reset requests </w:t>
      </w:r>
    </w:p>
    <w:p w:rsidR="3F7466C7" w:rsidP="7DFB8D1E" w:rsidRDefault="3F7466C7" w14:paraId="14B99493" w14:textId="70D3D4D4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Payroll or HR updates </w:t>
      </w:r>
    </w:p>
    <w:p w:rsidR="3F7466C7" w:rsidP="7DFB8D1E" w:rsidRDefault="3F7466C7" w14:paraId="1EB205FE" w14:textId="32E6C54D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support alerts </w:t>
      </w:r>
    </w:p>
    <w:p w:rsidR="3F7466C7" w:rsidP="7DFB8D1E" w:rsidRDefault="3F7466C7" w14:paraId="37C5BC8E" w14:textId="10AF884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Invoice/payment fraud </w:t>
      </w:r>
    </w:p>
    <w:p w:rsidR="7DFB8D1E" w:rsidP="7DFB8D1E" w:rsidRDefault="7DFB8D1E" w14:paraId="62728519" w14:textId="06F7229C">
      <w:pPr>
        <w:jc w:val="left"/>
      </w:pPr>
    </w:p>
    <w:p w:rsidR="3F7466C7" w:rsidP="7DFB8D1E" w:rsidRDefault="3F7466C7" w14:paraId="5F9E90BC" w14:textId="156A5F09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User Interaction Tracking</w:t>
      </w:r>
    </w:p>
    <w:p w:rsidR="3F7466C7" w:rsidP="7DFB8D1E" w:rsidRDefault="3F7466C7" w14:paraId="60976CE9" w14:textId="3263DACB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We monitor and analyze user behavior:</w:t>
      </w:r>
    </w:p>
    <w:p w:rsidR="3F7466C7" w:rsidP="7DFB8D1E" w:rsidRDefault="3F7466C7" w14:paraId="155A3989" w14:textId="3307A78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open rates </w:t>
      </w:r>
    </w:p>
    <w:p w:rsidR="3F7466C7" w:rsidP="7DFB8D1E" w:rsidRDefault="3F7466C7" w14:paraId="06817F59" w14:textId="1DC9CCD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 click rates </w:t>
      </w:r>
    </w:p>
    <w:p w:rsidR="3F7466C7" w:rsidP="7DFB8D1E" w:rsidRDefault="3F7466C7" w14:paraId="2D38D312" w14:textId="0E4BC67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Credential submission attempts </w:t>
      </w:r>
    </w:p>
    <w:p w:rsidR="3F7466C7" w:rsidP="7DFB8D1E" w:rsidRDefault="3F7466C7" w14:paraId="2A247AED" w14:textId="784D8264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Reporting rates (users who flag phishing emails) </w:t>
      </w:r>
    </w:p>
    <w:p w:rsidR="3F7466C7" w:rsidP="7DFB8D1E" w:rsidRDefault="3F7466C7" w14:paraId="7BB362CE" w14:textId="38E83DB5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helps measure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risk levels</w:t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FB8D1E" w:rsidP="7DFB8D1E" w:rsidRDefault="7DFB8D1E" w14:paraId="0D810424" w14:textId="23623BAB">
      <w:pPr>
        <w:jc w:val="left"/>
      </w:pPr>
    </w:p>
    <w:p w:rsidR="3F7466C7" w:rsidP="7DFB8D1E" w:rsidRDefault="3F7466C7" w14:paraId="1AAC4748" w14:textId="42BBADD4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Post-Campaign Analysis</w:t>
      </w:r>
    </w:p>
    <w:p w:rsidR="3F7466C7" w:rsidP="7DFB8D1E" w:rsidRDefault="3F7466C7" w14:paraId="39A8F8F7" w14:textId="764CEA04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We evaluate:</w:t>
      </w:r>
    </w:p>
    <w:p w:rsidR="3F7466C7" w:rsidP="7DFB8D1E" w:rsidRDefault="3F7466C7" w14:paraId="55D47061" w14:textId="07A1EA1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High-risk user groups </w:t>
      </w:r>
    </w:p>
    <w:p w:rsidR="3F7466C7" w:rsidP="7DFB8D1E" w:rsidRDefault="3F7466C7" w14:paraId="5BDC1470" w14:textId="4D56B72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Most effective phishing templates </w:t>
      </w:r>
    </w:p>
    <w:p w:rsidR="3F7466C7" w:rsidP="7DFB8D1E" w:rsidRDefault="3F7466C7" w14:paraId="0D89588F" w14:textId="57A250B5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Weaknesses in awareness and training </w:t>
      </w:r>
    </w:p>
    <w:p w:rsidR="3F7466C7" w:rsidP="7DFB8D1E" w:rsidRDefault="3F7466C7" w14:paraId="47DEB290" w14:textId="548205B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Gaps in email security controls </w:t>
      </w:r>
    </w:p>
    <w:p w:rsidR="7DFB8D1E" w:rsidP="7DFB8D1E" w:rsidRDefault="7DFB8D1E" w14:paraId="659F1F24" w14:textId="1B0B60F4">
      <w:pPr>
        <w:jc w:val="left"/>
      </w:pPr>
    </w:p>
    <w:p w:rsidR="3F7466C7" w:rsidP="7DFB8D1E" w:rsidRDefault="3F7466C7" w14:paraId="4C12B7D8" w14:textId="23377E65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Awareness Recommendations</w:t>
      </w:r>
    </w:p>
    <w:p w:rsidR="3F7466C7" w:rsidP="7DFB8D1E" w:rsidRDefault="3F7466C7" w14:paraId="52F38C5D" w14:textId="54EABE16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We deliver a detailed report including:</w:t>
      </w:r>
    </w:p>
    <w:p w:rsidR="3F7466C7" w:rsidP="7DFB8D1E" w:rsidRDefault="3F7466C7" w14:paraId="686DEA91" w14:textId="733FF83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Campaign metrics and statistics </w:t>
      </w:r>
    </w:p>
    <w:p w:rsidR="3F7466C7" w:rsidP="7DFB8D1E" w:rsidRDefault="3F7466C7" w14:paraId="709F9C75" w14:textId="1A79A301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scoring by department/user group </w:t>
      </w:r>
    </w:p>
    <w:p w:rsidR="3F7466C7" w:rsidP="7DFB8D1E" w:rsidRDefault="3F7466C7" w14:paraId="60E6DFAF" w14:textId="3E302AF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Identified weaknesses </w:t>
      </w:r>
    </w:p>
    <w:p w:rsidR="3F7466C7" w:rsidP="7DFB8D1E" w:rsidRDefault="3F7466C7" w14:paraId="5CDEFCD1" w14:textId="5B422E8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Recommendations for improvement </w:t>
      </w:r>
    </w:p>
    <w:p w:rsidR="3F7466C7" w:rsidP="7DFB8D1E" w:rsidRDefault="3F7466C7" w14:paraId="7987DB3C" w14:textId="4FA8E046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✔ Security awareness training guidance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Email filtering and policy improvements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Incident response enhancements</w:t>
      </w:r>
      <w:r>
        <w:br/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Re-testing campaigns</w:t>
      </w:r>
    </w:p>
    <w:p w:rsidR="7DFB8D1E" w:rsidP="7DFB8D1E" w:rsidRDefault="7DFB8D1E" w14:paraId="102DEE5E" w14:textId="54CAB018">
      <w:pPr>
        <w:jc w:val="left"/>
      </w:pPr>
    </w:p>
    <w:p w:rsidR="3F7466C7" w:rsidP="7DFB8D1E" w:rsidRDefault="3F7466C7" w14:paraId="19F70A41" w14:textId="3A07C067">
      <w:pPr>
        <w:pStyle w:val="Heading2"/>
        <w:spacing w:before="299" w:beforeAutospacing="off" w:after="299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Phishing Simulation</w:t>
      </w:r>
    </w:p>
    <w:p w:rsidR="3F7466C7" w:rsidP="7DFB8D1E" w:rsidRDefault="3F7466C7" w14:paraId="549FBFAC" w14:textId="05F3D29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risk of credential theft and account compromise </w:t>
      </w:r>
    </w:p>
    <w:p w:rsidR="3F7466C7" w:rsidP="7DFB8D1E" w:rsidRDefault="3F7466C7" w14:paraId="0ADEE699" w14:textId="3C792C0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employee awareness and behavior </w:t>
      </w:r>
    </w:p>
    <w:p w:rsidR="3F7466C7" w:rsidP="7DFB8D1E" w:rsidRDefault="3F7466C7" w14:paraId="547A846F" w14:textId="73FC7E7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high-risk users and departments </w:t>
      </w:r>
    </w:p>
    <w:p w:rsidR="3F7466C7" w:rsidP="7DFB8D1E" w:rsidRDefault="3F7466C7" w14:paraId="28F82987" w14:textId="04AF420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email security controls </w:t>
      </w:r>
    </w:p>
    <w:p w:rsidR="3F7466C7" w:rsidP="7DFB8D1E" w:rsidRDefault="3F7466C7" w14:paraId="4A575D36" w14:textId="60AC5E9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Enhance incident detection and response </w:t>
      </w:r>
    </w:p>
    <w:p w:rsidR="3F7466C7" w:rsidP="7DFB8D1E" w:rsidRDefault="3F7466C7" w14:paraId="0232DE1B" w14:textId="3BE6933D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financial and reputational damage </w:t>
      </w:r>
    </w:p>
    <w:p w:rsidR="3F7466C7" w:rsidP="7DFB8D1E" w:rsidRDefault="3F7466C7" w14:paraId="18D8629E" w14:textId="3F7C78F3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🛡 Human error is the biggest security risk — training through simulation is essential.</w:t>
      </w:r>
    </w:p>
    <w:p w:rsidR="7DFB8D1E" w:rsidP="7DFB8D1E" w:rsidRDefault="7DFB8D1E" w14:paraId="4BAA552D" w14:textId="3AEDDF5E">
      <w:pPr>
        <w:jc w:val="left"/>
      </w:pPr>
    </w:p>
    <w:p w:rsidR="3F7466C7" w:rsidP="7DFB8D1E" w:rsidRDefault="3F7466C7" w14:paraId="0B9482F7" w14:textId="236AFB3A">
      <w:pPr>
        <w:pStyle w:val="Heading2"/>
        <w:spacing w:before="299" w:beforeAutospacing="off" w:after="299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Strengthen Your Human Firewall</w:t>
      </w:r>
    </w:p>
    <w:p w:rsidR="3F7466C7" w:rsidP="7DFB8D1E" w:rsidRDefault="3F7466C7" w14:paraId="26BCA888" w14:textId="2899A681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employees are your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line of defense</w:t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make them your strongest asset.</w:t>
      </w:r>
    </w:p>
    <w:p w:rsidR="3F7466C7" w:rsidP="7DFB8D1E" w:rsidRDefault="3F7466C7" w14:paraId="35DF2614" w14:textId="659B95EA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7DFB8D1E" w:rsidR="3F746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run realistic phishing simulations and improve your organization’s security awareness.</w:t>
      </w:r>
    </w:p>
    <w:p w:rsidR="3F7466C7" w:rsidP="7DFB8D1E" w:rsidRDefault="3F7466C7" w14:paraId="054668A5" w14:textId="2E2E7CA9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campaign.</w:t>
      </w:r>
    </w:p>
    <w:p w:rsidR="7DFB8D1E" w:rsidP="7DFB8D1E" w:rsidRDefault="7DFB8D1E" w14:paraId="225B9CE9" w14:textId="4EEF01B6">
      <w:pPr>
        <w:jc w:val="left"/>
      </w:pPr>
    </w:p>
    <w:p w:rsidR="3F7466C7" w:rsidP="7DFB8D1E" w:rsidRDefault="3F7466C7" w14:paraId="5D891BBE" w14:textId="4234E261">
      <w:pPr>
        <w:pStyle w:val="Heading2"/>
        <w:spacing w:before="299" w:beforeAutospacing="off" w:after="299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3F7466C7" w:rsidP="7DFB8D1E" w:rsidRDefault="3F7466C7" w14:paraId="26E85839" w14:textId="6EC08C03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Is phishing simulation safe?</w:t>
      </w:r>
    </w:p>
    <w:p w:rsidR="3F7466C7" w:rsidP="7DFB8D1E" w:rsidRDefault="3F7466C7" w14:paraId="7CEEC7DD" w14:textId="5181B1E5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Yes — all campaigns are controlled and designed to avoid real harm.</w:t>
      </w:r>
    </w:p>
    <w:p w:rsidR="7DFB8D1E" w:rsidP="7DFB8D1E" w:rsidRDefault="7DFB8D1E" w14:paraId="3C1BEF99" w14:textId="43EA576D">
      <w:pPr>
        <w:jc w:val="left"/>
      </w:pPr>
    </w:p>
    <w:p w:rsidR="3F7466C7" w:rsidP="7DFB8D1E" w:rsidRDefault="3F7466C7" w14:paraId="6EA61540" w14:textId="0354F568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Will employees know they are being tested?</w:t>
      </w:r>
    </w:p>
    <w:p w:rsidR="3F7466C7" w:rsidP="7DFB8D1E" w:rsidRDefault="3F7466C7" w14:paraId="2310608C" w14:textId="1BDC2410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This depends on the engagement type (announced or blind testing).</w:t>
      </w:r>
    </w:p>
    <w:p w:rsidR="7DFB8D1E" w:rsidP="7DFB8D1E" w:rsidRDefault="7DFB8D1E" w14:paraId="4AA82C9C" w14:textId="69F5D8BD">
      <w:pPr>
        <w:jc w:val="left"/>
      </w:pPr>
    </w:p>
    <w:p w:rsidR="3F7466C7" w:rsidP="7DFB8D1E" w:rsidRDefault="3F7466C7" w14:paraId="4805CCF6" w14:textId="2BABB67E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Do you collect real credentials?</w:t>
      </w:r>
    </w:p>
    <w:p w:rsidR="3F7466C7" w:rsidP="7DFB8D1E" w:rsidRDefault="3F7466C7" w14:paraId="6F36E30B" w14:textId="6A7B66E9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Credentials are simulated and handled securely for assessment purposes only.</w:t>
      </w:r>
    </w:p>
    <w:p w:rsidR="7DFB8D1E" w:rsidP="7DFB8D1E" w:rsidRDefault="7DFB8D1E" w14:paraId="058FB9BF" w14:textId="5AD6527E">
      <w:pPr>
        <w:jc w:val="left"/>
      </w:pPr>
    </w:p>
    <w:p w:rsidR="3F7466C7" w:rsidP="7DFB8D1E" w:rsidRDefault="3F7466C7" w14:paraId="3E20001A" w14:textId="704B2ADD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How often should campaigns be conducted?</w:t>
      </w:r>
    </w:p>
    <w:p w:rsidR="3F7466C7" w:rsidP="7DFB8D1E" w:rsidRDefault="3F7466C7" w14:paraId="28C8605B" w14:textId="39037724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Quarterly or bi-annually for effective awareness improvement.</w:t>
      </w:r>
    </w:p>
    <w:p w:rsidR="7DFB8D1E" w:rsidP="7DFB8D1E" w:rsidRDefault="7DFB8D1E" w14:paraId="1F16E557" w14:textId="78F32B65">
      <w:pPr>
        <w:jc w:val="left"/>
      </w:pPr>
    </w:p>
    <w:p w:rsidR="3F7466C7" w:rsidP="7DFB8D1E" w:rsidRDefault="3F7466C7" w14:paraId="5EBC9299" w14:textId="022CA3DB">
      <w:pPr>
        <w:pStyle w:val="Heading3"/>
        <w:spacing w:before="281" w:beforeAutospacing="off" w:after="281" w:afterAutospacing="off"/>
        <w:jc w:val="left"/>
      </w:pPr>
      <w:r w:rsidRPr="7DFB8D1E" w:rsidR="3F746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training after the campaign?</w:t>
      </w:r>
    </w:p>
    <w:p w:rsidR="3F7466C7" w:rsidP="7DFB8D1E" w:rsidRDefault="3F7466C7" w14:paraId="0D721240" w14:textId="6C81CC06">
      <w:pPr>
        <w:spacing w:before="240" w:beforeAutospacing="off" w:after="240" w:afterAutospacing="off"/>
        <w:jc w:val="left"/>
      </w:pPr>
      <w:r w:rsidRPr="7DFB8D1E" w:rsidR="3F7466C7">
        <w:rPr>
          <w:rFonts w:ascii="Aptos" w:hAnsi="Aptos" w:eastAsia="Aptos" w:cs="Aptos"/>
          <w:noProof w:val="0"/>
          <w:sz w:val="24"/>
          <w:szCs w:val="24"/>
          <w:lang w:val="en-US"/>
        </w:rPr>
        <w:t>Yes — we provide targeted security awareness recommendations and training support.</w:t>
      </w:r>
    </w:p>
    <w:p w:rsidR="7DFB8D1E" w:rsidP="7DFB8D1E" w:rsidRDefault="7DFB8D1E" w14:paraId="18E5DFB0" w14:textId="737E3155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0b37ede5f234e5f"/>
      <w:footerReference w:type="default" r:id="Rbe5e7e178d6f45e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B8D1E" w:rsidTr="7DFB8D1E" w14:paraId="37B156EA">
      <w:trPr>
        <w:trHeight w:val="300"/>
      </w:trPr>
      <w:tc>
        <w:tcPr>
          <w:tcW w:w="3120" w:type="dxa"/>
          <w:tcMar/>
        </w:tcPr>
        <w:p w:rsidR="7DFB8D1E" w:rsidP="7DFB8D1E" w:rsidRDefault="7DFB8D1E" w14:paraId="32B86BB9" w14:textId="41535EA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FB8D1E" w:rsidP="7DFB8D1E" w:rsidRDefault="7DFB8D1E" w14:paraId="75811492" w14:textId="2874BC8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FB8D1E" w:rsidP="7DFB8D1E" w:rsidRDefault="7DFB8D1E" w14:paraId="7BA5BF37" w14:textId="0C661F9F">
          <w:pPr>
            <w:pStyle w:val="Header"/>
            <w:bidi w:val="0"/>
            <w:ind w:right="-115"/>
            <w:jc w:val="right"/>
          </w:pPr>
        </w:p>
      </w:tc>
    </w:tr>
  </w:tbl>
  <w:p w:rsidR="7DFB8D1E" w:rsidP="7DFB8D1E" w:rsidRDefault="7DFB8D1E" w14:paraId="6BD7DB5A" w14:textId="7392FA5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B8D1E" w:rsidTr="7DFB8D1E" w14:paraId="11A362A5">
      <w:trPr>
        <w:trHeight w:val="300"/>
      </w:trPr>
      <w:tc>
        <w:tcPr>
          <w:tcW w:w="3120" w:type="dxa"/>
          <w:tcMar/>
        </w:tcPr>
        <w:p w:rsidR="7DFB8D1E" w:rsidP="7DFB8D1E" w:rsidRDefault="7DFB8D1E" w14:paraId="69B78A52" w14:textId="709ECF2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FB8D1E" w:rsidP="7DFB8D1E" w:rsidRDefault="7DFB8D1E" w14:paraId="33756167" w14:textId="6401C04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FB8D1E" w:rsidP="7DFB8D1E" w:rsidRDefault="7DFB8D1E" w14:paraId="60C46518" w14:textId="1F4C4C20">
          <w:pPr>
            <w:pStyle w:val="Header"/>
            <w:bidi w:val="0"/>
            <w:ind w:right="-115"/>
            <w:jc w:val="right"/>
          </w:pPr>
        </w:p>
      </w:tc>
    </w:tr>
  </w:tbl>
  <w:p w:rsidR="7DFB8D1E" w:rsidP="7DFB8D1E" w:rsidRDefault="7DFB8D1E" w14:paraId="53727E91" w14:textId="0AFA0C2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f057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b91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2a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1f9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cb3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723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d5d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876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78333"/>
    <w:rsid w:val="3F7466C7"/>
    <w:rsid w:val="42159CC2"/>
    <w:rsid w:val="49F78333"/>
    <w:rsid w:val="7DFB8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8333"/>
  <w15:chartTrackingRefBased/>
  <w15:docId w15:val="{59F69882-E29B-4561-A1EF-B286D23110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DFB8D1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FB8D1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DFB8D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FB8D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FB8D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FB8D1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0b37ede5f234e5f" /><Relationship Type="http://schemas.openxmlformats.org/officeDocument/2006/relationships/footer" Target="footer.xml" Id="Rbe5e7e178d6f45ed" /><Relationship Type="http://schemas.openxmlformats.org/officeDocument/2006/relationships/numbering" Target="numbering.xml" Id="R585ddbaa229741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2026-05-01T17:16:10.0612993Z</dcterms:created>
  <dcterms:modified xsi:type="dcterms:W3CDTF">2026-05-01T17:17:17.9585650Z</dcterms:modified>
  <dc:creator>Vinith K</dc:creator>
  <lastModifiedBy>Vinith K</lastModifiedBy>
</coreProperties>
</file>