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AI MineGuard — Module 1</w:t>
      </w:r>
    </w:p>
    <w:p>
      <w:pPr>
        <w:spacing w:after="100" w:before="100"/>
        <w:jc w:val="center"/>
      </w:pPr>
      <w:r>
        <w:rPr>
          <w:i/>
          <w:iCs/>
          <w:color w:val="595959"/>
          <w:sz w:val="20"/>
          <w:szCs w:val="20"/>
        </w:rPr>
        <w:t xml:space="preserve">SIH26024 — AI-Based Smart Governance and Compliance Monitoring System for Coal Mines</w:t>
      </w:r>
    </w:p>
    <w:p>
      <w:pPr>
        <w:spacing w:before="380"/>
        <w:jc w:val="center"/>
      </w:pPr>
      <w:r>
        <w:rPr>
          <w:b/>
          <w:bCs/>
          <w:color w:val="1F3864"/>
          <w:sz w:val="50"/>
          <w:szCs w:val="50"/>
        </w:rPr>
        <w:t xml:space="preserve">AI Compliance &amp; Risk Engine</w:t>
      </w:r>
    </w:p>
    <w:p>
      <w:pPr>
        <w:spacing w:after="500" w:before="120"/>
        <w:jc w:val="center"/>
      </w:pPr>
      <w:r>
        <w:rPr>
          <w:b/>
          <w:bCs/>
          <w:color w:val="2E5395"/>
          <w:sz w:val="22"/>
          <w:szCs w:val="22"/>
        </w:rPr>
        <w:t xml:space="preserve">CCTV AI Monitoring · Equipment Compliance · Safety, Environment &amp; Production · Unified Risk Engine</w:t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Document Version:  </w:t>
      </w:r>
      <w:r>
        <w:rPr>
          <w:color w:val="595959"/>
          <w:sz w:val="18"/>
          <w:szCs w:val="18"/>
        </w:rPr>
        <w:t xml:space="preserve">1.0 — Master Engineering Specification</w:t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Module:  </w:t>
      </w:r>
      <w:r>
        <w:rPr>
          <w:color w:val="595959"/>
          <w:sz w:val="18"/>
          <w:szCs w:val="18"/>
        </w:rPr>
        <w:t xml:space="preserve">CCTV AI Monitoring · Equipment Compliance · Safety/Environment/Production · Risk Engine · Alerts &amp; Escalation</w:t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Classification:  </w:t>
      </w:r>
      <w:r>
        <w:rPr>
          <w:color w:val="595959"/>
          <w:sz w:val="18"/>
          <w:szCs w:val="18"/>
        </w:rPr>
        <w:t xml:space="preserve">Internal Engineering Master Specification — Confidential</w:t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Dependencies:  </w:t>
      </w:r>
      <w:r>
        <w:rPr>
          <w:color w:val="595959"/>
          <w:sz w:val="18"/>
          <w:szCs w:val="18"/>
        </w:rPr>
        <w:t xml:space="preserve">Phase 1 (Auth &amp; IAM) + Phase 2 (Mine/Org Hierarchy &amp; Master Data) fully operational</w:t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Tech Stack:  </w:t>
      </w:r>
      <w:r>
        <w:rPr>
          <w:color w:val="595959"/>
          <w:sz w:val="18"/>
          <w:szCs w:val="18"/>
        </w:rPr>
        <w:t xml:space="preserve">Python 3.11+ · FastAPI 0.111+ · SQLAlchemy 2.0 Async · PostgreSQL 16+ (PostGIS, RLS) · Redis 7+ · Celery · PyTorch / YOLOv8 · Tesseract / PaddleOCR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6E9" w:sz="2"/>
              <w:left w:val="single" w:color="B45F06" w:sz="24"/>
              <w:bottom w:val="single" w:color="FFF6E9" w:sz="2"/>
              <w:right w:val="single" w:color="FFF6E9" w:sz="2"/>
            </w:tcBorders>
            <w:shd w:fill="FFF6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sz w:val="20"/>
                <w:szCs w:val="20"/>
              </w:rPr>
              <w:t xml:space="preserve">Master Document Scope Summary:</w:t>
            </w:r>
          </w:p>
          <w:p>
            <w:pPr>
              <w:spacing w:after="60" w:line="270"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 xml:space="preserve">Schema Completeness: every entity below is fully columned — camera_registry, detection_events, equipment_assets, equipment_documents, environmental_readings, production_records, risk_scores, anomalies, alerts, corrective_actions, escalations — with universal audit columns.</w:t>
            </w:r>
          </w:p>
          <w:p>
            <w:pPr>
              <w:spacing w:after="60" w:line="270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 xml:space="preserve">Human-in-the-Loop Guarantee: AI detections generate candidate violations only; a deterministic rule engine plus mandatory verification step converts a candidate into an official violation, preserving legal defensibility.</w:t>
            </w:r>
          </w:p>
          <w:p>
            <w:pPr>
              <w:spacing w:after="60" w:line="270"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 xml:space="preserve">Governance Loop Preservation: detect → structure → verify → score risk → alert → escalate → correct → verify → close → audit is enforced end-to-end across every source (CCTV, equipment OCR, safety/environment/production data).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0. SIH26024 Platform Master Roadmap — Module Decomposition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Core Deliverables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Compliance &amp; Risk Engine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 AI monitoring, equipment compliance, safety/env/production tracking, unified risk engine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Phase 1 + Phase 2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2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Field Inspector &amp; Mobile Reporting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Geo-tagged offline inspections, AI-assisted incident structuring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1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Document Intelligence (OCR)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Statutory document OCR, compliance calendar, auto-reminders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1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4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GIS &amp; Satellite Intelligence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Mine digital twin, lease-boundary change detection, investigation cases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1, Module 2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Governance Dashboards &amp; Workflow Automation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Role-based dashboards, escalation routing, corrective action tracking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Modules 1–4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6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Administration &amp; Audit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Multi-tenant config, immutable audit trail, data retention/archival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Modules</w:t>
            </w:r>
          </w:p>
        </w:tc>
      </w:tr>
    </w:tbl>
    <w:p>
      <w:pPr>
        <w:spacing w:after="130" w:line="290"/>
      </w:pPr>
      <w:r>
        <w:rPr>
          <w:i/>
          <w:iCs/>
          <w:color w:val="595959"/>
          <w:sz w:val="20"/>
          <w:szCs w:val="20"/>
        </w:rPr>
        <w:t xml:space="preserve">This document specifies Module 1 in full engineering depth: database schemas, algorithms, API contracts, folder structure, sprint plan, and the governance/security matrix.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1. Executive Summary &amp; Governance Principles</w:t>
      </w:r>
    </w:p>
    <w:p>
      <w:pPr>
        <w:spacing w:after="130" w:line="290"/>
      </w:pPr>
      <w:r>
        <w:rPr>
          <w:sz w:val="20"/>
          <w:szCs w:val="20"/>
        </w:rPr>
        <w:t xml:space="preserve">Module 1 is the sensing and reasoning core of AI MineGuard. It continuously ingests CCTV feeds, equipment condition data, and safety/environmental/production readings, converts them into structured, evidence-backed violation and anomaly records, and computes a live, explainable Risk Score per zone and per mine. It does not make final legal or disciplinary determinations — it produces verified, auditable signals that downstream modules (Field Inspection, Compliance Documents, GIS, Dashboards) act upon.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1.1 Core Governance Invariants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Confidence-Gated Detection: </w:t>
      </w:r>
      <w:r>
        <w:rPr>
          <w:sz w:val="20"/>
          <w:szCs w:val="20"/>
        </w:rPr>
        <w:t xml:space="preserve">Every AI detection carries a model confidence score. Detections below the configured per-detection-type threshold are logged for training data but never auto-create a violation.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Human-in-the-Loop Verification: </w:t>
      </w:r>
      <w:r>
        <w:rPr>
          <w:sz w:val="20"/>
          <w:szCs w:val="20"/>
        </w:rPr>
        <w:t xml:space="preserve">A CCTV/OCR-origin violation is created in status CANDIDATE and must be verified (or auto-confirmed for pre-approved low-risk categories) before it can trigger escalation or feed the Risk Engine at full weight.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Deterministic Compliance Decisions: </w:t>
      </w:r>
      <w:r>
        <w:rPr>
          <w:sz w:val="20"/>
          <w:szCs w:val="20"/>
        </w:rPr>
        <w:t xml:space="preserve">The Rule Engine — not the AI model — makes the final "violation = TRUE/FALSE" call, using AI outputs as evidence. This keeps outcomes defensible to regulators and auditors.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Evidence Immutability: </w:t>
      </w:r>
      <w:r>
        <w:rPr>
          <w:sz w:val="20"/>
          <w:szCs w:val="20"/>
        </w:rPr>
        <w:t xml:space="preserve">Every violation stores an immutable evidence reference (image/video/OCR snapshot) at creation time; evidence is never overwritten, only superseded by a new versioned record.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Multi-Tenant Isolation: </w:t>
      </w:r>
      <w:r>
        <w:rPr>
          <w:sz w:val="20"/>
          <w:szCs w:val="20"/>
        </w:rPr>
        <w:t xml:space="preserve">Every table is scoped by tenant_id and mine_id with PostgreSQL Row-Level Security (RLS), enabling safe multi-mine and multi-subsidiary deployment from day one.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Append-Only Audit Trail: </w:t>
      </w:r>
      <w:r>
        <w:rPr>
          <w:sz w:val="20"/>
          <w:szCs w:val="20"/>
        </w:rPr>
        <w:t xml:space="preserve">All state transitions (detection → candidate → verified → escalated → corrective action → closed) are written to an immutable, hash-chained audit_log table, never updated or deleted.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2. Complete Database Schemas &amp; Data Dictionaries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2.1 Entity: camera_registry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EXPLICIT SCHEMA — every CCTV camera on a mine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camera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Multi-tenant scoping boundary. RLS enforced.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mine_id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mines.id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Owning mine site.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Geo-zone the camera covers (links to GIS module).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camera_code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(mine_id)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Human-readable code (e.g. CAM-17).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location_label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 location (e.g. "Haul Road B").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latitude / longitude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NUMERIC(9,6)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Camera GPS position for GIS overlay.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stream_url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RTSP/HLS ingest URL for the vision pipeline.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detection_types_enabled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Array of enabled detectors, e.g. ["PPE","RESTRICTED_ZONE","FIRE_SMOKE"].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ACTIVE, OFFLINE, MAINTENANCE.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'ACTIVE'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 / created_by / updated_at / updated_by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 / 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mixed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Universal audit columns.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 / NULL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2.2 Entity: detection_events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Raw, unfiltered output of the computer-vision pipeline — the system of record for AI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detection event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tenants.id / mines.id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boundary.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camera_id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camera_registry.id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camera.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detection_type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PERSON, PPE_VIOLATION, RESTRICTED_ZONE, FIRE_SMOKE, VEHICLE_PROXIMITY, OBJECT.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model_name / model_version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Traceability of which model produced this event.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NUMERIC(5,4)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 confidence, 0.0000–1.0000.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bounding_box_json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Detected object coordinates for evidence overlay.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evidence_image_url / evidence_video_url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Immutable object-storage reference to the captured frame/clip.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detected_at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INDEX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 of the physical event (not ingestion time).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promoted_to_violation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once this event has generated (or been merged into) a violation record.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Ingestion timestamp.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2.3 Entity: violations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The structured, verifiable compliance-failure record — the central entity of Module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violation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 / 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tenants/mines/mine_zones.id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and geo-linkage.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CCTV, EQUIPMENT, FIELD, SATELLITE, ENVIRONMENTAL, PRODUCTION.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source_id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Polymorphic FK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Points to detection_events.id, equipment_assets.id, etc. depending on source_type.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violation_category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SAFETY, ENVIRONMENT, PRODUCTION, EQUIPMENT.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violation_type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PPE_MISSING_HELMET, RESTRICTED_ZONE_ENTRY, FIRE_EXTINGUISHER_EXPIRED.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LOW, MEDIUM, HIGH, CRITICAL — drives escalation routing.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CANDIDATE, VERIFIED, REJECTED, CORRECTIVE_ASSIGNED, CLOSED.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'CANDIDATE'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Human/AI-generated summary of the violation.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verified_by / verified_at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Officer who confirmed the candidate as a real violation.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Universal audit columns.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2.4 Entity: equipment_assets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Asset registry for fire-safety and operational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asset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 / 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tenants/mines/mine_zones.id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and location.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asset_code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(mine_id)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Internal code printed on the QR tag.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asset_name / asset_type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 / VARCHAR(40)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"Fire Extinguisher — Crusher Bay", type FIRE_EXTINGUISHER, ALARM, PPE_KIT, VEHICLE.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qr_code_value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Encoded value scanned by the mobile app for identification.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manufacturing_date / installation_date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Sourced from OCR of the manufacturer plate/certificate.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INDEX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Drives the expiry-alert scheduler.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last_inspection_date / next_inspection_due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 cadence tracking.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working_condition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OK, FAULTY, EXPIRED, UNDER_REPAIR.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'OK'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 / updated_at / updated_by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 / 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mixed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Universal audit columns.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 / NULL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2.5 Entity: equipment_documents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OCR-processed certificates and inspection records attached to an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document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equipment_assets.id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Parent asset. CASCADE delete.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CERTIFICATE, INSPECTION_REPORT, MANUFACTURER_PLATE, MANUAL.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file_url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Immutable object-storage reference to the original upload.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ocr_engine / ocr_confidence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 / NUMERIC(5,4)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OCR engine ran and its extraction confidence.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ocr_extracted_fields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key-value output, e.g. {"mfg_date":"2024-03-01","exp_date":"2027-03-01"}.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requires_manual_review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when ocr_confidence is below the configured threshold.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uploaded_by / uploaded_at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Who captured the document (officer or inspector).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2.6 Entity: environmental_readings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Sensor and manual environmental monitoring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reading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 / 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tenants/mines/mine_zones.id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and location.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parameter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AIR_QUALITY, DUST, WATER, NOISE, WASTE.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value / unit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NUMERIC(10,3) / VARCHAR(10)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Measured value and its unit (e.g. µg/m³, dB).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threshold_min / threshold_max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Configured safe range for this parameter/zone.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is_breach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if value falls outside the threshold range.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source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SENSOR or MANUAL.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recorded_at / created_at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INDEX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Physical reading time vs. ingestion time.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2.7 Entity: production_records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Daily/shift-wise production data feeding the Risk Engine's production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record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boundary.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production_date / shift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 / VARCHAR(10)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Reporting date and shift code (A/B/C).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target_quantity / actual_quantity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Planned vs. achieved output (tonnes).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variance_pct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(actual - target) / target * 100.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equipment_downtime_minutes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downtime contributing to shortfall.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reported_by / created_at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Reporting officer and timestamp.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2.8 Entity: risk_scores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Computed, versioned risk snapshots per zone/mine — the output of the Risk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risk-score snapshot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 / 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tenants/mines/mine_zones.id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 zone_id = mine-level aggregate score.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safety_component / equipment_component / environmental_component / production_component / historical_component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Weighted sub-scores (0–100 each) feeding the total.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total_score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Weighted sum of all components, 0–100.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risk_band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(0–39), MEDIUM (40–69), HIGH (70–86), CRITICAL (87–100).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computed_at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INDEX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When this snapshot was calculated.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2.9 Entity: anomalies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Recurring-violation and operational-anomaly patterns detected by the ML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anomaly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 / zone_id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tenants/mines/mine_zones.id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and location.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anomaly_type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RECURRING_VIOLATION, PRODUCTION_ANOMALY, EQUIPMENT_FAILURE_PATTERN.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pattern_description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Human-readable summary, e.g. "PPE violations in Zone A for 4 consecutive months."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related_violation_ids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Array of violation.id values that make up the pattern.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occurrence_count / window_days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occurrences within what rolling window triggered detection.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model_confidence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NUMERIC(5,4)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Confidence of the pattern-detection model.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OPEN, UNDER_REVIEW, RESOLVED.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'OPEN'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first_detected_at / last_detected_at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Pattern window bounds.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2.10 Entity: alerts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Outbound notifications generated from violations, anomalies, or risk-score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alert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tenant_id / mine_id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tenants/mines.id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Scoping boundary.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source_type / source_id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 / 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Polymorphic FK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VIOLATION, ANOMALY, RISK_SCORE, EQUIPMENT_EXPIRY and its id.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Mirrors source severity/risk band.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message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Rendered notification body.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channel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APP, SMS, EMAIL, WHATSAPP.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'APP'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recipient_role / recipient_user_id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 / 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Role-based or specific-user targeting.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PENDING, SENT, DELIVERED, ACKNOWLEDGED, FAILED.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'PENDING'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sent_at / acknowledged_at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Delivery and read-receipt timestamps.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2.11 Entity: corrective_actions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Tracked remediation for a violation, from assignment through verified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action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violation_id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violations.id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Parent violation. CASCADE delete.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assigned_to_type / assigned_to_id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 / 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Polymorphic FK → users.id / contractors.id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CONTRACTOR or INTERNAL_USER responsible for the fix.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root_cause / action_description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Diagnosis and remediation plan.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deadline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SLA deadline, computed from severity.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OPEN, IN_PROGRESS, VERIFICATION_PENDING, CLOSED, OVERDUE.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'OPEN'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evidence_before_url / evidence_after_url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Before/after proof of remediation.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verified_by / verified_at / closed_at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Inspector who confirmed the fix and closure time.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2.12 Entity: escalations  </w:t>
      </w:r>
    </w:p>
    <w:p>
      <w:pPr>
        <w:spacing w:after="130" w:line="290"/>
      </w:pPr>
      <w:r>
        <w:rPr>
          <w:i/>
          <w:iCs/>
          <w:color w:val="595959"/>
          <w:sz w:val="18"/>
          <w:szCs w:val="18"/>
        </w:rPr>
        <w:t xml:space="preserve">Multi-level notification routing when a violation/alert is not acknowledged in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/ Relation</w:t>
            </w:r>
          </w:p>
        </w:tc>
        <w:tc>
          <w:tcPr>
            <w:tcW w:type="dxa" w:w="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Business Rules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escalation identifier.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alert_id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alerts.id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alert that triggered this escalation.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escalation_level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SMALLINT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= Safety Officer, 2 = Mine Manager, 3 = Corporate Control Room.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escalated_to_user_id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users.id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Recipient at this level.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reason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"No acknowledgement within 15 minutes."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escalated_at / resolved_at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/ NULL</w:t>
            </w:r>
          </w:p>
        </w:tc>
        <w:tc>
          <w:tcPr>
            <w:tcW w:type="dxa" w:w="3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When escalated and when finally actioned.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CURRENT_TIMESTAMP / NULL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3. Core Business Logic &amp; Algorithms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3.1 CCTV Detection → Candidate Violation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Algorithm: Confidence-Gated Violation Promotion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Input: detection_event D { type, confidence, camera_id, zone_id, detected_at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1 - Threshold Check: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threshold = get_configured_threshold(D.type)   # e.g. PPE=0.80, FIRE_SMOKE=0.90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D.confidence &lt; threshold: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LOG D for model retraining dataset. RETURN (no violation created)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2 - Deduplication Window: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existing = SELECT * FROM violations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WHERE source_type='CCTV' AND zone_id=D.zone_id AND violation_type=map(D.type)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AND status IN ('CANDIDATE','VERIFIED')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AND created_at &gt; NOW() - INTERVAL '30 minutes'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existing found: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APPEND D as additional evidence to existing.evidence_refs.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3 - Severity Resolution (Rule Engine, not the model):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severity = RULES[D.type][D.zone.zone_type]   # e.g. RESTRICTED_ZONE_ENTRY in BLAST_ZONE -&gt; CRITICAL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4 - Create Candidate Violation: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INSERT INTO violations (source_type='CCTV', source_id=D.id, violation_category='SAFETY',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violation_type=map(D.type), severity=severity, status='CANDIDATE')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5 - Auto-Confirm or Route for Verification: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severity IN ('LOW','MEDIUM') AND D.confidence &gt;= 0.95: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SET violations.status = 'VERIFIED'  # pre-approved low-risk fast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Queue for Safety Officer verification (human-in-the-loop)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6 - Trigger Risk Engine recompute for D.zone_id (async).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3.2 OCR Equipment Document Extraction &amp; Expiry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Algorithm: Document OCR to Asset Field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Input: uploaded_file F, asset_id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1 - OCR Pass: raw_text = ocr_engine.extract(F)   # Tesseract / PaddleOCR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2 - Field Extraction (LLM/regex hybrid):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fields = extract_fields(raw_text, schema=["mfg_date","exp_date","cert_number","inspector_name"])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confidence = extraction_confidence(fields)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3 - Store Document: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INSERT INTO equipment_documents (asset_id=A, file_url=..., ocr_extracted_fields=fields,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ocr_confidence=confidence,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requires_manual_review = confidence &lt; 0.85)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4 - Conditional Asset Update: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IF confidence &gt;= 0.85 AND fields.exp_date is valid_date: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UPDATE equipment_assets SET expiry_date = fields.exp_date,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manufacturing_date = COALESCE(fields.mfg_date, manufacturing_date)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WHERE id =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Flag document as requires_manual_review; notify Equipment Officer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Step 5 - Expiry Alert Scheduling: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days_remaining = fields.exp_date -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IF days_remaining &lt;= 30: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CREATE alert (source_type='EQUIPMENT_EXPIRY', severity=urgency(days_remaining))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3.3 Unified Risk Score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Algorithm: Zone/Mine Risk Score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Input: zone_id Z, as_of_date 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safety_component      = f(open_safety_violations(Z), severity_weighted)      #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equipment_component   = f(expired_assets(Z), overdue_maintenance(Z))         #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environmental_component = f(breach_readings(Z, window=7d))                   #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production_component  = f(avg_variance_pct(Z, window=7d), downtime_ratio(Z)) #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historical_component  = f(incident_count(Z, window=90d), recurrence_penalty) #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WEIGHTS = { safety: 0.35, equipment: 0.20, environmental: 0.15,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production: 0.10, historical: 0.20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total_score = ROUND(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safety_component      * WEIGHTS.safety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equipment_component   * WEIGHTS.equipment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environmental_component * WEIGHTS.environmental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production_component  * WEIGHTS.production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historical_component  * WEIGHTS.historical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,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risk_band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'CRITICAL' if total_score &gt;= 87 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'HIGH'     if total_score &gt;= 70 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'MEDIUM'   if total_score &gt;= 40 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'LOW'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risk_scores (zone_id=Z, ...components..., total_score, risk_band, computed_at=NOW())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risk_band IN ('HIGH','CRITICAL') AND risk_band changed from previous snapshot: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CREATE alert(source_type='RISK_SCORE', severity=risk_band)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3.4 Recurring Violation &amp; Operational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Algorithm: Sliding-Window Recurrence Detection (runs nightly per zone)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Input: zone_id Z, window_days = 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grouped = SELECT violation_type, COUNT(*) as cnt, MIN(created_at), MAX(created_at)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 violations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WHERE zone_id = Z AND created_at &gt; NOW() - INTERVAL '90 days'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GROUP BY violation_type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each (violation_type, cnt, first_ts, last_ts) in grouped: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IF cnt &gt;= RECURRENCE_THRESHOLD[violation_type]:      # e.g. PPE &gt;= 3 occurrences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candidate_root_cause = most_common(contractor_id FOR each related violation)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UPSERT anomalies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anomaly_type='RECURRING_VIOLATION', zone_id=Z,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pattern_description = f"{violation_type} recurring {cnt}x in {window_days}d",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occurrence_count=cnt, first_detected_at=first_ts, last_detected_at=last_ts,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related_violation_ids=[...], status='OPEN')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CREATE alert(source_type='ANOMALY', severity='HIGH',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recipient_role='SAFETY_OFFICER')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Production anomaly branch (Isolation Forest / statistical z-score)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production_series = production_records.actual_quantity for zone Z, last 30 days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z_scores = compute_zscore(production_series)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any(abs(z) &gt; 3 for z in z_scores):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UPSERT anomalies(anomaly_type='PRODUCTION_ANOMALY', ...)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3.5 Alert Escalation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Algorithm: Time-Based Escalation (Celery periodic task, runs every 5 minutes)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each alert WHERE status = 'SENT' AND acknowledged_at IS NULL: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elapsed = NOW() - alert.sent_at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sla = ESCALATION_SLA[alert.severity]     # CRITICAL=15min, HIGH=60min, MEDIUM=4h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IF elapsed &gt; sla: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current_level = COALESCE(MAX(escalations.escalation_level WHERE alert_id=alert.id),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next_level = current_level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IF next_level &lt;= 3: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recipient = resolve_recipient(alert.mine_id, next_level)  # Officer-&gt;Manager-&gt;Corporate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INSERT INTO escalations (alert_id=alert.id, escalation_level=next_level,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escalated_to_user_id=recipient, reason='SLA breach')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SEND notification(recipient, alert)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4. Complete API Endpoint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 Route</w:t>
            </w:r>
          </w:p>
        </w:tc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RBAC Permission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01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/api/v1/mine/cameras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cctv.camera.manage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Registers a new CCTV camera against a mine zone.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/api/v1/mine/cameras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cctv.camera.read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cameras with live status per mine/zone.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/api/v1/mine/detections/ingest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cctv.detection.ingest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Internal endpoint: vision pipeline posts a raw detection event.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/api/v1/mine/detections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cctv.detection.read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raw detection events with filters (camera, type, date range).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/api/v1/mine/violations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compliance.violation.read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violations with filters (status, severity, zone, category).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/api/v1/mine/violations/{id}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compliance.violation.read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violation detail including evidence and linked corrective action.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/api/v1/mine/violations/{id}/verify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compliance.violation.verify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Officer confirms or rejects a CANDIDATE violation.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equipment.asset.create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Registers a new asset with a generated QR code.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equipment.asset.read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assets with expiry/condition filters.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/api/v1/mine/equipment/{id}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equipment.asset.update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Updates asset condition/status; asset_code is immutable.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/api/v1/mine/equipment/{id}/documents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equipment.document.upload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Uploads a certificate/report; triggers OCR extraction pipeline.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/api/v1/mine/equipment/{id}/documents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equipment.document.read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documents and extracted fields for an asset.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/api/v1/mine/equipment/expiring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equipment.asset.read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Assets expiring within N days (drives the compliance calendar).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/api/v1/mine/fire-safety-checks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safety.firecheck.create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a fire-safety inspection (extinguisher/alarm/exit).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/api/v1/mine/environmental-readings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environment.reading.create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Ingests a sensor or manual environmental reading.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/api/v1/mine/environmental-readings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environment.reading.read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readings with breach filters.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/api/v1/mine/production-records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production.record.create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shift-wise production output and downtime.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/api/v1/mine/production-records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production.record.read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production records with target-vs-actual variance.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/api/v1/mine/risk-scores/compute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risk.score.compute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Manually triggers a risk-score recompute for a zone (also runs on schedule).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/api/v1/mine/risk-scores/latest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risk.score.read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Latest risk score/band per zone and mine-level aggregate.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/api/v1/mine/risk-scores/history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risk.score.read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Historical risk trend for a zone (for predictive charts).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/api/v1/mine/anomalies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risk.anomaly.read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recurring-violation and production anomalies.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/api/v1/mine/anomalies/{id}/resolve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risk.anomaly.manage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Marks an anomaly reviewed/resolved with a note.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/api/v1/mine/alerts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Alerts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alerts with channel/status/severity filters.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/api/v1/mine/alerts/{id}/acknowledge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alert.acknowledge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Alerts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Recipient acknowledges an alert, stopping the escalation timer.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/api/v1/mine/corrective-actions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action.create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Assigns a corrective action to a contractor/user for a violation.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/api/v1/mine/corrective-actions/{id}/verify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action.verify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30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Inspector verifies remediation and closes the action.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/api/v1/mine/escalations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escalation.read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Escalation</w:t>
            </w:r>
          </w:p>
        </w:tc>
        <w:tc>
          <w:tcPr>
            <w:tcW w:type="dxa" w:w="30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 escalation chains for audit and SLA reporting.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5. Detailed Module Endpoint Explanations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5.1 CCTV &amp; Detection Endpoints</w:t>
      </w:r>
    </w:p>
    <w:p>
      <w:pPr>
        <w:spacing w:after="70" w:before="200"/>
      </w:pPr>
      <w:r>
        <w:rPr>
          <w:b/>
          <w:bCs/>
          <w:sz w:val="21"/>
          <w:szCs w:val="21"/>
        </w:rPr>
        <w:t xml:space="preserve">POST /api/v1/mine/detections/ingest — Ingest a Raw AI Detection Event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Internal service-to-service endpoint called by the vision inference workers whenever a model produces a detection above its logging threshold.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Request Payload: </w:t>
      </w:r>
      <w:r>
        <w:rPr>
          <w:sz w:val="20"/>
          <w:szCs w:val="20"/>
        </w:rPr>
        <w:t xml:space="preserve">{ camera_id, detection_type, model_name, model_version, confidence_score, bounding_box_json, evidence_image_url, detected_at }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Execution Logic: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Verify the caller holds the internal service credential (cctv.detection.ingest), not a normal user token.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Validate camera_id exists and belongs to an ACTIVE camera; resolve its zone_id.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Insert the row into detection_events with promoted_to_violation = FALSE.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Invoke the Confidence-Gated Violation Promotion algorithm (Section 3.1) synchronously for low-latency safety types (FIRE_SMOKE, RESTRICTED_ZONE), or via a Celery task for others.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Return 201 with the detection_events.id for traceability.</w:t>
      </w:r>
    </w:p>
    <w:p>
      <w:pPr>
        <w:spacing w:after="70" w:before="200"/>
      </w:pPr>
      <w:r>
        <w:rPr>
          <w:b/>
          <w:bCs/>
          <w:sz w:val="21"/>
          <w:szCs w:val="21"/>
        </w:rPr>
        <w:t xml:space="preserve">POST /api/v1/mine/violations/{id}/verify — Verify or Reject a Candidate Violation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Converts a CANDIDATE violation into an officially VERIFIED violation (or REJECTED as a false positive), the mandatory human-in-the-loop gate before escalation.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Request Payload: </w:t>
      </w:r>
      <w:r>
        <w:rPr>
          <w:sz w:val="20"/>
          <w:szCs w:val="20"/>
        </w:rPr>
        <w:t xml:space="preserve">{ decision: "VERIFIED" | "REJECTED", officer_remarks: str, corrected_severity?: str }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Execution Logic: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Verify caller has compliance.violation.verify permission (Safety Officer role or above).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Fetch the violation by id; confirm status = 'CANDIDATE'.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If REJECTED: set status='REJECTED', log officer_remarks, and flag the source detection_event for model-feedback review.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If VERIFIED: set status='VERIFIED', verified_by=caller, verified_at=NOW(), optionally apply corrected_severity.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On VERIFIED: create an alert per the escalation routing table for the resolved severity, and enqueue an async Risk Engine recompute for the violation's zone_id.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5.2 Equipment Compliance Endpoints</w:t>
      </w:r>
    </w:p>
    <w:p>
      <w:pPr>
        <w:spacing w:after="70" w:before="200"/>
      </w:pPr>
      <w:r>
        <w:rPr>
          <w:b/>
          <w:bCs/>
          <w:sz w:val="21"/>
          <w:szCs w:val="21"/>
        </w:rPr>
        <w:t xml:space="preserve">POST /api/v1/mine/equipment/{id}/documents — Upload &amp; OCR-Process an Equipment Document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Accepts a photographed/scanned certificate or inspection report, runs OCR extraction, and conditionally updates the asset's expiry fields.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Request Payload: </w:t>
      </w:r>
      <w:r>
        <w:rPr>
          <w:sz w:val="20"/>
          <w:szCs w:val="20"/>
        </w:rPr>
        <w:t xml:space="preserve">multipart/form-data: { file, document_type }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Execution Logic: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Validate asset_id exists and belongs to the caller's mine.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Store the raw file in object storage; record file_url (immutable reference).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Run the OCR Equipment Document Extraction algorithm (Section 3.2).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Persist the equipment_documents row with extracted fields and confidence.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If confidence ≥ 0.85 and exp_date is a valid future/near date, update equipment_assets.expiry_date; otherwise set requires_manual_review = TRUE and notify the Equipment Officer.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Return 201 with the extracted fields so the mobile/web client can show an inline confirmation screen.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5.3 Risk Engine Endpoints</w:t>
      </w:r>
    </w:p>
    <w:p>
      <w:pPr>
        <w:spacing w:after="70" w:before="200"/>
      </w:pPr>
      <w:r>
        <w:rPr>
          <w:b/>
          <w:bCs/>
          <w:sz w:val="21"/>
          <w:szCs w:val="21"/>
        </w:rPr>
        <w:t xml:space="preserve">POST /api/v1/mine/risk-scores/compute — Trigger a Risk Score Recomputation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Manually (or system-internally) recomputes the composite risk score for a zone, used both on-demand and by the nightly scheduler.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Request Payload: </w:t>
      </w:r>
      <w:r>
        <w:rPr>
          <w:sz w:val="20"/>
          <w:szCs w:val="20"/>
        </w:rPr>
        <w:t xml:space="preserve">{ zone_id }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Execution Logic: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Verify caller has risk.score.compute permission, or that the call originates from the internal scheduler.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Gather the five component inputs (Section 3.3): open safety violations, expired/overdue equipment, environmental breaches (7-day window), production variance (7-day window), and 90-day historical incident count.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Apply the configured component weights and compute total_score and risk_band.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Insert a new risk_scores snapshot row (never update a prior snapshot — scores are historical facts).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If risk_band escalated (e.g. MEDIUM → HIGH) relative to the previous snapshot, create an alert and notify the Mine Manager.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5.4 Corrective Action &amp; Escalation Endpoints</w:t>
      </w:r>
    </w:p>
    <w:p>
      <w:pPr>
        <w:spacing w:after="70" w:before="200"/>
      </w:pPr>
      <w:r>
        <w:rPr>
          <w:b/>
          <w:bCs/>
          <w:sz w:val="21"/>
          <w:szCs w:val="21"/>
        </w:rPr>
        <w:t xml:space="preserve">POST /api/v1/mine/corrective-actions/{id}/verify — Verify Remediation &amp; Close a Corrective Action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Inspector confirms that the assigned fix has been completed, closing the loop on a violation.</w:t>
      </w:r>
    </w:p>
    <w:p>
      <w:pPr>
        <w:spacing w:after="90" w:line="270"/>
      </w:pPr>
      <w:r>
        <w:rPr>
          <w:b/>
          <w:bCs/>
          <w:color w:val="1F3864"/>
          <w:sz w:val="20"/>
          <w:szCs w:val="20"/>
        </w:rPr>
        <w:t xml:space="preserve">Request Payload: </w:t>
      </w:r>
      <w:r>
        <w:rPr>
          <w:sz w:val="20"/>
          <w:szCs w:val="20"/>
        </w:rPr>
        <w:t xml:space="preserve">{ evidence_after_url, verification_remarks }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Execution Logic: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Verify caller has action.verify permission (Field Inspector or Safety Officer).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Confirm corrective_actions.status = 'VERIFICATION_PENDING' and evidence_after_url is present or supplied now.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Set status='CLOSED', verified_by=caller, verified_at=NOW(), closed_at=NOW().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Cascade-update the parent violations.status to 'CLOSED'.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sz w:val="20"/>
          <w:szCs w:val="20"/>
        </w:rPr>
        <w:t xml:space="preserve">Write a final audit_log entry completing the detect→verify→escalate→correct→close chain for this violation.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6. Core Validation &amp; Guard Logic (Reference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risk_engine/scoring.py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decimal import Decimal, ROUND_HALF_UP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WEIGHTS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"safety": Decimal("0.35"), "equipment": Decimal("0.20"),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"environmental": Decimal("0.15"), "production": Decimal("0.10"),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"historical": Decimal("0.20"),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compute_total_score(components: dict) -&gt; Decimal: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total = sum(components[k] * WEIGHTS[k] for k in WEIGHTS)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total.quantize(Decimal("0.01"), rounding=ROUND_HALF_UP)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classify_band(score: Decimal) -&gt; str: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score &gt;= 87: return "CRITICAL"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score &gt;= 70: return "HIGH"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score &gt;= 40: return "MEDIUM"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"LOW"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validate_detection_confidence(detection_type: str, confidence: Decimal) -&gt; bool: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threshold = CONFIDENCE_THRESHOLDS.get(detection_type, Decimal("0.85"))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confidence &lt; threshold: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 LowConfidenceDetectionError(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f"{detection_type} confidence {confidence} below threshold {threshold}")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7. Implementation File &amp; Directory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models/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cctv_models.py           # CameraRegistry, DetectionEvent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compliance_models.py     # Violation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equipment_models.py      # EquipmentAsset, EquipmentDocument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environment_models.py    # EnvironmentalReading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production_models.py     # ProductionRecord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risk_models.py           # RiskScore, Anomaly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workflow_models.py       # Alert, CorrectiveAction, Escalation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schemas/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cctv_schemas.py          # DetectionIngestRequest, CameraCreate/Response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compliance_schemas.py    # ViolationResponse, ViolationVerifyRequest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equipment_schemas.py     # AssetCreate, DocumentUploadResponse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risk_schemas.py          # RiskScoreResponse, AnomalyResponse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workflow_schemas.py      # AlertResponse, CorrectiveActionCreate/Verify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cctv_service.py          # Detection ingestion, violation promotion (3.1)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equipment_service.py     # Asset CRUD, OCR pipeline orchestration (3.2)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environment_service.py   # Reading ingestion, breach detection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production_service.py    # Production CRUD, variance computation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risk_engine_service.py   # Composite score computation (3.3)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anomaly_service.py       # Recurrence &amp; statistical anomaly detection (3.4)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alert_service.py         # Alert creation, channel dispatch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escalation_service.py    # SLA timers, escalation routing (3.5)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vision/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yolo_person_ppe.py       # Person + PPE detection wrapper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yolo_restricted_zone.py  # Zone-polygon intrusion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yolo_fire_smoke.py       # Fire/smoke detection wrapper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inference_pipeline.py    # Frame sampling, batching, dispatch to services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ocr/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ocr_extractor.py         # Tesseract/PaddleOCR wrapper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field_extraction.py      # Regex/LLM structured-field parsing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risk/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├── scoring.py                # Weighted score + band classification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└── anomaly_detector.py       # Isolation Forest / z-score 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routers/v1/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cctv_router.py            # /api/v1/mine/cameras, /detections/**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compliance_router.py      # /api/v1/mine/violations/**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equipment_router.py       # /api/v1/mine/equipment/**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environment_router.py     # /api/v1/mine/environmental-readings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production_router.py      # /api/v1/mine/production-records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risk_router.py            # /api/v1/mine/risk-scores/**, /anomalies/**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workflow_router.py        # /api/v1/mine/alerts/**, /corrective-actions/**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workers/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cctv_stream_worker.py     # Consumes RTSP streams, runs inference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risk_score_scheduler.py   # Nightly + on-event risk recompute (Celery beat)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anomaly_scan_scheduler.py # Nightly recurrence/anomaly scan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expiry_alert_scheduler.py # Daily equipment-expiry scan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escalation_timer.py       # 5-minute SLA breach scan (3.5)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alembic/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versions/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└── 0001_module1_ai_compliance_risk.py   # All Module 1 tables + indexes + RLS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8. Step-by-Step Development Execution Plan — 6 Sprints (12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1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Focus Area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241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 Gate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1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1–2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Foundations &amp; Camera/Equipment Registry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Alembic migrations for all Module 1 tables. Camera and equipment_assets CRUD APIs with QR code generation.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tables created with RLS policies active. QR code round-trips to the correct asset on scan.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2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CCTV Detection Ingestion &amp; Violation Promotion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detections/ingest endpoint. Confidence-gated promotion algorithm (3.1). Deduplication window logic.</w:t>
            </w:r>
          </w:p>
        </w:tc>
        <w:tc>
          <w:tcPr>
            <w:tcW w:type="dxa" w:w="24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synthetic detection above threshold creates exactly one CANDIDATE violation; below-threshold detections never do; duplicate detections merge evidence instead of creating new rows.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3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5–6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 OCR &amp; Compliance Tracking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Document upload + OCR extraction pipeline (3.2). Expiry alert scheduler.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OCR-extracted expiry date updates equipment_assets only above the confidence threshold; low-confidence documents are flagged, never silently applied.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4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7–8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Safety, Environment &amp; Production Tracking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Fire-safety check, environmental reading, and production record endpoints with breach/variance computation.</w:t>
            </w:r>
          </w:p>
        </w:tc>
        <w:tc>
          <w:tcPr>
            <w:tcW w:type="dxa" w:w="24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reading outside threshold sets is_breach=TRUE and generates the correct downstream signal for the Risk Engine.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5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9–10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Unified Risk Engine &amp; Anomaly Detection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Weighted risk scoring (3.3), recurring-violation and production-anomaly detection (3.4).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Known synthetic violation patterns (e.g. 4 consecutive months of PPE violations) are correctly flagged as RECURRING_VIOLATION anomalies with the right contractor attribution.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6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Weeks 11–12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Alerts, Escalation &amp; Hardening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 dispatch across channels, SLA-based escalation timer (3.5), corrective action verify/close flow, full audit trail, load/security testing.</w:t>
            </w:r>
          </w:p>
        </w:tc>
        <w:tc>
          <w:tcPr>
            <w:tcW w:type="dxa" w:w="241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CRITICAL alert unacknowledged for 15 minutes escalates exactly once per level, in order, without duplicate notifications.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9. Governance, Security &amp; Data Integrity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Threat / Edge Case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Category</w:t>
            </w:r>
          </w:p>
        </w:tc>
        <w:tc>
          <w:tcPr>
            <w:tcW w:type="dxa" w:w="3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Architectural &amp; Programmatic Mitigation</w:t>
            </w:r>
          </w:p>
        </w:tc>
        <w:tc>
          <w:tcPr>
            <w:tcW w:type="dxa" w:w="21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Reference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False-positive PPE/zone detection auto-escalated as fact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/ Reputational &amp; Legal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Confidence threshold gating + mandatory human verification before status leaves CANDIDATE; low-confidence events never promoted.</w:t>
            </w:r>
          </w:p>
        </w:tc>
        <w:tc>
          <w:tcPr>
            <w:tcW w:type="dxa" w:w="21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test_confidence_gate_blocks_low_conf.py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Duplicate violations from the same physical event across frames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/ Data Integrity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30-minute deduplication window merges repeat detections of the same type/zone into one violation's evidence list.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test_violation_dedup_window.py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OCR misreads an expiry date, silently extending equipment life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Critical / Safety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Sub-threshold OCR confidence forces requires_manual_review=TRUE; asset fields are never auto-updated below 0.85 confidence.</w:t>
            </w:r>
          </w:p>
        </w:tc>
        <w:tc>
          <w:tcPr>
            <w:tcW w:type="dxa" w:w="21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test_ocr_low_confidence_blocks_update.py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tampering / deletion after the fact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Critical / Audit Integrity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URLs point to write-once object storage; violations and detection_events rows are never hard-deleted, only status-transitioned.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test_evidence_immutability.py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score manipulation via direct data edits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/ Governance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risk_scores rows are append-only snapshots (INSERT only, no UPDATE); the current score is always the latest row by computed_at.</w:t>
            </w:r>
          </w:p>
        </w:tc>
        <w:tc>
          <w:tcPr>
            <w:tcW w:type="dxa" w:w="21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test_risk_score_append_only.py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Escalation storms (duplicate notifications per SLA cycle)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/ Operational Noise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Escalation timer checks MAX(escalation_level) already reached before creating the next level; idempotency key on (alert_id, escalation_level).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test_escalation_idempotency.py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Cross-mine data leakage in a multi-tenant deployment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Critical / Data Privacy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PostgreSQL Row-Level Security on tenant_id/mine_id for every Module 1 table; enforced at the DB layer independent of application bugs.</w:t>
            </w:r>
          </w:p>
        </w:tc>
        <w:tc>
          <w:tcPr>
            <w:tcW w:type="dxa" w:w="21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test_rls_cross_tenant_isolation.py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Contractor root-cause misattribution in recurring-violation analysis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/ Fairness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Anomaly attribution surfaces as a suggested root cause requiring officer confirmation before it affects a contractor's compliance score.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test_anomaly_attribution_requires_review.py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10. End-to-End Implementation Flow &amp; Transactional Workflows</w:t>
      </w:r>
    </w:p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10.1 CCTV Safety Violation → Verified Closure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Vision Worker: detects worker without helmet in Zone B, confidence 0.92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|-- 1. POST /api/v1/mine/detections/ingest (detection_events row created)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|-- 2. Confidence-Gated Promotion: 0.92 &gt;= 0.80 threshold -&gt; proceed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|-- 3. Dedup check: no matching CANDIDATE in last 30 min -&gt; new violation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|-- 4. Rule Engine resolves severity: PPE_MISSING_HELMET in ZONE_B -&gt; HIGH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|-- 5. INSERT violations (status='CANDIDATE', severity='HIGH')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Safety Officer Dashboard: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|-- 6. Officer reviews evidence image, POST /violations/{id}/verify {decision: VERIFIED}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|-- 7. status -&gt; 'VERIFIED'; async Risk Engine recompute enqueued for Zone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|-- 8. CREATE alert (severity=HIGH, recipient_role=SAFETY_OFFICER, channel=APP+SMS)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Escalation Timer (every 5 min):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|-- 9. If unacknowledged past HIGH SLA (60 min) -&gt; escalate to Mine Manager (level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Corrective Action: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|-- 10. POST /corrective-actions {violation_id, assigned_to=Contractor A, deadline=+24h}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|-- 11. Contractor remediates; Inspector uploads evidence_after_url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|-- 12. POST /corrective-actions/{id}/verify -&gt; status='CLOSED'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|-- 13. Parent violation cascades to status='CLOSED'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|-- 14. Full audit_log chain retained: detect -&gt; verify -&gt; alert -&gt; escalate -&gt; correct -&gt; close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10.2 Equipment Expiry Detection &amp; Alert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Equipment Officer: POST /api/v1/mine/equipment/{id}/documents (photo of fire extinguisher tag)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|-- 1. File stored in object storage; equipment_documents row created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|-- 2. OCR extracts { mfg_date: 2024-03-01, exp_date: 2027-03-01 }, confidence 0.91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|-- 3. Confidence &gt;= 0.85 -&gt; UPDATE equipment_assets.expiry_date = 2027-03-01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Expiry Alert Scheduler (daily Celery beat):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|-- 4. SELECT assets WHERE expiry_date - CURRENT_DATE &lt;= 30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|-- 5. CREATE alert (source_type='EQUIPMENT_EXPIRY', severity=urgency(days_remaining))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|-- 6. Dispatch to Equipment Officer via APP +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Escalation Timer: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|-- 7. If unacknowledged and days_remaining &lt;= 7 -&gt; escalate to Mine Manager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5395"/>
          <w:sz w:val="23"/>
          <w:szCs w:val="23"/>
        </w:rPr>
        <w:t xml:space="preserve">10.3 Recurring Violation → Risk Escalation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Anomaly Scan Scheduler (nightly):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|-- 1. Group Zone B violations by type over trailing 90 days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|-- 2. PPE_MISSING_HELMET count = 4 (threshold = 3) -&gt; recurrence triggered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|-- 3. Attribute candidate root cause: Contractor A (present in 3 of 4 incidents)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|-- 4. UPSERT anomalies (anomaly_type='RECURRING_VIOLATION', status='OPEN')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|-- 5. CREATE alert (severity='HIGH', recipient_role='SAFETY_OFFICER')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Risk Engine (triggered by new anomaly + existing open violations):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|-- 6. POST /api/v1/mine/risk-scores/compute {zone_id: Zone B}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|-- 7. safety_component elevated due to recurrence penalty in historical_component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|-- 8. total_score = 92.00 -&gt; risk_band = 'CRITICAL' (escalated from previous 'HIGH')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|-- 9. Band escalation triggers alert to Mine Manager + Corporate Control Room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Corporate Dashboard: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|-- 10. Zone B renders CRITICAL (red) on the GIS mine map with linked anomaly + violations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|-- 11. Contractor A's compliance score is flagged pending officer-confirmed attribution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End of Module 1: AI Compliance &amp; Risk Engine Specification — AI MineGuard Platform v1.0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AI MineGuard — Module 1: AI Compliance &amp; Risk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2026-09-06T20:09:26.878Z</dcterms:created>
  <dcterms:modified xsi:type="dcterms:W3CDTF">2026-09-06T20:09:26.878Z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