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10A16B1F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1B972F33" w14:textId="11FA6E14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F5DB1BB" w14:textId="61368175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KURSUS </w:t>
      </w:r>
      <w:r w:rsidR="008C2739">
        <w:rPr>
          <w:rFonts w:ascii="Arial" w:hAnsi="Arial" w:cs="Arial"/>
          <w:b/>
          <w:sz w:val="24"/>
          <w:szCs w:val="24"/>
        </w:rPr>
        <w:t>OTOMOTIF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7C5FDBF9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AF75AE">
        <w:rPr>
          <w:rFonts w:ascii="Arial" w:hAnsi="Arial" w:cs="Arial"/>
          <w:szCs w:val="24"/>
        </w:rPr>
        <w:t xml:space="preserve">odal </w:t>
      </w:r>
      <w:proofErr w:type="spellStart"/>
      <w:r w:rsidR="00AF75AE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AF75AE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Program</w:t>
            </w:r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31263FA9" w:rsidR="009A3A66" w:rsidRPr="00651DC6" w:rsidRDefault="004B169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 w:rsidR="00050D53">
              <w:rPr>
                <w:rFonts w:ascii="Arial" w:hAnsi="Arial" w:cs="Arial"/>
                <w:b/>
                <w:bCs/>
                <w:szCs w:val="24"/>
              </w:rPr>
              <w:t>j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enis_</w:t>
            </w:r>
            <w:r w:rsidR="00050D53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rogram</w:t>
            </w:r>
            <w:proofErr w:type="spellEnd"/>
            <w:r w:rsidR="001E17A5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Pendidikan</w:t>
            </w:r>
            <w:proofErr w:type="spellEnd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6C1FCC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42F1E2BA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AF75AE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71E2BAD0" w14:textId="11DEFBCF" w:rsidR="00D10B58" w:rsidRPr="00D10B58" w:rsidRDefault="005017E0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2225C470" w14:textId="77777777" w:rsidR="00D10B58" w:rsidRPr="00D10B58" w:rsidRDefault="00D10B58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1DEDAE5E" w:rsidR="004B718D" w:rsidRDefault="00D10B58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42F1E2BA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AF75AE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71E2BAD0" w14:textId="11DEFBCF" w:rsidR="00D10B58" w:rsidRPr="00D10B58" w:rsidRDefault="005017E0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2225C470" w14:textId="77777777" w:rsidR="00D10B58" w:rsidRPr="00D10B58" w:rsidRDefault="00D10B58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1DEDAE5E" w:rsidR="004B718D" w:rsidRDefault="00D10B58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0B41A" w14:textId="77777777" w:rsidR="00B31824" w:rsidRDefault="00B31824" w:rsidP="00E33F10">
      <w:pPr>
        <w:spacing w:after="0" w:line="240" w:lineRule="auto"/>
      </w:pPr>
      <w:r>
        <w:separator/>
      </w:r>
    </w:p>
  </w:endnote>
  <w:endnote w:type="continuationSeparator" w:id="0">
    <w:p w14:paraId="5581C0B1" w14:textId="77777777" w:rsidR="00B31824" w:rsidRDefault="00B31824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6C4E4" w14:textId="77777777" w:rsidR="00B31824" w:rsidRDefault="00B31824" w:rsidP="00E33F10">
      <w:pPr>
        <w:spacing w:after="0" w:line="240" w:lineRule="auto"/>
      </w:pPr>
      <w:r>
        <w:separator/>
      </w:r>
    </w:p>
  </w:footnote>
  <w:footnote w:type="continuationSeparator" w:id="0">
    <w:p w14:paraId="43D49C37" w14:textId="77777777" w:rsidR="00B31824" w:rsidRDefault="00B31824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B31824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0F829BED">
              <wp:simplePos x="0" y="0"/>
              <wp:positionH relativeFrom="margin">
                <wp:posOffset>228600</wp:posOffset>
              </wp:positionH>
              <wp:positionV relativeFrom="paragraph">
                <wp:posOffset>34290</wp:posOffset>
              </wp:positionV>
              <wp:extent cx="54387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87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09457880" w:rsidR="004B718D" w:rsidRPr="001C6F7A" w:rsidRDefault="00AF75AE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2D2BFB62" w:rsidR="004B718D" w:rsidRPr="001C6F7A" w:rsidRDefault="00AF75AE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pt;margin-top:2.7pt;width:428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09457880" w:rsidR="004B718D" w:rsidRPr="001C6F7A" w:rsidRDefault="00AF75AE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2D2BFB62" w:rsidR="004B718D" w:rsidRPr="001C6F7A" w:rsidRDefault="00AF75AE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Kenari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E8FAE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77C917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99"/>
    <w:rsid w:val="00050D53"/>
    <w:rsid w:val="000723A7"/>
    <w:rsid w:val="0008775F"/>
    <w:rsid w:val="000A1D59"/>
    <w:rsid w:val="000C1AC1"/>
    <w:rsid w:val="000C6803"/>
    <w:rsid w:val="000E721D"/>
    <w:rsid w:val="000F38ED"/>
    <w:rsid w:val="00157DC9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27EC9"/>
    <w:rsid w:val="00237398"/>
    <w:rsid w:val="002416BC"/>
    <w:rsid w:val="00251E67"/>
    <w:rsid w:val="00260669"/>
    <w:rsid w:val="00264F34"/>
    <w:rsid w:val="002842A3"/>
    <w:rsid w:val="002855A4"/>
    <w:rsid w:val="00293CF2"/>
    <w:rsid w:val="002A08ED"/>
    <w:rsid w:val="002A22E1"/>
    <w:rsid w:val="002B0588"/>
    <w:rsid w:val="002E0290"/>
    <w:rsid w:val="00350357"/>
    <w:rsid w:val="00373622"/>
    <w:rsid w:val="00374517"/>
    <w:rsid w:val="0039253E"/>
    <w:rsid w:val="003935E3"/>
    <w:rsid w:val="003B2E6B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17E0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55F99"/>
    <w:rsid w:val="006668FB"/>
    <w:rsid w:val="00685B62"/>
    <w:rsid w:val="006A1D4E"/>
    <w:rsid w:val="006B08B6"/>
    <w:rsid w:val="006C1FCC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897215"/>
    <w:rsid w:val="008B1BC7"/>
    <w:rsid w:val="008C1CE8"/>
    <w:rsid w:val="008C2739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AF75AE"/>
    <w:rsid w:val="00B31824"/>
    <w:rsid w:val="00B44C35"/>
    <w:rsid w:val="00B73EFE"/>
    <w:rsid w:val="00B922AB"/>
    <w:rsid w:val="00BC285D"/>
    <w:rsid w:val="00BC2B0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10B58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F88"/>
    <w:rsid w:val="00EB566A"/>
    <w:rsid w:val="00ED2EAA"/>
    <w:rsid w:val="00ED5975"/>
    <w:rsid w:val="00F04F60"/>
    <w:rsid w:val="00F10C81"/>
    <w:rsid w:val="00F11730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docId w15:val="{748618BB-8DCC-4261-BC1C-BFC2DA6E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68</cp:revision>
  <dcterms:created xsi:type="dcterms:W3CDTF">2022-03-25T14:15:00Z</dcterms:created>
  <dcterms:modified xsi:type="dcterms:W3CDTF">2024-01-03T05:04:00Z</dcterms:modified>
</cp:coreProperties>
</file>