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70F" w:rsidRDefault="00704481">
      <w:r>
        <w:t>POUR acronym-</w:t>
      </w:r>
    </w:p>
    <w:p w:rsidR="00704481" w:rsidRDefault="00704481" w:rsidP="00B6242A">
      <w:pPr>
        <w:ind w:left="720"/>
      </w:pPr>
      <w:r>
        <w:t>The following four principles are essential to conformance with WCAG 2.0:</w:t>
      </w:r>
      <w:r w:rsidR="00B6242A">
        <w:t xml:space="preserve"> </w:t>
      </w:r>
      <w:r>
        <w:t>Perceivable, Operable, Understandable, and Robust, referred to by the acronym POUR.</w:t>
      </w:r>
    </w:p>
    <w:p w:rsidR="00704481" w:rsidRDefault="00704481" w:rsidP="00704481">
      <w:pPr>
        <w:ind w:left="720"/>
      </w:pPr>
      <w:r>
        <w:t>1. Content must be Perceivable. Perceivable content is easy to see or hear. Any</w:t>
      </w:r>
      <w:r>
        <w:t xml:space="preserve"> </w:t>
      </w:r>
      <w:r>
        <w:t>graphic or multimedia content should be available in a text format, such as text</w:t>
      </w:r>
      <w:r>
        <w:t xml:space="preserve"> </w:t>
      </w:r>
      <w:r>
        <w:t>descriptions for images, closed captions for videos, and transcripts for audio.</w:t>
      </w:r>
    </w:p>
    <w:p w:rsidR="00704481" w:rsidRDefault="00704481" w:rsidP="00704481">
      <w:pPr>
        <w:ind w:left="720"/>
      </w:pPr>
    </w:p>
    <w:p w:rsidR="00704481" w:rsidRDefault="00704481" w:rsidP="00704481">
      <w:pPr>
        <w:ind w:left="720"/>
      </w:pPr>
      <w:r>
        <w:t>2. Interface components in the content must be Operable. Operable content has navigation forms, or other interactive features that can be used or operated with either</w:t>
      </w:r>
      <w:r>
        <w:t xml:space="preserve"> </w:t>
      </w:r>
      <w:r>
        <w:t>a mouse or a keyboard. Multimedia content should be designed to avoid flashing,</w:t>
      </w:r>
      <w:r>
        <w:t xml:space="preserve"> </w:t>
      </w:r>
      <w:r>
        <w:t>which may cause a seizure.</w:t>
      </w:r>
    </w:p>
    <w:p w:rsidR="00B6242A" w:rsidRDefault="00B6242A" w:rsidP="00704481">
      <w:pPr>
        <w:ind w:left="720"/>
      </w:pPr>
    </w:p>
    <w:p w:rsidR="00704481" w:rsidRDefault="00704481" w:rsidP="00B6242A">
      <w:pPr>
        <w:ind w:left="720"/>
      </w:pPr>
      <w:r>
        <w:t>3. Content and controls must be Understandable. Understandable content is easy to</w:t>
      </w:r>
      <w:r w:rsidR="00B6242A">
        <w:t xml:space="preserve"> </w:t>
      </w:r>
      <w:r>
        <w:t>read, organized in a consistent manner, and provides helpful error messages when</w:t>
      </w:r>
      <w:r w:rsidR="00B6242A">
        <w:t xml:space="preserve"> </w:t>
      </w:r>
      <w:r>
        <w:t>appropriate.</w:t>
      </w:r>
    </w:p>
    <w:p w:rsidR="00B6242A" w:rsidRDefault="00B6242A" w:rsidP="00704481">
      <w:pPr>
        <w:ind w:left="720"/>
      </w:pPr>
    </w:p>
    <w:p w:rsidR="00704481" w:rsidRDefault="00704481" w:rsidP="00B6242A">
      <w:pPr>
        <w:ind w:left="720"/>
      </w:pPr>
      <w:r>
        <w:t>4. Content should be Robust enough to work with current and future user agents,</w:t>
      </w:r>
      <w:r w:rsidR="00B6242A">
        <w:t xml:space="preserve"> </w:t>
      </w:r>
      <w:r>
        <w:t>including assistive technologies. Robust content is written to follow W3C recommendations and should be compatible with multiple operating systems, browsers,</w:t>
      </w:r>
      <w:r w:rsidR="00B6242A">
        <w:t xml:space="preserve"> </w:t>
      </w:r>
      <w:r>
        <w:t>and assistive technologies such as screen reader applications.</w:t>
      </w:r>
      <w:r>
        <w:tab/>
      </w:r>
    </w:p>
    <w:p w:rsidR="00B6242A" w:rsidRDefault="00B6242A" w:rsidP="00B6242A"/>
    <w:p w:rsidR="00B6242A" w:rsidRDefault="00B6242A" w:rsidP="00B6242A">
      <w:r>
        <w:t>Proximity and alignment mean in terms of design and examples of each</w:t>
      </w:r>
    </w:p>
    <w:p w:rsidR="00B6242A" w:rsidRDefault="00B6242A" w:rsidP="00B6242A"/>
    <w:p w:rsidR="00B6242A" w:rsidRDefault="00B6242A" w:rsidP="00B6242A">
      <w:r>
        <w:t>Code an html element and css</w:t>
      </w:r>
    </w:p>
    <w:p w:rsidR="00B6242A" w:rsidRDefault="00B6242A" w:rsidP="00B6242A"/>
    <w:p w:rsidR="00B6242A" w:rsidRDefault="00B6242A" w:rsidP="00B6242A">
      <w:r>
        <w:t>Text color and background color</w:t>
      </w:r>
      <w:bookmarkStart w:id="0" w:name="_GoBack"/>
      <w:bookmarkEnd w:id="0"/>
    </w:p>
    <w:sectPr w:rsidR="00B6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C0"/>
    <w:rsid w:val="000959C0"/>
    <w:rsid w:val="000C7F81"/>
    <w:rsid w:val="003B6AE5"/>
    <w:rsid w:val="00704481"/>
    <w:rsid w:val="00A0325E"/>
    <w:rsid w:val="00B6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9C3F"/>
  <w15:chartTrackingRefBased/>
  <w15:docId w15:val="{28CBDCD5-C42B-45BD-8E00-B1C5BC4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B6AE5"/>
    <w:pPr>
      <w:spacing w:after="0"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B6AE5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lynne</dc:creator>
  <cp:keywords/>
  <dc:description/>
  <cp:lastModifiedBy>mallory lynne</cp:lastModifiedBy>
  <cp:revision>2</cp:revision>
  <dcterms:created xsi:type="dcterms:W3CDTF">2019-10-16T18:37:00Z</dcterms:created>
  <dcterms:modified xsi:type="dcterms:W3CDTF">2019-10-16T18:57:00Z</dcterms:modified>
</cp:coreProperties>
</file>