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Works Cited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the Python Pygame (MIT License so open for basically whatever) Library for gaming design. Specifically used the following example projects to base our views: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graphics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sound libraries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video games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Documentation is generated from pydoc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UML diagrams made with Lucichart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https://www.lucidchart.com/documents#docs?folder_id=201095351&amp;browser=list&amp;sort=saved-desc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Gantt Chart mad with Excel 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Background. backbord.jpg.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http://www.talencia.cat/my/46349/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Shark Icon. shark.jpg.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http://myhealthspace.co/cute-shark/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alencia.cat/my/46349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ucidchart.com/documents#docs?folder_id=201095351&amp;browser=list&amp;sort=saved-desc" Id="docRId0" Type="http://schemas.openxmlformats.org/officeDocument/2006/relationships/hyperlink" /><Relationship TargetMode="External" Target="http://myhealthspace.co/cute-shark/" Id="docRId2" Type="http://schemas.openxmlformats.org/officeDocument/2006/relationships/hyperlink" /><Relationship Target="styles.xml" Id="docRId4" Type="http://schemas.openxmlformats.org/officeDocument/2006/relationships/styles" /></Relationships>
</file>