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E2F4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02E84D9" wp14:editId="03AB4D21">
            <wp:extent cx="3878580" cy="48768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08574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E2C92AD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7F03C106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4E10FCA3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CB8E3FC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5C0F3487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5F1428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9518B3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16085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40B1D1" w14:textId="77777777" w:rsidR="00337269" w:rsidRDefault="00337269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7BF2A784" w14:textId="77777777" w:rsidR="00337269" w:rsidRDefault="00337269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27117841" w14:textId="5352FAAA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</w:t>
      </w:r>
      <w:r w:rsidR="006C1355">
        <w:rPr>
          <w:rFonts w:ascii="Times New Roman" w:eastAsia="Times New Roman" w:hAnsi="Times New Roman" w:cs="Times New Roman"/>
          <w:sz w:val="40"/>
          <w:szCs w:val="40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C1355">
        <w:rPr>
          <w:rFonts w:ascii="Times New Roman" w:eastAsia="Times New Roman" w:hAnsi="Times New Roman" w:cs="Times New Roman"/>
          <w:b/>
          <w:sz w:val="36"/>
          <w:szCs w:val="36"/>
        </w:rPr>
        <w:t>РІЗНІ ВИДИ ВЗАЄМОДІЇ ДОДАТКІВ: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«</w:t>
      </w:r>
      <w:r w:rsidR="006C1355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CLIENT</w:t>
      </w:r>
      <w:r w:rsidR="006C1355" w:rsidRPr="006C1355">
        <w:rPr>
          <w:rFonts w:ascii="Times New Roman" w:eastAsia="Times New Roman" w:hAnsi="Times New Roman" w:cs="Times New Roman"/>
          <w:b/>
          <w:sz w:val="36"/>
          <w:szCs w:val="36"/>
        </w:rPr>
        <w:t>-</w:t>
      </w:r>
      <w:r w:rsidR="006C1355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SERVER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»,</w:t>
      </w:r>
    </w:p>
    <w:p w14:paraId="621B7FB7" w14:textId="60890249" w:rsidR="00337269" w:rsidRDefault="00000000" w:rsidP="00F1094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</w:t>
      </w:r>
      <w:r w:rsidR="006C1355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PEER-TO-PEER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, «</w:t>
      </w:r>
      <w:r w:rsidR="006C1355" w:rsidRPr="006C1355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SERVICE-ORIENTED</w:t>
      </w:r>
      <w:r w:rsidR="006C1355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6C1355" w:rsidRPr="006C1355">
        <w:rPr>
          <w:rFonts w:ascii="Times New Roman" w:eastAsia="Times New Roman" w:hAnsi="Times New Roman" w:cs="Times New Roman"/>
          <w:b/>
          <w:sz w:val="36"/>
          <w:szCs w:val="36"/>
        </w:rPr>
        <w:t>ARCHITECTURE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14:paraId="53FF730F" w14:textId="115B111B" w:rsidR="00337269" w:rsidRPr="00EA33E1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аріант </w:t>
      </w:r>
      <w:r w:rsidR="00EA33E1">
        <w:rPr>
          <w:rFonts w:ascii="Times New Roman" w:eastAsia="Times New Roman" w:hAnsi="Times New Roman" w:cs="Times New Roman"/>
          <w:sz w:val="32"/>
          <w:szCs w:val="32"/>
          <w:lang w:val="ru-RU"/>
        </w:rPr>
        <w:t>14</w:t>
      </w:r>
    </w:p>
    <w:p w14:paraId="09EDEFA7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80F8E0C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C9148F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826A69D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DD2A7C1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57A8554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859EF22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D37E2DD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4070755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CB139EC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607D7BF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5EC7908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BEBD5B0" w14:textId="77777777" w:rsidR="00337269" w:rsidRDefault="00000000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719A1B" w14:textId="6F285F8D" w:rsidR="00337269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F1521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Перевірив: </w:t>
      </w:r>
    </w:p>
    <w:p w14:paraId="4E31B721" w14:textId="0AABE149" w:rsidR="00337269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ІА – 1</w:t>
      </w:r>
      <w:r w:rsidR="00C37917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</w:t>
      </w:r>
      <w:r w:rsidR="00C37917">
        <w:rPr>
          <w:rFonts w:ascii="Times New Roman" w:eastAsia="Times New Roman" w:hAnsi="Times New Roman" w:cs="Times New Roman"/>
          <w:sz w:val="28"/>
          <w:szCs w:val="28"/>
        </w:rPr>
        <w:t>Мягкий М. Ю.</w:t>
      </w:r>
    </w:p>
    <w:p w14:paraId="644B451A" w14:textId="76C0286A" w:rsidR="00337269" w:rsidRDefault="00C37917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Михайленко Андрій</w:t>
      </w:r>
    </w:p>
    <w:p w14:paraId="36A6E7AA" w14:textId="77777777" w:rsidR="00337269" w:rsidRDefault="00337269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3C1229D8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FDC0914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55144A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5F8346B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769A92B" w14:textId="77777777" w:rsidR="00F1521B" w:rsidRDefault="00F1521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DFFEF65" w14:textId="77777777" w:rsidR="00337269" w:rsidRDefault="0000000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Завдання:</w:t>
      </w:r>
    </w:p>
    <w:p w14:paraId="6E8FDFB6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Ознайомитися з короткими теоретичними відомостями.</w:t>
      </w:r>
    </w:p>
    <w:p w14:paraId="20864A25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Реалізувати частину функціонала робочої програми у вигляді класів та їхньої взаємодії для досягнення конкретних функціональних можливостей.</w:t>
      </w:r>
    </w:p>
    <w:p w14:paraId="5AD73F30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Застосування одного з розглянутих шаблонів при реалізації програми</w:t>
      </w:r>
    </w:p>
    <w:p w14:paraId="0E9FF4CC" w14:textId="77777777" w:rsidR="0033726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Варіант:</w:t>
      </w:r>
    </w:p>
    <w:p w14:paraId="297F0037" w14:textId="2BAC09B4" w:rsidR="00337269" w:rsidRPr="00F10949" w:rsidRDefault="00F10949">
      <w:pPr>
        <w:rPr>
          <w:rFonts w:ascii="Times New Roman" w:eastAsia="Times New Roman" w:hAnsi="Times New Roman" w:cs="Times New Roman"/>
          <w:sz w:val="28"/>
          <w:szCs w:val="28"/>
        </w:rPr>
      </w:pPr>
      <w:r w:rsidRPr="00F10949">
        <w:rPr>
          <w:rFonts w:ascii="Times New Roman" w:eastAsia="Times New Roman" w:hAnsi="Times New Roman" w:cs="Times New Roman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Архіватор 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(strategy, adapter, factory method, facade, visitor, p2p)Архіватор повинен являти собою візуальний додаток з можливістю створення і редагування архівів різного типу (.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tar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gz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, 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zip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, 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rar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, 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ace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 xml:space="preserve">) - додавання/ видалення файлів / папок, редагування метаданих (по можливості), перевірка 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checksum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 xml:space="preserve"> архівів, тестування архівів на наявність пошкоджень, розбиття архівів на частини.</w:t>
      </w:r>
    </w:p>
    <w:p w14:paraId="08380A1D" w14:textId="77777777" w:rsidR="00337269" w:rsidRDefault="00337269">
      <w:pPr>
        <w:rPr>
          <w:sz w:val="28"/>
          <w:szCs w:val="28"/>
        </w:rPr>
      </w:pPr>
    </w:p>
    <w:p w14:paraId="68E89CA0" w14:textId="77777777" w:rsidR="00337269" w:rsidRDefault="00337269">
      <w:pPr>
        <w:rPr>
          <w:sz w:val="28"/>
          <w:szCs w:val="28"/>
        </w:rPr>
      </w:pPr>
    </w:p>
    <w:p w14:paraId="73896372" w14:textId="6A2C48ED" w:rsidR="00C37917" w:rsidRDefault="00000000" w:rsidP="00C37917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45C334D0" w14:textId="77777777" w:rsidR="00C37917" w:rsidRPr="00C37917" w:rsidRDefault="00C37917" w:rsidP="00C37917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C3791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P2P-архітектура реалізується через створення декількох незалежних процесів (клієнтів та серверів), які працюють в рамках одного додатку або системи. Кожен клієнт та сервер виконує свою роль, але при цьому вони можуть взаємодіяти один з одним безпосередньо.</w:t>
      </w:r>
    </w:p>
    <w:p w14:paraId="6CCDDE16" w14:textId="77777777" w:rsidR="00C37917" w:rsidRPr="00C37917" w:rsidRDefault="00C37917" w:rsidP="00C37917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</w:p>
    <w:p w14:paraId="303712AA" w14:textId="77777777" w:rsidR="00C37917" w:rsidRDefault="00C37917" w:rsidP="00C37917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C3791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Клієнт та сервер</w:t>
      </w:r>
      <w:r w:rsidRPr="00C3791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: </w:t>
      </w:r>
    </w:p>
    <w:p w14:paraId="30CDD99F" w14:textId="418897DF" w:rsidR="00C37917" w:rsidRPr="00C37917" w:rsidRDefault="00C37917" w:rsidP="00C37917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C3791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код містить як клієнтську (start_client), так і серверну (start_server) частини. Сервер очікує підключення клієнтів та обробляє вхідні запити. Клієнт, у свою чергу, ініціює з'єднання з сервером та відправляє команди.</w:t>
      </w:r>
    </w:p>
    <w:p w14:paraId="64226454" w14:textId="77777777" w:rsidR="00C37917" w:rsidRPr="00C37917" w:rsidRDefault="00C37917" w:rsidP="00C37917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</w:p>
    <w:p w14:paraId="6D5DC62D" w14:textId="77777777" w:rsidR="00C37917" w:rsidRDefault="00C37917" w:rsidP="00C37917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C3791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Сокети та багатопоточність</w:t>
      </w:r>
      <w:r w:rsidRPr="00C3791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: </w:t>
      </w:r>
    </w:p>
    <w:p w14:paraId="166FD3DE" w14:textId="06054F42" w:rsidR="00C37917" w:rsidRPr="00C37917" w:rsidRDefault="00C37917" w:rsidP="00C37917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Система використовує</w:t>
      </w:r>
      <w:r w:rsidRPr="00C3791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сокети для мережевої взаємодії та багатопоточність для обробки декількох підключень одночасно. Це типово для P2P-систем, де кожен вузол може одночасно виступати у ролі клієнта та сервера.</w:t>
      </w:r>
    </w:p>
    <w:p w14:paraId="5D790359" w14:textId="77777777" w:rsidR="00C37917" w:rsidRPr="00C37917" w:rsidRDefault="00C37917" w:rsidP="00C37917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</w:p>
    <w:p w14:paraId="5C73A1BA" w14:textId="77777777" w:rsidR="00C37917" w:rsidRDefault="00C37917" w:rsidP="00C37917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C3791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Обробка команд:</w:t>
      </w:r>
      <w:r w:rsidRPr="00C3791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</w:p>
    <w:p w14:paraId="06825F60" w14:textId="5CAFB9B1" w:rsidR="00C37917" w:rsidRPr="00C37917" w:rsidRDefault="00C37917" w:rsidP="00C37917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C3791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Клієнти можуть відправляти серверу команди для створення, вилучення, додавання, видалення файлів з архіву, редагування метаданих та тестування архівів. Сервер обробляє ці команди та взаємодіє з файлами архівів відповідним чином.</w:t>
      </w:r>
    </w:p>
    <w:p w14:paraId="5291AAE2" w14:textId="77777777" w:rsidR="00C37917" w:rsidRPr="00C37917" w:rsidRDefault="00C37917" w:rsidP="00C37917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</w:p>
    <w:p w14:paraId="19C1B7C6" w14:textId="77777777" w:rsidR="00C37917" w:rsidRDefault="00C37917" w:rsidP="00C37917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C3791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Автономність та розподіленість</w:t>
      </w:r>
      <w:r w:rsidRPr="00C3791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:</w:t>
      </w:r>
    </w:p>
    <w:p w14:paraId="20E030F5" w14:textId="335E2ADB" w:rsidR="00C37917" w:rsidRDefault="00C37917" w:rsidP="00C37917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C3791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Кожен вузол (клієнт або сервер) у P2P-мережі працює автономно. </w:t>
      </w:r>
      <w: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Система</w:t>
      </w:r>
      <w:r w:rsidRPr="00C3791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передбачає, що вузли можуть запускатися незалежно один від одного, що є ключовою особливістю P2P-систем.</w:t>
      </w:r>
    </w:p>
    <w:p w14:paraId="712BD48E" w14:textId="77777777" w:rsidR="00C37917" w:rsidRPr="00C37917" w:rsidRDefault="00C37917" w:rsidP="00C37917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</w:p>
    <w:p w14:paraId="6F9ABB9D" w14:textId="77777777" w:rsidR="00C37917" w:rsidRDefault="00C37917" w:rsidP="00C37917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C3791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Динамічний пошук вільного порту</w:t>
      </w:r>
      <w:r w:rsidRPr="00C3791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: </w:t>
      </w:r>
    </w:p>
    <w:p w14:paraId="70A24CAA" w14:textId="39864891" w:rsidR="00C37917" w:rsidRPr="00C37917" w:rsidRDefault="00C37917" w:rsidP="00C37917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C3791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Функція find_free_port ілюструє гнучкість P2P-систем, дозволяючи динамічно знаходити вільні порти для комунікації між вузлами.</w:t>
      </w:r>
    </w:p>
    <w:p w14:paraId="23D94E0C" w14:textId="77777777" w:rsidR="00C37917" w:rsidRPr="00C37917" w:rsidRDefault="00C37917" w:rsidP="00C37917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575397" w14:textId="07B4A58A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F1521B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ознайомився з короткими теоретичними відомостями. Реалізував частину функціонала робочої програми у вигляді класів та їхньої взаємодії для досягнення конкретних функціональних можливостей. Застосував паттерн </w:t>
      </w:r>
      <w:r w:rsidR="00F1521B">
        <w:rPr>
          <w:rFonts w:ascii="Times New Roman" w:eastAsia="Times New Roman" w:hAnsi="Times New Roman" w:cs="Times New Roman"/>
          <w:sz w:val="28"/>
          <w:szCs w:val="28"/>
        </w:rPr>
        <w:t>Відвідувач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реалізації програми.</w:t>
      </w:r>
    </w:p>
    <w:sectPr w:rsidR="0033726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CA9"/>
    <w:multiLevelType w:val="multilevel"/>
    <w:tmpl w:val="F4A87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15F54"/>
    <w:multiLevelType w:val="multilevel"/>
    <w:tmpl w:val="DCCE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25BF5"/>
    <w:multiLevelType w:val="multilevel"/>
    <w:tmpl w:val="0710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EC27F3"/>
    <w:multiLevelType w:val="multilevel"/>
    <w:tmpl w:val="98B0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132370">
    <w:abstractNumId w:val="1"/>
  </w:num>
  <w:num w:numId="2" w16cid:durableId="1573151364">
    <w:abstractNumId w:val="2"/>
  </w:num>
  <w:num w:numId="3" w16cid:durableId="1210527965">
    <w:abstractNumId w:val="3"/>
  </w:num>
  <w:num w:numId="4" w16cid:durableId="136894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69"/>
    <w:rsid w:val="00337269"/>
    <w:rsid w:val="00514261"/>
    <w:rsid w:val="006C1355"/>
    <w:rsid w:val="00B13D72"/>
    <w:rsid w:val="00B7275A"/>
    <w:rsid w:val="00C37917"/>
    <w:rsid w:val="00D443D1"/>
    <w:rsid w:val="00EA33E1"/>
    <w:rsid w:val="00F10949"/>
    <w:rsid w:val="00F1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482F"/>
  <w15:docId w15:val="{DEE2B8AD-8D15-4BCF-8D18-1B18C910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13D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D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3D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Andry Mikhaylenko</cp:lastModifiedBy>
  <cp:revision>2</cp:revision>
  <dcterms:created xsi:type="dcterms:W3CDTF">2023-12-31T11:36:00Z</dcterms:created>
  <dcterms:modified xsi:type="dcterms:W3CDTF">2023-12-31T11:36:00Z</dcterms:modified>
</cp:coreProperties>
</file>