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706E" w:rsidRPr="00067B39" w:rsidRDefault="00067B39" w:rsidP="00067B39">
      <w:pPr>
        <w:jc w:val="center"/>
        <w:rPr>
          <w:b/>
          <w:sz w:val="44"/>
          <w:szCs w:val="44"/>
          <w:lang w:val="fr-FR"/>
        </w:rPr>
      </w:pPr>
      <w:r w:rsidRPr="00067B39">
        <w:rPr>
          <w:b/>
          <w:sz w:val="44"/>
          <w:szCs w:val="44"/>
          <w:lang w:val="fr-FR"/>
        </w:rPr>
        <w:t>MATAY SOLUCE</w:t>
      </w:r>
    </w:p>
    <w:p w:rsidR="00067B39" w:rsidRPr="00067B39" w:rsidRDefault="00067B39" w:rsidP="00067B39">
      <w:pPr>
        <w:jc w:val="center"/>
        <w:rPr>
          <w:b/>
          <w:sz w:val="44"/>
          <w:szCs w:val="44"/>
          <w:lang w:val="fr-FR"/>
        </w:rPr>
      </w:pPr>
    </w:p>
    <w:p w:rsidR="00067B39" w:rsidRPr="00C66975" w:rsidRDefault="00067B39" w:rsidP="00067B39">
      <w:pPr>
        <w:rPr>
          <w:b/>
          <w:sz w:val="24"/>
          <w:szCs w:val="24"/>
          <w:u w:val="single"/>
          <w:lang w:val="fr-FR"/>
        </w:rPr>
      </w:pPr>
      <w:r w:rsidRPr="00C66975">
        <w:rPr>
          <w:b/>
          <w:sz w:val="24"/>
          <w:szCs w:val="24"/>
          <w:u w:val="single"/>
          <w:lang w:val="fr-FR"/>
        </w:rPr>
        <w:t>Commandes de base :</w:t>
      </w:r>
    </w:p>
    <w:p w:rsidR="00067B39" w:rsidRPr="00067B39" w:rsidRDefault="00067B39" w:rsidP="00067B39">
      <w:pPr>
        <w:rPr>
          <w:sz w:val="24"/>
          <w:szCs w:val="24"/>
          <w:lang w:val="fr-FR"/>
        </w:rPr>
      </w:pPr>
      <w:r w:rsidRPr="00067B39">
        <w:rPr>
          <w:sz w:val="24"/>
          <w:szCs w:val="24"/>
          <w:lang w:val="fr-FR"/>
        </w:rPr>
        <w:t>ZQSD : Se déplacer</w:t>
      </w:r>
    </w:p>
    <w:p w:rsidR="00067B39" w:rsidRPr="00067B39" w:rsidRDefault="00C66975" w:rsidP="00067B39">
      <w:pPr>
        <w:rPr>
          <w:sz w:val="24"/>
          <w:szCs w:val="24"/>
          <w:lang w:val="fr-FR"/>
        </w:rPr>
      </w:pPr>
      <w:r>
        <w:rPr>
          <w:sz w:val="24"/>
          <w:szCs w:val="24"/>
          <w:lang w:val="fr-FR"/>
        </w:rPr>
        <w:t>F</w:t>
      </w:r>
      <w:r w:rsidR="00067B39" w:rsidRPr="00067B39">
        <w:rPr>
          <w:sz w:val="24"/>
          <w:szCs w:val="24"/>
          <w:lang w:val="fr-FR"/>
        </w:rPr>
        <w:t> : Parler aux statues ou interagir avec un élément</w:t>
      </w:r>
    </w:p>
    <w:p w:rsidR="00067B39" w:rsidRPr="00067B39" w:rsidRDefault="00067B39" w:rsidP="00067B39">
      <w:pPr>
        <w:rPr>
          <w:sz w:val="24"/>
          <w:szCs w:val="24"/>
          <w:lang w:val="fr-FR"/>
        </w:rPr>
      </w:pPr>
      <w:r w:rsidRPr="00067B39">
        <w:rPr>
          <w:sz w:val="24"/>
          <w:szCs w:val="24"/>
          <w:lang w:val="fr-FR"/>
        </w:rPr>
        <w:t>ESPACE : Sauter</w:t>
      </w:r>
    </w:p>
    <w:p w:rsidR="00067B39" w:rsidRDefault="00067B39" w:rsidP="00067B39">
      <w:pPr>
        <w:rPr>
          <w:sz w:val="24"/>
          <w:szCs w:val="24"/>
          <w:lang w:val="fr-FR"/>
        </w:rPr>
      </w:pPr>
      <w:r w:rsidRPr="00067B39">
        <w:rPr>
          <w:sz w:val="24"/>
          <w:szCs w:val="24"/>
          <w:lang w:val="fr-FR"/>
        </w:rPr>
        <w:t>MAJ : Courir</w:t>
      </w:r>
    </w:p>
    <w:p w:rsidR="00C66975" w:rsidRPr="00067B39" w:rsidRDefault="008276EA" w:rsidP="00067B39">
      <w:pPr>
        <w:rPr>
          <w:sz w:val="24"/>
          <w:szCs w:val="24"/>
          <w:lang w:val="fr-FR"/>
        </w:rPr>
      </w:pPr>
      <w:r>
        <w:rPr>
          <w:sz w:val="24"/>
          <w:szCs w:val="24"/>
          <w:lang w:val="fr-FR"/>
        </w:rPr>
        <w:t>ECHAP</w:t>
      </w:r>
      <w:bookmarkStart w:id="0" w:name="_GoBack"/>
      <w:bookmarkEnd w:id="0"/>
      <w:r w:rsidR="00C66975">
        <w:rPr>
          <w:sz w:val="24"/>
          <w:szCs w:val="24"/>
          <w:lang w:val="fr-FR"/>
        </w:rPr>
        <w:t> : Pause</w:t>
      </w:r>
    </w:p>
    <w:p w:rsidR="00067B39" w:rsidRPr="00067B39" w:rsidRDefault="00067B39" w:rsidP="00067B39">
      <w:pPr>
        <w:rPr>
          <w:sz w:val="24"/>
          <w:szCs w:val="24"/>
          <w:lang w:val="fr-FR"/>
        </w:rPr>
      </w:pPr>
    </w:p>
    <w:p w:rsidR="00067B39" w:rsidRPr="00C66975" w:rsidRDefault="00067B39" w:rsidP="00067B39">
      <w:pPr>
        <w:rPr>
          <w:b/>
          <w:sz w:val="24"/>
          <w:szCs w:val="24"/>
          <w:u w:val="single"/>
          <w:lang w:val="fr-FR"/>
        </w:rPr>
      </w:pPr>
      <w:r w:rsidRPr="00C66975">
        <w:rPr>
          <w:b/>
          <w:sz w:val="24"/>
          <w:szCs w:val="24"/>
          <w:u w:val="single"/>
          <w:lang w:val="fr-FR"/>
        </w:rPr>
        <w:t>Capacités à débloquer au cours de l’aventure :</w:t>
      </w:r>
    </w:p>
    <w:p w:rsidR="00067B39" w:rsidRPr="00067B39" w:rsidRDefault="00067B39" w:rsidP="00067B39">
      <w:pPr>
        <w:rPr>
          <w:sz w:val="24"/>
          <w:szCs w:val="24"/>
          <w:lang w:val="fr-FR"/>
        </w:rPr>
      </w:pPr>
      <w:r w:rsidRPr="00067B39">
        <w:rPr>
          <w:sz w:val="24"/>
          <w:szCs w:val="24"/>
          <w:lang w:val="fr-FR"/>
        </w:rPr>
        <w:t>Arc : Clic droit pour viser et clic gauche pour tirer</w:t>
      </w:r>
    </w:p>
    <w:p w:rsidR="00067B39" w:rsidRPr="00F80317" w:rsidRDefault="00067B39" w:rsidP="00067B39">
      <w:pPr>
        <w:rPr>
          <w:sz w:val="24"/>
          <w:szCs w:val="24"/>
          <w:lang w:val="fr-FR"/>
        </w:rPr>
      </w:pPr>
      <w:r w:rsidRPr="00067B39">
        <w:rPr>
          <w:sz w:val="24"/>
          <w:szCs w:val="24"/>
          <w:lang w:val="fr-FR"/>
        </w:rPr>
        <w:t>Epée : Clic gauche pour attaquer</w:t>
      </w:r>
      <w:r w:rsidR="00F80317">
        <w:rPr>
          <w:sz w:val="24"/>
          <w:szCs w:val="24"/>
          <w:lang w:val="fr-FR"/>
        </w:rPr>
        <w:t xml:space="preserve">. </w:t>
      </w:r>
      <w:r w:rsidR="00E9628E">
        <w:rPr>
          <w:sz w:val="24"/>
          <w:szCs w:val="24"/>
          <w:lang w:val="fr-FR"/>
        </w:rPr>
        <w:t xml:space="preserve">Touche </w:t>
      </w:r>
      <w:r w:rsidR="00F80317" w:rsidRPr="00F80317">
        <w:rPr>
          <w:sz w:val="24"/>
          <w:szCs w:val="24"/>
          <w:lang w:val="fr-FR"/>
        </w:rPr>
        <w:t>A pour dé</w:t>
      </w:r>
      <w:r w:rsidR="00F80317">
        <w:rPr>
          <w:sz w:val="24"/>
          <w:szCs w:val="24"/>
          <w:lang w:val="fr-FR"/>
        </w:rPr>
        <w:t>gainer/rengainer l’épée</w:t>
      </w:r>
    </w:p>
    <w:p w:rsidR="00067B39" w:rsidRPr="00F80317" w:rsidRDefault="00067B39" w:rsidP="00067B39">
      <w:pPr>
        <w:rPr>
          <w:sz w:val="24"/>
          <w:szCs w:val="24"/>
          <w:lang w:val="fr-FR"/>
        </w:rPr>
      </w:pPr>
      <w:r w:rsidRPr="00F80317">
        <w:rPr>
          <w:sz w:val="24"/>
          <w:szCs w:val="24"/>
          <w:lang w:val="fr-FR"/>
        </w:rPr>
        <w:t>Dash : Touche E</w:t>
      </w:r>
    </w:p>
    <w:p w:rsidR="00067B39" w:rsidRDefault="00067B39" w:rsidP="00067B39">
      <w:pPr>
        <w:rPr>
          <w:sz w:val="24"/>
          <w:szCs w:val="24"/>
          <w:lang w:val="fr-FR"/>
        </w:rPr>
      </w:pPr>
      <w:r>
        <w:rPr>
          <w:sz w:val="24"/>
          <w:szCs w:val="24"/>
          <w:lang w:val="fr-FR"/>
        </w:rPr>
        <w:t>Double saut : Appuyer une deuxième fois sur ESPACE dans les airs</w:t>
      </w:r>
    </w:p>
    <w:p w:rsidR="00067B39" w:rsidRDefault="00067B39" w:rsidP="00067B39">
      <w:pPr>
        <w:rPr>
          <w:sz w:val="24"/>
          <w:szCs w:val="24"/>
          <w:lang w:val="fr-FR"/>
        </w:rPr>
      </w:pPr>
    </w:p>
    <w:p w:rsidR="007C5604" w:rsidRDefault="007C5604" w:rsidP="00067B39">
      <w:pPr>
        <w:rPr>
          <w:sz w:val="24"/>
          <w:szCs w:val="24"/>
          <w:lang w:val="fr-FR"/>
        </w:rPr>
      </w:pPr>
    </w:p>
    <w:p w:rsidR="007C5604" w:rsidRDefault="007C5604" w:rsidP="00067B39">
      <w:pPr>
        <w:rPr>
          <w:sz w:val="24"/>
          <w:szCs w:val="24"/>
          <w:lang w:val="fr-FR"/>
        </w:rPr>
      </w:pPr>
    </w:p>
    <w:p w:rsidR="007C5604" w:rsidRDefault="007C5604" w:rsidP="00067B39">
      <w:pPr>
        <w:rPr>
          <w:sz w:val="24"/>
          <w:szCs w:val="24"/>
          <w:lang w:val="fr-FR"/>
        </w:rPr>
      </w:pPr>
    </w:p>
    <w:p w:rsidR="007C5604" w:rsidRDefault="007C5604" w:rsidP="00067B39">
      <w:pPr>
        <w:rPr>
          <w:sz w:val="24"/>
          <w:szCs w:val="24"/>
          <w:lang w:val="fr-FR"/>
        </w:rPr>
      </w:pPr>
    </w:p>
    <w:p w:rsidR="007C5604" w:rsidRDefault="007C5604" w:rsidP="00067B39">
      <w:pPr>
        <w:rPr>
          <w:sz w:val="24"/>
          <w:szCs w:val="24"/>
          <w:lang w:val="fr-FR"/>
        </w:rPr>
      </w:pPr>
    </w:p>
    <w:p w:rsidR="007C5604" w:rsidRDefault="007C5604" w:rsidP="00067B39">
      <w:pPr>
        <w:rPr>
          <w:sz w:val="24"/>
          <w:szCs w:val="24"/>
          <w:lang w:val="fr-FR"/>
        </w:rPr>
      </w:pPr>
    </w:p>
    <w:p w:rsidR="007C5604" w:rsidRDefault="007C5604" w:rsidP="00067B39">
      <w:pPr>
        <w:rPr>
          <w:sz w:val="24"/>
          <w:szCs w:val="24"/>
          <w:lang w:val="fr-FR"/>
        </w:rPr>
      </w:pPr>
    </w:p>
    <w:p w:rsidR="007C5604" w:rsidRDefault="007C5604" w:rsidP="00067B39">
      <w:pPr>
        <w:rPr>
          <w:sz w:val="24"/>
          <w:szCs w:val="24"/>
          <w:lang w:val="fr-FR"/>
        </w:rPr>
      </w:pPr>
    </w:p>
    <w:p w:rsidR="007C5604" w:rsidRDefault="007C5604" w:rsidP="00067B39">
      <w:pPr>
        <w:rPr>
          <w:sz w:val="24"/>
          <w:szCs w:val="24"/>
          <w:lang w:val="fr-FR"/>
        </w:rPr>
      </w:pPr>
    </w:p>
    <w:p w:rsidR="007C5604" w:rsidRDefault="007C5604" w:rsidP="00067B39">
      <w:pPr>
        <w:rPr>
          <w:sz w:val="24"/>
          <w:szCs w:val="24"/>
          <w:lang w:val="fr-FR"/>
        </w:rPr>
      </w:pPr>
    </w:p>
    <w:p w:rsidR="007C5604" w:rsidRDefault="007C5604" w:rsidP="00067B39">
      <w:pPr>
        <w:rPr>
          <w:sz w:val="24"/>
          <w:szCs w:val="24"/>
          <w:lang w:val="fr-FR"/>
        </w:rPr>
      </w:pPr>
    </w:p>
    <w:p w:rsidR="00067B39" w:rsidRPr="007C5604" w:rsidRDefault="00067B39" w:rsidP="00067B39">
      <w:pPr>
        <w:rPr>
          <w:b/>
          <w:sz w:val="28"/>
          <w:szCs w:val="28"/>
          <w:u w:val="single"/>
          <w:lang w:val="fr-FR"/>
        </w:rPr>
      </w:pPr>
      <w:r w:rsidRPr="007C5604">
        <w:rPr>
          <w:b/>
          <w:sz w:val="28"/>
          <w:szCs w:val="28"/>
          <w:u w:val="single"/>
          <w:lang w:val="fr-FR"/>
        </w:rPr>
        <w:lastRenderedPageBreak/>
        <w:t>Déroulement du jeu :</w:t>
      </w:r>
    </w:p>
    <w:p w:rsidR="00067B39" w:rsidRDefault="00067B39" w:rsidP="00067B39">
      <w:pPr>
        <w:rPr>
          <w:sz w:val="24"/>
          <w:szCs w:val="24"/>
          <w:lang w:val="fr-FR"/>
        </w:rPr>
      </w:pPr>
    </w:p>
    <w:p w:rsidR="00067B39" w:rsidRDefault="00067B39" w:rsidP="00067B39">
      <w:pPr>
        <w:rPr>
          <w:sz w:val="24"/>
          <w:szCs w:val="24"/>
          <w:lang w:val="fr-FR"/>
        </w:rPr>
      </w:pPr>
      <w:r>
        <w:rPr>
          <w:sz w:val="24"/>
          <w:szCs w:val="24"/>
          <w:lang w:val="fr-FR"/>
        </w:rPr>
        <w:t>- Le joueur débute dans le hub</w:t>
      </w:r>
    </w:p>
    <w:p w:rsidR="00067B39" w:rsidRDefault="00067B39" w:rsidP="00067B39">
      <w:pPr>
        <w:rPr>
          <w:sz w:val="24"/>
          <w:szCs w:val="24"/>
          <w:lang w:val="fr-FR"/>
        </w:rPr>
      </w:pPr>
      <w:r>
        <w:rPr>
          <w:sz w:val="24"/>
          <w:szCs w:val="24"/>
          <w:lang w:val="fr-FR"/>
        </w:rPr>
        <w:t>- Parler à la statue (optionnel) et prendre le portail vers la forêt</w:t>
      </w:r>
    </w:p>
    <w:p w:rsidR="00990A68" w:rsidRDefault="00990A68" w:rsidP="00067B39">
      <w:pPr>
        <w:rPr>
          <w:sz w:val="24"/>
          <w:szCs w:val="24"/>
          <w:lang w:val="fr-FR"/>
        </w:rPr>
      </w:pPr>
    </w:p>
    <w:p w:rsidR="00C66975" w:rsidRPr="00C66975" w:rsidRDefault="00C66975" w:rsidP="00067B39">
      <w:pPr>
        <w:rPr>
          <w:b/>
          <w:sz w:val="32"/>
          <w:szCs w:val="32"/>
          <w:lang w:val="fr-FR"/>
        </w:rPr>
      </w:pPr>
      <w:r w:rsidRPr="00C66975">
        <w:rPr>
          <w:b/>
          <w:sz w:val="32"/>
          <w:szCs w:val="32"/>
          <w:lang w:val="fr-FR"/>
        </w:rPr>
        <w:t xml:space="preserve">FORET : </w:t>
      </w:r>
    </w:p>
    <w:p w:rsidR="007C5604" w:rsidRPr="007C5604" w:rsidRDefault="007C5604" w:rsidP="00067B39">
      <w:pPr>
        <w:rPr>
          <w:b/>
          <w:sz w:val="24"/>
          <w:szCs w:val="24"/>
          <w:u w:val="single"/>
          <w:lang w:val="fr-FR"/>
        </w:rPr>
      </w:pPr>
      <w:r w:rsidRPr="007C5604">
        <w:rPr>
          <w:b/>
          <w:sz w:val="24"/>
          <w:szCs w:val="24"/>
          <w:u w:val="single"/>
          <w:lang w:val="fr-FR"/>
        </w:rPr>
        <w:t>Première zone :</w:t>
      </w:r>
    </w:p>
    <w:p w:rsidR="007C5604" w:rsidRDefault="007C5604" w:rsidP="00067B39">
      <w:pPr>
        <w:rPr>
          <w:sz w:val="24"/>
          <w:szCs w:val="24"/>
          <w:lang w:val="fr-FR"/>
        </w:rPr>
      </w:pPr>
    </w:p>
    <w:p w:rsidR="00067B39" w:rsidRDefault="00067B39" w:rsidP="00067B39">
      <w:pPr>
        <w:rPr>
          <w:sz w:val="24"/>
          <w:szCs w:val="24"/>
          <w:lang w:val="fr-FR"/>
        </w:rPr>
      </w:pPr>
      <w:r>
        <w:rPr>
          <w:sz w:val="24"/>
          <w:szCs w:val="24"/>
          <w:lang w:val="fr-FR"/>
        </w:rPr>
        <w:t>- Parler à la statue (optionnel) et monter les escaliers</w:t>
      </w:r>
    </w:p>
    <w:p w:rsidR="00067B39" w:rsidRDefault="00067B39" w:rsidP="00067B39">
      <w:pPr>
        <w:rPr>
          <w:sz w:val="24"/>
          <w:szCs w:val="24"/>
          <w:lang w:val="fr-FR"/>
        </w:rPr>
      </w:pPr>
      <w:r>
        <w:rPr>
          <w:sz w:val="24"/>
          <w:szCs w:val="24"/>
          <w:lang w:val="fr-FR"/>
        </w:rPr>
        <w:t>- Continuer tout d</w:t>
      </w:r>
      <w:r w:rsidR="00F80317">
        <w:rPr>
          <w:sz w:val="24"/>
          <w:szCs w:val="24"/>
          <w:lang w:val="fr-FR"/>
        </w:rPr>
        <w:t>r</w:t>
      </w:r>
      <w:r>
        <w:rPr>
          <w:sz w:val="24"/>
          <w:szCs w:val="24"/>
          <w:lang w:val="fr-FR"/>
        </w:rPr>
        <w:t xml:space="preserve">oit pour parler </w:t>
      </w:r>
      <w:r w:rsidR="007C5604">
        <w:rPr>
          <w:sz w:val="24"/>
          <w:szCs w:val="24"/>
          <w:lang w:val="fr-FR"/>
        </w:rPr>
        <w:t>à la statue entourée en rouge</w:t>
      </w:r>
    </w:p>
    <w:p w:rsidR="007C5604" w:rsidRDefault="007C5604" w:rsidP="00067B39">
      <w:pPr>
        <w:rPr>
          <w:sz w:val="24"/>
          <w:szCs w:val="24"/>
          <w:lang w:val="fr-FR"/>
        </w:rPr>
      </w:pPr>
      <w:r>
        <w:rPr>
          <w:noProof/>
          <w:sz w:val="24"/>
          <w:szCs w:val="24"/>
          <w:lang w:val="fr-FR"/>
        </w:rPr>
        <w:drawing>
          <wp:inline distT="0" distB="0" distL="0" distR="0">
            <wp:extent cx="5299113" cy="3860782"/>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2.png"/>
                    <pic:cNvPicPr/>
                  </pic:nvPicPr>
                  <pic:blipFill>
                    <a:blip r:embed="rId4">
                      <a:extLst>
                        <a:ext uri="{28A0092B-C50C-407E-A947-70E740481C1C}">
                          <a14:useLocalDpi xmlns:a14="http://schemas.microsoft.com/office/drawing/2010/main" val="0"/>
                        </a:ext>
                      </a:extLst>
                    </a:blip>
                    <a:stretch>
                      <a:fillRect/>
                    </a:stretch>
                  </pic:blipFill>
                  <pic:spPr>
                    <a:xfrm>
                      <a:off x="0" y="0"/>
                      <a:ext cx="5321180" cy="3876860"/>
                    </a:xfrm>
                    <a:prstGeom prst="rect">
                      <a:avLst/>
                    </a:prstGeom>
                  </pic:spPr>
                </pic:pic>
              </a:graphicData>
            </a:graphic>
          </wp:inline>
        </w:drawing>
      </w:r>
    </w:p>
    <w:p w:rsidR="007C5604" w:rsidRDefault="007C5604" w:rsidP="00067B39">
      <w:pPr>
        <w:rPr>
          <w:sz w:val="24"/>
          <w:szCs w:val="24"/>
          <w:lang w:val="fr-FR"/>
        </w:rPr>
      </w:pPr>
    </w:p>
    <w:p w:rsidR="00067B39" w:rsidRDefault="00067B39" w:rsidP="00067B39">
      <w:pPr>
        <w:rPr>
          <w:sz w:val="24"/>
          <w:szCs w:val="24"/>
          <w:lang w:val="fr-FR"/>
        </w:rPr>
      </w:pPr>
      <w:r>
        <w:rPr>
          <w:sz w:val="24"/>
          <w:szCs w:val="24"/>
          <w:lang w:val="fr-FR"/>
        </w:rPr>
        <w:t xml:space="preserve">- Trouver </w:t>
      </w:r>
      <w:r w:rsidR="007C5604">
        <w:rPr>
          <w:sz w:val="24"/>
          <w:szCs w:val="24"/>
          <w:lang w:val="fr-FR"/>
        </w:rPr>
        <w:t>la</w:t>
      </w:r>
      <w:r>
        <w:rPr>
          <w:sz w:val="24"/>
          <w:szCs w:val="24"/>
          <w:lang w:val="fr-FR"/>
        </w:rPr>
        <w:t xml:space="preserve"> main dans la forêt</w:t>
      </w:r>
      <w:r w:rsidR="007C5604">
        <w:rPr>
          <w:sz w:val="24"/>
          <w:szCs w:val="24"/>
          <w:lang w:val="fr-FR"/>
        </w:rPr>
        <w:t xml:space="preserve"> (entourée en bleu)</w:t>
      </w:r>
      <w:r>
        <w:rPr>
          <w:sz w:val="24"/>
          <w:szCs w:val="24"/>
          <w:lang w:val="fr-FR"/>
        </w:rPr>
        <w:t xml:space="preserve"> et récupérer la bague</w:t>
      </w:r>
    </w:p>
    <w:p w:rsidR="00067B39" w:rsidRDefault="00067B39" w:rsidP="00067B39">
      <w:pPr>
        <w:rPr>
          <w:sz w:val="24"/>
          <w:szCs w:val="24"/>
          <w:lang w:val="fr-FR"/>
        </w:rPr>
      </w:pPr>
      <w:r>
        <w:rPr>
          <w:sz w:val="24"/>
          <w:szCs w:val="24"/>
          <w:lang w:val="fr-FR"/>
        </w:rPr>
        <w:t xml:space="preserve">- Reparler à la statue, un combat se lance. </w:t>
      </w:r>
      <w:r w:rsidR="007C5604">
        <w:rPr>
          <w:sz w:val="24"/>
          <w:szCs w:val="24"/>
          <w:lang w:val="fr-FR"/>
        </w:rPr>
        <w:t>Le combat à l’épée est débloqué</w:t>
      </w:r>
    </w:p>
    <w:p w:rsidR="00067B39" w:rsidRDefault="00067B39" w:rsidP="00067B39">
      <w:pPr>
        <w:rPr>
          <w:sz w:val="24"/>
          <w:szCs w:val="24"/>
          <w:lang w:val="fr-FR"/>
        </w:rPr>
      </w:pPr>
      <w:r>
        <w:rPr>
          <w:sz w:val="24"/>
          <w:szCs w:val="24"/>
          <w:lang w:val="fr-FR"/>
        </w:rPr>
        <w:t xml:space="preserve">- Les buissons </w:t>
      </w:r>
      <w:r w:rsidR="00C66975">
        <w:rPr>
          <w:sz w:val="24"/>
          <w:szCs w:val="24"/>
          <w:lang w:val="fr-FR"/>
        </w:rPr>
        <w:t>orange</w:t>
      </w:r>
      <w:r>
        <w:rPr>
          <w:sz w:val="24"/>
          <w:szCs w:val="24"/>
          <w:lang w:val="fr-FR"/>
        </w:rPr>
        <w:t xml:space="preserve"> sont cassables avec l’épée, </w:t>
      </w:r>
      <w:r w:rsidR="007C5604">
        <w:rPr>
          <w:sz w:val="24"/>
          <w:szCs w:val="24"/>
          <w:lang w:val="fr-FR"/>
        </w:rPr>
        <w:t>les deux zones</w:t>
      </w:r>
      <w:r>
        <w:rPr>
          <w:sz w:val="24"/>
          <w:szCs w:val="24"/>
          <w:lang w:val="fr-FR"/>
        </w:rPr>
        <w:t xml:space="preserve"> sont à faire peu importe l’ordre</w:t>
      </w:r>
    </w:p>
    <w:p w:rsidR="00C66975" w:rsidRDefault="00C66975" w:rsidP="00067B39">
      <w:pPr>
        <w:rPr>
          <w:sz w:val="24"/>
          <w:szCs w:val="24"/>
          <w:lang w:val="fr-FR"/>
        </w:rPr>
      </w:pPr>
    </w:p>
    <w:p w:rsidR="00067B39" w:rsidRPr="007C5604" w:rsidRDefault="00067B39" w:rsidP="00067B39">
      <w:pPr>
        <w:rPr>
          <w:b/>
          <w:sz w:val="24"/>
          <w:szCs w:val="24"/>
          <w:u w:val="single"/>
          <w:lang w:val="fr-FR"/>
        </w:rPr>
      </w:pPr>
      <w:r w:rsidRPr="007C5604">
        <w:rPr>
          <w:b/>
          <w:sz w:val="24"/>
          <w:szCs w:val="24"/>
          <w:u w:val="single"/>
          <w:lang w:val="fr-FR"/>
        </w:rPr>
        <w:t>Zone</w:t>
      </w:r>
      <w:r w:rsidR="007C5604" w:rsidRPr="007C5604">
        <w:rPr>
          <w:b/>
          <w:sz w:val="24"/>
          <w:szCs w:val="24"/>
          <w:u w:val="single"/>
          <w:lang w:val="fr-FR"/>
        </w:rPr>
        <w:t xml:space="preserve"> à</w:t>
      </w:r>
      <w:r w:rsidRPr="007C5604">
        <w:rPr>
          <w:b/>
          <w:sz w:val="24"/>
          <w:szCs w:val="24"/>
          <w:u w:val="single"/>
          <w:lang w:val="fr-FR"/>
        </w:rPr>
        <w:t xml:space="preserve"> gauche (Dash) :</w:t>
      </w:r>
    </w:p>
    <w:p w:rsidR="00067B39" w:rsidRDefault="00067B39" w:rsidP="00067B39">
      <w:pPr>
        <w:rPr>
          <w:sz w:val="24"/>
          <w:szCs w:val="24"/>
          <w:lang w:val="fr-FR"/>
        </w:rPr>
      </w:pPr>
      <w:r>
        <w:rPr>
          <w:sz w:val="24"/>
          <w:szCs w:val="24"/>
          <w:lang w:val="fr-FR"/>
        </w:rPr>
        <w:t>Avancer jusqu’à atteindre les dalles</w:t>
      </w:r>
    </w:p>
    <w:p w:rsidR="007C5604" w:rsidRDefault="00067B39" w:rsidP="00067B39">
      <w:pPr>
        <w:rPr>
          <w:sz w:val="24"/>
          <w:szCs w:val="24"/>
          <w:lang w:val="fr-FR"/>
        </w:rPr>
      </w:pPr>
      <w:r>
        <w:rPr>
          <w:sz w:val="24"/>
          <w:szCs w:val="24"/>
          <w:lang w:val="fr-FR"/>
        </w:rPr>
        <w:t>Certaines dalles sont des pièges, le squelette au sol donne un indice pour comprendre le chemin</w:t>
      </w:r>
    </w:p>
    <w:p w:rsidR="007C5604" w:rsidRDefault="007C5604" w:rsidP="00067B39">
      <w:pPr>
        <w:rPr>
          <w:sz w:val="24"/>
          <w:szCs w:val="24"/>
          <w:lang w:val="fr-FR"/>
        </w:rPr>
      </w:pPr>
      <w:r>
        <w:rPr>
          <w:noProof/>
          <w:sz w:val="24"/>
          <w:szCs w:val="24"/>
          <w:lang w:val="fr-FR"/>
        </w:rPr>
        <w:drawing>
          <wp:inline distT="0" distB="0" distL="0" distR="0">
            <wp:extent cx="5143946" cy="40084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png"/>
                    <pic:cNvPicPr/>
                  </pic:nvPicPr>
                  <pic:blipFill>
                    <a:blip r:embed="rId5">
                      <a:extLst>
                        <a:ext uri="{28A0092B-C50C-407E-A947-70E740481C1C}">
                          <a14:useLocalDpi xmlns:a14="http://schemas.microsoft.com/office/drawing/2010/main" val="0"/>
                        </a:ext>
                      </a:extLst>
                    </a:blip>
                    <a:stretch>
                      <a:fillRect/>
                    </a:stretch>
                  </pic:blipFill>
                  <pic:spPr>
                    <a:xfrm>
                      <a:off x="0" y="0"/>
                      <a:ext cx="5143946" cy="4008467"/>
                    </a:xfrm>
                    <a:prstGeom prst="rect">
                      <a:avLst/>
                    </a:prstGeom>
                  </pic:spPr>
                </pic:pic>
              </a:graphicData>
            </a:graphic>
          </wp:inline>
        </w:drawing>
      </w:r>
    </w:p>
    <w:p w:rsidR="00067B39" w:rsidRDefault="00067B39" w:rsidP="00067B39">
      <w:pPr>
        <w:rPr>
          <w:sz w:val="24"/>
          <w:szCs w:val="24"/>
          <w:lang w:val="fr-FR"/>
        </w:rPr>
      </w:pPr>
    </w:p>
    <w:p w:rsidR="007C5604" w:rsidRDefault="007C5604" w:rsidP="00067B39">
      <w:pPr>
        <w:rPr>
          <w:sz w:val="24"/>
          <w:szCs w:val="24"/>
          <w:lang w:val="fr-FR"/>
        </w:rPr>
      </w:pPr>
      <w:r>
        <w:rPr>
          <w:sz w:val="24"/>
          <w:szCs w:val="24"/>
          <w:lang w:val="fr-FR"/>
        </w:rPr>
        <w:t>La main présente à côté du squelette fait référence à la main avec laquelle on a interagît au début de l’aventure. En effet elle est placée à côté d’un arbre spécifique, un gros arbre vert clair. Les dalles non piégées correspondent en fait aux gros arbres vert clair de la première zone.</w:t>
      </w:r>
      <w:r w:rsidR="00E734D8">
        <w:rPr>
          <w:sz w:val="24"/>
          <w:szCs w:val="24"/>
          <w:lang w:val="fr-FR"/>
        </w:rPr>
        <w:t xml:space="preserve"> Il est possible d’avoir une vue aérienne en interagissant avec la seconde main juste devant les dalles</w:t>
      </w:r>
    </w:p>
    <w:p w:rsidR="007C5604" w:rsidRDefault="007C5604" w:rsidP="00067B39">
      <w:pPr>
        <w:rPr>
          <w:sz w:val="24"/>
          <w:szCs w:val="24"/>
          <w:lang w:val="fr-FR"/>
        </w:rPr>
      </w:pPr>
      <w:r>
        <w:rPr>
          <w:sz w:val="24"/>
          <w:szCs w:val="24"/>
          <w:lang w:val="fr-FR"/>
        </w:rPr>
        <w:t>Une fois les dalles franchies, monter les escaliers et parler à la statue afin d’obtenir le Dash.</w:t>
      </w:r>
    </w:p>
    <w:p w:rsidR="007C5604" w:rsidRDefault="007C5604" w:rsidP="00067B39">
      <w:pPr>
        <w:rPr>
          <w:sz w:val="24"/>
          <w:szCs w:val="24"/>
          <w:lang w:val="fr-FR"/>
        </w:rPr>
      </w:pPr>
      <w:r>
        <w:rPr>
          <w:sz w:val="24"/>
          <w:szCs w:val="24"/>
          <w:lang w:val="fr-FR"/>
        </w:rPr>
        <w:t>Un chemin le long des montagnes est accessible avec le Dash pour retourner rapidement à la zone de départ</w:t>
      </w:r>
    </w:p>
    <w:p w:rsidR="007C5604" w:rsidRDefault="007C5604" w:rsidP="00067B39">
      <w:pPr>
        <w:rPr>
          <w:sz w:val="24"/>
          <w:szCs w:val="24"/>
          <w:lang w:val="fr-FR"/>
        </w:rPr>
      </w:pPr>
    </w:p>
    <w:p w:rsidR="007C5604" w:rsidRDefault="007C5604" w:rsidP="00067B39">
      <w:pPr>
        <w:rPr>
          <w:sz w:val="24"/>
          <w:szCs w:val="24"/>
          <w:lang w:val="fr-FR"/>
        </w:rPr>
      </w:pPr>
    </w:p>
    <w:p w:rsidR="007C5604" w:rsidRPr="007C5604" w:rsidRDefault="007C5604" w:rsidP="00067B39">
      <w:pPr>
        <w:rPr>
          <w:b/>
          <w:sz w:val="24"/>
          <w:szCs w:val="24"/>
          <w:u w:val="single"/>
          <w:lang w:val="fr-FR"/>
        </w:rPr>
      </w:pPr>
      <w:r w:rsidRPr="007C5604">
        <w:rPr>
          <w:b/>
          <w:sz w:val="24"/>
          <w:szCs w:val="24"/>
          <w:u w:val="single"/>
          <w:lang w:val="fr-FR"/>
        </w:rPr>
        <w:t>Zone à droite (Arc) :</w:t>
      </w:r>
    </w:p>
    <w:p w:rsidR="00067B39" w:rsidRDefault="00067B39" w:rsidP="00067B39">
      <w:pPr>
        <w:rPr>
          <w:sz w:val="24"/>
          <w:szCs w:val="24"/>
          <w:lang w:val="fr-FR"/>
        </w:rPr>
      </w:pPr>
    </w:p>
    <w:p w:rsidR="007C5604" w:rsidRDefault="007C5604" w:rsidP="00067B39">
      <w:pPr>
        <w:rPr>
          <w:sz w:val="24"/>
          <w:szCs w:val="24"/>
          <w:lang w:val="fr-FR"/>
        </w:rPr>
      </w:pPr>
      <w:r>
        <w:rPr>
          <w:sz w:val="24"/>
          <w:szCs w:val="24"/>
          <w:lang w:val="fr-FR"/>
        </w:rPr>
        <w:t>Avancer et se rapprocher de la grille devant le bâtiment.</w:t>
      </w:r>
    </w:p>
    <w:p w:rsidR="007C5604" w:rsidRDefault="007C5604" w:rsidP="00067B39">
      <w:pPr>
        <w:rPr>
          <w:sz w:val="24"/>
          <w:szCs w:val="24"/>
          <w:lang w:val="fr-FR"/>
        </w:rPr>
      </w:pPr>
      <w:r>
        <w:rPr>
          <w:sz w:val="24"/>
          <w:szCs w:val="24"/>
          <w:lang w:val="fr-FR"/>
        </w:rPr>
        <w:t>En interagissant avec la main, un mini-jeu avec une balle se lance, il faut arriver au bout du parcours en moins de 10 secondes.</w:t>
      </w:r>
    </w:p>
    <w:p w:rsidR="007C5604" w:rsidRDefault="007C5604" w:rsidP="00067B39">
      <w:pPr>
        <w:rPr>
          <w:sz w:val="24"/>
          <w:szCs w:val="24"/>
          <w:lang w:val="fr-FR"/>
        </w:rPr>
      </w:pPr>
      <w:r>
        <w:rPr>
          <w:sz w:val="24"/>
          <w:szCs w:val="24"/>
          <w:lang w:val="fr-FR"/>
        </w:rPr>
        <w:t>Si le mini-jeu est réussi, les piliers le long de la falaise sur la gauche vont s’abaisser et former un escalier.</w:t>
      </w:r>
    </w:p>
    <w:p w:rsidR="007C5604" w:rsidRDefault="007C5604" w:rsidP="00067B39">
      <w:pPr>
        <w:rPr>
          <w:sz w:val="24"/>
          <w:szCs w:val="24"/>
          <w:lang w:val="fr-FR"/>
        </w:rPr>
      </w:pPr>
      <w:r>
        <w:rPr>
          <w:sz w:val="24"/>
          <w:szCs w:val="24"/>
          <w:lang w:val="fr-FR"/>
        </w:rPr>
        <w:t>Monter les escaliers jusqu’en haut afin d’atteindre la statue débloquant le tir à l’arc.</w:t>
      </w:r>
    </w:p>
    <w:p w:rsidR="007C5604" w:rsidRDefault="007C5604" w:rsidP="00067B39">
      <w:pPr>
        <w:rPr>
          <w:sz w:val="24"/>
          <w:szCs w:val="24"/>
          <w:lang w:val="fr-FR"/>
        </w:rPr>
      </w:pPr>
    </w:p>
    <w:p w:rsidR="007C5604" w:rsidRDefault="007C5604" w:rsidP="00067B39">
      <w:pPr>
        <w:rPr>
          <w:b/>
          <w:sz w:val="24"/>
          <w:szCs w:val="24"/>
          <w:u w:val="single"/>
          <w:lang w:val="fr-FR"/>
        </w:rPr>
      </w:pPr>
      <w:r w:rsidRPr="007C5604">
        <w:rPr>
          <w:b/>
          <w:sz w:val="24"/>
          <w:szCs w:val="24"/>
          <w:u w:val="single"/>
          <w:lang w:val="fr-FR"/>
        </w:rPr>
        <w:t>Zone finale (Dash et Arc requis) :</w:t>
      </w:r>
    </w:p>
    <w:p w:rsidR="007C5604" w:rsidRDefault="007C5604" w:rsidP="00067B39">
      <w:pPr>
        <w:rPr>
          <w:b/>
          <w:sz w:val="24"/>
          <w:szCs w:val="24"/>
          <w:u w:val="single"/>
          <w:lang w:val="fr-FR"/>
        </w:rPr>
      </w:pPr>
    </w:p>
    <w:p w:rsidR="007C5604" w:rsidRDefault="007C5604" w:rsidP="00067B39">
      <w:pPr>
        <w:rPr>
          <w:sz w:val="24"/>
          <w:szCs w:val="24"/>
          <w:lang w:val="fr-FR"/>
        </w:rPr>
      </w:pPr>
      <w:r>
        <w:rPr>
          <w:sz w:val="24"/>
          <w:szCs w:val="24"/>
          <w:lang w:val="fr-FR"/>
        </w:rPr>
        <w:t xml:space="preserve">Des grilles sont présentes et se lèvent </w:t>
      </w:r>
      <w:r w:rsidR="00FE6AF1">
        <w:rPr>
          <w:sz w:val="24"/>
          <w:szCs w:val="24"/>
          <w:lang w:val="fr-FR"/>
        </w:rPr>
        <w:t>en marchant sur les plaques de pression. Pour pouvoir toutes les franchir, il faut utiliser le Dash</w:t>
      </w:r>
    </w:p>
    <w:p w:rsidR="00FE6AF1" w:rsidRDefault="00C66975" w:rsidP="00067B39">
      <w:pPr>
        <w:rPr>
          <w:sz w:val="24"/>
          <w:szCs w:val="24"/>
          <w:lang w:val="fr-FR"/>
        </w:rPr>
      </w:pPr>
      <w:r>
        <w:rPr>
          <w:sz w:val="24"/>
          <w:szCs w:val="24"/>
          <w:lang w:val="fr-FR"/>
        </w:rPr>
        <w:t>Le joueur se retrouve ensuite face à un tunnel. Pour faire descendre le pont il faut tirer sur le levier de l’autre côté du ravin avec une flèche</w:t>
      </w:r>
    </w:p>
    <w:p w:rsidR="00C66975" w:rsidRDefault="00C66975" w:rsidP="00067B39">
      <w:pPr>
        <w:rPr>
          <w:sz w:val="24"/>
          <w:szCs w:val="24"/>
          <w:lang w:val="fr-FR"/>
        </w:rPr>
      </w:pPr>
      <w:r>
        <w:rPr>
          <w:sz w:val="24"/>
          <w:szCs w:val="24"/>
          <w:lang w:val="fr-FR"/>
        </w:rPr>
        <w:t xml:space="preserve">Le joueur arrive ensuite à la fin du premier monde, il peut récupérer la relique et franchir le portail pour revenir au hub. </w:t>
      </w:r>
    </w:p>
    <w:p w:rsidR="00C66975" w:rsidRPr="007C5604" w:rsidRDefault="00C66975" w:rsidP="00067B39">
      <w:pPr>
        <w:rPr>
          <w:sz w:val="24"/>
          <w:szCs w:val="24"/>
          <w:lang w:val="fr-FR"/>
        </w:rPr>
      </w:pPr>
      <w:r>
        <w:rPr>
          <w:sz w:val="24"/>
          <w:szCs w:val="24"/>
          <w:lang w:val="fr-FR"/>
        </w:rPr>
        <w:t>Le deuxième portail est désormais activé.</w:t>
      </w:r>
    </w:p>
    <w:p w:rsidR="00067B39" w:rsidRDefault="00067B39" w:rsidP="00067B39">
      <w:pPr>
        <w:rPr>
          <w:sz w:val="24"/>
          <w:szCs w:val="24"/>
          <w:lang w:val="fr-FR"/>
        </w:rPr>
      </w:pPr>
    </w:p>
    <w:p w:rsidR="00C66975" w:rsidRDefault="00C66975" w:rsidP="00067B39">
      <w:pPr>
        <w:rPr>
          <w:sz w:val="24"/>
          <w:szCs w:val="24"/>
          <w:lang w:val="fr-FR"/>
        </w:rPr>
      </w:pPr>
    </w:p>
    <w:p w:rsidR="00C66975" w:rsidRDefault="00C66975" w:rsidP="00067B39">
      <w:pPr>
        <w:rPr>
          <w:sz w:val="24"/>
          <w:szCs w:val="24"/>
          <w:lang w:val="fr-FR"/>
        </w:rPr>
      </w:pPr>
    </w:p>
    <w:p w:rsidR="00C66975" w:rsidRDefault="00C66975" w:rsidP="00067B39">
      <w:pPr>
        <w:rPr>
          <w:sz w:val="24"/>
          <w:szCs w:val="24"/>
          <w:lang w:val="fr-FR"/>
        </w:rPr>
      </w:pPr>
    </w:p>
    <w:p w:rsidR="00C66975" w:rsidRDefault="00C66975" w:rsidP="00067B39">
      <w:pPr>
        <w:rPr>
          <w:sz w:val="24"/>
          <w:szCs w:val="24"/>
          <w:lang w:val="fr-FR"/>
        </w:rPr>
      </w:pPr>
    </w:p>
    <w:p w:rsidR="00C66975" w:rsidRDefault="00C66975" w:rsidP="00067B39">
      <w:pPr>
        <w:rPr>
          <w:sz w:val="24"/>
          <w:szCs w:val="24"/>
          <w:lang w:val="fr-FR"/>
        </w:rPr>
      </w:pPr>
    </w:p>
    <w:p w:rsidR="00C66975" w:rsidRDefault="00C66975" w:rsidP="00067B39">
      <w:pPr>
        <w:rPr>
          <w:sz w:val="24"/>
          <w:szCs w:val="24"/>
          <w:lang w:val="fr-FR"/>
        </w:rPr>
      </w:pPr>
    </w:p>
    <w:p w:rsidR="00C66975" w:rsidRDefault="00C66975" w:rsidP="00067B39">
      <w:pPr>
        <w:rPr>
          <w:sz w:val="24"/>
          <w:szCs w:val="24"/>
          <w:lang w:val="fr-FR"/>
        </w:rPr>
      </w:pPr>
    </w:p>
    <w:p w:rsidR="00C66975" w:rsidRDefault="00C66975" w:rsidP="00067B39">
      <w:pPr>
        <w:rPr>
          <w:sz w:val="24"/>
          <w:szCs w:val="24"/>
          <w:lang w:val="fr-FR"/>
        </w:rPr>
      </w:pPr>
    </w:p>
    <w:p w:rsidR="00C66975" w:rsidRDefault="00C66975" w:rsidP="00067B39">
      <w:pPr>
        <w:rPr>
          <w:sz w:val="24"/>
          <w:szCs w:val="24"/>
          <w:lang w:val="fr-FR"/>
        </w:rPr>
      </w:pPr>
    </w:p>
    <w:p w:rsidR="00067B39" w:rsidRDefault="00C66975" w:rsidP="00067B39">
      <w:pPr>
        <w:rPr>
          <w:b/>
          <w:sz w:val="32"/>
          <w:szCs w:val="32"/>
          <w:lang w:val="fr-FR"/>
        </w:rPr>
      </w:pPr>
      <w:r w:rsidRPr="00C66975">
        <w:rPr>
          <w:b/>
          <w:sz w:val="32"/>
          <w:szCs w:val="32"/>
          <w:lang w:val="fr-FR"/>
        </w:rPr>
        <w:lastRenderedPageBreak/>
        <w:t xml:space="preserve">DESERT : </w:t>
      </w:r>
    </w:p>
    <w:p w:rsidR="00C66975" w:rsidRDefault="00C66975" w:rsidP="00067B39">
      <w:pPr>
        <w:rPr>
          <w:sz w:val="24"/>
          <w:szCs w:val="24"/>
          <w:lang w:val="fr-FR"/>
        </w:rPr>
      </w:pPr>
    </w:p>
    <w:p w:rsidR="00C66975" w:rsidRDefault="00C66975" w:rsidP="00067B39">
      <w:pPr>
        <w:rPr>
          <w:sz w:val="24"/>
          <w:szCs w:val="24"/>
          <w:lang w:val="fr-FR"/>
        </w:rPr>
      </w:pPr>
      <w:r>
        <w:rPr>
          <w:sz w:val="24"/>
          <w:szCs w:val="24"/>
          <w:lang w:val="fr-FR"/>
        </w:rPr>
        <w:t>En arrivant dans le désert il faut entrer dans le labyrinthe se situant en face du portail.</w:t>
      </w:r>
    </w:p>
    <w:p w:rsidR="00C66975" w:rsidRDefault="00C66975" w:rsidP="00067B39">
      <w:pPr>
        <w:rPr>
          <w:sz w:val="24"/>
          <w:szCs w:val="24"/>
          <w:lang w:val="fr-FR"/>
        </w:rPr>
      </w:pPr>
      <w:r>
        <w:rPr>
          <w:sz w:val="24"/>
          <w:szCs w:val="24"/>
          <w:lang w:val="fr-FR"/>
        </w:rPr>
        <w:t>Voici le chemin pour atteindre le bout du labyrinthe.</w:t>
      </w:r>
    </w:p>
    <w:p w:rsidR="00C66975" w:rsidRDefault="00C66975" w:rsidP="00067B39">
      <w:pPr>
        <w:rPr>
          <w:sz w:val="24"/>
          <w:szCs w:val="24"/>
          <w:lang w:val="fr-FR"/>
        </w:rPr>
      </w:pPr>
    </w:p>
    <w:p w:rsidR="00C66975" w:rsidRDefault="00C66975" w:rsidP="00067B39">
      <w:pPr>
        <w:rPr>
          <w:sz w:val="24"/>
          <w:szCs w:val="24"/>
          <w:lang w:val="fr-FR"/>
        </w:rPr>
      </w:pPr>
      <w:r>
        <w:rPr>
          <w:noProof/>
          <w:sz w:val="24"/>
          <w:szCs w:val="24"/>
          <w:lang w:val="fr-FR"/>
        </w:rPr>
        <w:drawing>
          <wp:inline distT="0" distB="0" distL="0" distR="0">
            <wp:extent cx="4541914" cy="3985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3.png"/>
                    <pic:cNvPicPr/>
                  </pic:nvPicPr>
                  <pic:blipFill>
                    <a:blip r:embed="rId6">
                      <a:extLst>
                        <a:ext uri="{28A0092B-C50C-407E-A947-70E740481C1C}">
                          <a14:useLocalDpi xmlns:a14="http://schemas.microsoft.com/office/drawing/2010/main" val="0"/>
                        </a:ext>
                      </a:extLst>
                    </a:blip>
                    <a:stretch>
                      <a:fillRect/>
                    </a:stretch>
                  </pic:blipFill>
                  <pic:spPr>
                    <a:xfrm>
                      <a:off x="0" y="0"/>
                      <a:ext cx="4541914" cy="3985605"/>
                    </a:xfrm>
                    <a:prstGeom prst="rect">
                      <a:avLst/>
                    </a:prstGeom>
                  </pic:spPr>
                </pic:pic>
              </a:graphicData>
            </a:graphic>
          </wp:inline>
        </w:drawing>
      </w:r>
    </w:p>
    <w:p w:rsidR="00C66975" w:rsidRDefault="00C66975" w:rsidP="00067B39">
      <w:pPr>
        <w:rPr>
          <w:sz w:val="24"/>
          <w:szCs w:val="24"/>
          <w:lang w:val="fr-FR"/>
        </w:rPr>
      </w:pPr>
    </w:p>
    <w:p w:rsidR="00C66975" w:rsidRDefault="00C66975" w:rsidP="00067B39">
      <w:pPr>
        <w:rPr>
          <w:sz w:val="24"/>
          <w:szCs w:val="24"/>
          <w:lang w:val="fr-FR"/>
        </w:rPr>
      </w:pPr>
      <w:r>
        <w:rPr>
          <w:sz w:val="24"/>
          <w:szCs w:val="24"/>
          <w:lang w:val="fr-FR"/>
        </w:rPr>
        <w:t>Au bout du chemin, y a une flèche et une petite statue indiquant que la sortie se trouve en réalité de l’autre côté du mur. Les murs de ce type sont en fait des mirages. Sachant cela le joueur va devoir chercher 3 leviers au sein du labyrinthe afin d’ouvrir les grilles.</w:t>
      </w:r>
    </w:p>
    <w:p w:rsidR="00C66975" w:rsidRDefault="00C66975" w:rsidP="00067B39">
      <w:pPr>
        <w:rPr>
          <w:sz w:val="24"/>
          <w:szCs w:val="24"/>
          <w:lang w:val="fr-FR"/>
        </w:rPr>
      </w:pPr>
    </w:p>
    <w:p w:rsidR="00C66975" w:rsidRDefault="00C66975" w:rsidP="00067B39">
      <w:pPr>
        <w:rPr>
          <w:sz w:val="24"/>
          <w:szCs w:val="24"/>
          <w:lang w:val="fr-FR"/>
        </w:rPr>
      </w:pPr>
    </w:p>
    <w:p w:rsidR="00C66975" w:rsidRDefault="00C66975" w:rsidP="00067B39">
      <w:pPr>
        <w:rPr>
          <w:sz w:val="24"/>
          <w:szCs w:val="24"/>
          <w:lang w:val="fr-FR"/>
        </w:rPr>
      </w:pPr>
    </w:p>
    <w:p w:rsidR="00C66975" w:rsidRDefault="00C66975" w:rsidP="00067B39">
      <w:pPr>
        <w:rPr>
          <w:sz w:val="24"/>
          <w:szCs w:val="24"/>
          <w:lang w:val="fr-FR"/>
        </w:rPr>
      </w:pPr>
    </w:p>
    <w:p w:rsidR="00C66975" w:rsidRDefault="00C66975" w:rsidP="00067B39">
      <w:pPr>
        <w:rPr>
          <w:sz w:val="24"/>
          <w:szCs w:val="24"/>
          <w:lang w:val="fr-FR"/>
        </w:rPr>
      </w:pPr>
      <w:r>
        <w:rPr>
          <w:sz w:val="24"/>
          <w:szCs w:val="24"/>
          <w:lang w:val="fr-FR"/>
        </w:rPr>
        <w:lastRenderedPageBreak/>
        <w:t>Il existe 7 petites zones atteignables en traversant des murs de ce genre. 3 zones contiennent un levier, 2 sont des pièges et 2 contiennent des ennemies. Voici la répartition :</w:t>
      </w:r>
    </w:p>
    <w:p w:rsidR="00C66975" w:rsidRDefault="00C66975" w:rsidP="00067B39">
      <w:pPr>
        <w:rPr>
          <w:sz w:val="24"/>
          <w:szCs w:val="24"/>
          <w:lang w:val="fr-FR"/>
        </w:rPr>
      </w:pPr>
    </w:p>
    <w:p w:rsidR="00C66975" w:rsidRPr="00C66975" w:rsidRDefault="00C66975" w:rsidP="00067B39">
      <w:pPr>
        <w:rPr>
          <w:sz w:val="24"/>
          <w:szCs w:val="24"/>
          <w:lang w:val="fr-FR"/>
        </w:rPr>
      </w:pPr>
      <w:r>
        <w:rPr>
          <w:noProof/>
          <w:sz w:val="24"/>
          <w:szCs w:val="24"/>
          <w:lang w:val="fr-FR"/>
        </w:rPr>
        <w:drawing>
          <wp:inline distT="0" distB="0" distL="0" distR="0">
            <wp:extent cx="4541914" cy="3985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3.png"/>
                    <pic:cNvPicPr/>
                  </pic:nvPicPr>
                  <pic:blipFill>
                    <a:blip r:embed="rId7">
                      <a:extLst>
                        <a:ext uri="{28A0092B-C50C-407E-A947-70E740481C1C}">
                          <a14:useLocalDpi xmlns:a14="http://schemas.microsoft.com/office/drawing/2010/main" val="0"/>
                        </a:ext>
                      </a:extLst>
                    </a:blip>
                    <a:stretch>
                      <a:fillRect/>
                    </a:stretch>
                  </pic:blipFill>
                  <pic:spPr>
                    <a:xfrm>
                      <a:off x="0" y="0"/>
                      <a:ext cx="4541914" cy="3985605"/>
                    </a:xfrm>
                    <a:prstGeom prst="rect">
                      <a:avLst/>
                    </a:prstGeom>
                  </pic:spPr>
                </pic:pic>
              </a:graphicData>
            </a:graphic>
          </wp:inline>
        </w:drawing>
      </w:r>
    </w:p>
    <w:p w:rsidR="00067B39" w:rsidRDefault="00067B39" w:rsidP="00067B39">
      <w:pPr>
        <w:rPr>
          <w:sz w:val="24"/>
          <w:szCs w:val="24"/>
          <w:lang w:val="fr-FR"/>
        </w:rPr>
      </w:pPr>
    </w:p>
    <w:p w:rsidR="00067B39" w:rsidRDefault="00C66975" w:rsidP="00067B39">
      <w:pPr>
        <w:rPr>
          <w:sz w:val="24"/>
          <w:szCs w:val="24"/>
          <w:lang w:val="fr-FR"/>
        </w:rPr>
      </w:pPr>
      <w:r>
        <w:rPr>
          <w:sz w:val="24"/>
          <w:szCs w:val="24"/>
          <w:lang w:val="fr-FR"/>
        </w:rPr>
        <w:t>Les zones bleues possèdent un levier, en rouge ce sont les zones pièges et en vert des zones avec ennemies.</w:t>
      </w:r>
    </w:p>
    <w:p w:rsidR="00C66975" w:rsidRDefault="00C66975" w:rsidP="00067B39">
      <w:pPr>
        <w:rPr>
          <w:sz w:val="24"/>
          <w:szCs w:val="24"/>
          <w:lang w:val="fr-FR"/>
        </w:rPr>
      </w:pPr>
      <w:r>
        <w:rPr>
          <w:sz w:val="24"/>
          <w:szCs w:val="24"/>
          <w:lang w:val="fr-FR"/>
        </w:rPr>
        <w:t>Une fois toutes les grilles ouvertes, le joueur peut sortir du labyrinthe et parler à la statue afin d’obtenir le double saut.</w:t>
      </w:r>
    </w:p>
    <w:p w:rsidR="00C66975" w:rsidRDefault="00C66975" w:rsidP="00067B39">
      <w:pPr>
        <w:rPr>
          <w:sz w:val="24"/>
          <w:szCs w:val="24"/>
          <w:lang w:val="fr-FR"/>
        </w:rPr>
      </w:pPr>
      <w:r>
        <w:rPr>
          <w:sz w:val="24"/>
          <w:szCs w:val="24"/>
          <w:lang w:val="fr-FR"/>
        </w:rPr>
        <w:t xml:space="preserve">Il peut ensuite revenir </w:t>
      </w:r>
      <w:r w:rsidR="00020888">
        <w:rPr>
          <w:sz w:val="24"/>
          <w:szCs w:val="24"/>
          <w:lang w:val="fr-FR"/>
        </w:rPr>
        <w:t>au début du labyrinthe grâce au chemin permettant d’accéder aux toits à l’aide de sauts.</w:t>
      </w:r>
    </w:p>
    <w:p w:rsidR="00020888" w:rsidRDefault="00020888" w:rsidP="00067B39">
      <w:pPr>
        <w:rPr>
          <w:sz w:val="24"/>
          <w:szCs w:val="24"/>
          <w:lang w:val="fr-FR"/>
        </w:rPr>
      </w:pPr>
    </w:p>
    <w:p w:rsidR="00020888" w:rsidRDefault="00020888" w:rsidP="00067B39">
      <w:pPr>
        <w:rPr>
          <w:sz w:val="24"/>
          <w:szCs w:val="24"/>
          <w:lang w:val="fr-FR"/>
        </w:rPr>
      </w:pPr>
    </w:p>
    <w:p w:rsidR="00020888" w:rsidRDefault="00020888" w:rsidP="00067B39">
      <w:pPr>
        <w:rPr>
          <w:sz w:val="24"/>
          <w:szCs w:val="24"/>
          <w:lang w:val="fr-FR"/>
        </w:rPr>
      </w:pPr>
    </w:p>
    <w:p w:rsidR="00020888" w:rsidRDefault="00020888" w:rsidP="00067B39">
      <w:pPr>
        <w:rPr>
          <w:sz w:val="24"/>
          <w:szCs w:val="24"/>
          <w:lang w:val="fr-FR"/>
        </w:rPr>
      </w:pPr>
    </w:p>
    <w:p w:rsidR="00020888" w:rsidRDefault="00020888" w:rsidP="00067B39">
      <w:pPr>
        <w:rPr>
          <w:sz w:val="24"/>
          <w:szCs w:val="24"/>
          <w:lang w:val="fr-FR"/>
        </w:rPr>
      </w:pPr>
    </w:p>
    <w:p w:rsidR="00020888" w:rsidRDefault="00020888" w:rsidP="00067B39">
      <w:pPr>
        <w:rPr>
          <w:b/>
          <w:sz w:val="24"/>
          <w:szCs w:val="24"/>
          <w:u w:val="single"/>
          <w:lang w:val="fr-FR"/>
        </w:rPr>
      </w:pPr>
      <w:r w:rsidRPr="00020888">
        <w:rPr>
          <w:b/>
          <w:sz w:val="24"/>
          <w:szCs w:val="24"/>
          <w:u w:val="single"/>
          <w:lang w:val="fr-FR"/>
        </w:rPr>
        <w:lastRenderedPageBreak/>
        <w:t>Zone finale </w:t>
      </w:r>
      <w:r w:rsidR="00B23E13">
        <w:rPr>
          <w:b/>
          <w:sz w:val="24"/>
          <w:szCs w:val="24"/>
          <w:u w:val="single"/>
          <w:lang w:val="fr-FR"/>
        </w:rPr>
        <w:t xml:space="preserve">(Double jump requis) </w:t>
      </w:r>
      <w:r w:rsidRPr="00020888">
        <w:rPr>
          <w:b/>
          <w:sz w:val="24"/>
          <w:szCs w:val="24"/>
          <w:u w:val="single"/>
          <w:lang w:val="fr-FR"/>
        </w:rPr>
        <w:t>:</w:t>
      </w:r>
    </w:p>
    <w:p w:rsidR="00020888" w:rsidRDefault="00020888" w:rsidP="00067B39">
      <w:pPr>
        <w:rPr>
          <w:b/>
          <w:sz w:val="24"/>
          <w:szCs w:val="24"/>
          <w:u w:val="single"/>
          <w:lang w:val="fr-FR"/>
        </w:rPr>
      </w:pPr>
    </w:p>
    <w:p w:rsidR="00020888" w:rsidRDefault="00020888" w:rsidP="00067B39">
      <w:pPr>
        <w:rPr>
          <w:sz w:val="24"/>
          <w:szCs w:val="24"/>
          <w:lang w:val="fr-FR"/>
        </w:rPr>
      </w:pPr>
      <w:r>
        <w:rPr>
          <w:sz w:val="24"/>
          <w:szCs w:val="24"/>
          <w:lang w:val="fr-FR"/>
        </w:rPr>
        <w:t xml:space="preserve">A gauche du labyrinthe il y a un grand mur, contenant en réalité deux murs mirages comme le joueur l’a appris précédemment. Le joueur peut passer par ici pour atteindre la zone finale, ou par les toits du labyrinthe. </w:t>
      </w:r>
    </w:p>
    <w:p w:rsidR="00020888" w:rsidRDefault="00020888" w:rsidP="00067B39">
      <w:pPr>
        <w:rPr>
          <w:sz w:val="24"/>
          <w:szCs w:val="24"/>
          <w:lang w:val="fr-FR"/>
        </w:rPr>
      </w:pPr>
      <w:r>
        <w:rPr>
          <w:sz w:val="24"/>
          <w:szCs w:val="24"/>
          <w:lang w:val="fr-FR"/>
        </w:rPr>
        <w:t>Ici, le joueur va devoir effectuer un jump de bâtiment en bâtiment à l’aide de son double saut pour atteindre la fin du niveau.</w:t>
      </w:r>
    </w:p>
    <w:p w:rsidR="00020888" w:rsidRPr="00020888" w:rsidRDefault="00020888" w:rsidP="00067B39">
      <w:pPr>
        <w:rPr>
          <w:sz w:val="24"/>
          <w:szCs w:val="24"/>
          <w:lang w:val="fr-FR"/>
        </w:rPr>
      </w:pPr>
      <w:r>
        <w:rPr>
          <w:sz w:val="24"/>
          <w:szCs w:val="24"/>
          <w:lang w:val="fr-FR"/>
        </w:rPr>
        <w:t xml:space="preserve">Une fois rendu tout en haut, le joueur récupère </w:t>
      </w:r>
      <w:r w:rsidR="00F463D3">
        <w:rPr>
          <w:sz w:val="24"/>
          <w:szCs w:val="24"/>
          <w:lang w:val="fr-FR"/>
        </w:rPr>
        <w:t>la deuxième relique et le jeu est terminé.</w:t>
      </w:r>
      <w:r w:rsidR="00A3715B">
        <w:rPr>
          <w:sz w:val="24"/>
          <w:szCs w:val="24"/>
          <w:lang w:val="fr-FR"/>
        </w:rPr>
        <w:br/>
      </w:r>
      <w:r w:rsidR="00A3715B">
        <w:rPr>
          <w:sz w:val="24"/>
          <w:szCs w:val="24"/>
          <w:lang w:val="fr-FR"/>
        </w:rPr>
        <w:br/>
      </w:r>
      <w:r w:rsidR="00A3715B">
        <w:rPr>
          <w:sz w:val="24"/>
          <w:szCs w:val="24"/>
          <w:lang w:val="fr-FR"/>
        </w:rPr>
        <w:br/>
        <w:t>Merci d’avoir joué !</w:t>
      </w:r>
    </w:p>
    <w:p w:rsidR="00067B39" w:rsidRDefault="00067B39" w:rsidP="00067B39">
      <w:pPr>
        <w:rPr>
          <w:sz w:val="24"/>
          <w:szCs w:val="24"/>
          <w:lang w:val="fr-FR"/>
        </w:rPr>
      </w:pPr>
    </w:p>
    <w:p w:rsidR="00067B39" w:rsidRDefault="00067B39" w:rsidP="00067B39">
      <w:pPr>
        <w:rPr>
          <w:sz w:val="24"/>
          <w:szCs w:val="24"/>
          <w:lang w:val="fr-FR"/>
        </w:rPr>
      </w:pPr>
    </w:p>
    <w:p w:rsidR="00067B39" w:rsidRPr="00067B39" w:rsidRDefault="00067B39" w:rsidP="00C66975">
      <w:pPr>
        <w:rPr>
          <w:b/>
          <w:sz w:val="44"/>
          <w:szCs w:val="44"/>
          <w:lang w:val="fr-FR"/>
        </w:rPr>
      </w:pPr>
    </w:p>
    <w:sectPr w:rsidR="00067B39" w:rsidRPr="00067B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B39"/>
    <w:rsid w:val="00020888"/>
    <w:rsid w:val="00067B39"/>
    <w:rsid w:val="0007706E"/>
    <w:rsid w:val="00435E17"/>
    <w:rsid w:val="007C5604"/>
    <w:rsid w:val="008276EA"/>
    <w:rsid w:val="00990A68"/>
    <w:rsid w:val="00A3715B"/>
    <w:rsid w:val="00B23E13"/>
    <w:rsid w:val="00C66975"/>
    <w:rsid w:val="00E734D8"/>
    <w:rsid w:val="00E9628E"/>
    <w:rsid w:val="00F463D3"/>
    <w:rsid w:val="00F80317"/>
    <w:rsid w:val="00FE6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84B73"/>
  <w15:chartTrackingRefBased/>
  <w15:docId w15:val="{DE3B86B6-C3D0-4FB5-8F2C-1BDA45525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7B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492</TotalTime>
  <Pages>7</Pages>
  <Words>608</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CYTech Student</dc:creator>
  <cp:keywords/>
  <dc:description/>
  <cp:lastModifiedBy>CYTech Student</cp:lastModifiedBy>
  <cp:revision>7</cp:revision>
  <dcterms:created xsi:type="dcterms:W3CDTF">2023-02-07T14:46:00Z</dcterms:created>
  <dcterms:modified xsi:type="dcterms:W3CDTF">2023-02-17T23:03:00Z</dcterms:modified>
</cp:coreProperties>
</file>