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2AF65" w14:textId="6560DE93" w:rsidR="0071580A" w:rsidRPr="004A14F0" w:rsidRDefault="007E53BD" w:rsidP="004816EE">
      <w:pPr>
        <w:rPr>
          <w:rFonts w:cstheme="minorHAnsi"/>
          <w:sz w:val="24"/>
          <w:szCs w:val="24"/>
          <w:u w:val="single"/>
        </w:rPr>
      </w:pPr>
      <w:r w:rsidRPr="004816EE">
        <w:rPr>
          <w:rStyle w:val="Ttulo1Char"/>
          <w:b/>
          <w:bCs/>
          <w:sz w:val="44"/>
          <w:szCs w:val="44"/>
        </w:rPr>
        <w:t xml:space="preserve">Manual – </w:t>
      </w:r>
      <w:proofErr w:type="spellStart"/>
      <w:r w:rsidRPr="004816EE">
        <w:rPr>
          <w:rStyle w:val="Ttulo1Char"/>
          <w:b/>
          <w:bCs/>
          <w:sz w:val="44"/>
          <w:szCs w:val="44"/>
        </w:rPr>
        <w:t>Odoo</w:t>
      </w:r>
      <w:proofErr w:type="spellEnd"/>
      <w:r w:rsidRPr="004816EE">
        <w:rPr>
          <w:rStyle w:val="Ttulo1Char"/>
          <w:b/>
          <w:bCs/>
          <w:sz w:val="44"/>
          <w:szCs w:val="44"/>
        </w:rPr>
        <w:t xml:space="preserve"> – Cobrança</w:t>
      </w:r>
      <w:r w:rsidRPr="00625C89">
        <w:rPr>
          <w:rFonts w:asciiTheme="majorHAnsi" w:hAnsiTheme="majorHAnsi" w:cstheme="majorHAnsi"/>
          <w:b/>
          <w:bCs/>
          <w:sz w:val="32"/>
          <w:szCs w:val="32"/>
        </w:rPr>
        <w:br/>
      </w:r>
      <w:r>
        <w:rPr>
          <w:rFonts w:asciiTheme="majorHAnsi" w:hAnsiTheme="majorHAnsi" w:cstheme="majorHAnsi"/>
          <w:sz w:val="32"/>
          <w:szCs w:val="32"/>
        </w:rPr>
        <w:br/>
      </w:r>
      <w:r w:rsidR="0071580A">
        <w:rPr>
          <w:rFonts w:asciiTheme="majorHAnsi" w:hAnsiTheme="majorHAnsi" w:cstheme="majorHAnsi"/>
          <w:sz w:val="24"/>
          <w:szCs w:val="24"/>
        </w:rPr>
        <w:t xml:space="preserve">         </w:t>
      </w:r>
      <w:r w:rsidR="00614E62">
        <w:rPr>
          <w:rFonts w:asciiTheme="majorHAnsi" w:hAnsiTheme="majorHAnsi" w:cstheme="majorHAnsi"/>
          <w:sz w:val="24"/>
          <w:szCs w:val="24"/>
        </w:rPr>
        <w:tab/>
      </w:r>
      <w:r w:rsidR="0071580A">
        <w:rPr>
          <w:rFonts w:asciiTheme="majorHAnsi" w:hAnsiTheme="majorHAnsi" w:cstheme="majorHAnsi"/>
          <w:sz w:val="24"/>
          <w:szCs w:val="24"/>
        </w:rPr>
        <w:t xml:space="preserve"> </w:t>
      </w:r>
      <w:r w:rsidRPr="004A14F0">
        <w:rPr>
          <w:rFonts w:cstheme="minorHAnsi"/>
          <w:sz w:val="24"/>
          <w:szCs w:val="24"/>
        </w:rPr>
        <w:t>Este manual tem como objetivo a orientação para os processos definidos para cobrança interna Zenir, somente deverá ser usado por colaboradores internos e que tenham alçada para tal operação.</w:t>
      </w:r>
      <w:r w:rsidRPr="004A14F0">
        <w:rPr>
          <w:rFonts w:cstheme="minorHAnsi"/>
          <w:sz w:val="24"/>
          <w:szCs w:val="24"/>
        </w:rPr>
        <w:br/>
      </w:r>
      <w:r w:rsidRPr="004A14F0">
        <w:rPr>
          <w:rFonts w:cstheme="minorHAnsi"/>
          <w:sz w:val="24"/>
          <w:szCs w:val="24"/>
        </w:rPr>
        <w:br/>
        <w:t>1 - SPC “Serviço de proteção ao Crédito”</w:t>
      </w:r>
      <w:r w:rsidRPr="004A14F0">
        <w:rPr>
          <w:rFonts w:cstheme="minorHAnsi"/>
          <w:sz w:val="24"/>
          <w:szCs w:val="24"/>
        </w:rPr>
        <w:br/>
      </w:r>
      <w:r w:rsidR="0071580A" w:rsidRPr="004A14F0">
        <w:rPr>
          <w:rFonts w:cstheme="minorHAnsi"/>
          <w:sz w:val="24"/>
          <w:szCs w:val="24"/>
        </w:rPr>
        <w:t xml:space="preserve">        </w:t>
      </w:r>
      <w:r w:rsidR="00614E62" w:rsidRPr="004A14F0">
        <w:rPr>
          <w:rFonts w:cstheme="minorHAnsi"/>
          <w:sz w:val="24"/>
          <w:szCs w:val="24"/>
        </w:rPr>
        <w:tab/>
      </w:r>
      <w:r w:rsidR="0071580A" w:rsidRPr="004A14F0">
        <w:rPr>
          <w:rFonts w:cstheme="minorHAnsi"/>
          <w:sz w:val="24"/>
          <w:szCs w:val="24"/>
        </w:rPr>
        <w:t xml:space="preserve">  </w:t>
      </w:r>
      <w:r w:rsidRPr="004A14F0">
        <w:rPr>
          <w:rFonts w:cstheme="minorHAnsi"/>
          <w:sz w:val="24"/>
          <w:szCs w:val="24"/>
        </w:rPr>
        <w:t>A pol</w:t>
      </w:r>
      <w:r w:rsidR="00CB1A37" w:rsidRPr="004A14F0">
        <w:rPr>
          <w:rFonts w:cstheme="minorHAnsi"/>
          <w:sz w:val="24"/>
          <w:szCs w:val="24"/>
        </w:rPr>
        <w:t>í</w:t>
      </w:r>
      <w:r w:rsidRPr="004A14F0">
        <w:rPr>
          <w:rFonts w:cstheme="minorHAnsi"/>
          <w:sz w:val="24"/>
          <w:szCs w:val="24"/>
        </w:rPr>
        <w:t xml:space="preserve">tica da empresa para negativação é parcelas vencidas maiores que 35 dias, e sua recuperação se dá no pagamento da mesma, entretanto para recuperação o cliente não deverá mais ter nenhuma parcela </w:t>
      </w:r>
      <w:r w:rsidR="000868A4" w:rsidRPr="004A14F0">
        <w:rPr>
          <w:rFonts w:cstheme="minorHAnsi"/>
          <w:sz w:val="24"/>
          <w:szCs w:val="24"/>
        </w:rPr>
        <w:t xml:space="preserve">vencida igual ou maior que 35 dias, essas informações temos através de 2 relatórios o de </w:t>
      </w:r>
      <w:r w:rsidR="000868A4" w:rsidRPr="004A14F0">
        <w:rPr>
          <w:rFonts w:cstheme="minorHAnsi"/>
          <w:sz w:val="24"/>
          <w:szCs w:val="24"/>
          <w:u w:val="single"/>
        </w:rPr>
        <w:t>Negativação SPC</w:t>
      </w:r>
      <w:r w:rsidR="000868A4" w:rsidRPr="004A14F0">
        <w:rPr>
          <w:rFonts w:cstheme="minorHAnsi"/>
          <w:sz w:val="24"/>
          <w:szCs w:val="24"/>
        </w:rPr>
        <w:t xml:space="preserve"> e </w:t>
      </w:r>
      <w:r w:rsidR="000868A4" w:rsidRPr="004A14F0">
        <w:rPr>
          <w:rFonts w:cstheme="minorHAnsi"/>
          <w:sz w:val="24"/>
          <w:szCs w:val="24"/>
          <w:u w:val="single"/>
        </w:rPr>
        <w:t>Parcelas Pagas (A recuperar SPC).</w:t>
      </w:r>
      <w:r w:rsidR="000868A4" w:rsidRPr="004A14F0">
        <w:rPr>
          <w:rFonts w:cstheme="minorHAnsi"/>
          <w:sz w:val="24"/>
          <w:szCs w:val="24"/>
          <w:u w:val="single"/>
        </w:rPr>
        <w:br/>
      </w:r>
      <w:r w:rsidR="008733A9" w:rsidRPr="004A14F0">
        <w:rPr>
          <w:rFonts w:cstheme="minorHAnsi"/>
          <w:sz w:val="24"/>
          <w:szCs w:val="24"/>
        </w:rPr>
        <w:br/>
      </w:r>
      <w:r w:rsidR="000868A4" w:rsidRPr="004A14F0">
        <w:rPr>
          <w:rFonts w:cstheme="minorHAnsi"/>
          <w:sz w:val="24"/>
          <w:szCs w:val="24"/>
        </w:rPr>
        <w:t xml:space="preserve">1.1 – Relatório </w:t>
      </w:r>
      <w:r w:rsidR="000868A4" w:rsidRPr="004A14F0">
        <w:rPr>
          <w:rFonts w:cstheme="minorHAnsi"/>
          <w:sz w:val="24"/>
          <w:szCs w:val="24"/>
          <w:u w:val="single"/>
        </w:rPr>
        <w:t xml:space="preserve">Negativação SPC </w:t>
      </w:r>
    </w:p>
    <w:p w14:paraId="56165404" w14:textId="3795C5A5" w:rsidR="0071580A" w:rsidRPr="004A14F0" w:rsidRDefault="000868A4" w:rsidP="00614E62">
      <w:pPr>
        <w:ind w:firstLine="708"/>
        <w:rPr>
          <w:rFonts w:cstheme="minorHAnsi"/>
          <w:sz w:val="24"/>
          <w:szCs w:val="24"/>
        </w:rPr>
      </w:pPr>
      <w:r w:rsidRPr="004A14F0">
        <w:rPr>
          <w:rFonts w:cstheme="minorHAnsi"/>
          <w:sz w:val="24"/>
          <w:szCs w:val="24"/>
        </w:rPr>
        <w:t>Traz as informações dos clientes que estão com d</w:t>
      </w:r>
      <w:r w:rsidR="00CB1A37" w:rsidRPr="004A14F0">
        <w:rPr>
          <w:rFonts w:cstheme="minorHAnsi"/>
          <w:sz w:val="24"/>
          <w:szCs w:val="24"/>
        </w:rPr>
        <w:t>í</w:t>
      </w:r>
      <w:r w:rsidRPr="004A14F0">
        <w:rPr>
          <w:rFonts w:cstheme="minorHAnsi"/>
          <w:sz w:val="24"/>
          <w:szCs w:val="24"/>
        </w:rPr>
        <w:t xml:space="preserve">vidas com 35 dias de vencido, o qual estará apto para a negativação, este mesmo relatório sempre trará </w:t>
      </w:r>
      <w:r w:rsidR="00E05DC8" w:rsidRPr="004A14F0">
        <w:rPr>
          <w:rFonts w:cstheme="minorHAnsi"/>
          <w:sz w:val="24"/>
          <w:szCs w:val="24"/>
        </w:rPr>
        <w:t>35 dias da data base selecionada.</w:t>
      </w:r>
      <w:r w:rsidR="00E05DC8" w:rsidRPr="004A14F0">
        <w:rPr>
          <w:rFonts w:cstheme="minorHAnsi"/>
          <w:sz w:val="24"/>
          <w:szCs w:val="24"/>
        </w:rPr>
        <w:br/>
      </w:r>
      <w:r w:rsidR="008733A9" w:rsidRPr="004A14F0">
        <w:rPr>
          <w:rFonts w:cstheme="minorHAnsi"/>
          <w:sz w:val="24"/>
          <w:szCs w:val="24"/>
        </w:rPr>
        <w:br/>
      </w:r>
      <w:r w:rsidR="00E05DC8" w:rsidRPr="004A14F0">
        <w:rPr>
          <w:rFonts w:cstheme="minorHAnsi"/>
          <w:sz w:val="24"/>
          <w:szCs w:val="24"/>
        </w:rPr>
        <w:t xml:space="preserve">1.2 Relatório de </w:t>
      </w:r>
      <w:r w:rsidR="00E05DC8" w:rsidRPr="004A14F0">
        <w:rPr>
          <w:rFonts w:cstheme="minorHAnsi"/>
          <w:sz w:val="24"/>
          <w:szCs w:val="24"/>
          <w:u w:val="single"/>
        </w:rPr>
        <w:t>Parcelas Pagas (a Recuperar SPC)</w:t>
      </w:r>
      <w:r w:rsidR="00E05DC8" w:rsidRPr="004A14F0">
        <w:rPr>
          <w:rFonts w:cstheme="minorHAnsi"/>
          <w:sz w:val="24"/>
          <w:szCs w:val="24"/>
        </w:rPr>
        <w:t xml:space="preserve"> </w:t>
      </w:r>
    </w:p>
    <w:p w14:paraId="25EAA7B2" w14:textId="77777777" w:rsidR="00CB1A37" w:rsidRPr="004A14F0" w:rsidRDefault="00CB1A37" w:rsidP="0071580A">
      <w:pPr>
        <w:rPr>
          <w:rFonts w:cstheme="minorHAnsi"/>
          <w:sz w:val="24"/>
          <w:szCs w:val="24"/>
        </w:rPr>
      </w:pPr>
      <w:r w:rsidRPr="004A14F0">
        <w:rPr>
          <w:rStyle w:val="Ttulo1Char"/>
          <w:rFonts w:asciiTheme="minorHAnsi" w:hAnsiTheme="minorHAnsi" w:cstheme="minorHAnsi"/>
          <w:b/>
          <w:bCs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1612CB" wp14:editId="40E8F240">
                <wp:simplePos x="0" y="0"/>
                <wp:positionH relativeFrom="column">
                  <wp:posOffset>3396796</wp:posOffset>
                </wp:positionH>
                <wp:positionV relativeFrom="paragraph">
                  <wp:posOffset>3214824</wp:posOffset>
                </wp:positionV>
                <wp:extent cx="1808480" cy="284480"/>
                <wp:effectExtent l="0" t="0" r="20320" b="2032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8480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6702C9" w14:textId="7C4A0B86" w:rsidR="00646D1D" w:rsidRDefault="00646D1D">
                            <w:r>
                              <w:t>Campo para negativar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1612CB" id="_x0000_t202" coordsize="21600,21600" o:spt="202" path="m,l,21600r21600,l21600,xe">
                <v:stroke joinstyle="miter"/>
                <v:path gradientshapeok="t" o:connecttype="rect"/>
              </v:shapetype>
              <v:shape id="Caixa de Texto 4" o:spid="_x0000_s1026" type="#_x0000_t202" style="position:absolute;margin-left:267.45pt;margin-top:253.15pt;width:142.4pt;height:22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" fillcolor="white [3201]" strokeweight=".5pt">
                <v:textbox>
                  <w:txbxContent>
                    <w:p w14:paraId="5F6702C9" w14:textId="7C4A0B86" w:rsidR="00646D1D" w:rsidRDefault="00646D1D">
                      <w:r>
                        <w:t>Campo para negativar</w:t>
                      </w:r>
                    </w:p>
                  </w:txbxContent>
                </v:textbox>
              </v:shape>
            </w:pict>
          </mc:Fallback>
        </mc:AlternateContent>
      </w:r>
      <w:r w:rsidRPr="004A14F0">
        <w:rPr>
          <w:rStyle w:val="Ttulo1Char"/>
          <w:rFonts w:asciiTheme="minorHAnsi" w:hAnsiTheme="minorHAnsi" w:cstheme="minorHAnsi"/>
          <w:b/>
          <w:bCs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C8B0A1" wp14:editId="41D07BE8">
                <wp:simplePos x="0" y="0"/>
                <wp:positionH relativeFrom="column">
                  <wp:posOffset>3041015</wp:posOffset>
                </wp:positionH>
                <wp:positionV relativeFrom="paragraph">
                  <wp:posOffset>3274876</wp:posOffset>
                </wp:positionV>
                <wp:extent cx="372110" cy="143510"/>
                <wp:effectExtent l="19050" t="19050" r="27940" b="46990"/>
                <wp:wrapNone/>
                <wp:docPr id="3" name="Seta: para a Esquer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" cy="14351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79363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: para a Esquerda 3" o:spid="_x0000_s1026" type="#_x0000_t66" style="position:absolute;margin-left:239.45pt;margin-top:257.85pt;width:29.3pt;height:1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" adj="4165" fillcolor="#4472c4 [3204]" strokecolor="#09101d [484]" strokeweight="1pt"/>
            </w:pict>
          </mc:Fallback>
        </mc:AlternateContent>
      </w:r>
      <w:r w:rsidRPr="004A14F0">
        <w:rPr>
          <w:rStyle w:val="Ttulo1Char"/>
          <w:rFonts w:asciiTheme="minorHAnsi" w:hAnsiTheme="minorHAnsi" w:cstheme="minorHAnsi"/>
          <w:b/>
          <w:bCs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CEA540" wp14:editId="295173F6">
                <wp:simplePos x="0" y="0"/>
                <wp:positionH relativeFrom="page">
                  <wp:posOffset>4188187</wp:posOffset>
                </wp:positionH>
                <wp:positionV relativeFrom="paragraph">
                  <wp:posOffset>3776889</wp:posOffset>
                </wp:positionV>
                <wp:extent cx="2092037" cy="443345"/>
                <wp:effectExtent l="0" t="0" r="22860" b="1397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2037" cy="443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0474EF" w14:textId="28355EEB" w:rsidR="00684C24" w:rsidRDefault="00684C24">
                            <w:r>
                              <w:t>Marcando este campo o cliente não pode ser cobrado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EA540" id="Caixa de Texto 6" o:spid="_x0000_s1027" type="#_x0000_t202" style="position:absolute;margin-left:329.8pt;margin-top:297.4pt;width:164.75pt;height:34.9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" fillcolor="white [3201]" strokeweight=".5pt">
                <v:textbox>
                  <w:txbxContent>
                    <w:p w14:paraId="670474EF" w14:textId="28355EEB" w:rsidR="00684C24" w:rsidRDefault="00684C24">
                      <w:r>
                        <w:t>Marcando este campo o cliente não pode ser cobrado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A14F0">
        <w:rPr>
          <w:rStyle w:val="Ttulo1Char"/>
          <w:rFonts w:asciiTheme="minorHAnsi" w:hAnsiTheme="minorHAnsi" w:cstheme="minorHAnsi"/>
          <w:b/>
          <w:bCs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500D08" wp14:editId="2C2C1057">
                <wp:simplePos x="0" y="0"/>
                <wp:positionH relativeFrom="column">
                  <wp:posOffset>2882265</wp:posOffset>
                </wp:positionH>
                <wp:positionV relativeFrom="paragraph">
                  <wp:posOffset>3616687</wp:posOffset>
                </wp:positionV>
                <wp:extent cx="222613" cy="243840"/>
                <wp:effectExtent l="19050" t="19050" r="25400" b="22860"/>
                <wp:wrapNone/>
                <wp:docPr id="5" name="Seta: Dobrada para Cim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2613" cy="243840"/>
                        </a:xfrm>
                        <a:prstGeom prst="bent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9F0183" id="Seta: Dobrada para Cima 5" o:spid="_x0000_s1026" style="position:absolute;margin-left:226.95pt;margin-top:284.8pt;width:17.55pt;height:19.2pt;flip:x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22613,243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" path="m,188187r139133,l139133,55653r-27826,l166960,r55653,55653l194786,55653r,188187l,243840,,188187xe" fillcolor="#4472c4 [3204]" strokecolor="#09101d [484]" strokeweight="1pt">
                <v:stroke joinstyle="miter"/>
                <v:path arrowok="t" o:connecttype="custom" o:connectlocs="0,188187;139133,188187;139133,55653;111307,55653;166960,0;222613,55653;194786,55653;194786,243840;0,243840;0,188187" o:connectangles="0,0,0,0,0,0,0,0,0,0"/>
              </v:shape>
            </w:pict>
          </mc:Fallback>
        </mc:AlternateContent>
      </w:r>
      <w:r w:rsidR="0071580A" w:rsidRPr="004A14F0">
        <w:rPr>
          <w:rFonts w:cstheme="minorHAnsi"/>
          <w:sz w:val="24"/>
          <w:szCs w:val="24"/>
        </w:rPr>
        <w:t xml:space="preserve">         </w:t>
      </w:r>
      <w:r w:rsidR="0071580A" w:rsidRPr="004A14F0">
        <w:rPr>
          <w:rFonts w:cstheme="minorHAnsi"/>
          <w:sz w:val="24"/>
          <w:szCs w:val="24"/>
        </w:rPr>
        <w:tab/>
      </w:r>
      <w:r w:rsidR="00E05DC8" w:rsidRPr="004A14F0">
        <w:rPr>
          <w:rFonts w:cstheme="minorHAnsi"/>
          <w:sz w:val="24"/>
          <w:szCs w:val="24"/>
        </w:rPr>
        <w:t xml:space="preserve">Traz as informações dos clientes que pagaram parcelas com atraso igual ou maior que 35 dias, </w:t>
      </w:r>
      <w:r w:rsidR="008733A9" w:rsidRPr="004A14F0">
        <w:rPr>
          <w:rFonts w:cstheme="minorHAnsi"/>
          <w:sz w:val="24"/>
          <w:szCs w:val="24"/>
        </w:rPr>
        <w:t xml:space="preserve"> </w:t>
      </w:r>
      <w:proofErr w:type="spellStart"/>
      <w:r w:rsidR="00625C89" w:rsidRPr="004A14F0">
        <w:rPr>
          <w:rFonts w:cstheme="minorHAnsi"/>
          <w:sz w:val="24"/>
          <w:szCs w:val="24"/>
        </w:rPr>
        <w:t>obs</w:t>
      </w:r>
      <w:proofErr w:type="spellEnd"/>
      <w:r w:rsidR="00625C89" w:rsidRPr="004A14F0">
        <w:rPr>
          <w:rFonts w:cstheme="minorHAnsi"/>
          <w:sz w:val="24"/>
          <w:szCs w:val="24"/>
        </w:rPr>
        <w:t xml:space="preserve"> </w:t>
      </w:r>
      <w:r w:rsidR="008733A9" w:rsidRPr="004A14F0">
        <w:rPr>
          <w:rFonts w:cstheme="minorHAnsi"/>
          <w:sz w:val="24"/>
          <w:szCs w:val="24"/>
        </w:rPr>
        <w:t>[sempre tirar esse relatório após as 10:00 da manh</w:t>
      </w:r>
      <w:r w:rsidR="00625C89" w:rsidRPr="004A14F0">
        <w:rPr>
          <w:rFonts w:cstheme="minorHAnsi"/>
          <w:sz w:val="24"/>
          <w:szCs w:val="24"/>
        </w:rPr>
        <w:t>ã</w:t>
      </w:r>
      <w:r w:rsidR="008733A9" w:rsidRPr="004A14F0">
        <w:rPr>
          <w:rFonts w:cstheme="minorHAnsi"/>
          <w:sz w:val="24"/>
          <w:szCs w:val="24"/>
        </w:rPr>
        <w:t xml:space="preserve"> e se possível a tarde pois os pagamentos de boletos bancários só serão computados após o processamento do arquivo que depende da  tesouraria]</w:t>
      </w:r>
      <w:r w:rsidR="008733A9" w:rsidRPr="004A14F0">
        <w:rPr>
          <w:rFonts w:cstheme="minorHAnsi"/>
          <w:sz w:val="24"/>
          <w:szCs w:val="24"/>
        </w:rPr>
        <w:br/>
      </w:r>
      <w:r w:rsidR="008733A9" w:rsidRPr="004A14F0">
        <w:rPr>
          <w:rFonts w:cstheme="minorHAnsi"/>
          <w:sz w:val="24"/>
          <w:szCs w:val="24"/>
        </w:rPr>
        <w:br/>
      </w:r>
      <w:r w:rsidR="0071580A" w:rsidRPr="004A14F0">
        <w:rPr>
          <w:rFonts w:cstheme="minorHAnsi"/>
          <w:sz w:val="24"/>
          <w:szCs w:val="24"/>
        </w:rPr>
        <w:t xml:space="preserve">         </w:t>
      </w:r>
      <w:r w:rsidR="0071580A" w:rsidRPr="004A14F0">
        <w:rPr>
          <w:rFonts w:cstheme="minorHAnsi"/>
          <w:sz w:val="24"/>
          <w:szCs w:val="24"/>
        </w:rPr>
        <w:tab/>
      </w:r>
      <w:r w:rsidR="00F068D8" w:rsidRPr="004A14F0">
        <w:rPr>
          <w:rFonts w:cstheme="minorHAnsi"/>
          <w:sz w:val="24"/>
          <w:szCs w:val="24"/>
        </w:rPr>
        <w:t>A e</w:t>
      </w:r>
      <w:r w:rsidR="008733A9" w:rsidRPr="004A14F0">
        <w:rPr>
          <w:rFonts w:cstheme="minorHAnsi"/>
          <w:sz w:val="24"/>
          <w:szCs w:val="24"/>
        </w:rPr>
        <w:t xml:space="preserve">xecução no sistema para </w:t>
      </w:r>
      <w:r w:rsidR="00F068D8" w:rsidRPr="004A14F0">
        <w:rPr>
          <w:rFonts w:cstheme="minorHAnsi"/>
          <w:sz w:val="24"/>
          <w:szCs w:val="24"/>
        </w:rPr>
        <w:t xml:space="preserve">inclusão e exclusão segue no fluxo de modulo de </w:t>
      </w:r>
      <w:r w:rsidR="00625C89" w:rsidRPr="004A14F0">
        <w:rPr>
          <w:rFonts w:cstheme="minorHAnsi"/>
          <w:sz w:val="24"/>
          <w:szCs w:val="24"/>
        </w:rPr>
        <w:t>VENDAS</w:t>
      </w:r>
      <w:r w:rsidR="00F068D8" w:rsidRPr="004A14F0">
        <w:rPr>
          <w:rFonts w:cstheme="minorHAnsi"/>
          <w:sz w:val="24"/>
          <w:szCs w:val="24"/>
        </w:rPr>
        <w:t xml:space="preserve"> &gt;&gt; </w:t>
      </w:r>
      <w:r w:rsidR="00625C89" w:rsidRPr="004A14F0">
        <w:rPr>
          <w:rFonts w:cstheme="minorHAnsi"/>
          <w:sz w:val="24"/>
          <w:szCs w:val="24"/>
        </w:rPr>
        <w:t>CRÉDITO</w:t>
      </w:r>
      <w:r w:rsidR="00F068D8" w:rsidRPr="004A14F0">
        <w:rPr>
          <w:rFonts w:cstheme="minorHAnsi"/>
          <w:sz w:val="24"/>
          <w:szCs w:val="24"/>
        </w:rPr>
        <w:t xml:space="preserve"> &gt;&gt; </w:t>
      </w:r>
      <w:r w:rsidR="00625C89" w:rsidRPr="004A14F0">
        <w:rPr>
          <w:rFonts w:cstheme="minorHAnsi"/>
          <w:sz w:val="24"/>
          <w:szCs w:val="24"/>
        </w:rPr>
        <w:t>CLIENTES</w:t>
      </w:r>
      <w:r w:rsidR="00F068D8" w:rsidRPr="004A14F0">
        <w:rPr>
          <w:rFonts w:cstheme="minorHAnsi"/>
          <w:noProof/>
          <w:sz w:val="24"/>
          <w:szCs w:val="24"/>
        </w:rPr>
        <w:drawing>
          <wp:inline distT="0" distB="0" distL="0" distR="0" wp14:anchorId="18744E91" wp14:editId="40F6D6CF">
            <wp:extent cx="5380186" cy="2583404"/>
            <wp:effectExtent l="0" t="0" r="0" b="762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8D8" w:rsidRPr="004A14F0">
        <w:rPr>
          <w:rFonts w:cstheme="minorHAnsi"/>
          <w:sz w:val="24"/>
          <w:szCs w:val="24"/>
        </w:rPr>
        <w:br/>
      </w:r>
      <w:r w:rsidR="00F068D8" w:rsidRPr="004A14F0">
        <w:rPr>
          <w:rFonts w:cstheme="minorHAnsi"/>
          <w:sz w:val="24"/>
          <w:szCs w:val="24"/>
        </w:rPr>
        <w:br/>
      </w:r>
    </w:p>
    <w:p w14:paraId="7FC85013" w14:textId="6782F47F" w:rsidR="0071580A" w:rsidRPr="004A14F0" w:rsidRDefault="00625C89" w:rsidP="0071580A">
      <w:pPr>
        <w:rPr>
          <w:rFonts w:cstheme="minorHAnsi"/>
          <w:sz w:val="24"/>
          <w:szCs w:val="24"/>
        </w:rPr>
      </w:pPr>
      <w:r w:rsidRPr="004A14F0">
        <w:rPr>
          <w:rFonts w:cstheme="minorHAnsi"/>
          <w:sz w:val="24"/>
          <w:szCs w:val="24"/>
        </w:rPr>
        <w:lastRenderedPageBreak/>
        <w:t>2 – Lote de Cobrança.</w:t>
      </w:r>
    </w:p>
    <w:p w14:paraId="725657DD" w14:textId="43ADD9FF" w:rsidR="007B4E84" w:rsidRPr="004A14F0" w:rsidRDefault="00625C89" w:rsidP="0071580A">
      <w:pPr>
        <w:ind w:firstLine="708"/>
        <w:rPr>
          <w:rFonts w:cstheme="minorHAnsi"/>
          <w:sz w:val="24"/>
          <w:szCs w:val="24"/>
        </w:rPr>
      </w:pPr>
      <w:r w:rsidRPr="004A14F0">
        <w:rPr>
          <w:rFonts w:cstheme="minorHAnsi"/>
          <w:sz w:val="24"/>
          <w:szCs w:val="24"/>
        </w:rPr>
        <w:t>Constitui em gerar as cobranças em lote para fim de serem cobradas pelo cobrador externo, são geradas no módulo FINANCEIRO &gt;&gt; A RECEBER &gt;&gt; LOTE DE COBRANÇA &gt;&gt; CRIAR</w:t>
      </w:r>
      <w:r w:rsidRPr="004A14F0">
        <w:rPr>
          <w:rFonts w:cstheme="minorHAnsi"/>
          <w:sz w:val="24"/>
          <w:szCs w:val="24"/>
        </w:rPr>
        <w:br/>
      </w:r>
      <w:r w:rsidRPr="004A14F0">
        <w:rPr>
          <w:rFonts w:cstheme="minorHAnsi"/>
          <w:sz w:val="24"/>
          <w:szCs w:val="24"/>
        </w:rPr>
        <w:br/>
        <w:t>Segue exemplo na imagem abaixo</w:t>
      </w:r>
      <w:r w:rsidRPr="004A14F0">
        <w:rPr>
          <w:rFonts w:cstheme="minorHAnsi"/>
          <w:sz w:val="24"/>
          <w:szCs w:val="24"/>
        </w:rPr>
        <w:br/>
      </w:r>
      <w:r w:rsidR="007036A0" w:rsidRPr="004A14F0">
        <w:rPr>
          <w:rFonts w:cstheme="minorHAnsi"/>
          <w:noProof/>
          <w:sz w:val="24"/>
          <w:szCs w:val="24"/>
        </w:rPr>
        <w:drawing>
          <wp:inline distT="0" distB="0" distL="0" distR="0" wp14:anchorId="3015E288" wp14:editId="11E800A3">
            <wp:extent cx="5400040" cy="2400935"/>
            <wp:effectExtent l="0" t="0" r="0" b="0"/>
            <wp:docPr id="10" name="Imagem 10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, Tabel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6A0" w:rsidRPr="004A14F0">
        <w:rPr>
          <w:rFonts w:cstheme="minorHAnsi"/>
          <w:sz w:val="24"/>
          <w:szCs w:val="24"/>
        </w:rPr>
        <w:br/>
      </w:r>
      <w:r w:rsidR="001C3787" w:rsidRPr="004A14F0">
        <w:rPr>
          <w:rFonts w:cstheme="minorHAnsi"/>
          <w:sz w:val="24"/>
          <w:szCs w:val="24"/>
        </w:rPr>
        <w:br/>
      </w:r>
      <w:r w:rsidR="001C3787" w:rsidRPr="004A14F0">
        <w:rPr>
          <w:rFonts w:cstheme="minorHAnsi"/>
          <w:sz w:val="24"/>
          <w:szCs w:val="24"/>
        </w:rPr>
        <w:br/>
      </w:r>
      <w:r w:rsidR="007036A0" w:rsidRPr="004A14F0">
        <w:rPr>
          <w:rFonts w:cstheme="minorHAnsi"/>
          <w:sz w:val="24"/>
          <w:szCs w:val="24"/>
        </w:rPr>
        <w:t>Detalhamento do preenchimento de campos.</w:t>
      </w:r>
      <w:r w:rsidR="007036A0" w:rsidRPr="004A14F0">
        <w:rPr>
          <w:rFonts w:cstheme="minorHAnsi"/>
          <w:sz w:val="24"/>
          <w:szCs w:val="24"/>
        </w:rPr>
        <w:br/>
      </w:r>
      <w:r w:rsidR="007036A0" w:rsidRPr="004A14F0">
        <w:rPr>
          <w:rFonts w:cstheme="minorHAnsi"/>
          <w:sz w:val="28"/>
          <w:szCs w:val="28"/>
        </w:rPr>
        <w:t>-</w:t>
      </w:r>
      <w:r w:rsidR="007036A0" w:rsidRPr="004A14F0">
        <w:rPr>
          <w:rFonts w:cstheme="minorHAnsi"/>
          <w:sz w:val="24"/>
          <w:szCs w:val="24"/>
          <w:u w:val="single"/>
        </w:rPr>
        <w:t>Empresa(s)</w:t>
      </w:r>
      <w:r w:rsidR="007036A0" w:rsidRPr="004A14F0">
        <w:rPr>
          <w:rFonts w:cstheme="minorHAnsi"/>
          <w:sz w:val="24"/>
          <w:szCs w:val="24"/>
        </w:rPr>
        <w:t>: Quais lojas trazer as d</w:t>
      </w:r>
      <w:r w:rsidR="00CB1A37" w:rsidRPr="004A14F0">
        <w:rPr>
          <w:rFonts w:cstheme="minorHAnsi"/>
          <w:sz w:val="24"/>
          <w:szCs w:val="24"/>
        </w:rPr>
        <w:t>í</w:t>
      </w:r>
      <w:r w:rsidR="007036A0" w:rsidRPr="004A14F0">
        <w:rPr>
          <w:rFonts w:cstheme="minorHAnsi"/>
          <w:sz w:val="24"/>
          <w:szCs w:val="24"/>
        </w:rPr>
        <w:t>vidas (geralmente seleciona-se todas que compõem sua regional)</w:t>
      </w:r>
      <w:r w:rsidRPr="004A14F0">
        <w:rPr>
          <w:rFonts w:cstheme="minorHAnsi"/>
          <w:sz w:val="24"/>
          <w:szCs w:val="24"/>
        </w:rPr>
        <w:t xml:space="preserve"> </w:t>
      </w:r>
      <w:r w:rsidR="007036A0" w:rsidRPr="004A14F0">
        <w:rPr>
          <w:rFonts w:cstheme="minorHAnsi"/>
          <w:sz w:val="24"/>
          <w:szCs w:val="24"/>
        </w:rPr>
        <w:br/>
        <w:t>-</w:t>
      </w:r>
      <w:r w:rsidR="007036A0" w:rsidRPr="004A14F0">
        <w:rPr>
          <w:rFonts w:cstheme="minorHAnsi"/>
          <w:sz w:val="24"/>
          <w:szCs w:val="24"/>
          <w:u w:val="single"/>
        </w:rPr>
        <w:t>Data Inicial e Data Final</w:t>
      </w:r>
      <w:r w:rsidR="007036A0" w:rsidRPr="004A14F0">
        <w:rPr>
          <w:rFonts w:cstheme="minorHAnsi"/>
          <w:sz w:val="24"/>
          <w:szCs w:val="24"/>
        </w:rPr>
        <w:t>: Período que trará as d</w:t>
      </w:r>
      <w:r w:rsidR="00CB1A37" w:rsidRPr="004A14F0">
        <w:rPr>
          <w:rFonts w:cstheme="minorHAnsi"/>
          <w:sz w:val="24"/>
          <w:szCs w:val="24"/>
        </w:rPr>
        <w:t>í</w:t>
      </w:r>
      <w:r w:rsidR="007036A0" w:rsidRPr="004A14F0">
        <w:rPr>
          <w:rFonts w:cstheme="minorHAnsi"/>
          <w:sz w:val="24"/>
          <w:szCs w:val="24"/>
        </w:rPr>
        <w:t xml:space="preserve">vidas (se o cliente tiver uma dívida nesse período </w:t>
      </w:r>
      <w:r w:rsidR="00164E63" w:rsidRPr="004A14F0">
        <w:rPr>
          <w:rFonts w:cstheme="minorHAnsi"/>
          <w:sz w:val="24"/>
          <w:szCs w:val="24"/>
        </w:rPr>
        <w:t>o sistema trará todas as dividas dela vencidas que compõem aquele contrato)</w:t>
      </w:r>
      <w:r w:rsidR="00164E63" w:rsidRPr="004A14F0">
        <w:rPr>
          <w:rFonts w:cstheme="minorHAnsi"/>
          <w:sz w:val="24"/>
          <w:szCs w:val="24"/>
        </w:rPr>
        <w:br/>
        <w:t>-</w:t>
      </w:r>
      <w:r w:rsidR="00164E63" w:rsidRPr="004A14F0">
        <w:rPr>
          <w:rFonts w:cstheme="minorHAnsi"/>
          <w:sz w:val="24"/>
          <w:szCs w:val="24"/>
          <w:u w:val="single"/>
        </w:rPr>
        <w:t>Cidade</w:t>
      </w:r>
      <w:r w:rsidR="00164E63" w:rsidRPr="004A14F0">
        <w:rPr>
          <w:rFonts w:cstheme="minorHAnsi"/>
          <w:sz w:val="24"/>
          <w:szCs w:val="24"/>
        </w:rPr>
        <w:t>: Cidade a qual fará a cobrança</w:t>
      </w:r>
      <w:r w:rsidR="00164E63" w:rsidRPr="004A14F0">
        <w:rPr>
          <w:rFonts w:cstheme="minorHAnsi"/>
          <w:sz w:val="24"/>
          <w:szCs w:val="24"/>
        </w:rPr>
        <w:br/>
        <w:t>-</w:t>
      </w:r>
      <w:r w:rsidR="00164E63" w:rsidRPr="004A14F0">
        <w:rPr>
          <w:rFonts w:cstheme="minorHAnsi"/>
          <w:sz w:val="24"/>
          <w:szCs w:val="24"/>
          <w:u w:val="single"/>
        </w:rPr>
        <w:t>Bairro</w:t>
      </w:r>
      <w:r w:rsidR="00164E63" w:rsidRPr="004A14F0">
        <w:rPr>
          <w:rFonts w:cstheme="minorHAnsi"/>
          <w:sz w:val="24"/>
          <w:szCs w:val="24"/>
        </w:rPr>
        <w:t>: Bairro que fará a cobrança (o sistema irá trazer nomes semelhantes ao que for colocado no nome bairro para burlar cadastros realizados de forma errônea)</w:t>
      </w:r>
      <w:r w:rsidR="00164E63" w:rsidRPr="004A14F0">
        <w:rPr>
          <w:rFonts w:cstheme="minorHAnsi"/>
          <w:sz w:val="24"/>
          <w:szCs w:val="24"/>
        </w:rPr>
        <w:br/>
        <w:t>-</w:t>
      </w:r>
      <w:r w:rsidR="00164E63" w:rsidRPr="004A14F0">
        <w:rPr>
          <w:rFonts w:cstheme="minorHAnsi"/>
          <w:sz w:val="24"/>
          <w:szCs w:val="24"/>
          <w:u w:val="single"/>
        </w:rPr>
        <w:t>Cobrador</w:t>
      </w:r>
      <w:r w:rsidR="00164E63" w:rsidRPr="004A14F0">
        <w:rPr>
          <w:rFonts w:cstheme="minorHAnsi"/>
          <w:sz w:val="24"/>
          <w:szCs w:val="24"/>
        </w:rPr>
        <w:t>: Cobrador responsável pela cobrança</w:t>
      </w:r>
    </w:p>
    <w:p w14:paraId="140CA784" w14:textId="77777777" w:rsidR="00011203" w:rsidRPr="004A14F0" w:rsidRDefault="00164E63" w:rsidP="00CB1A37">
      <w:pPr>
        <w:ind w:firstLine="851"/>
        <w:rPr>
          <w:rFonts w:cstheme="minorHAnsi"/>
          <w:sz w:val="24"/>
          <w:szCs w:val="24"/>
        </w:rPr>
      </w:pPr>
      <w:r w:rsidRPr="004A14F0">
        <w:rPr>
          <w:rFonts w:cstheme="minorHAnsi"/>
          <w:sz w:val="24"/>
          <w:szCs w:val="24"/>
        </w:rPr>
        <w:br/>
      </w:r>
      <w:r w:rsidR="00614E62" w:rsidRPr="004A14F0">
        <w:rPr>
          <w:rFonts w:cstheme="minorHAnsi"/>
          <w:sz w:val="24"/>
          <w:szCs w:val="24"/>
        </w:rPr>
        <w:t xml:space="preserve">          </w:t>
      </w:r>
      <w:r w:rsidR="00CB1A37" w:rsidRPr="004A14F0">
        <w:rPr>
          <w:rFonts w:cstheme="minorHAnsi"/>
          <w:sz w:val="24"/>
          <w:szCs w:val="24"/>
        </w:rPr>
        <w:tab/>
        <w:t xml:space="preserve"> </w:t>
      </w:r>
      <w:r w:rsidRPr="004A14F0">
        <w:rPr>
          <w:rFonts w:cstheme="minorHAnsi"/>
          <w:sz w:val="24"/>
          <w:szCs w:val="24"/>
        </w:rPr>
        <w:t xml:space="preserve">Após o preenchimento dos campos poderá fazer a ação no botão </w:t>
      </w:r>
      <w:r w:rsidRPr="004A14F0">
        <w:rPr>
          <w:rFonts w:cstheme="minorHAnsi"/>
          <w:noProof/>
          <w:sz w:val="24"/>
          <w:szCs w:val="24"/>
        </w:rPr>
        <w:drawing>
          <wp:inline distT="0" distB="0" distL="0" distR="0" wp14:anchorId="1ADE278C" wp14:editId="2B056B4F">
            <wp:extent cx="876300" cy="1905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637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4F0">
        <w:rPr>
          <w:rFonts w:cstheme="minorHAnsi"/>
          <w:sz w:val="24"/>
          <w:szCs w:val="24"/>
        </w:rPr>
        <w:t xml:space="preserve"> que trará todos os títulos relacionados aos parâmetros de sua busca, esses títulos são maleáveis caso tenha algum cliente que não será cobrado o mesmo poderá ser excluído do lote, feito isso podemos gerar o lote de cobrança no botão </w:t>
      </w:r>
      <w:r w:rsidRPr="004A14F0">
        <w:rPr>
          <w:rFonts w:cstheme="minorHAnsi"/>
          <w:noProof/>
          <w:sz w:val="24"/>
          <w:szCs w:val="24"/>
        </w:rPr>
        <w:drawing>
          <wp:inline distT="0" distB="0" distL="0" distR="0" wp14:anchorId="5841A75D" wp14:editId="42736B23">
            <wp:extent cx="619760" cy="167640"/>
            <wp:effectExtent l="0" t="0" r="889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823" cy="16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AD6" w:rsidRPr="004A14F0">
        <w:rPr>
          <w:rFonts w:cstheme="minorHAnsi"/>
          <w:sz w:val="24"/>
          <w:szCs w:val="24"/>
        </w:rPr>
        <w:t>, após o lote gerado o mesmo não pode ser desfeito</w:t>
      </w:r>
      <w:r w:rsidR="00CB1A37" w:rsidRPr="004A14F0">
        <w:rPr>
          <w:rFonts w:cstheme="minorHAnsi"/>
          <w:sz w:val="24"/>
          <w:szCs w:val="24"/>
        </w:rPr>
        <w:t xml:space="preserve"> e o prazo para ser gerado um novo lote com esses mesmos parâmetros é de 29 dias.</w:t>
      </w:r>
      <w:r w:rsidR="007B1AD6" w:rsidRPr="004A14F0">
        <w:rPr>
          <w:rFonts w:cstheme="minorHAnsi"/>
          <w:sz w:val="24"/>
          <w:szCs w:val="24"/>
        </w:rPr>
        <w:br/>
      </w:r>
      <w:r w:rsidR="007B1AD6" w:rsidRPr="004A14F0">
        <w:rPr>
          <w:rFonts w:cstheme="minorHAnsi"/>
          <w:sz w:val="24"/>
          <w:szCs w:val="24"/>
        </w:rPr>
        <w:br/>
      </w:r>
      <w:r w:rsidR="001C3787" w:rsidRPr="004A14F0">
        <w:rPr>
          <w:rFonts w:cstheme="minorHAnsi"/>
          <w:sz w:val="24"/>
          <w:szCs w:val="24"/>
        </w:rPr>
        <w:br/>
      </w:r>
    </w:p>
    <w:p w14:paraId="767D1A98" w14:textId="77777777" w:rsidR="00011203" w:rsidRPr="004A14F0" w:rsidRDefault="00011203" w:rsidP="00CB1A37">
      <w:pPr>
        <w:ind w:firstLine="851"/>
        <w:rPr>
          <w:rFonts w:cstheme="minorHAnsi"/>
          <w:sz w:val="24"/>
          <w:szCs w:val="24"/>
        </w:rPr>
      </w:pPr>
    </w:p>
    <w:p w14:paraId="2F3A2F62" w14:textId="44832707" w:rsidR="00614E62" w:rsidRPr="004A14F0" w:rsidRDefault="007B1AD6" w:rsidP="00CB1A37">
      <w:pPr>
        <w:ind w:firstLine="851"/>
        <w:rPr>
          <w:rFonts w:cstheme="minorHAnsi"/>
          <w:sz w:val="24"/>
          <w:szCs w:val="24"/>
        </w:rPr>
      </w:pPr>
      <w:r w:rsidRPr="004A14F0">
        <w:rPr>
          <w:rFonts w:cstheme="minorHAnsi"/>
          <w:sz w:val="24"/>
          <w:szCs w:val="24"/>
        </w:rPr>
        <w:lastRenderedPageBreak/>
        <w:t xml:space="preserve">2.1 – Ficha de cobrança: </w:t>
      </w:r>
    </w:p>
    <w:p w14:paraId="1087205A" w14:textId="5DA68B53" w:rsidR="00BF4491" w:rsidRPr="004A14F0" w:rsidRDefault="007B1AD6" w:rsidP="00614E62">
      <w:pPr>
        <w:ind w:firstLine="567"/>
        <w:rPr>
          <w:rFonts w:cstheme="minorHAnsi"/>
          <w:sz w:val="24"/>
          <w:szCs w:val="24"/>
        </w:rPr>
      </w:pPr>
      <w:r w:rsidRPr="004A14F0">
        <w:rPr>
          <w:rFonts w:cstheme="minorHAnsi"/>
          <w:sz w:val="24"/>
          <w:szCs w:val="24"/>
        </w:rPr>
        <w:t xml:space="preserve">Após o lote gerado o sistema disponibilizará dois botões para impressão das fichas, a </w:t>
      </w:r>
      <w:r w:rsidRPr="004A14F0">
        <w:rPr>
          <w:rFonts w:cstheme="minorHAnsi"/>
          <w:noProof/>
          <w:sz w:val="24"/>
          <w:szCs w:val="24"/>
        </w:rPr>
        <w:drawing>
          <wp:inline distT="0" distB="0" distL="0" distR="0" wp14:anchorId="3939AA28" wp14:editId="74418B4F">
            <wp:extent cx="1051651" cy="16003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51651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4F0">
        <w:rPr>
          <w:rFonts w:cstheme="minorHAnsi"/>
          <w:sz w:val="24"/>
          <w:szCs w:val="24"/>
        </w:rPr>
        <w:t xml:space="preserve"> que traz a ficha de forma detalhada conforme imagem abaixo.</w:t>
      </w:r>
      <w:r w:rsidRPr="004A14F0">
        <w:rPr>
          <w:rFonts w:cstheme="minorHAnsi"/>
          <w:noProof/>
          <w:sz w:val="24"/>
          <w:szCs w:val="24"/>
        </w:rPr>
        <w:drawing>
          <wp:inline distT="0" distB="0" distL="0" distR="0" wp14:anchorId="6CD16400" wp14:editId="4156E6D6">
            <wp:extent cx="5323840" cy="2098040"/>
            <wp:effectExtent l="0" t="0" r="0" b="0"/>
            <wp:docPr id="15" name="Imagem 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9685" cy="211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4F0">
        <w:rPr>
          <w:rFonts w:cstheme="minorHAnsi"/>
          <w:sz w:val="24"/>
          <w:szCs w:val="24"/>
        </w:rPr>
        <w:t xml:space="preserve"> </w:t>
      </w:r>
      <w:r w:rsidR="00625C89" w:rsidRPr="004A14F0">
        <w:rPr>
          <w:rFonts w:cstheme="minorHAnsi"/>
          <w:sz w:val="24"/>
          <w:szCs w:val="24"/>
        </w:rPr>
        <w:br/>
      </w:r>
      <w:r w:rsidR="001C3787" w:rsidRPr="004A14F0">
        <w:rPr>
          <w:rFonts w:cstheme="minorHAnsi"/>
          <w:sz w:val="24"/>
          <w:szCs w:val="24"/>
        </w:rPr>
        <w:br/>
      </w:r>
      <w:r w:rsidRPr="004A14F0">
        <w:rPr>
          <w:rFonts w:cstheme="minorHAnsi"/>
          <w:sz w:val="24"/>
          <w:szCs w:val="24"/>
        </w:rPr>
        <w:t xml:space="preserve">e a </w:t>
      </w:r>
      <w:r w:rsidRPr="004A14F0">
        <w:rPr>
          <w:rFonts w:cstheme="minorHAnsi"/>
          <w:noProof/>
          <w:sz w:val="24"/>
          <w:szCs w:val="24"/>
        </w:rPr>
        <w:drawing>
          <wp:inline distT="0" distB="0" distL="0" distR="0" wp14:anchorId="682253E0" wp14:editId="07F89CB5">
            <wp:extent cx="1630821" cy="152413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4F0">
        <w:rPr>
          <w:rFonts w:cstheme="minorHAnsi"/>
          <w:sz w:val="24"/>
          <w:szCs w:val="24"/>
        </w:rPr>
        <w:t xml:space="preserve"> que traz a ficha mais simples com o resumo da cobrança como mostra a imagem</w:t>
      </w:r>
      <w:r w:rsidR="00011203" w:rsidRPr="004A14F0">
        <w:rPr>
          <w:rFonts w:cstheme="minorHAnsi"/>
          <w:sz w:val="24"/>
          <w:szCs w:val="24"/>
        </w:rPr>
        <w:t>.</w:t>
      </w:r>
      <w:r w:rsidRPr="004A14F0">
        <w:rPr>
          <w:rFonts w:cstheme="minorHAnsi"/>
          <w:sz w:val="24"/>
          <w:szCs w:val="24"/>
        </w:rPr>
        <w:br/>
      </w:r>
      <w:r w:rsidR="001C3787" w:rsidRPr="004A14F0">
        <w:rPr>
          <w:rFonts w:cstheme="minorHAnsi"/>
          <w:sz w:val="24"/>
          <w:szCs w:val="24"/>
        </w:rPr>
        <w:br/>
      </w:r>
      <w:r w:rsidRPr="004A14F0">
        <w:rPr>
          <w:rFonts w:cstheme="minorHAnsi"/>
          <w:noProof/>
          <w:sz w:val="24"/>
          <w:szCs w:val="24"/>
        </w:rPr>
        <w:drawing>
          <wp:inline distT="0" distB="0" distL="0" distR="0" wp14:anchorId="64766C6C" wp14:editId="1B0D8B57">
            <wp:extent cx="5278120" cy="2948940"/>
            <wp:effectExtent l="0" t="0" r="0" b="3810"/>
            <wp:docPr id="17" name="Imagem 17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xto&#10;&#10;Descrição gerada automaticamente com confiança baix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582" cy="294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4F0">
        <w:rPr>
          <w:rFonts w:cstheme="minorHAnsi"/>
          <w:sz w:val="24"/>
          <w:szCs w:val="24"/>
        </w:rPr>
        <w:br/>
      </w:r>
      <w:r w:rsidRPr="004A14F0">
        <w:rPr>
          <w:rFonts w:cstheme="minorHAnsi"/>
          <w:sz w:val="24"/>
          <w:szCs w:val="24"/>
        </w:rPr>
        <w:br/>
        <w:t>gerada as fichas, impressas e enviadas aos cobradores externos iremos fazer a confirmação das cobranças</w:t>
      </w:r>
      <w:r w:rsidR="00BF4491" w:rsidRPr="004A14F0">
        <w:rPr>
          <w:rFonts w:cstheme="minorHAnsi"/>
          <w:sz w:val="24"/>
          <w:szCs w:val="24"/>
        </w:rPr>
        <w:t xml:space="preserve"> no retorno das mesmas.</w:t>
      </w:r>
      <w:r w:rsidR="00BF4491" w:rsidRPr="004A14F0">
        <w:rPr>
          <w:rFonts w:cstheme="minorHAnsi"/>
          <w:sz w:val="24"/>
          <w:szCs w:val="24"/>
        </w:rPr>
        <w:br/>
      </w:r>
    </w:p>
    <w:p w14:paraId="23274020" w14:textId="77777777" w:rsidR="00614E62" w:rsidRPr="004A14F0" w:rsidRDefault="001C3787" w:rsidP="001C3787">
      <w:pPr>
        <w:rPr>
          <w:rFonts w:cstheme="minorHAnsi"/>
          <w:sz w:val="24"/>
          <w:szCs w:val="24"/>
        </w:rPr>
      </w:pPr>
      <w:r w:rsidRPr="004A14F0">
        <w:rPr>
          <w:rFonts w:cstheme="minorHAnsi"/>
          <w:sz w:val="24"/>
          <w:szCs w:val="24"/>
        </w:rPr>
        <w:br/>
      </w:r>
      <w:r w:rsidRPr="004A14F0">
        <w:rPr>
          <w:rFonts w:cstheme="minorHAnsi"/>
          <w:sz w:val="24"/>
          <w:szCs w:val="24"/>
        </w:rPr>
        <w:br/>
      </w:r>
      <w:r w:rsidR="00BF4491" w:rsidRPr="004A14F0">
        <w:rPr>
          <w:rFonts w:cstheme="minorHAnsi"/>
          <w:sz w:val="24"/>
          <w:szCs w:val="24"/>
        </w:rPr>
        <w:t xml:space="preserve">3 – Confirmação das fichas:  </w:t>
      </w:r>
    </w:p>
    <w:p w14:paraId="7F5843C1" w14:textId="619DDD31" w:rsidR="001C3787" w:rsidRPr="004A14F0" w:rsidRDefault="00BF4491" w:rsidP="00614E62">
      <w:pPr>
        <w:ind w:firstLine="708"/>
        <w:rPr>
          <w:rFonts w:cstheme="minorHAnsi"/>
          <w:sz w:val="24"/>
          <w:szCs w:val="24"/>
        </w:rPr>
      </w:pPr>
      <w:r w:rsidRPr="004A14F0">
        <w:rPr>
          <w:rFonts w:cstheme="minorHAnsi"/>
          <w:sz w:val="24"/>
          <w:szCs w:val="24"/>
        </w:rPr>
        <w:t>No módulo FINANCEIRO &gt;&gt; A RECEBER &gt;&gt; COBRANÇA</w:t>
      </w:r>
      <w:r w:rsidRPr="004A14F0">
        <w:rPr>
          <w:rFonts w:cstheme="minorHAnsi"/>
          <w:sz w:val="24"/>
          <w:szCs w:val="24"/>
        </w:rPr>
        <w:br/>
        <w:t xml:space="preserve">temos as informações de todas as cobranças que foram realizadas e também as </w:t>
      </w:r>
      <w:r w:rsidRPr="004A14F0">
        <w:rPr>
          <w:rFonts w:cstheme="minorHAnsi"/>
          <w:sz w:val="24"/>
          <w:szCs w:val="24"/>
        </w:rPr>
        <w:lastRenderedPageBreak/>
        <w:t xml:space="preserve">renegociações, para fazer a aprovação da cobrança será necessário buscar as informações, já existe um filtro criado padrão para facilitar essa busca, é clicar em </w:t>
      </w:r>
      <w:r w:rsidRPr="004A14F0">
        <w:rPr>
          <w:rFonts w:cstheme="minorHAnsi"/>
          <w:noProof/>
          <w:sz w:val="24"/>
          <w:szCs w:val="24"/>
        </w:rPr>
        <w:drawing>
          <wp:inline distT="0" distB="0" distL="0" distR="0" wp14:anchorId="738517EF" wp14:editId="141F16E6">
            <wp:extent cx="731519" cy="180109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8032" cy="18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4F0">
        <w:rPr>
          <w:rFonts w:cstheme="minorHAnsi"/>
          <w:sz w:val="24"/>
          <w:szCs w:val="24"/>
        </w:rPr>
        <w:t xml:space="preserve"> e depois </w:t>
      </w:r>
      <w:r w:rsidRPr="004A14F0">
        <w:rPr>
          <w:rFonts w:cstheme="minorHAnsi"/>
          <w:noProof/>
          <w:sz w:val="24"/>
          <w:szCs w:val="24"/>
        </w:rPr>
        <w:drawing>
          <wp:inline distT="0" distB="0" distL="0" distR="0" wp14:anchorId="2833DE8B" wp14:editId="1C8968CB">
            <wp:extent cx="1181100" cy="187729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91869" cy="18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4F0">
        <w:rPr>
          <w:rFonts w:cstheme="minorHAnsi"/>
          <w:sz w:val="24"/>
          <w:szCs w:val="24"/>
        </w:rPr>
        <w:t xml:space="preserve"> esse filtro faz o agrupamento por cobrador e CR na etapa de cobrança externa, pendente de confirmação, os níveis estão configurados </w:t>
      </w:r>
      <w:r w:rsidR="001C3787" w:rsidRPr="004A14F0">
        <w:rPr>
          <w:rFonts w:cstheme="minorHAnsi"/>
          <w:sz w:val="24"/>
          <w:szCs w:val="24"/>
        </w:rPr>
        <w:t>p</w:t>
      </w:r>
      <w:r w:rsidRPr="004A14F0">
        <w:rPr>
          <w:rFonts w:cstheme="minorHAnsi"/>
          <w:sz w:val="24"/>
          <w:szCs w:val="24"/>
        </w:rPr>
        <w:t xml:space="preserve">ara agrupar por </w:t>
      </w:r>
      <w:r w:rsidR="00011203" w:rsidRPr="004A14F0">
        <w:rPr>
          <w:rFonts w:cstheme="minorHAnsi"/>
          <w:sz w:val="24"/>
          <w:szCs w:val="24"/>
        </w:rPr>
        <w:t>COBRADOR</w:t>
      </w:r>
      <w:r w:rsidRPr="004A14F0">
        <w:rPr>
          <w:rFonts w:cstheme="minorHAnsi"/>
          <w:sz w:val="24"/>
          <w:szCs w:val="24"/>
        </w:rPr>
        <w:t xml:space="preserve"> &gt;&gt; </w:t>
      </w:r>
      <w:r w:rsidR="00011203" w:rsidRPr="004A14F0">
        <w:rPr>
          <w:rFonts w:cstheme="minorHAnsi"/>
          <w:sz w:val="24"/>
          <w:szCs w:val="24"/>
        </w:rPr>
        <w:t>CLIENTE</w:t>
      </w:r>
      <w:r w:rsidRPr="004A14F0">
        <w:rPr>
          <w:rFonts w:cstheme="minorHAnsi"/>
          <w:sz w:val="24"/>
          <w:szCs w:val="24"/>
        </w:rPr>
        <w:t xml:space="preserve"> &gt;&gt; </w:t>
      </w:r>
      <w:r w:rsidR="00011203" w:rsidRPr="004A14F0">
        <w:rPr>
          <w:rFonts w:cstheme="minorHAnsi"/>
          <w:sz w:val="24"/>
          <w:szCs w:val="24"/>
        </w:rPr>
        <w:t>PARCELA</w:t>
      </w:r>
      <w:r w:rsidRPr="004A14F0">
        <w:rPr>
          <w:rFonts w:cstheme="minorHAnsi"/>
          <w:sz w:val="24"/>
          <w:szCs w:val="24"/>
        </w:rPr>
        <w:t xml:space="preserve">. </w:t>
      </w:r>
      <w:r w:rsidR="00011203" w:rsidRPr="004A14F0">
        <w:rPr>
          <w:rFonts w:cstheme="minorHAnsi"/>
          <w:sz w:val="24"/>
          <w:szCs w:val="24"/>
        </w:rPr>
        <w:t>C</w:t>
      </w:r>
      <w:r w:rsidRPr="004A14F0">
        <w:rPr>
          <w:rFonts w:cstheme="minorHAnsi"/>
          <w:sz w:val="24"/>
          <w:szCs w:val="24"/>
        </w:rPr>
        <w:t xml:space="preserve">omo mostra imagem abaixo. </w:t>
      </w:r>
      <w:r w:rsidRPr="004A14F0">
        <w:rPr>
          <w:rFonts w:cstheme="minorHAnsi"/>
          <w:sz w:val="24"/>
          <w:szCs w:val="24"/>
        </w:rPr>
        <w:br/>
      </w:r>
      <w:r w:rsidR="001C3787" w:rsidRPr="004A14F0">
        <w:rPr>
          <w:rFonts w:cstheme="minorHAnsi"/>
          <w:sz w:val="24"/>
          <w:szCs w:val="24"/>
        </w:rPr>
        <w:br/>
      </w:r>
    </w:p>
    <w:p w14:paraId="32DB6571" w14:textId="6099978F" w:rsidR="007B1AD6" w:rsidRPr="004A14F0" w:rsidRDefault="00BF4491" w:rsidP="001C3787">
      <w:pPr>
        <w:rPr>
          <w:rFonts w:cstheme="minorHAnsi"/>
          <w:sz w:val="24"/>
          <w:szCs w:val="24"/>
        </w:rPr>
      </w:pPr>
      <w:r w:rsidRPr="004A14F0">
        <w:rPr>
          <w:rFonts w:cstheme="minorHAnsi"/>
          <w:noProof/>
          <w:sz w:val="24"/>
          <w:szCs w:val="24"/>
        </w:rPr>
        <w:drawing>
          <wp:inline distT="0" distB="0" distL="0" distR="0" wp14:anchorId="4B6C35A7" wp14:editId="41866137">
            <wp:extent cx="5638800" cy="2209800"/>
            <wp:effectExtent l="0" t="0" r="0" b="0"/>
            <wp:docPr id="20" name="Imagem 2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7233" cy="22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605F" w14:textId="77777777" w:rsidR="00BF4491" w:rsidRPr="004A14F0" w:rsidRDefault="00BF4491" w:rsidP="001C3787">
      <w:pPr>
        <w:rPr>
          <w:rFonts w:cstheme="minorHAnsi"/>
          <w:sz w:val="24"/>
          <w:szCs w:val="24"/>
        </w:rPr>
      </w:pPr>
    </w:p>
    <w:p w14:paraId="00E3CB05" w14:textId="585151A5" w:rsidR="00614E62" w:rsidRPr="004A14F0" w:rsidRDefault="00BA480D" w:rsidP="004A14F0">
      <w:pPr>
        <w:ind w:left="-142"/>
        <w:rPr>
          <w:rFonts w:cstheme="minorHAnsi"/>
          <w:sz w:val="24"/>
          <w:szCs w:val="24"/>
        </w:rPr>
      </w:pPr>
      <w:r w:rsidRPr="004A14F0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548B51" wp14:editId="68F6A514">
                <wp:simplePos x="0" y="0"/>
                <wp:positionH relativeFrom="column">
                  <wp:posOffset>785033</wp:posOffset>
                </wp:positionH>
                <wp:positionV relativeFrom="paragraph">
                  <wp:posOffset>1607878</wp:posOffset>
                </wp:positionV>
                <wp:extent cx="749300" cy="285750"/>
                <wp:effectExtent l="590550" t="171450" r="12700" b="19050"/>
                <wp:wrapNone/>
                <wp:docPr id="23" name="Texto Explicativo: Linha com Ênfa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0" cy="285750"/>
                        </a:xfrm>
                        <a:prstGeom prst="accentCallout1">
                          <a:avLst>
                            <a:gd name="adj1" fmla="val 18750"/>
                            <a:gd name="adj2" fmla="val -8333"/>
                            <a:gd name="adj3" fmla="val -53987"/>
                            <a:gd name="adj4" fmla="val -77340"/>
                          </a:avLst>
                        </a:prstGeom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544765" w14:textId="392077DD" w:rsidR="00BA480D" w:rsidRDefault="00BA480D" w:rsidP="00BA480D">
                            <w:pPr>
                              <w:jc w:val="center"/>
                            </w:pPr>
                            <w:proofErr w:type="spellStart"/>
                            <w:r>
                              <w:t>checkbox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548B51" id="_x0000_t44" coordsize="21600,21600" o:spt="44" adj="-8280,24300,-1800,4050" path="m@0@1l@2@3nfem@2,l@2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accentbar="t" textborder="f"/>
              </v:shapetype>
              <v:shape id="Texto Explicativo: Linha com Ênfase 23" o:spid="_x0000_s1028" type="#_x0000_t44" style="position:absolute;left:0;text-align:left;margin-left:61.8pt;margin-top:126.6pt;width:59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" adj="-16705,-11661" fillcolor="#ed7d31 [3205]" strokecolor="#261103 [485]" strokeweight="1pt">
                <v:textbox>
                  <w:txbxContent>
                    <w:p w14:paraId="13544765" w14:textId="392077DD" w:rsidR="00BA480D" w:rsidRDefault="00BA480D" w:rsidP="00BA480D">
                      <w:pPr>
                        <w:jc w:val="center"/>
                      </w:pPr>
                      <w:proofErr w:type="spellStart"/>
                      <w:r>
                        <w:t>checkbox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F4491" w:rsidRPr="004A14F0">
        <w:rPr>
          <w:rFonts w:cstheme="minorHAnsi"/>
          <w:sz w:val="24"/>
          <w:szCs w:val="24"/>
        </w:rPr>
        <w:t xml:space="preserve">Para fazer a confirmação podemos clicar na CR e avançar a etapa para </w:t>
      </w:r>
      <w:r w:rsidR="00BF4491" w:rsidRPr="004A14F0">
        <w:rPr>
          <w:rFonts w:cstheme="minorHAnsi"/>
          <w:noProof/>
          <w:sz w:val="24"/>
          <w:szCs w:val="24"/>
        </w:rPr>
        <w:drawing>
          <wp:inline distT="0" distB="0" distL="0" distR="0" wp14:anchorId="2537038B" wp14:editId="4A8FBE84">
            <wp:extent cx="586043" cy="155863"/>
            <wp:effectExtent l="0" t="0" r="508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672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4F0">
        <w:rPr>
          <w:rFonts w:cstheme="minorHAnsi"/>
          <w:sz w:val="24"/>
          <w:szCs w:val="24"/>
        </w:rPr>
        <w:t xml:space="preserve"> que demanda um pouco mais de tempo para realizar a tarefa.</w:t>
      </w:r>
      <w:r w:rsidR="00011203" w:rsidRPr="004A14F0">
        <w:rPr>
          <w:rFonts w:cstheme="minorHAnsi"/>
          <w:sz w:val="24"/>
          <w:szCs w:val="24"/>
        </w:rPr>
        <w:t xml:space="preserve"> </w:t>
      </w:r>
      <w:r w:rsidRPr="004A14F0">
        <w:rPr>
          <w:rFonts w:cstheme="minorHAnsi"/>
          <w:sz w:val="24"/>
          <w:szCs w:val="24"/>
        </w:rPr>
        <w:t xml:space="preserve">Temos também a segunda opção que é a confirmação em massa na qual dentro dos níveis o usuário poderá abrir os clientes nos quais serão confirmados a cobrança como mostra a imagem, </w:t>
      </w:r>
      <w:r w:rsidRPr="004A14F0">
        <w:rPr>
          <w:rFonts w:cstheme="minorHAnsi"/>
          <w:sz w:val="24"/>
          <w:szCs w:val="24"/>
        </w:rPr>
        <w:br/>
      </w:r>
      <w:r w:rsidRPr="004A14F0">
        <w:rPr>
          <w:rFonts w:cstheme="minorHAnsi"/>
          <w:noProof/>
          <w:sz w:val="32"/>
          <w:szCs w:val="32"/>
        </w:rPr>
        <w:drawing>
          <wp:inline distT="0" distB="0" distL="0" distR="0" wp14:anchorId="6059AFFA" wp14:editId="5CE9CB4D">
            <wp:extent cx="5541645" cy="2763982"/>
            <wp:effectExtent l="0" t="0" r="1905" b="0"/>
            <wp:docPr id="22" name="Imagem 2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1050" cy="276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4F0">
        <w:rPr>
          <w:rFonts w:cstheme="minorHAnsi"/>
          <w:sz w:val="24"/>
          <w:szCs w:val="24"/>
        </w:rPr>
        <w:br/>
      </w:r>
      <w:r w:rsidR="00614E62" w:rsidRPr="004A14F0">
        <w:rPr>
          <w:rFonts w:cstheme="minorHAnsi"/>
          <w:sz w:val="24"/>
          <w:szCs w:val="24"/>
        </w:rPr>
        <w:t xml:space="preserve">          </w:t>
      </w:r>
      <w:r w:rsidR="00614E62" w:rsidRPr="004A14F0">
        <w:rPr>
          <w:rFonts w:cstheme="minorHAnsi"/>
          <w:sz w:val="24"/>
          <w:szCs w:val="24"/>
        </w:rPr>
        <w:tab/>
      </w:r>
      <w:r w:rsidR="004A14F0" w:rsidRPr="004A14F0">
        <w:rPr>
          <w:rFonts w:cstheme="minorHAnsi"/>
          <w:sz w:val="24"/>
          <w:szCs w:val="24"/>
        </w:rPr>
        <w:br/>
      </w:r>
      <w:r w:rsidRPr="004A14F0">
        <w:rPr>
          <w:rFonts w:cstheme="minorHAnsi"/>
          <w:sz w:val="24"/>
          <w:szCs w:val="24"/>
        </w:rPr>
        <w:t xml:space="preserve">Revisando, abro o primeiro nível, o cobrador que vou confirmar as fichas, depois abro o segundo nível com os clientes que irei confirmar a cobrança, depois disto seleciono o </w:t>
      </w:r>
      <w:proofErr w:type="spellStart"/>
      <w:r w:rsidRPr="004A14F0">
        <w:rPr>
          <w:rFonts w:cstheme="minorHAnsi"/>
          <w:sz w:val="24"/>
          <w:szCs w:val="24"/>
        </w:rPr>
        <w:t>checkbox</w:t>
      </w:r>
      <w:proofErr w:type="spellEnd"/>
      <w:r w:rsidRPr="004A14F0">
        <w:rPr>
          <w:rFonts w:cstheme="minorHAnsi"/>
          <w:sz w:val="24"/>
          <w:szCs w:val="24"/>
        </w:rPr>
        <w:t xml:space="preserve"> localizado na parte superior onde está marcado, o sistema irá confirmar a </w:t>
      </w:r>
      <w:r w:rsidRPr="004A14F0">
        <w:rPr>
          <w:rFonts w:cstheme="minorHAnsi"/>
          <w:sz w:val="24"/>
          <w:szCs w:val="24"/>
        </w:rPr>
        <w:lastRenderedPageBreak/>
        <w:t>quantidade de registros que foram selecionados e após da validação clica no botão de ação e Confirma a cobrança.</w:t>
      </w:r>
      <w:r w:rsidR="005E2D9F" w:rsidRPr="004A14F0">
        <w:rPr>
          <w:rFonts w:cstheme="minorHAnsi"/>
          <w:sz w:val="24"/>
          <w:szCs w:val="24"/>
        </w:rPr>
        <w:br/>
      </w:r>
      <w:r w:rsidR="005E2D9F" w:rsidRPr="004A14F0">
        <w:rPr>
          <w:rFonts w:cstheme="minorHAnsi"/>
          <w:sz w:val="24"/>
          <w:szCs w:val="24"/>
        </w:rPr>
        <w:br/>
        <w:t>[ Caso eu tenha gerado um lote no cobrador errado ou o cadastro do cliente estava errada e aquela cobrança é de outro cobrador também podemos fazer a troca do cobrador, contanto que a cobrança não esteja paga e nem confirmada ]</w:t>
      </w:r>
      <w:r w:rsidR="005E2D9F" w:rsidRPr="004A14F0">
        <w:rPr>
          <w:rFonts w:cstheme="minorHAnsi"/>
          <w:sz w:val="24"/>
          <w:szCs w:val="24"/>
        </w:rPr>
        <w:br/>
      </w:r>
      <w:r w:rsidR="005E2D9F" w:rsidRPr="004A14F0">
        <w:rPr>
          <w:rFonts w:cstheme="minorHAnsi"/>
          <w:sz w:val="24"/>
          <w:szCs w:val="24"/>
        </w:rPr>
        <w:br/>
        <w:t>3.1 – Troca do cobrador</w:t>
      </w:r>
    </w:p>
    <w:p w14:paraId="4E782DE0" w14:textId="77777777" w:rsidR="00614E62" w:rsidRPr="004A14F0" w:rsidRDefault="00614E62" w:rsidP="00614E62">
      <w:pPr>
        <w:ind w:firstLine="851"/>
        <w:rPr>
          <w:rFonts w:cstheme="minorHAnsi"/>
          <w:sz w:val="24"/>
          <w:szCs w:val="24"/>
        </w:rPr>
      </w:pPr>
      <w:r w:rsidRPr="004A14F0">
        <w:rPr>
          <w:rFonts w:cstheme="minorHAnsi"/>
          <w:sz w:val="24"/>
          <w:szCs w:val="24"/>
        </w:rPr>
        <w:t>P</w:t>
      </w:r>
      <w:r w:rsidR="005E2D9F" w:rsidRPr="004A14F0">
        <w:rPr>
          <w:rFonts w:cstheme="minorHAnsi"/>
          <w:sz w:val="24"/>
          <w:szCs w:val="24"/>
        </w:rPr>
        <w:t xml:space="preserve">ara realizar o fluxo segue o mesmo da confirmação da cobrança, seleciono os títulos que terão o cobrador substituído e clico no botão de atualização </w:t>
      </w:r>
      <w:r w:rsidR="005E2D9F" w:rsidRPr="004A14F0">
        <w:rPr>
          <w:rFonts w:cstheme="minorHAnsi"/>
          <w:noProof/>
          <w:sz w:val="24"/>
          <w:szCs w:val="24"/>
        </w:rPr>
        <w:drawing>
          <wp:inline distT="0" distB="0" distL="0" distR="0" wp14:anchorId="107DD15A" wp14:editId="45D52A22">
            <wp:extent cx="899238" cy="190517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923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D9F" w:rsidRPr="004A14F0">
        <w:rPr>
          <w:rFonts w:cstheme="minorHAnsi"/>
          <w:sz w:val="24"/>
          <w:szCs w:val="24"/>
        </w:rPr>
        <w:t xml:space="preserve">  ele abrirá uma nova caixa de informações para confirmar as </w:t>
      </w:r>
      <w:proofErr w:type="spellStart"/>
      <w:r w:rsidR="005E2D9F" w:rsidRPr="004A14F0">
        <w:rPr>
          <w:rFonts w:cstheme="minorHAnsi"/>
          <w:sz w:val="24"/>
          <w:szCs w:val="24"/>
        </w:rPr>
        <w:t>CR´s</w:t>
      </w:r>
      <w:proofErr w:type="spellEnd"/>
      <w:r w:rsidR="005E2D9F" w:rsidRPr="004A14F0">
        <w:rPr>
          <w:rFonts w:cstheme="minorHAnsi"/>
          <w:sz w:val="24"/>
          <w:szCs w:val="24"/>
        </w:rPr>
        <w:t xml:space="preserve"> selecionadas e um campo para colocar o novo cobrador que substituirá o antigo e clica em salvar que o sistema fará a substituição e a confirmação poderá ser feita  como mostra imagem abaixo.</w:t>
      </w:r>
      <w:r w:rsidR="005E2D9F" w:rsidRPr="004A14F0">
        <w:rPr>
          <w:rFonts w:cstheme="minorHAnsi"/>
          <w:sz w:val="24"/>
          <w:szCs w:val="24"/>
        </w:rPr>
        <w:br/>
      </w:r>
      <w:r w:rsidR="005E2D9F" w:rsidRPr="004A14F0">
        <w:rPr>
          <w:rFonts w:cstheme="minorHAnsi"/>
          <w:sz w:val="24"/>
          <w:szCs w:val="24"/>
        </w:rPr>
        <w:br/>
      </w:r>
      <w:r w:rsidR="005E2D9F" w:rsidRPr="004A14F0">
        <w:rPr>
          <w:rFonts w:cstheme="minorHAnsi"/>
          <w:sz w:val="24"/>
          <w:szCs w:val="24"/>
        </w:rPr>
        <w:br/>
      </w:r>
      <w:r w:rsidR="005E2D9F" w:rsidRPr="004A14F0">
        <w:rPr>
          <w:rFonts w:cstheme="minorHAnsi"/>
          <w:noProof/>
          <w:sz w:val="32"/>
          <w:szCs w:val="32"/>
        </w:rPr>
        <w:drawing>
          <wp:inline distT="0" distB="0" distL="0" distR="0" wp14:anchorId="5A447A12" wp14:editId="3E37FBD1">
            <wp:extent cx="5395595" cy="3442855"/>
            <wp:effectExtent l="0" t="0" r="0" b="5715"/>
            <wp:docPr id="25" name="Imagem 2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9135" cy="348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2D9F" w:rsidRPr="004A14F0">
        <w:rPr>
          <w:rFonts w:cstheme="minorHAnsi"/>
          <w:sz w:val="24"/>
          <w:szCs w:val="24"/>
        </w:rPr>
        <w:br/>
      </w:r>
      <w:r w:rsidR="005E2D9F" w:rsidRPr="004A14F0">
        <w:rPr>
          <w:rFonts w:cstheme="minorHAnsi"/>
          <w:sz w:val="24"/>
          <w:szCs w:val="24"/>
        </w:rPr>
        <w:br/>
      </w:r>
      <w:r w:rsidR="001C3787" w:rsidRPr="004A14F0">
        <w:rPr>
          <w:rFonts w:cstheme="minorHAnsi"/>
          <w:sz w:val="24"/>
          <w:szCs w:val="24"/>
        </w:rPr>
        <w:br/>
        <w:t>[ Após a alteração do cobrador o fluxo segue normalmente para a confirmação da cobrança]</w:t>
      </w:r>
      <w:r w:rsidR="00067000" w:rsidRPr="004A14F0">
        <w:rPr>
          <w:rFonts w:cstheme="minorHAnsi"/>
          <w:sz w:val="24"/>
          <w:szCs w:val="24"/>
        </w:rPr>
        <w:t>.</w:t>
      </w:r>
      <w:r w:rsidR="00067000" w:rsidRPr="004A14F0">
        <w:rPr>
          <w:rFonts w:cstheme="minorHAnsi"/>
          <w:sz w:val="24"/>
          <w:szCs w:val="24"/>
        </w:rPr>
        <w:br/>
      </w:r>
      <w:r w:rsidR="00067000" w:rsidRPr="004A14F0">
        <w:rPr>
          <w:rFonts w:cstheme="minorHAnsi"/>
          <w:sz w:val="24"/>
          <w:szCs w:val="24"/>
        </w:rPr>
        <w:br/>
        <w:t xml:space="preserve">3.2 – Ficha Avulsa : </w:t>
      </w:r>
    </w:p>
    <w:p w14:paraId="031BDB03" w14:textId="0F0E5918" w:rsidR="007E53BD" w:rsidRPr="004A14F0" w:rsidRDefault="00067000" w:rsidP="00614E62">
      <w:pPr>
        <w:ind w:firstLine="851"/>
        <w:rPr>
          <w:rFonts w:cstheme="minorHAnsi"/>
          <w:sz w:val="24"/>
          <w:szCs w:val="24"/>
        </w:rPr>
      </w:pPr>
      <w:r w:rsidRPr="004A14F0">
        <w:rPr>
          <w:rFonts w:cstheme="minorHAnsi"/>
          <w:sz w:val="24"/>
          <w:szCs w:val="24"/>
        </w:rPr>
        <w:t xml:space="preserve">Para criar uma ficha avulsa o processo é o mesmo da criação do lote segue o mesmo caminho no módulo FINANCEIRO &gt;&gt; LOTE DE COBRANÇA &gt;&gt; CRIAR, os parâmetros colocados não irá importar para a ficha avulsa e somente o cobrador será </w:t>
      </w:r>
      <w:r w:rsidRPr="004A14F0">
        <w:rPr>
          <w:rFonts w:cstheme="minorHAnsi"/>
          <w:sz w:val="24"/>
          <w:szCs w:val="24"/>
        </w:rPr>
        <w:lastRenderedPageBreak/>
        <w:t>levado em conta</w:t>
      </w:r>
      <w:r w:rsidR="00E551D7" w:rsidRPr="004A14F0">
        <w:rPr>
          <w:rFonts w:cstheme="minorHAnsi"/>
          <w:sz w:val="24"/>
          <w:szCs w:val="24"/>
        </w:rPr>
        <w:t xml:space="preserve"> a exceção é que ao invés de buscar títulos o usuário deverá incluir as d</w:t>
      </w:r>
      <w:r w:rsidR="008868DE" w:rsidRPr="004A14F0">
        <w:rPr>
          <w:rFonts w:cstheme="minorHAnsi"/>
          <w:sz w:val="24"/>
          <w:szCs w:val="24"/>
        </w:rPr>
        <w:t>í</w:t>
      </w:r>
      <w:r w:rsidR="00E551D7" w:rsidRPr="004A14F0">
        <w:rPr>
          <w:rFonts w:cstheme="minorHAnsi"/>
          <w:sz w:val="24"/>
          <w:szCs w:val="24"/>
        </w:rPr>
        <w:t xml:space="preserve">vidas no botão </w:t>
      </w:r>
      <w:r w:rsidR="00E551D7" w:rsidRPr="004A14F0">
        <w:rPr>
          <w:rFonts w:cstheme="minorHAnsi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Incluir um Item</w:t>
      </w:r>
      <w:r w:rsidR="00E551D7" w:rsidRPr="004A14F0">
        <w:rPr>
          <w:rFonts w:cstheme="minorHAnsi"/>
          <w:sz w:val="24"/>
          <w:szCs w:val="24"/>
        </w:rPr>
        <w:t xml:space="preserve"> </w:t>
      </w:r>
      <w:r w:rsidR="008868DE" w:rsidRPr="004A14F0">
        <w:rPr>
          <w:rFonts w:cstheme="minorHAnsi"/>
          <w:sz w:val="24"/>
          <w:szCs w:val="24"/>
        </w:rPr>
        <w:t xml:space="preserve">como mostra a imagem </w:t>
      </w:r>
      <w:r w:rsidR="00614E62" w:rsidRPr="004A14F0">
        <w:rPr>
          <w:rFonts w:cstheme="minorHAnsi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C4781B" wp14:editId="10D71CCC">
                <wp:simplePos x="0" y="0"/>
                <wp:positionH relativeFrom="column">
                  <wp:posOffset>93345</wp:posOffset>
                </wp:positionH>
                <wp:positionV relativeFrom="paragraph">
                  <wp:posOffset>1430111</wp:posOffset>
                </wp:positionV>
                <wp:extent cx="193040" cy="238760"/>
                <wp:effectExtent l="19050" t="19050" r="35560" b="27940"/>
                <wp:wrapNone/>
                <wp:docPr id="27" name="Seta: para Cim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040" cy="23876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448BB9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Seta: para Cima 27" o:spid="_x0000_s1026" type="#_x0000_t68" style="position:absolute;margin-left:7.35pt;margin-top:112.6pt;width:15.2pt;height:1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" adj="8732" fillcolor="#4472c4 [3204]" strokecolor="#09101d [484]" strokeweight="1pt"/>
            </w:pict>
          </mc:Fallback>
        </mc:AlternateContent>
      </w:r>
      <w:r w:rsidR="00E551D7" w:rsidRPr="004A14F0">
        <w:rPr>
          <w:rFonts w:cstheme="minorHAnsi"/>
          <w:noProof/>
          <w:sz w:val="32"/>
          <w:szCs w:val="32"/>
        </w:rPr>
        <w:drawing>
          <wp:inline distT="0" distB="0" distL="0" distR="0" wp14:anchorId="5DC83567" wp14:editId="347CB101">
            <wp:extent cx="5229860" cy="1513840"/>
            <wp:effectExtent l="0" t="0" r="8890" b="0"/>
            <wp:docPr id="26" name="Imagem 2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7402" cy="153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58D0C" w14:textId="6251C108" w:rsidR="008868DE" w:rsidRPr="004A14F0" w:rsidRDefault="008868DE" w:rsidP="00614E62">
      <w:pPr>
        <w:ind w:firstLine="708"/>
        <w:rPr>
          <w:rFonts w:cstheme="minorHAnsi"/>
          <w:sz w:val="32"/>
          <w:szCs w:val="32"/>
        </w:rPr>
      </w:pPr>
      <w:r w:rsidRPr="004A14F0">
        <w:rPr>
          <w:rFonts w:cstheme="minorHAnsi"/>
          <w:sz w:val="24"/>
          <w:szCs w:val="24"/>
        </w:rPr>
        <w:t>Logo após abrirá uma caixa de diálogo a qual o usuário irá buscar as dívidas que serão cobradas, a pesquisa é feita da mesma forma da busca do contas a receber, por contrato, nome ou CPF do cliente.</w:t>
      </w:r>
      <w:r w:rsidRPr="008868DE">
        <w:rPr>
          <w:noProof/>
        </w:rPr>
        <w:t xml:space="preserve"> </w:t>
      </w:r>
      <w:r w:rsidRPr="008868DE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A88E380" wp14:editId="6063CD6F">
            <wp:extent cx="5400040" cy="2317115"/>
            <wp:effectExtent l="0" t="0" r="0" b="6985"/>
            <wp:docPr id="29" name="Imagem 2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4F0">
        <w:rPr>
          <w:noProof/>
        </w:rPr>
        <w:br/>
      </w:r>
      <w:r w:rsidR="004A14F0">
        <w:rPr>
          <w:noProof/>
        </w:rPr>
        <w:br/>
        <w:t>4 – Comissão:</w:t>
      </w:r>
      <w:r w:rsidR="004A14F0">
        <w:rPr>
          <w:noProof/>
        </w:rPr>
        <w:br/>
      </w:r>
      <w:r w:rsidR="004A14F0">
        <w:rPr>
          <w:noProof/>
        </w:rPr>
        <w:tab/>
      </w:r>
      <w:r w:rsidR="004A14F0" w:rsidRPr="004A14F0">
        <w:rPr>
          <w:noProof/>
        </w:rPr>
        <w:t>A</w:t>
      </w:r>
      <w:r w:rsidR="004A14F0">
        <w:rPr>
          <w:noProof/>
        </w:rPr>
        <w:t>s regras de comissão continuam as mesmas já vigentes</w:t>
      </w:r>
      <w:r w:rsidR="004A14F0">
        <w:rPr>
          <w:noProof/>
        </w:rPr>
        <w:br/>
        <w:t>20 a 60 dias = comissão de 1,5%</w:t>
      </w:r>
      <w:r w:rsidR="004A14F0">
        <w:rPr>
          <w:noProof/>
        </w:rPr>
        <w:br/>
        <w:t>61</w:t>
      </w:r>
      <w:r w:rsidR="004A14F0">
        <w:rPr>
          <w:noProof/>
        </w:rPr>
        <w:t xml:space="preserve"> a </w:t>
      </w:r>
      <w:r w:rsidR="004A14F0">
        <w:rPr>
          <w:noProof/>
        </w:rPr>
        <w:t>90</w:t>
      </w:r>
      <w:r w:rsidR="004A14F0">
        <w:rPr>
          <w:noProof/>
        </w:rPr>
        <w:t xml:space="preserve"> dias = comissão de </w:t>
      </w:r>
      <w:r w:rsidR="004A14F0">
        <w:rPr>
          <w:noProof/>
        </w:rPr>
        <w:t>2,0</w:t>
      </w:r>
      <w:r w:rsidR="004A14F0">
        <w:rPr>
          <w:noProof/>
        </w:rPr>
        <w:t>%</w:t>
      </w:r>
      <w:r w:rsidR="008C1C0C">
        <w:rPr>
          <w:noProof/>
        </w:rPr>
        <w:br/>
        <w:t>91</w:t>
      </w:r>
      <w:r w:rsidR="008C1C0C">
        <w:rPr>
          <w:noProof/>
        </w:rPr>
        <w:t xml:space="preserve"> a </w:t>
      </w:r>
      <w:r w:rsidR="008C1C0C">
        <w:rPr>
          <w:noProof/>
        </w:rPr>
        <w:t xml:space="preserve">180 </w:t>
      </w:r>
      <w:r w:rsidR="008C1C0C">
        <w:rPr>
          <w:noProof/>
        </w:rPr>
        <w:t xml:space="preserve">dias = comissão de </w:t>
      </w:r>
      <w:r w:rsidR="008C1C0C">
        <w:rPr>
          <w:noProof/>
        </w:rPr>
        <w:t>3,0</w:t>
      </w:r>
      <w:r w:rsidR="008C1C0C">
        <w:rPr>
          <w:noProof/>
        </w:rPr>
        <w:t>%</w:t>
      </w:r>
      <w:r w:rsidR="008C1C0C">
        <w:rPr>
          <w:noProof/>
        </w:rPr>
        <w:br/>
        <w:t>acima de 180 dias = comissão de 4,0%</w:t>
      </w:r>
      <w:r w:rsidR="008C1C0C">
        <w:rPr>
          <w:noProof/>
        </w:rPr>
        <w:br/>
        <w:t>Debito Incobravel = comissão de 10,0%</w:t>
      </w:r>
      <w:r w:rsidR="008C1C0C">
        <w:rPr>
          <w:noProof/>
        </w:rPr>
        <w:br/>
        <w:t>Juros = comissão de 9,0%</w:t>
      </w:r>
      <w:r w:rsidR="008C1C0C">
        <w:rPr>
          <w:noProof/>
        </w:rPr>
        <w:br/>
      </w:r>
      <w:r w:rsidR="008C1C0C">
        <w:rPr>
          <w:noProof/>
        </w:rPr>
        <w:br/>
        <w:t>Os relatórios para as conferencias de comissão estão disponibilizador no módulo FINANCEIRO &gt;&gt; RELATÓRIOS &gt;&gt; CONFERENCIAS DE COMISSÕES COBRADORES DETALHADOS</w:t>
      </w:r>
      <w:r w:rsidR="008C1C0C">
        <w:rPr>
          <w:noProof/>
        </w:rPr>
        <w:br/>
      </w:r>
      <w:r w:rsidR="008C1C0C" w:rsidRPr="008C1C0C">
        <w:rPr>
          <w:noProof/>
        </w:rPr>
        <w:drawing>
          <wp:inline distT="0" distB="0" distL="0" distR="0" wp14:anchorId="75673F19" wp14:editId="60B02770">
            <wp:extent cx="5399621" cy="1415143"/>
            <wp:effectExtent l="0" t="0" r="0" b="0"/>
            <wp:docPr id="440056989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56989" name="Imagem 1" descr="Tabela&#10;&#10;Descrição gerada automaticamente com confiança mé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3747" cy="143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C0C">
        <w:rPr>
          <w:noProof/>
        </w:rPr>
        <w:br/>
      </w:r>
    </w:p>
    <w:sectPr w:rsidR="008868DE" w:rsidRPr="004A14F0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5E74D" w14:textId="77777777" w:rsidR="000A710B" w:rsidRDefault="000A710B" w:rsidP="00704AD2">
      <w:pPr>
        <w:spacing w:after="0" w:line="240" w:lineRule="auto"/>
      </w:pPr>
      <w:r>
        <w:separator/>
      </w:r>
    </w:p>
  </w:endnote>
  <w:endnote w:type="continuationSeparator" w:id="0">
    <w:p w14:paraId="2F1344B2" w14:textId="77777777" w:rsidR="000A710B" w:rsidRDefault="000A710B" w:rsidP="00704A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AAAD3" w14:textId="77777777" w:rsidR="00C31296" w:rsidRDefault="00C3129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38F976" w14:textId="4D863E56" w:rsidR="00704AD2" w:rsidRPr="00704AD2" w:rsidRDefault="00704AD2" w:rsidP="00704AD2">
    <w:pPr>
      <w:pStyle w:val="Rodap"/>
      <w:jc w:val="right"/>
      <w:rPr>
        <w:sz w:val="16"/>
        <w:szCs w:val="16"/>
      </w:rPr>
    </w:pPr>
    <w:r w:rsidRPr="00704AD2">
      <w:rPr>
        <w:sz w:val="16"/>
        <w:szCs w:val="16"/>
      </w:rPr>
      <w:t>VERSÃO 1.0</w:t>
    </w:r>
    <w:r>
      <w:rPr>
        <w:sz w:val="16"/>
        <w:szCs w:val="16"/>
      </w:rPr>
      <w:t xml:space="preserve"> Dezembro</w:t>
    </w:r>
    <w:r w:rsidR="00C31296">
      <w:rPr>
        <w:sz w:val="16"/>
        <w:szCs w:val="16"/>
      </w:rPr>
      <w:t xml:space="preserve"> de </w:t>
    </w:r>
    <w:r>
      <w:rPr>
        <w:sz w:val="16"/>
        <w:szCs w:val="16"/>
      </w:rPr>
      <w:t>2023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C795F" w14:textId="77777777" w:rsidR="00C31296" w:rsidRDefault="00C3129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45178" w14:textId="77777777" w:rsidR="000A710B" w:rsidRDefault="000A710B" w:rsidP="00704AD2">
      <w:pPr>
        <w:spacing w:after="0" w:line="240" w:lineRule="auto"/>
      </w:pPr>
      <w:r>
        <w:separator/>
      </w:r>
    </w:p>
  </w:footnote>
  <w:footnote w:type="continuationSeparator" w:id="0">
    <w:p w14:paraId="693946C1" w14:textId="77777777" w:rsidR="000A710B" w:rsidRDefault="000A710B" w:rsidP="00704A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ABE3B" w14:textId="77777777" w:rsidR="00C31296" w:rsidRDefault="00C3129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F9634" w14:textId="77777777" w:rsidR="00C31296" w:rsidRDefault="00C3129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9E9B7" w14:textId="77777777" w:rsidR="00C31296" w:rsidRDefault="00C31296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3BD"/>
    <w:rsid w:val="00011203"/>
    <w:rsid w:val="00067000"/>
    <w:rsid w:val="000868A4"/>
    <w:rsid w:val="000A710B"/>
    <w:rsid w:val="000B1F8A"/>
    <w:rsid w:val="00164E63"/>
    <w:rsid w:val="001C3787"/>
    <w:rsid w:val="0025608D"/>
    <w:rsid w:val="004816EE"/>
    <w:rsid w:val="004A14F0"/>
    <w:rsid w:val="005D63A8"/>
    <w:rsid w:val="005E2D9F"/>
    <w:rsid w:val="00614E62"/>
    <w:rsid w:val="00625C89"/>
    <w:rsid w:val="00646D1D"/>
    <w:rsid w:val="00684C24"/>
    <w:rsid w:val="006F24DA"/>
    <w:rsid w:val="007036A0"/>
    <w:rsid w:val="00704AD2"/>
    <w:rsid w:val="0071580A"/>
    <w:rsid w:val="007B1AD6"/>
    <w:rsid w:val="007B4E84"/>
    <w:rsid w:val="007E53BD"/>
    <w:rsid w:val="008733A9"/>
    <w:rsid w:val="008868DE"/>
    <w:rsid w:val="008C1C0C"/>
    <w:rsid w:val="00BA480D"/>
    <w:rsid w:val="00BF4491"/>
    <w:rsid w:val="00C31296"/>
    <w:rsid w:val="00CB1A37"/>
    <w:rsid w:val="00E05DC8"/>
    <w:rsid w:val="00E551D7"/>
    <w:rsid w:val="00F06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F3C4C"/>
  <w15:chartTrackingRefBased/>
  <w15:docId w15:val="{4BA80340-70A3-4DDB-8FE7-9EB3D363E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158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036A0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7158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704A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04AD2"/>
  </w:style>
  <w:style w:type="paragraph" w:styleId="Rodap">
    <w:name w:val="footer"/>
    <w:basedOn w:val="Normal"/>
    <w:link w:val="RodapChar"/>
    <w:uiPriority w:val="99"/>
    <w:unhideWhenUsed/>
    <w:rsid w:val="00704AD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04A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0883D-F90F-4FF1-BB81-B2E94DBA2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6</Pages>
  <Words>932</Words>
  <Characters>5036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Malon Francley M. Lima</dc:creator>
  <cp:keywords/>
  <dc:description/>
  <cp:lastModifiedBy>Malon Francley M. Lima</cp:lastModifiedBy>
  <cp:revision>9</cp:revision>
  <dcterms:created xsi:type="dcterms:W3CDTF">2023-12-27T11:47:00Z</dcterms:created>
  <dcterms:modified xsi:type="dcterms:W3CDTF">2023-12-28T11:38:00Z</dcterms:modified>
</cp:coreProperties>
</file>