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C3" w:rsidRDefault="00D03FC3" w:rsidP="00D03FC3">
      <w:pPr>
        <w:pStyle w:val="NormalWeb"/>
        <w:spacing w:before="240" w:beforeAutospacing="0" w:after="240" w:afterAutospacing="0"/>
        <w:jc w:val="center"/>
      </w:pPr>
      <w:r>
        <w:rPr>
          <w:rFonts w:ascii="Arial" w:hAnsi="Arial" w:cs="Arial"/>
          <w:b/>
          <w:bCs/>
          <w:noProof/>
          <w:color w:val="000000"/>
          <w:sz w:val="32"/>
          <w:szCs w:val="32"/>
          <w:bdr w:val="none" w:sz="0" w:space="0" w:color="auto" w:frame="1"/>
        </w:rPr>
        <w:drawing>
          <wp:inline distT="0" distB="0" distL="0" distR="0">
            <wp:extent cx="2438400" cy="3086100"/>
            <wp:effectExtent l="0" t="0" r="0" b="0"/>
            <wp:docPr id="1" name="Picture 1" descr="https://lh6.googleusercontent.com/bPFGyU9b0DxgXUnB5XE4w4zl5gSru8Dw_0NtDE5Xp9m5aGr0GI98VnWQ1lD4OGagXnEhIYYUe48GbCFBEmdH2Kv6__4gqOSNbDYkXcaZPUqbd18KQqI1vt12nvpTBmedza5j9XeghUnrNWRT-RNMnWKo8y65KTf-Cz1CwS59Eu6gTM9sYTSYFGaARfO-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PFGyU9b0DxgXUnB5XE4w4zl5gSru8Dw_0NtDE5Xp9m5aGr0GI98VnWQ1lD4OGagXnEhIYYUe48GbCFBEmdH2Kv6__4gqOSNbDYkXcaZPUqbd18KQqI1vt12nvpTBmedza5j9XeghUnrNWRT-RNMnWKo8y65KTf-Cz1CwS59Eu6gTM9sYTSYFGaARfO-K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3086100"/>
                    </a:xfrm>
                    <a:prstGeom prst="rect">
                      <a:avLst/>
                    </a:prstGeom>
                    <a:noFill/>
                    <a:ln>
                      <a:noFill/>
                    </a:ln>
                  </pic:spPr>
                </pic:pic>
              </a:graphicData>
            </a:graphic>
          </wp:inline>
        </w:drawing>
      </w:r>
    </w:p>
    <w:p w:rsidR="00D03FC3" w:rsidRDefault="00D03FC3" w:rsidP="00D03FC3">
      <w:pPr>
        <w:pStyle w:val="NormalWeb"/>
        <w:spacing w:before="240" w:beforeAutospacing="0" w:after="240" w:afterAutospacing="0"/>
        <w:jc w:val="center"/>
        <w:rPr>
          <w:rFonts w:ascii="Georgia" w:hAnsi="Georgia"/>
          <w:color w:val="000000"/>
          <w:sz w:val="68"/>
          <w:szCs w:val="68"/>
        </w:rPr>
      </w:pPr>
      <w:r>
        <w:rPr>
          <w:rFonts w:ascii="Georgia" w:hAnsi="Georgia"/>
          <w:color w:val="000000"/>
          <w:sz w:val="68"/>
          <w:szCs w:val="68"/>
        </w:rPr>
        <w:t>Brain tumor Detection using Support Vector Machine</w:t>
      </w:r>
    </w:p>
    <w:p w:rsidR="00D03FC3" w:rsidRDefault="00D03FC3" w:rsidP="00D03FC3">
      <w:pPr>
        <w:spacing w:line="240" w:lineRule="auto"/>
        <w:rPr>
          <w:rFonts w:ascii="Georgia" w:hAnsi="Georgia"/>
          <w:b/>
          <w:sz w:val="36"/>
          <w:szCs w:val="36"/>
        </w:rPr>
      </w:pPr>
    </w:p>
    <w:p w:rsidR="00D03FC3" w:rsidRPr="00D03FC3" w:rsidRDefault="00D03FC3" w:rsidP="00D03FC3">
      <w:pPr>
        <w:spacing w:line="240" w:lineRule="auto"/>
        <w:rPr>
          <w:rFonts w:ascii="Georgia" w:hAnsi="Georgia"/>
          <w:b/>
          <w:sz w:val="28"/>
          <w:szCs w:val="28"/>
        </w:rPr>
      </w:pPr>
      <w:r w:rsidRPr="00D03FC3">
        <w:rPr>
          <w:rFonts w:ascii="Georgia" w:hAnsi="Georgia"/>
          <w:b/>
          <w:sz w:val="28"/>
          <w:szCs w:val="28"/>
        </w:rPr>
        <w:t xml:space="preserve">SUBMITTED </w:t>
      </w:r>
      <w:proofErr w:type="gramStart"/>
      <w:r w:rsidRPr="00D03FC3">
        <w:rPr>
          <w:rFonts w:ascii="Georgia" w:hAnsi="Georgia"/>
          <w:b/>
          <w:sz w:val="28"/>
          <w:szCs w:val="28"/>
        </w:rPr>
        <w:t>TO :</w:t>
      </w:r>
      <w:proofErr w:type="gramEnd"/>
    </w:p>
    <w:p w:rsidR="00D03FC3" w:rsidRPr="00D03FC3" w:rsidRDefault="00B16E2C" w:rsidP="00D03FC3">
      <w:pPr>
        <w:shd w:val="clear" w:color="auto" w:fill="FFFFFF"/>
        <w:spacing w:after="0" w:line="240" w:lineRule="auto"/>
        <w:rPr>
          <w:rFonts w:ascii="Georgia" w:eastAsia="Helvetica Neue" w:hAnsi="Georgia" w:cs="Helvetica Neue"/>
          <w:color w:val="333333"/>
          <w:sz w:val="28"/>
          <w:szCs w:val="28"/>
        </w:rPr>
      </w:pPr>
      <w:r>
        <w:rPr>
          <w:rFonts w:ascii="Georgia" w:eastAsia="Helvetica Neue" w:hAnsi="Georgia" w:cs="Helvetica Neue"/>
          <w:color w:val="333333"/>
          <w:sz w:val="28"/>
          <w:szCs w:val="28"/>
        </w:rPr>
        <w:t xml:space="preserve">Dr. Ravi Kumar </w:t>
      </w:r>
      <w:proofErr w:type="spellStart"/>
      <w:r>
        <w:rPr>
          <w:rFonts w:ascii="Georgia" w:eastAsia="Helvetica Neue" w:hAnsi="Georgia" w:cs="Helvetica Neue"/>
          <w:color w:val="333333"/>
          <w:sz w:val="28"/>
          <w:szCs w:val="28"/>
        </w:rPr>
        <w:t>Jatoth</w:t>
      </w:r>
      <w:proofErr w:type="spellEnd"/>
    </w:p>
    <w:p w:rsidR="00D03FC3" w:rsidRPr="00D03FC3" w:rsidRDefault="00D03FC3" w:rsidP="00D03FC3">
      <w:pPr>
        <w:shd w:val="clear" w:color="auto" w:fill="FFFFFF"/>
        <w:spacing w:after="0" w:line="240" w:lineRule="auto"/>
        <w:rPr>
          <w:rFonts w:ascii="Georgia" w:eastAsia="Helvetica Neue" w:hAnsi="Georgia" w:cs="Helvetica Neue"/>
          <w:color w:val="333333"/>
          <w:sz w:val="28"/>
          <w:szCs w:val="28"/>
        </w:rPr>
      </w:pPr>
    </w:p>
    <w:p w:rsidR="00D03FC3" w:rsidRPr="00D03FC3" w:rsidRDefault="00D03FC3" w:rsidP="00D03FC3">
      <w:pPr>
        <w:shd w:val="clear" w:color="auto" w:fill="FFFFFF"/>
        <w:spacing w:after="0" w:line="240" w:lineRule="auto"/>
        <w:rPr>
          <w:rFonts w:ascii="Georgia" w:eastAsia="Helvetica Neue" w:hAnsi="Georgia" w:cs="Helvetica Neue"/>
          <w:color w:val="333333"/>
          <w:sz w:val="28"/>
          <w:szCs w:val="28"/>
        </w:rPr>
      </w:pPr>
      <w:proofErr w:type="gramStart"/>
      <w:r w:rsidRPr="00D03FC3">
        <w:rPr>
          <w:rFonts w:ascii="Georgia" w:eastAsia="Helvetica Neue" w:hAnsi="Georgia" w:cs="Helvetica Neue"/>
          <w:color w:val="333333"/>
          <w:sz w:val="28"/>
          <w:szCs w:val="28"/>
        </w:rPr>
        <w:t>Professor ,</w:t>
      </w:r>
      <w:proofErr w:type="gramEnd"/>
      <w:r w:rsidRPr="00D03FC3">
        <w:rPr>
          <w:rFonts w:ascii="Georgia" w:eastAsia="Helvetica Neue" w:hAnsi="Georgia" w:cs="Helvetica Neue"/>
          <w:color w:val="333333"/>
          <w:sz w:val="28"/>
          <w:szCs w:val="28"/>
        </w:rPr>
        <w:t xml:space="preserve"> Department of Electronics &amp; communication Engineering</w:t>
      </w:r>
    </w:p>
    <w:p w:rsidR="00D03FC3" w:rsidRPr="00D03FC3" w:rsidRDefault="00D03FC3" w:rsidP="00D03FC3">
      <w:pPr>
        <w:shd w:val="clear" w:color="auto" w:fill="FFFFFF"/>
        <w:spacing w:after="0" w:line="240" w:lineRule="auto"/>
        <w:rPr>
          <w:rFonts w:ascii="Georgia" w:eastAsia="Helvetica Neue" w:hAnsi="Georgia" w:cs="Helvetica Neue"/>
          <w:color w:val="333333"/>
          <w:sz w:val="28"/>
          <w:szCs w:val="28"/>
        </w:rPr>
      </w:pPr>
    </w:p>
    <w:p w:rsidR="00D03FC3" w:rsidRPr="00D03FC3" w:rsidRDefault="00D03FC3" w:rsidP="00D03FC3">
      <w:pPr>
        <w:spacing w:line="240" w:lineRule="auto"/>
        <w:rPr>
          <w:rFonts w:ascii="Georgia" w:hAnsi="Georgia"/>
          <w:b/>
          <w:sz w:val="28"/>
          <w:szCs w:val="28"/>
        </w:rPr>
      </w:pPr>
      <w:r w:rsidRPr="00D03FC3">
        <w:rPr>
          <w:rFonts w:ascii="Georgia" w:hAnsi="Georgia"/>
          <w:b/>
          <w:sz w:val="28"/>
          <w:szCs w:val="28"/>
        </w:rPr>
        <w:t>SUBMITTED BY:</w:t>
      </w:r>
    </w:p>
    <w:p w:rsidR="00D03FC3" w:rsidRPr="00D03FC3" w:rsidRDefault="00D03FC3" w:rsidP="00D03FC3">
      <w:pPr>
        <w:spacing w:line="240" w:lineRule="auto"/>
        <w:rPr>
          <w:rFonts w:ascii="Georgia" w:hAnsi="Georgia"/>
          <w:sz w:val="28"/>
          <w:szCs w:val="28"/>
        </w:rPr>
      </w:pPr>
      <w:r>
        <w:rPr>
          <w:rFonts w:ascii="Georgia" w:hAnsi="Georgia"/>
          <w:sz w:val="28"/>
          <w:szCs w:val="28"/>
        </w:rPr>
        <w:t xml:space="preserve">Malavika </w:t>
      </w:r>
      <w:proofErr w:type="spellStart"/>
      <w:r>
        <w:rPr>
          <w:rFonts w:ascii="Georgia" w:hAnsi="Georgia"/>
          <w:sz w:val="28"/>
          <w:szCs w:val="28"/>
        </w:rPr>
        <w:t>Dilu</w:t>
      </w:r>
      <w:proofErr w:type="spellEnd"/>
      <w:r>
        <w:rPr>
          <w:rFonts w:ascii="Georgia" w:hAnsi="Georgia"/>
          <w:sz w:val="28"/>
          <w:szCs w:val="28"/>
        </w:rPr>
        <w:t xml:space="preserve"> – </w:t>
      </w:r>
      <w:r w:rsidRPr="00EE7A23">
        <w:rPr>
          <w:rFonts w:ascii="Arial" w:hAnsi="Arial" w:cs="Arial"/>
          <w:sz w:val="28"/>
          <w:szCs w:val="28"/>
        </w:rPr>
        <w:t>21ECB</w:t>
      </w:r>
      <w:r w:rsidR="00EE7A23">
        <w:rPr>
          <w:rFonts w:ascii="Arial" w:hAnsi="Arial" w:cs="Arial"/>
          <w:sz w:val="28"/>
          <w:szCs w:val="28"/>
        </w:rPr>
        <w:t>0</w:t>
      </w:r>
      <w:r w:rsidRPr="00EE7A23">
        <w:rPr>
          <w:rFonts w:ascii="Arial" w:hAnsi="Arial" w:cs="Arial"/>
          <w:sz w:val="28"/>
          <w:szCs w:val="28"/>
        </w:rPr>
        <w:t>F23</w:t>
      </w:r>
    </w:p>
    <w:p w:rsidR="00D03FC3" w:rsidRDefault="00EC4701" w:rsidP="00D03FC3">
      <w:pPr>
        <w:spacing w:line="240" w:lineRule="auto"/>
        <w:rPr>
          <w:rFonts w:ascii="Georgia" w:hAnsi="Georgia"/>
          <w:sz w:val="28"/>
          <w:szCs w:val="28"/>
        </w:rPr>
      </w:pPr>
      <w:r>
        <w:rPr>
          <w:rFonts w:ascii="Georgia" w:hAnsi="Georgia"/>
          <w:sz w:val="28"/>
          <w:szCs w:val="28"/>
        </w:rPr>
        <w:t xml:space="preserve">K. </w:t>
      </w:r>
      <w:proofErr w:type="spellStart"/>
      <w:r w:rsidR="00D03FC3">
        <w:rPr>
          <w:rFonts w:ascii="Georgia" w:hAnsi="Georgia"/>
          <w:sz w:val="28"/>
          <w:szCs w:val="28"/>
        </w:rPr>
        <w:t>Abhinav</w:t>
      </w:r>
      <w:proofErr w:type="spellEnd"/>
      <w:r w:rsidR="00D03FC3">
        <w:rPr>
          <w:rFonts w:ascii="Georgia" w:hAnsi="Georgia"/>
          <w:sz w:val="28"/>
          <w:szCs w:val="28"/>
        </w:rPr>
        <w:t xml:space="preserve"> Konda – </w:t>
      </w:r>
      <w:r w:rsidR="00D03FC3" w:rsidRPr="00EE7A23">
        <w:rPr>
          <w:rFonts w:ascii="Arial" w:hAnsi="Arial" w:cs="Arial"/>
          <w:sz w:val="28"/>
          <w:szCs w:val="28"/>
        </w:rPr>
        <w:t>21ECB0F27</w:t>
      </w:r>
    </w:p>
    <w:p w:rsidR="00D03FC3" w:rsidRDefault="00D03FC3" w:rsidP="00D03FC3">
      <w:pPr>
        <w:spacing w:line="240" w:lineRule="auto"/>
        <w:rPr>
          <w:rFonts w:ascii="Georgia" w:hAnsi="Georgia"/>
          <w:sz w:val="28"/>
          <w:szCs w:val="28"/>
        </w:rPr>
      </w:pPr>
    </w:p>
    <w:p w:rsidR="00D03FC3" w:rsidRDefault="00D03FC3" w:rsidP="00D03FC3">
      <w:pPr>
        <w:spacing w:line="240" w:lineRule="auto"/>
        <w:rPr>
          <w:rFonts w:ascii="Georgia" w:hAnsi="Georgia"/>
          <w:sz w:val="28"/>
          <w:szCs w:val="28"/>
        </w:rPr>
      </w:pPr>
    </w:p>
    <w:p w:rsidR="00D03FC3" w:rsidRDefault="00D03FC3" w:rsidP="00D03FC3">
      <w:pPr>
        <w:spacing w:line="240" w:lineRule="auto"/>
        <w:rPr>
          <w:rFonts w:ascii="Georgia" w:hAnsi="Georgia"/>
          <w:sz w:val="28"/>
          <w:szCs w:val="28"/>
        </w:rPr>
      </w:pPr>
    </w:p>
    <w:p w:rsidR="00D03FC3" w:rsidRDefault="00D03FC3" w:rsidP="00D03FC3">
      <w:pPr>
        <w:spacing w:line="240" w:lineRule="auto"/>
        <w:rPr>
          <w:rFonts w:ascii="Georgia" w:hAnsi="Georgia"/>
          <w:sz w:val="28"/>
          <w:szCs w:val="28"/>
        </w:rPr>
      </w:pPr>
    </w:p>
    <w:p w:rsidR="00D03FC3" w:rsidRDefault="00D03FC3" w:rsidP="00D03FC3">
      <w:pPr>
        <w:pStyle w:val="ListParagraph"/>
        <w:numPr>
          <w:ilvl w:val="0"/>
          <w:numId w:val="1"/>
        </w:numPr>
        <w:spacing w:line="240" w:lineRule="auto"/>
        <w:rPr>
          <w:rFonts w:ascii="Georgia" w:hAnsi="Georgia"/>
          <w:sz w:val="28"/>
          <w:szCs w:val="28"/>
        </w:rPr>
      </w:pPr>
      <w:r w:rsidRPr="00D03FC3">
        <w:rPr>
          <w:rFonts w:ascii="Georgia" w:hAnsi="Georgia"/>
          <w:sz w:val="28"/>
          <w:szCs w:val="28"/>
        </w:rPr>
        <w:lastRenderedPageBreak/>
        <w:t>INTRODUCTION</w:t>
      </w:r>
    </w:p>
    <w:p w:rsidR="00D03FC3" w:rsidRDefault="00D03FC3" w:rsidP="00D03FC3">
      <w:pPr>
        <w:pStyle w:val="ListParagraph"/>
        <w:spacing w:line="240" w:lineRule="auto"/>
        <w:ind w:left="1080"/>
        <w:rPr>
          <w:rFonts w:ascii="Georgia" w:hAnsi="Georgia"/>
          <w:sz w:val="28"/>
          <w:szCs w:val="28"/>
        </w:rPr>
      </w:pPr>
    </w:p>
    <w:p w:rsidR="00D03FC3" w:rsidRDefault="00D16938" w:rsidP="00D16938">
      <w:pPr>
        <w:pStyle w:val="ListParagraph"/>
        <w:spacing w:line="360" w:lineRule="auto"/>
        <w:ind w:left="1080"/>
        <w:rPr>
          <w:rFonts w:ascii="Georgia" w:hAnsi="Georgia" w:cs="Arial"/>
          <w:sz w:val="24"/>
          <w:szCs w:val="24"/>
          <w:shd w:val="clear" w:color="auto" w:fill="FFFFFF"/>
        </w:rPr>
      </w:pPr>
      <w:r w:rsidRPr="00D16938">
        <w:rPr>
          <w:rFonts w:ascii="Georgia" w:hAnsi="Georgia" w:cs="Arial"/>
          <w:sz w:val="24"/>
          <w:szCs w:val="24"/>
          <w:shd w:val="clear" w:color="auto" w:fill="FFFFFF"/>
        </w:rPr>
        <w:t>A </w:t>
      </w:r>
      <w:r w:rsidRPr="00D16938">
        <w:rPr>
          <w:rFonts w:ascii="Georgia" w:hAnsi="Georgia" w:cs="Arial"/>
          <w:bCs/>
          <w:sz w:val="24"/>
          <w:szCs w:val="24"/>
          <w:shd w:val="clear" w:color="auto" w:fill="FFFFFF"/>
        </w:rPr>
        <w:t>brain tumor</w:t>
      </w:r>
      <w:r w:rsidRPr="00D16938">
        <w:rPr>
          <w:rFonts w:ascii="Georgia" w:hAnsi="Georgia" w:cs="Arial"/>
          <w:sz w:val="24"/>
          <w:szCs w:val="24"/>
          <w:shd w:val="clear" w:color="auto" w:fill="FFFFFF"/>
        </w:rPr>
        <w:t> occurs when abnormal cells form within the </w:t>
      </w:r>
      <w:hyperlink r:id="rId6" w:tooltip="Human brain" w:history="1">
        <w:r w:rsidRPr="00D16938">
          <w:rPr>
            <w:rStyle w:val="Hyperlink"/>
            <w:rFonts w:ascii="Georgia" w:hAnsi="Georgia" w:cs="Arial"/>
            <w:color w:val="auto"/>
            <w:sz w:val="24"/>
            <w:szCs w:val="24"/>
            <w:u w:val="none"/>
            <w:shd w:val="clear" w:color="auto" w:fill="FFFFFF"/>
          </w:rPr>
          <w:t>brain</w:t>
        </w:r>
      </w:hyperlink>
      <w:r w:rsidRPr="00D16938">
        <w:rPr>
          <w:rFonts w:ascii="Georgia" w:hAnsi="Georgia" w:cs="Arial"/>
          <w:sz w:val="24"/>
          <w:szCs w:val="24"/>
          <w:shd w:val="clear" w:color="auto" w:fill="FFFFFF"/>
        </w:rPr>
        <w:t>. There are two main types of </w:t>
      </w:r>
      <w:hyperlink r:id="rId7" w:tooltip="Tumor" w:history="1">
        <w:r w:rsidRPr="00D16938">
          <w:rPr>
            <w:rStyle w:val="Hyperlink"/>
            <w:rFonts w:ascii="Georgia" w:hAnsi="Georgia" w:cs="Arial"/>
            <w:color w:val="auto"/>
            <w:sz w:val="24"/>
            <w:szCs w:val="24"/>
            <w:u w:val="none"/>
            <w:shd w:val="clear" w:color="auto" w:fill="FFFFFF"/>
          </w:rPr>
          <w:t>tumors</w:t>
        </w:r>
      </w:hyperlink>
      <w:r w:rsidRPr="00D16938">
        <w:rPr>
          <w:rFonts w:ascii="Georgia" w:hAnsi="Georgia" w:cs="Arial"/>
          <w:sz w:val="24"/>
          <w:szCs w:val="24"/>
          <w:shd w:val="clear" w:color="auto" w:fill="FFFFFF"/>
        </w:rPr>
        <w:t>: malignant tumors and </w:t>
      </w:r>
      <w:hyperlink r:id="rId8" w:tooltip="Benign tumor" w:history="1">
        <w:r w:rsidRPr="00D16938">
          <w:rPr>
            <w:rStyle w:val="Hyperlink"/>
            <w:rFonts w:ascii="Georgia" w:hAnsi="Georgia" w:cs="Arial"/>
            <w:color w:val="auto"/>
            <w:sz w:val="24"/>
            <w:szCs w:val="24"/>
            <w:u w:val="none"/>
            <w:shd w:val="clear" w:color="auto" w:fill="FFFFFF"/>
          </w:rPr>
          <w:t>benign</w:t>
        </w:r>
      </w:hyperlink>
      <w:r w:rsidRPr="00D16938">
        <w:rPr>
          <w:rFonts w:ascii="Georgia" w:hAnsi="Georgia" w:cs="Arial"/>
          <w:sz w:val="24"/>
          <w:szCs w:val="24"/>
          <w:shd w:val="clear" w:color="auto" w:fill="FFFFFF"/>
        </w:rPr>
        <w:t> (non-cancerous) tumors. These can be further classified as </w:t>
      </w:r>
      <w:hyperlink r:id="rId9" w:tooltip="Primary tumor" w:history="1">
        <w:r w:rsidRPr="00D16938">
          <w:rPr>
            <w:rStyle w:val="Hyperlink"/>
            <w:rFonts w:ascii="Georgia" w:hAnsi="Georgia" w:cs="Arial"/>
            <w:color w:val="auto"/>
            <w:sz w:val="24"/>
            <w:szCs w:val="24"/>
            <w:u w:val="none"/>
            <w:shd w:val="clear" w:color="auto" w:fill="FFFFFF"/>
          </w:rPr>
          <w:t>primary tumors</w:t>
        </w:r>
      </w:hyperlink>
      <w:r w:rsidRPr="00D16938">
        <w:rPr>
          <w:rFonts w:ascii="Georgia" w:hAnsi="Georgia" w:cs="Arial"/>
          <w:sz w:val="24"/>
          <w:szCs w:val="24"/>
          <w:shd w:val="clear" w:color="auto" w:fill="FFFFFF"/>
        </w:rPr>
        <w:t>, which start within the brain, and </w:t>
      </w:r>
      <w:hyperlink r:id="rId10" w:tooltip="Metastasis" w:history="1">
        <w:r w:rsidRPr="00D16938">
          <w:rPr>
            <w:rStyle w:val="Hyperlink"/>
            <w:rFonts w:ascii="Georgia" w:hAnsi="Georgia" w:cs="Arial"/>
            <w:color w:val="auto"/>
            <w:sz w:val="24"/>
            <w:szCs w:val="24"/>
            <w:u w:val="none"/>
            <w:shd w:val="clear" w:color="auto" w:fill="FFFFFF"/>
          </w:rPr>
          <w:t>secondary</w:t>
        </w:r>
      </w:hyperlink>
      <w:r w:rsidRPr="00D16938">
        <w:rPr>
          <w:rFonts w:ascii="Georgia" w:hAnsi="Georgia" w:cs="Arial"/>
          <w:sz w:val="24"/>
          <w:szCs w:val="24"/>
          <w:shd w:val="clear" w:color="auto" w:fill="FFFFFF"/>
        </w:rPr>
        <w:t> tumors, which most commonly have spread from tumors located outside the brain, known as </w:t>
      </w:r>
      <w:hyperlink r:id="rId11" w:tooltip="Brain metastasis" w:history="1">
        <w:r w:rsidRPr="00D16938">
          <w:rPr>
            <w:rStyle w:val="Hyperlink"/>
            <w:rFonts w:ascii="Georgia" w:hAnsi="Georgia" w:cs="Arial"/>
            <w:color w:val="auto"/>
            <w:sz w:val="24"/>
            <w:szCs w:val="24"/>
            <w:u w:val="none"/>
            <w:shd w:val="clear" w:color="auto" w:fill="FFFFFF"/>
          </w:rPr>
          <w:t>brain metastasis</w:t>
        </w:r>
      </w:hyperlink>
      <w:r w:rsidRPr="00D16938">
        <w:rPr>
          <w:rFonts w:ascii="Georgia" w:hAnsi="Georgia" w:cs="Arial"/>
          <w:sz w:val="24"/>
          <w:szCs w:val="24"/>
          <w:shd w:val="clear" w:color="auto" w:fill="FFFFFF"/>
        </w:rPr>
        <w:t> tumors. All types of brain tumors may produce symptoms that vary depending on the size of the tumor and the part of the brain that is involved.</w:t>
      </w:r>
      <w:r>
        <w:rPr>
          <w:rFonts w:ascii="Georgia" w:hAnsi="Georgia" w:cs="Arial"/>
          <w:sz w:val="24"/>
          <w:szCs w:val="24"/>
          <w:shd w:val="clear" w:color="auto" w:fill="FFFFFF"/>
          <w:vertAlign w:val="superscript"/>
        </w:rPr>
        <w:t xml:space="preserve"> </w:t>
      </w:r>
      <w:r w:rsidRPr="00D16938">
        <w:rPr>
          <w:rFonts w:ascii="Georgia" w:hAnsi="Georgia" w:cs="Arial"/>
          <w:sz w:val="24"/>
          <w:szCs w:val="24"/>
          <w:shd w:val="clear" w:color="auto" w:fill="FFFFFF"/>
        </w:rPr>
        <w:t xml:space="preserve"> </w:t>
      </w:r>
      <w:r w:rsidRPr="00D16938">
        <w:rPr>
          <w:rFonts w:ascii="Georgia" w:hAnsi="Georgia" w:cs="Arial"/>
          <w:sz w:val="24"/>
          <w:szCs w:val="24"/>
          <w:shd w:val="clear" w:color="auto" w:fill="FFFFFF"/>
        </w:rPr>
        <w:t>Where symptoms exist, they may include </w:t>
      </w:r>
      <w:hyperlink r:id="rId12" w:tooltip="Headaches" w:history="1">
        <w:r w:rsidRPr="00D16938">
          <w:rPr>
            <w:rStyle w:val="Hyperlink"/>
            <w:rFonts w:ascii="Georgia" w:hAnsi="Georgia" w:cs="Arial"/>
            <w:color w:val="auto"/>
            <w:sz w:val="24"/>
            <w:szCs w:val="24"/>
            <w:u w:val="none"/>
            <w:shd w:val="clear" w:color="auto" w:fill="FFFFFF"/>
          </w:rPr>
          <w:t>headaches</w:t>
        </w:r>
      </w:hyperlink>
      <w:r w:rsidRPr="00D16938">
        <w:rPr>
          <w:rFonts w:ascii="Georgia" w:hAnsi="Georgia" w:cs="Arial"/>
          <w:sz w:val="24"/>
          <w:szCs w:val="24"/>
          <w:shd w:val="clear" w:color="auto" w:fill="FFFFFF"/>
        </w:rPr>
        <w:t>, </w:t>
      </w:r>
      <w:hyperlink r:id="rId13" w:tooltip="Seizures" w:history="1">
        <w:r w:rsidRPr="00D16938">
          <w:rPr>
            <w:rStyle w:val="Hyperlink"/>
            <w:rFonts w:ascii="Georgia" w:hAnsi="Georgia" w:cs="Arial"/>
            <w:color w:val="auto"/>
            <w:sz w:val="24"/>
            <w:szCs w:val="24"/>
            <w:u w:val="none"/>
            <w:shd w:val="clear" w:color="auto" w:fill="FFFFFF"/>
          </w:rPr>
          <w:t>seizures</w:t>
        </w:r>
      </w:hyperlink>
      <w:r>
        <w:rPr>
          <w:rFonts w:ascii="Georgia" w:hAnsi="Georgia" w:cs="Arial"/>
          <w:sz w:val="24"/>
          <w:szCs w:val="24"/>
          <w:shd w:val="clear" w:color="auto" w:fill="FFFFFF"/>
        </w:rPr>
        <w:t>, problems  w</w:t>
      </w:r>
      <w:r w:rsidRPr="00D16938">
        <w:rPr>
          <w:rFonts w:ascii="Georgia" w:hAnsi="Georgia" w:cs="Arial"/>
          <w:sz w:val="24"/>
          <w:szCs w:val="24"/>
          <w:shd w:val="clear" w:color="auto" w:fill="FFFFFF"/>
        </w:rPr>
        <w:t>ith </w:t>
      </w:r>
      <w:hyperlink r:id="rId14" w:tooltip="Visual perception" w:history="1">
        <w:r w:rsidRPr="00D16938">
          <w:rPr>
            <w:rStyle w:val="Hyperlink"/>
            <w:rFonts w:ascii="Georgia" w:hAnsi="Georgia" w:cs="Arial"/>
            <w:color w:val="auto"/>
            <w:sz w:val="24"/>
            <w:szCs w:val="24"/>
            <w:u w:val="none"/>
            <w:shd w:val="clear" w:color="auto" w:fill="FFFFFF"/>
          </w:rPr>
          <w:t>vision</w:t>
        </w:r>
      </w:hyperlink>
      <w:r w:rsidRPr="00D16938">
        <w:rPr>
          <w:rFonts w:ascii="Georgia" w:hAnsi="Georgia" w:cs="Arial"/>
          <w:sz w:val="24"/>
          <w:szCs w:val="24"/>
          <w:shd w:val="clear" w:color="auto" w:fill="FFFFFF"/>
        </w:rPr>
        <w:t>, </w:t>
      </w:r>
      <w:hyperlink r:id="rId15" w:tooltip="Vomiting" w:history="1">
        <w:r w:rsidRPr="00D16938">
          <w:rPr>
            <w:rStyle w:val="Hyperlink"/>
            <w:rFonts w:ascii="Georgia" w:hAnsi="Georgia" w:cs="Arial"/>
            <w:color w:val="auto"/>
            <w:sz w:val="24"/>
            <w:szCs w:val="24"/>
            <w:u w:val="none"/>
            <w:shd w:val="clear" w:color="auto" w:fill="FFFFFF"/>
          </w:rPr>
          <w:t>vomiting</w:t>
        </w:r>
      </w:hyperlink>
      <w:r w:rsidRPr="00D16938">
        <w:rPr>
          <w:rFonts w:ascii="Georgia" w:hAnsi="Georgia" w:cs="Arial"/>
          <w:sz w:val="24"/>
          <w:szCs w:val="24"/>
          <w:shd w:val="clear" w:color="auto" w:fill="FFFFFF"/>
        </w:rPr>
        <w:t> and </w:t>
      </w:r>
      <w:hyperlink r:id="rId16" w:tooltip="Cognition" w:history="1">
        <w:r w:rsidRPr="00D16938">
          <w:rPr>
            <w:rStyle w:val="Hyperlink"/>
            <w:rFonts w:ascii="Georgia" w:hAnsi="Georgia" w:cs="Arial"/>
            <w:color w:val="auto"/>
            <w:sz w:val="24"/>
            <w:szCs w:val="24"/>
            <w:u w:val="none"/>
            <w:shd w:val="clear" w:color="auto" w:fill="FFFFFF"/>
          </w:rPr>
          <w:t>mental</w:t>
        </w:r>
      </w:hyperlink>
      <w:r w:rsidRPr="00D16938">
        <w:rPr>
          <w:rFonts w:ascii="Georgia" w:hAnsi="Georgia" w:cs="Arial"/>
          <w:sz w:val="24"/>
          <w:szCs w:val="24"/>
          <w:shd w:val="clear" w:color="auto" w:fill="FFFFFF"/>
        </w:rPr>
        <w:t> changes. Other symptoms may include difficulty walking, speaking, with sensations, or </w:t>
      </w:r>
      <w:hyperlink r:id="rId17" w:tooltip="Unconsciousness" w:history="1">
        <w:r w:rsidRPr="00D16938">
          <w:rPr>
            <w:rStyle w:val="Hyperlink"/>
            <w:rFonts w:ascii="Georgia" w:hAnsi="Georgia" w:cs="Arial"/>
            <w:color w:val="auto"/>
            <w:sz w:val="24"/>
            <w:szCs w:val="24"/>
            <w:u w:val="none"/>
            <w:shd w:val="clear" w:color="auto" w:fill="FFFFFF"/>
          </w:rPr>
          <w:t>unconsciousness</w:t>
        </w:r>
      </w:hyperlink>
      <w:r w:rsidRPr="00D16938">
        <w:rPr>
          <w:rFonts w:ascii="Georgia" w:hAnsi="Georgia" w:cs="Arial"/>
          <w:sz w:val="24"/>
          <w:szCs w:val="24"/>
          <w:shd w:val="clear" w:color="auto" w:fill="FFFFFF"/>
        </w:rPr>
        <w:t>.</w:t>
      </w:r>
    </w:p>
    <w:p w:rsidR="00D16938" w:rsidRDefault="00D16938" w:rsidP="00D16938">
      <w:pPr>
        <w:pStyle w:val="ListParagraph"/>
        <w:spacing w:line="360" w:lineRule="auto"/>
        <w:ind w:left="1080"/>
        <w:rPr>
          <w:rFonts w:ascii="Georgia" w:hAnsi="Georgia" w:cs="Arial"/>
          <w:sz w:val="24"/>
          <w:szCs w:val="24"/>
          <w:shd w:val="clear" w:color="auto" w:fill="FFFFFF"/>
        </w:rPr>
      </w:pPr>
    </w:p>
    <w:p w:rsidR="00D16938" w:rsidRDefault="00D16938" w:rsidP="00D16938">
      <w:pPr>
        <w:pStyle w:val="ListParagraph"/>
        <w:spacing w:line="360" w:lineRule="auto"/>
        <w:ind w:left="1080"/>
        <w:rPr>
          <w:rFonts w:ascii="Georgia" w:hAnsi="Georgia"/>
          <w:sz w:val="24"/>
          <w:szCs w:val="24"/>
        </w:rPr>
      </w:pPr>
      <w:r w:rsidRPr="00D16938">
        <w:rPr>
          <w:rFonts w:ascii="Georgia" w:hAnsi="Georgia"/>
          <w:sz w:val="24"/>
          <w:szCs w:val="24"/>
        </w:rPr>
        <w:t>The brain disease brain tumor is required to quantify as early as possible right from first stage of its occurrences. The Neurologist takes help regarding the quantification &amp; rectification of such disease from the radiologist. In this aspect radiologist is the expert for taking the images of brain and also rectifies the data, which is forwarded to neurologist for treatment. In this paper a methodology to detect, quantify and also identify brain disease using the digital image processing is presented. The results are shown in order to clarify the methodology &amp; experimental outputs which will be used by the radiologist, thus giving a second opinion to doctors for making the decisions.</w:t>
      </w:r>
    </w:p>
    <w:p w:rsidR="00D16938" w:rsidRDefault="00D16938" w:rsidP="00D16938">
      <w:pPr>
        <w:pStyle w:val="ListParagraph"/>
        <w:spacing w:line="360" w:lineRule="auto"/>
        <w:ind w:left="1080"/>
        <w:rPr>
          <w:rFonts w:ascii="Georgia" w:hAnsi="Georgia"/>
          <w:sz w:val="24"/>
          <w:szCs w:val="24"/>
        </w:rPr>
      </w:pPr>
    </w:p>
    <w:p w:rsidR="00D16938" w:rsidRDefault="00D16938" w:rsidP="00D16938">
      <w:pPr>
        <w:pStyle w:val="ListParagraph"/>
        <w:numPr>
          <w:ilvl w:val="1"/>
          <w:numId w:val="1"/>
        </w:numPr>
        <w:spacing w:line="360" w:lineRule="auto"/>
        <w:rPr>
          <w:rFonts w:ascii="Georgia" w:hAnsi="Georgia"/>
          <w:sz w:val="24"/>
          <w:szCs w:val="24"/>
        </w:rPr>
      </w:pPr>
      <w:r>
        <w:rPr>
          <w:rFonts w:ascii="Georgia" w:hAnsi="Georgia"/>
          <w:sz w:val="24"/>
          <w:szCs w:val="24"/>
        </w:rPr>
        <w:t>PITUITARY TUMOR</w:t>
      </w:r>
    </w:p>
    <w:p w:rsidR="00D16938" w:rsidRPr="00D16938" w:rsidRDefault="00D16938" w:rsidP="00D16938">
      <w:pPr>
        <w:pStyle w:val="NormalWeb"/>
        <w:shd w:val="clear" w:color="auto" w:fill="FFFFFF"/>
        <w:spacing w:before="0" w:beforeAutospacing="0" w:after="360" w:afterAutospacing="0" w:line="360" w:lineRule="atLeast"/>
        <w:ind w:left="1080"/>
        <w:rPr>
          <w:rFonts w:ascii="Georgia" w:hAnsi="Georgia"/>
          <w:color w:val="111111"/>
        </w:rPr>
      </w:pPr>
      <w:r w:rsidRPr="00D16938">
        <w:rPr>
          <w:rFonts w:ascii="Georgia" w:hAnsi="Georgia"/>
          <w:color w:val="111111"/>
        </w:rPr>
        <w:t>Pituitary tumors are unusual growths that develop in the pituitary gland. This gland is an organ about the size of a pea. It's located behind the nose at the base of the brain. Some of these tumors cause the pituitary gland to make too much of certain hormones that control important body functions. Others can cause the pituitary gland to make too little of those hormones.</w:t>
      </w:r>
    </w:p>
    <w:p w:rsidR="00D16938" w:rsidRDefault="00D16938" w:rsidP="00D16938">
      <w:pPr>
        <w:pStyle w:val="NormalWeb"/>
        <w:shd w:val="clear" w:color="auto" w:fill="FFFFFF"/>
        <w:spacing w:before="0" w:beforeAutospacing="0" w:after="360" w:afterAutospacing="0" w:line="360" w:lineRule="atLeast"/>
        <w:ind w:left="1080"/>
        <w:rPr>
          <w:rFonts w:ascii="Georgia" w:hAnsi="Georgia"/>
          <w:color w:val="111111"/>
          <w:shd w:val="clear" w:color="auto" w:fill="FFFFFF"/>
        </w:rPr>
      </w:pPr>
      <w:r w:rsidRPr="00D16938">
        <w:rPr>
          <w:rFonts w:ascii="Georgia" w:hAnsi="Georgia"/>
          <w:color w:val="111111"/>
        </w:rPr>
        <w:lastRenderedPageBreak/>
        <w:t>Most pituitary tumors are benign. That means they are not cancer.</w:t>
      </w:r>
      <w:r w:rsidRPr="00D16938">
        <w:rPr>
          <w:rFonts w:ascii="Helvetica" w:hAnsi="Helvetica"/>
          <w:color w:val="111111"/>
          <w:shd w:val="clear" w:color="auto" w:fill="FFFFFF"/>
        </w:rPr>
        <w:t xml:space="preserve"> </w:t>
      </w:r>
      <w:r w:rsidRPr="00D16938">
        <w:rPr>
          <w:rFonts w:ascii="Georgia" w:hAnsi="Georgia"/>
          <w:color w:val="111111"/>
          <w:shd w:val="clear" w:color="auto" w:fill="FFFFFF"/>
        </w:rPr>
        <w:t>Not all pituitary tumors cause symptoms. Sometimes these tumors are found during an imaging test, such as an </w:t>
      </w:r>
      <w:r w:rsidRPr="00D16938">
        <w:rPr>
          <w:rFonts w:ascii="Georgia" w:hAnsi="Georgia"/>
        </w:rPr>
        <w:t>MRI</w:t>
      </w:r>
      <w:r w:rsidRPr="00D16938">
        <w:rPr>
          <w:rFonts w:ascii="Georgia" w:hAnsi="Georgia"/>
          <w:color w:val="111111"/>
          <w:shd w:val="clear" w:color="auto" w:fill="FFFFFF"/>
        </w:rPr>
        <w:t> or a </w:t>
      </w:r>
      <w:r w:rsidRPr="00D16938">
        <w:rPr>
          <w:rFonts w:ascii="Georgia" w:hAnsi="Georgia"/>
        </w:rPr>
        <w:t>CT</w:t>
      </w:r>
      <w:r w:rsidRPr="00D16938">
        <w:rPr>
          <w:rFonts w:ascii="Georgia" w:hAnsi="Georgia"/>
          <w:color w:val="111111"/>
          <w:shd w:val="clear" w:color="auto" w:fill="FFFFFF"/>
        </w:rPr>
        <w:t> scan, that is done for another reason.</w:t>
      </w:r>
    </w:p>
    <w:p w:rsidR="003731C3" w:rsidRDefault="003731C3" w:rsidP="00D16938">
      <w:pPr>
        <w:pStyle w:val="NormalWeb"/>
        <w:shd w:val="clear" w:color="auto" w:fill="FFFFFF"/>
        <w:spacing w:before="0" w:beforeAutospacing="0" w:after="360" w:afterAutospacing="0" w:line="360" w:lineRule="atLeast"/>
        <w:ind w:left="1080"/>
        <w:rPr>
          <w:rFonts w:ascii="Georgia" w:hAnsi="Georgia"/>
        </w:rPr>
      </w:pPr>
      <w:r>
        <w:rPr>
          <w:rFonts w:ascii="Georgia" w:hAnsi="Georgia"/>
          <w:color w:val="111111"/>
          <w:shd w:val="clear" w:color="auto" w:fill="FFFFFF"/>
        </w:rPr>
        <w:t>Our project aims at detecting brain tumor, specifically pituitary brain tumor using SVM mechanism.</w:t>
      </w:r>
      <w:r w:rsidRPr="003731C3">
        <w:t xml:space="preserve"> </w:t>
      </w:r>
      <w:r w:rsidRPr="003731C3">
        <w:rPr>
          <w:rFonts w:ascii="Georgia" w:hAnsi="Georgia"/>
        </w:rPr>
        <w:t xml:space="preserve">The CT scan images of the </w:t>
      </w:r>
      <w:r w:rsidRPr="003731C3">
        <w:rPr>
          <w:rFonts w:ascii="Georgia" w:hAnsi="Georgia"/>
        </w:rPr>
        <w:t>tumor</w:t>
      </w:r>
      <w:r w:rsidRPr="003731C3">
        <w:rPr>
          <w:rFonts w:ascii="Georgia" w:hAnsi="Georgia"/>
        </w:rPr>
        <w:t xml:space="preserve"> show the white spots in the middle of the grey matter when the </w:t>
      </w:r>
      <w:r w:rsidRPr="003731C3">
        <w:rPr>
          <w:rFonts w:ascii="Georgia" w:hAnsi="Georgia"/>
        </w:rPr>
        <w:t>tumor</w:t>
      </w:r>
      <w:r w:rsidRPr="003731C3">
        <w:rPr>
          <w:rFonts w:ascii="Georgia" w:hAnsi="Georgia"/>
        </w:rPr>
        <w:t xml:space="preserve"> is of Grade I, and it is impossible to find this </w:t>
      </w:r>
      <w:r w:rsidRPr="003731C3">
        <w:rPr>
          <w:rFonts w:ascii="Georgia" w:hAnsi="Georgia"/>
        </w:rPr>
        <w:t>tumor</w:t>
      </w:r>
      <w:r w:rsidRPr="003731C3">
        <w:rPr>
          <w:rFonts w:ascii="Georgia" w:hAnsi="Georgia"/>
        </w:rPr>
        <w:t xml:space="preserve"> in the brain by using the radiologist expertise as shown in figure 1.</w:t>
      </w:r>
    </w:p>
    <w:p w:rsidR="003731C3" w:rsidRDefault="003731C3" w:rsidP="00D16938">
      <w:pPr>
        <w:pStyle w:val="NormalWeb"/>
        <w:shd w:val="clear" w:color="auto" w:fill="FFFFFF"/>
        <w:spacing w:before="0" w:beforeAutospacing="0" w:after="360" w:afterAutospacing="0" w:line="360" w:lineRule="atLeast"/>
        <w:ind w:left="1080"/>
        <w:rPr>
          <w:rFonts w:ascii="Georgia" w:hAnsi="Georgia"/>
        </w:rPr>
      </w:pPr>
      <w:r>
        <w:rPr>
          <w:noProof/>
        </w:rPr>
        <w:drawing>
          <wp:inline distT="0" distB="0" distL="0" distR="0">
            <wp:extent cx="3905250" cy="3254375"/>
            <wp:effectExtent l="0" t="0" r="0" b="3175"/>
            <wp:docPr id="2" name="Picture 2" descr="Brain tumors | Radiology Reference Article | Radiopaed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in tumors | Radiology Reference Article | Radiopaedia.o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8207" cy="3256839"/>
                    </a:xfrm>
                    <a:prstGeom prst="rect">
                      <a:avLst/>
                    </a:prstGeom>
                    <a:noFill/>
                    <a:ln>
                      <a:noFill/>
                    </a:ln>
                  </pic:spPr>
                </pic:pic>
              </a:graphicData>
            </a:graphic>
          </wp:inline>
        </w:drawing>
      </w:r>
    </w:p>
    <w:p w:rsidR="003731C3" w:rsidRDefault="003731C3" w:rsidP="00D16938">
      <w:pPr>
        <w:pStyle w:val="NormalWeb"/>
        <w:shd w:val="clear" w:color="auto" w:fill="FFFFFF"/>
        <w:spacing w:before="0" w:beforeAutospacing="0" w:after="360" w:afterAutospacing="0" w:line="360" w:lineRule="atLeast"/>
        <w:ind w:left="1080"/>
        <w:rPr>
          <w:rFonts w:ascii="Georgia" w:hAnsi="Georgia"/>
        </w:rPr>
      </w:pPr>
      <w:r>
        <w:rPr>
          <w:rFonts w:ascii="Georgia" w:hAnsi="Georgia"/>
        </w:rPr>
        <w:t>(CT scan images of brain with tumor)</w:t>
      </w:r>
    </w:p>
    <w:p w:rsidR="003731C3" w:rsidRPr="003A205D" w:rsidRDefault="003731C3" w:rsidP="003731C3">
      <w:pPr>
        <w:pStyle w:val="NormalWeb"/>
        <w:numPr>
          <w:ilvl w:val="0"/>
          <w:numId w:val="1"/>
        </w:numPr>
        <w:shd w:val="clear" w:color="auto" w:fill="FFFFFF"/>
        <w:spacing w:before="0" w:beforeAutospacing="0" w:after="360" w:afterAutospacing="0" w:line="360" w:lineRule="atLeast"/>
        <w:rPr>
          <w:rFonts w:ascii="Georgia" w:hAnsi="Georgia"/>
          <w:sz w:val="28"/>
          <w:szCs w:val="28"/>
        </w:rPr>
      </w:pPr>
      <w:r w:rsidRPr="003A205D">
        <w:rPr>
          <w:rFonts w:ascii="Georgia" w:hAnsi="Georgia"/>
          <w:sz w:val="28"/>
          <w:szCs w:val="28"/>
        </w:rPr>
        <w:t>PREVIOUS WORKS</w:t>
      </w:r>
    </w:p>
    <w:p w:rsidR="003731C3" w:rsidRPr="003A205D" w:rsidRDefault="003731C3" w:rsidP="003A205D">
      <w:pPr>
        <w:pStyle w:val="NormalWeb"/>
        <w:shd w:val="clear" w:color="auto" w:fill="FFFFFF"/>
        <w:spacing w:before="0" w:beforeAutospacing="0" w:after="360" w:afterAutospacing="0" w:line="360" w:lineRule="auto"/>
        <w:ind w:left="1080"/>
        <w:rPr>
          <w:rFonts w:ascii="Georgia" w:hAnsi="Georgia"/>
        </w:rPr>
      </w:pPr>
      <w:r w:rsidRPr="003A205D">
        <w:rPr>
          <w:rFonts w:ascii="Georgia" w:hAnsi="Georgia"/>
        </w:rPr>
        <w:t xml:space="preserve">A novel calculation was done by </w:t>
      </w:r>
      <w:proofErr w:type="spellStart"/>
      <w:r w:rsidRPr="003A205D">
        <w:rPr>
          <w:rFonts w:ascii="Georgia" w:hAnsi="Georgia"/>
        </w:rPr>
        <w:t>Bhattacharjee</w:t>
      </w:r>
      <w:proofErr w:type="spellEnd"/>
      <w:r w:rsidRPr="003A205D">
        <w:rPr>
          <w:rFonts w:ascii="Georgia" w:hAnsi="Georgia"/>
        </w:rPr>
        <w:t xml:space="preserve"> and Chakraborty (2012) to include out the tumor from sick mind with the help of Magnetic Resonance (MR) pictures. The research enlightens the value parameter correlation of two channels, a versatile middle channel is chosen for de-noising the pictures</w:t>
      </w:r>
      <w:r w:rsidRPr="003A205D">
        <w:rPr>
          <w:rFonts w:ascii="Georgia" w:hAnsi="Georgia"/>
        </w:rPr>
        <w:t>.</w:t>
      </w:r>
    </w:p>
    <w:p w:rsidR="003731C3" w:rsidRPr="003A205D" w:rsidRDefault="003731C3" w:rsidP="003A205D">
      <w:pPr>
        <w:pStyle w:val="NormalWeb"/>
        <w:shd w:val="clear" w:color="auto" w:fill="FFFFFF"/>
        <w:spacing w:before="0" w:beforeAutospacing="0" w:after="360" w:afterAutospacing="0" w:line="360" w:lineRule="auto"/>
        <w:ind w:left="1080"/>
        <w:rPr>
          <w:rFonts w:ascii="Georgia" w:hAnsi="Georgia"/>
        </w:rPr>
      </w:pPr>
      <w:r w:rsidRPr="003A205D">
        <w:rPr>
          <w:rFonts w:ascii="Georgia" w:hAnsi="Georgia"/>
        </w:rPr>
        <w:lastRenderedPageBreak/>
        <w:t xml:space="preserve">Chandra, Bhat and Singh (2009) has proposed a grouping calculation dependent on Particle Swarm Optimization (PSO). The calculation finds the centroids of many bunches, where each group clusters together cerebrum </w:t>
      </w:r>
      <w:proofErr w:type="spellStart"/>
      <w:r w:rsidRPr="003A205D">
        <w:rPr>
          <w:rFonts w:ascii="Georgia" w:hAnsi="Georgia"/>
        </w:rPr>
        <w:t>tumour</w:t>
      </w:r>
      <w:proofErr w:type="spellEnd"/>
      <w:r w:rsidRPr="003A205D">
        <w:rPr>
          <w:rFonts w:ascii="Georgia" w:hAnsi="Georgia"/>
        </w:rPr>
        <w:t xml:space="preserve"> designs, got from MR Images</w:t>
      </w:r>
      <w:r w:rsidRPr="003A205D">
        <w:rPr>
          <w:rFonts w:ascii="Georgia" w:hAnsi="Georgia"/>
        </w:rPr>
        <w:t>.</w:t>
      </w:r>
    </w:p>
    <w:p w:rsidR="003731C3" w:rsidRPr="003A205D" w:rsidRDefault="003731C3" w:rsidP="003A205D">
      <w:pPr>
        <w:pStyle w:val="NormalWeb"/>
        <w:shd w:val="clear" w:color="auto" w:fill="FFFFFF"/>
        <w:spacing w:before="0" w:beforeAutospacing="0" w:after="360" w:afterAutospacing="0" w:line="360" w:lineRule="auto"/>
        <w:ind w:left="1080"/>
        <w:rPr>
          <w:rFonts w:ascii="Georgia" w:hAnsi="Georgia"/>
        </w:rPr>
      </w:pPr>
      <w:r w:rsidRPr="003A205D">
        <w:rPr>
          <w:rFonts w:ascii="Georgia" w:hAnsi="Georgia"/>
        </w:rPr>
        <w:t xml:space="preserve">The research </w:t>
      </w:r>
      <w:r w:rsidR="003A205D" w:rsidRPr="003A205D">
        <w:rPr>
          <w:rFonts w:ascii="Georgia" w:hAnsi="Georgia"/>
        </w:rPr>
        <w:t>proposed</w:t>
      </w:r>
      <w:r w:rsidRPr="003A205D">
        <w:rPr>
          <w:rFonts w:ascii="Georgia" w:hAnsi="Georgia"/>
        </w:rPr>
        <w:t xml:space="preserve"> by Dvorak, </w:t>
      </w:r>
      <w:proofErr w:type="spellStart"/>
      <w:r w:rsidRPr="003A205D">
        <w:rPr>
          <w:rFonts w:ascii="Georgia" w:hAnsi="Georgia"/>
        </w:rPr>
        <w:t>Kropatsch</w:t>
      </w:r>
      <w:proofErr w:type="spellEnd"/>
      <w:r w:rsidRPr="003A205D">
        <w:rPr>
          <w:rFonts w:ascii="Georgia" w:hAnsi="Georgia"/>
        </w:rPr>
        <w:t xml:space="preserve"> and </w:t>
      </w:r>
      <w:proofErr w:type="spellStart"/>
      <w:r w:rsidRPr="003A205D">
        <w:rPr>
          <w:rFonts w:ascii="Georgia" w:hAnsi="Georgia"/>
        </w:rPr>
        <w:t>Bartusek</w:t>
      </w:r>
      <w:proofErr w:type="spellEnd"/>
      <w:r w:rsidRPr="003A205D">
        <w:rPr>
          <w:rFonts w:ascii="Georgia" w:hAnsi="Georgia"/>
        </w:rPr>
        <w:t xml:space="preserve"> (2013) has been manages programmed mind </w:t>
      </w:r>
      <w:r w:rsidR="003A205D" w:rsidRPr="003A205D">
        <w:rPr>
          <w:rFonts w:ascii="Georgia" w:hAnsi="Georgia"/>
        </w:rPr>
        <w:t>tumor</w:t>
      </w:r>
      <w:r w:rsidRPr="003A205D">
        <w:rPr>
          <w:rFonts w:ascii="Georgia" w:hAnsi="Georgia"/>
        </w:rPr>
        <w:t xml:space="preserve"> location in attractive resonant pictures. The identification depends on checking the left-right symmetry of the cerebrum, which is the suspicion for a solid mind. The calculation was tried by fivefold cross-approval system on 72 pictures of mind containing tumors and 131 images of the sound cerebrum. The proposed strategy achieves the true positive rate of 91.16% and the true negative rate of 94.68%</w:t>
      </w:r>
      <w:r w:rsidR="003A205D" w:rsidRPr="003A205D">
        <w:rPr>
          <w:rFonts w:ascii="Georgia" w:hAnsi="Georgia"/>
        </w:rPr>
        <w:t>.</w:t>
      </w:r>
    </w:p>
    <w:p w:rsidR="003A205D" w:rsidRDefault="003A205D" w:rsidP="003A205D">
      <w:pPr>
        <w:pStyle w:val="NormalWeb"/>
        <w:shd w:val="clear" w:color="auto" w:fill="FFFFFF"/>
        <w:spacing w:before="0" w:beforeAutospacing="0" w:after="360" w:afterAutospacing="0" w:line="360" w:lineRule="auto"/>
        <w:ind w:left="1080"/>
        <w:rPr>
          <w:rFonts w:ascii="Georgia" w:hAnsi="Georgia"/>
        </w:rPr>
      </w:pPr>
      <w:r w:rsidRPr="003A205D">
        <w:rPr>
          <w:rFonts w:ascii="Georgia" w:hAnsi="Georgia"/>
        </w:rPr>
        <w:t xml:space="preserve">In our project, </w:t>
      </w:r>
      <w:r w:rsidRPr="003A205D">
        <w:rPr>
          <w:rFonts w:ascii="Georgia" w:hAnsi="Georgia"/>
        </w:rPr>
        <w:t xml:space="preserve">a digital method for defining </w:t>
      </w:r>
      <w:proofErr w:type="spellStart"/>
      <w:r w:rsidRPr="003A205D">
        <w:rPr>
          <w:rFonts w:ascii="Georgia" w:hAnsi="Georgia"/>
        </w:rPr>
        <w:t>tumour</w:t>
      </w:r>
      <w:proofErr w:type="spellEnd"/>
      <w:r w:rsidRPr="003A205D">
        <w:rPr>
          <w:rFonts w:ascii="Georgia" w:hAnsi="Georgia"/>
        </w:rPr>
        <w:t xml:space="preserve"> region using Magnetic Resonance Imaging (MRI) images in the brain was presented. A classification of a tumor is done depending upon the normal and abnormal then further they have classified into a malignant and benignant </w:t>
      </w:r>
      <w:proofErr w:type="spellStart"/>
      <w:r w:rsidRPr="003A205D">
        <w:rPr>
          <w:rFonts w:ascii="Georgia" w:hAnsi="Georgia"/>
        </w:rPr>
        <w:t>tumour</w:t>
      </w:r>
      <w:proofErr w:type="spellEnd"/>
      <w:r w:rsidRPr="003A205D">
        <w:rPr>
          <w:rFonts w:ascii="Georgia" w:hAnsi="Georgia"/>
        </w:rPr>
        <w:t>. It incorporates different algorithms for preprocessing, image segmentation, feature extraction and image classification using neural network techniques. Finally, the tumor area is specified by region of interest technique as a confirmation step</w:t>
      </w:r>
      <w:r w:rsidRPr="003A205D">
        <w:rPr>
          <w:rFonts w:ascii="Georgia" w:hAnsi="Georgia"/>
        </w:rPr>
        <w:t>.</w:t>
      </w:r>
    </w:p>
    <w:p w:rsidR="003A205D" w:rsidRDefault="003A205D" w:rsidP="003A205D">
      <w:pPr>
        <w:pStyle w:val="NormalWeb"/>
        <w:numPr>
          <w:ilvl w:val="0"/>
          <w:numId w:val="1"/>
        </w:numPr>
        <w:shd w:val="clear" w:color="auto" w:fill="FFFFFF"/>
        <w:spacing w:before="0" w:beforeAutospacing="0" w:after="360" w:afterAutospacing="0" w:line="360" w:lineRule="auto"/>
        <w:rPr>
          <w:rFonts w:ascii="Georgia" w:hAnsi="Georgia"/>
          <w:sz w:val="28"/>
          <w:szCs w:val="28"/>
        </w:rPr>
      </w:pPr>
      <w:r w:rsidRPr="003A205D">
        <w:rPr>
          <w:rFonts w:ascii="Georgia" w:hAnsi="Georgia"/>
          <w:sz w:val="28"/>
          <w:szCs w:val="28"/>
        </w:rPr>
        <w:t>PROPOSED SYSTEM</w:t>
      </w:r>
    </w:p>
    <w:p w:rsidR="003A205D" w:rsidRPr="001B3B41" w:rsidRDefault="003A205D" w:rsidP="003A205D">
      <w:pPr>
        <w:pStyle w:val="NormalWeb"/>
        <w:shd w:val="clear" w:color="auto" w:fill="FFFFFF"/>
        <w:spacing w:before="0" w:beforeAutospacing="0" w:after="360" w:afterAutospacing="0" w:line="360" w:lineRule="auto"/>
        <w:ind w:left="1080"/>
        <w:rPr>
          <w:rFonts w:ascii="Georgia" w:hAnsi="Georgia"/>
        </w:rPr>
      </w:pPr>
      <w:r w:rsidRPr="001B3B41">
        <w:rPr>
          <w:rFonts w:ascii="Georgia" w:hAnsi="Georgia"/>
        </w:rPr>
        <w:t xml:space="preserve">The dataset of CT Scan images of normal and abnormal images </w:t>
      </w:r>
      <w:proofErr w:type="gramStart"/>
      <w:r w:rsidRPr="001B3B41">
        <w:rPr>
          <w:rFonts w:ascii="Georgia" w:hAnsi="Georgia"/>
        </w:rPr>
        <w:t>are</w:t>
      </w:r>
      <w:proofErr w:type="gramEnd"/>
      <w:r w:rsidRPr="001B3B41">
        <w:rPr>
          <w:rFonts w:ascii="Georgia" w:hAnsi="Georgia"/>
        </w:rPr>
        <w:t xml:space="preserve"> collected. Total of </w:t>
      </w:r>
      <w:r w:rsidRPr="001B3B41">
        <w:rPr>
          <w:rFonts w:ascii="Georgia" w:hAnsi="Georgia"/>
        </w:rPr>
        <w:t xml:space="preserve">1401 </w:t>
      </w:r>
      <w:r w:rsidRPr="001B3B41">
        <w:rPr>
          <w:rFonts w:ascii="Georgia" w:hAnsi="Georgia"/>
        </w:rPr>
        <w:t xml:space="preserve">images are collected from which </w:t>
      </w:r>
      <w:r w:rsidRPr="001B3B41">
        <w:rPr>
          <w:rFonts w:ascii="Georgia" w:hAnsi="Georgia"/>
        </w:rPr>
        <w:t>80:20</w:t>
      </w:r>
      <w:r w:rsidRPr="001B3B41">
        <w:rPr>
          <w:rFonts w:ascii="Georgia" w:hAnsi="Georgia"/>
        </w:rPr>
        <w:t xml:space="preserve"> </w:t>
      </w:r>
      <w:proofErr w:type="gramStart"/>
      <w:r w:rsidRPr="001B3B41">
        <w:rPr>
          <w:rFonts w:ascii="Georgia" w:hAnsi="Georgia"/>
        </w:rPr>
        <w:t>ratio</w:t>
      </w:r>
      <w:proofErr w:type="gramEnd"/>
      <w:r w:rsidRPr="001B3B41">
        <w:rPr>
          <w:rFonts w:ascii="Georgia" w:hAnsi="Georgia"/>
        </w:rPr>
        <w:t xml:space="preserve"> is used for training the linear function support vector machine.</w:t>
      </w:r>
    </w:p>
    <w:p w:rsidR="00EC4701" w:rsidRDefault="00EC4701" w:rsidP="003A205D">
      <w:pPr>
        <w:pStyle w:val="NormalWeb"/>
        <w:shd w:val="clear" w:color="auto" w:fill="FFFFFF"/>
        <w:spacing w:before="0" w:beforeAutospacing="0" w:after="360" w:afterAutospacing="0" w:line="360" w:lineRule="auto"/>
        <w:ind w:left="1080"/>
        <w:rPr>
          <w:rFonts w:ascii="Georgia" w:hAnsi="Georgia"/>
          <w:sz w:val="28"/>
          <w:szCs w:val="28"/>
        </w:rPr>
      </w:pPr>
      <w:r w:rsidRPr="00EC4701">
        <w:rPr>
          <w:rFonts w:ascii="Georgia" w:hAnsi="Georgia"/>
          <w:sz w:val="28"/>
          <w:szCs w:val="28"/>
        </w:rPr>
        <w:lastRenderedPageBreak/>
        <w:drawing>
          <wp:inline distT="0" distB="0" distL="0" distR="0" wp14:anchorId="4623537C" wp14:editId="2FE6D8E8">
            <wp:extent cx="4440439" cy="4448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43860" cy="4451602"/>
                    </a:xfrm>
                    <a:prstGeom prst="rect">
                      <a:avLst/>
                    </a:prstGeom>
                  </pic:spPr>
                </pic:pic>
              </a:graphicData>
            </a:graphic>
          </wp:inline>
        </w:drawing>
      </w:r>
    </w:p>
    <w:p w:rsidR="001B3B41" w:rsidRDefault="001B3B41" w:rsidP="003A205D">
      <w:pPr>
        <w:pStyle w:val="NormalWeb"/>
        <w:shd w:val="clear" w:color="auto" w:fill="FFFFFF"/>
        <w:spacing w:before="0" w:beforeAutospacing="0" w:after="360" w:afterAutospacing="0" w:line="360" w:lineRule="auto"/>
        <w:ind w:left="1080"/>
        <w:rPr>
          <w:rFonts w:ascii="Georgia" w:hAnsi="Georgia"/>
        </w:rPr>
      </w:pPr>
      <w:r w:rsidRPr="001B3B41">
        <w:rPr>
          <w:rFonts w:ascii="Georgia" w:hAnsi="Georgia"/>
        </w:rPr>
        <w:t>The input database image is preprocessed. Preprocessing like resizing, grayscale conversion, median filtering, image enhancement is carried out on the images.</w:t>
      </w:r>
    </w:p>
    <w:p w:rsidR="001B3B41" w:rsidRDefault="001B3B41" w:rsidP="003A205D">
      <w:pPr>
        <w:pStyle w:val="NormalWeb"/>
        <w:shd w:val="clear" w:color="auto" w:fill="FFFFFF"/>
        <w:spacing w:before="0" w:beforeAutospacing="0" w:after="360" w:afterAutospacing="0" w:line="360" w:lineRule="auto"/>
        <w:ind w:left="1080"/>
        <w:rPr>
          <w:rFonts w:ascii="Georgia" w:hAnsi="Georgia"/>
        </w:rPr>
      </w:pPr>
      <w:r w:rsidRPr="001B3B41">
        <w:rPr>
          <w:rFonts w:ascii="Georgia" w:hAnsi="Georgia"/>
        </w:rPr>
        <w:t>Next stage is to extract the features from the database images. In all for the quantification of brain tumor 14 features are extracted from which 4 features shows the prominent change which can be used for the identification of brain tumor. The training of the classifiers is done with the database processed image and out of bag classification is done as shown</w:t>
      </w:r>
      <w:r>
        <w:rPr>
          <w:rFonts w:ascii="Georgia" w:hAnsi="Georgia"/>
        </w:rPr>
        <w:t>.</w:t>
      </w:r>
    </w:p>
    <w:p w:rsidR="001B3B41" w:rsidRDefault="001B3B41" w:rsidP="003A205D">
      <w:pPr>
        <w:pStyle w:val="NormalWeb"/>
        <w:shd w:val="clear" w:color="auto" w:fill="FFFFFF"/>
        <w:spacing w:before="0" w:beforeAutospacing="0" w:after="360" w:afterAutospacing="0" w:line="360" w:lineRule="auto"/>
        <w:ind w:left="1080"/>
        <w:rPr>
          <w:rFonts w:ascii="Georgia" w:hAnsi="Georgia"/>
        </w:rPr>
      </w:pPr>
    </w:p>
    <w:p w:rsidR="001B3B41" w:rsidRDefault="001B3B41" w:rsidP="003A205D">
      <w:pPr>
        <w:pStyle w:val="NormalWeb"/>
        <w:shd w:val="clear" w:color="auto" w:fill="FFFFFF"/>
        <w:spacing w:before="0" w:beforeAutospacing="0" w:after="360" w:afterAutospacing="0" w:line="360" w:lineRule="auto"/>
        <w:ind w:left="1080"/>
        <w:rPr>
          <w:rFonts w:ascii="Georgia" w:hAnsi="Georgia"/>
        </w:rPr>
      </w:pPr>
    </w:p>
    <w:p w:rsidR="001B3B41" w:rsidRDefault="001B3B41" w:rsidP="003A205D">
      <w:pPr>
        <w:pStyle w:val="NormalWeb"/>
        <w:shd w:val="clear" w:color="auto" w:fill="FFFFFF"/>
        <w:spacing w:before="0" w:beforeAutospacing="0" w:after="360" w:afterAutospacing="0" w:line="360" w:lineRule="auto"/>
        <w:ind w:left="1080"/>
        <w:rPr>
          <w:rFonts w:ascii="Georgia" w:hAnsi="Georgia"/>
          <w:sz w:val="28"/>
          <w:szCs w:val="28"/>
        </w:rPr>
      </w:pPr>
      <w:r w:rsidRPr="001B3B41">
        <w:rPr>
          <w:rFonts w:ascii="Georgia" w:hAnsi="Georgia"/>
          <w:sz w:val="28"/>
          <w:szCs w:val="28"/>
        </w:rPr>
        <w:lastRenderedPageBreak/>
        <w:drawing>
          <wp:inline distT="0" distB="0" distL="0" distR="0" wp14:anchorId="3CE04405" wp14:editId="15FB7FE6">
            <wp:extent cx="4001058" cy="515374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5153744"/>
                    </a:xfrm>
                    <a:prstGeom prst="rect">
                      <a:avLst/>
                    </a:prstGeom>
                  </pic:spPr>
                </pic:pic>
              </a:graphicData>
            </a:graphic>
          </wp:inline>
        </w:drawing>
      </w:r>
    </w:p>
    <w:p w:rsidR="00652D3B" w:rsidRDefault="00652D3B" w:rsidP="003A205D">
      <w:pPr>
        <w:pStyle w:val="NormalWeb"/>
        <w:shd w:val="clear" w:color="auto" w:fill="FFFFFF"/>
        <w:spacing w:before="0" w:beforeAutospacing="0" w:after="360" w:afterAutospacing="0" w:line="360" w:lineRule="auto"/>
        <w:ind w:left="1080"/>
        <w:rPr>
          <w:rFonts w:ascii="Georgia" w:hAnsi="Georgia"/>
          <w:sz w:val="28"/>
          <w:szCs w:val="28"/>
        </w:rPr>
      </w:pPr>
    </w:p>
    <w:p w:rsidR="00277545" w:rsidRDefault="00277545" w:rsidP="003A205D">
      <w:pPr>
        <w:pStyle w:val="NormalWeb"/>
        <w:shd w:val="clear" w:color="auto" w:fill="FFFFFF"/>
        <w:spacing w:before="0" w:beforeAutospacing="0" w:after="360" w:afterAutospacing="0" w:line="360" w:lineRule="auto"/>
        <w:ind w:left="1080"/>
        <w:rPr>
          <w:rFonts w:ascii="Georgia" w:hAnsi="Georgia"/>
          <w:sz w:val="28"/>
          <w:szCs w:val="28"/>
        </w:rPr>
      </w:pPr>
      <w:r>
        <w:rPr>
          <w:rFonts w:ascii="Georgia" w:hAnsi="Georgia"/>
          <w:sz w:val="28"/>
          <w:szCs w:val="28"/>
        </w:rPr>
        <w:t>(Testing result for pituitary tumor)</w:t>
      </w:r>
    </w:p>
    <w:p w:rsidR="00493221" w:rsidRDefault="00493221" w:rsidP="00493221">
      <w:pPr>
        <w:pStyle w:val="NormalWeb"/>
        <w:numPr>
          <w:ilvl w:val="0"/>
          <w:numId w:val="1"/>
        </w:numPr>
        <w:shd w:val="clear" w:color="auto" w:fill="FFFFFF"/>
        <w:spacing w:before="0" w:beforeAutospacing="0" w:after="360" w:afterAutospacing="0" w:line="360" w:lineRule="auto"/>
        <w:rPr>
          <w:rFonts w:ascii="Georgia" w:hAnsi="Georgia"/>
          <w:sz w:val="28"/>
          <w:szCs w:val="28"/>
        </w:rPr>
      </w:pPr>
      <w:r>
        <w:rPr>
          <w:rFonts w:ascii="Georgia" w:hAnsi="Georgia"/>
          <w:sz w:val="28"/>
          <w:szCs w:val="28"/>
        </w:rPr>
        <w:t>DATA USED</w:t>
      </w:r>
    </w:p>
    <w:p w:rsidR="00493221" w:rsidRDefault="00493221" w:rsidP="00493221">
      <w:pPr>
        <w:pStyle w:val="NormalWeb"/>
        <w:shd w:val="clear" w:color="auto" w:fill="FFFFFF"/>
        <w:spacing w:before="0" w:beforeAutospacing="0" w:after="360" w:afterAutospacing="0" w:line="360" w:lineRule="auto"/>
        <w:ind w:left="1080"/>
        <w:rPr>
          <w:rFonts w:ascii="Georgia" w:hAnsi="Georgia"/>
        </w:rPr>
      </w:pPr>
      <w:r w:rsidRPr="00493221">
        <w:rPr>
          <w:rFonts w:ascii="Georgia" w:hAnsi="Georgia"/>
        </w:rPr>
        <w:t>In this project, we have used a total data of 1401 MRI scans out of which 1222 is for training (395 for no tumor and 827 for pituitary tumor) and 179 for testing (105 for no tumor and 74 for pituitary tumor).</w:t>
      </w:r>
    </w:p>
    <w:p w:rsidR="006C115D" w:rsidRDefault="006C115D" w:rsidP="006C115D">
      <w:pPr>
        <w:pStyle w:val="NormalWeb"/>
        <w:shd w:val="clear" w:color="auto" w:fill="FFFFFF"/>
        <w:spacing w:before="0" w:beforeAutospacing="0" w:after="360" w:afterAutospacing="0" w:line="360" w:lineRule="auto"/>
        <w:ind w:left="1080"/>
        <w:rPr>
          <w:rFonts w:ascii="Georgia" w:hAnsi="Georgia"/>
        </w:rPr>
      </w:pPr>
      <w:r>
        <w:rPr>
          <w:rFonts w:ascii="Georgia" w:hAnsi="Georgia"/>
        </w:rPr>
        <w:lastRenderedPageBreak/>
        <w:t xml:space="preserve">We have downloaded and used our data from the data sets provided in </w:t>
      </w:r>
      <w:proofErr w:type="spellStart"/>
      <w:r>
        <w:rPr>
          <w:rFonts w:ascii="Georgia" w:hAnsi="Georgia"/>
        </w:rPr>
        <w:t>kaggle</w:t>
      </w:r>
      <w:proofErr w:type="spellEnd"/>
      <w:r>
        <w:rPr>
          <w:rFonts w:ascii="Georgia" w:hAnsi="Georgia"/>
        </w:rPr>
        <w:t xml:space="preserve">. </w:t>
      </w:r>
      <w:r w:rsidRPr="006C115D">
        <w:rPr>
          <w:rFonts w:ascii="Georgia" w:hAnsi="Georgia"/>
        </w:rPr>
        <w:t>https://www.kaggle.com/sartajbhuvaji/brain-tumor-classification-mri</w:t>
      </w:r>
    </w:p>
    <w:p w:rsidR="00493221" w:rsidRDefault="00493221" w:rsidP="00493221">
      <w:pPr>
        <w:pStyle w:val="NormalWeb"/>
        <w:numPr>
          <w:ilvl w:val="0"/>
          <w:numId w:val="1"/>
        </w:numPr>
        <w:shd w:val="clear" w:color="auto" w:fill="FFFFFF"/>
        <w:spacing w:before="0" w:beforeAutospacing="0" w:after="360" w:afterAutospacing="0" w:line="360" w:lineRule="auto"/>
        <w:rPr>
          <w:rFonts w:ascii="Georgia" w:hAnsi="Georgia"/>
          <w:sz w:val="28"/>
          <w:szCs w:val="28"/>
        </w:rPr>
      </w:pPr>
      <w:r w:rsidRPr="00493221">
        <w:rPr>
          <w:rFonts w:ascii="Georgia" w:hAnsi="Georgia"/>
          <w:sz w:val="28"/>
          <w:szCs w:val="28"/>
        </w:rPr>
        <w:t>METHODOLOGY</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Import training data</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Assigning class 0 to no tumor and class 1 to pituitary tumor</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Resizing all the images to 200x200</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 xml:space="preserve">Calculating </w:t>
      </w:r>
      <w:r w:rsidR="00CC4CFB">
        <w:rPr>
          <w:rFonts w:ascii="Georgia" w:hAnsi="Georgia"/>
        </w:rPr>
        <w:t xml:space="preserve">training accuracy </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Import testing data</w:t>
      </w:r>
    </w:p>
    <w:p w:rsidR="00C570D4" w:rsidRPr="00C570D4" w:rsidRDefault="00C570D4" w:rsidP="00C570D4">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Resizing images</w:t>
      </w:r>
    </w:p>
    <w:p w:rsidR="00C570D4" w:rsidRDefault="00C570D4" w:rsidP="00062E9D">
      <w:pPr>
        <w:pStyle w:val="NormalWeb"/>
        <w:numPr>
          <w:ilvl w:val="0"/>
          <w:numId w:val="2"/>
        </w:numPr>
        <w:shd w:val="clear" w:color="auto" w:fill="FFFFFF"/>
        <w:spacing w:before="0" w:beforeAutospacing="0" w:after="360" w:afterAutospacing="0" w:line="360" w:lineRule="auto"/>
        <w:rPr>
          <w:rFonts w:ascii="Georgia" w:hAnsi="Georgia"/>
        </w:rPr>
      </w:pPr>
      <w:r w:rsidRPr="00C570D4">
        <w:rPr>
          <w:rFonts w:ascii="Georgia" w:hAnsi="Georgia"/>
        </w:rPr>
        <w:t>Calculating testing accuracy</w:t>
      </w:r>
    </w:p>
    <w:p w:rsidR="001D34F7" w:rsidRDefault="001D34F7" w:rsidP="001D34F7">
      <w:pPr>
        <w:pStyle w:val="NormalWeb"/>
        <w:shd w:val="clear" w:color="auto" w:fill="FFFFFF"/>
        <w:spacing w:before="0" w:beforeAutospacing="0" w:after="360" w:afterAutospacing="0" w:line="360" w:lineRule="auto"/>
        <w:rPr>
          <w:rFonts w:ascii="Georgia" w:hAnsi="Georgia"/>
        </w:rPr>
      </w:pPr>
      <w:r w:rsidRPr="001D34F7">
        <w:rPr>
          <w:rFonts w:ascii="Georgia" w:hAnsi="Georgia"/>
        </w:rPr>
        <w:drawing>
          <wp:inline distT="0" distB="0" distL="0" distR="0" wp14:anchorId="769B4136" wp14:editId="0E22C925">
            <wp:extent cx="6400340" cy="13525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23793" cy="1357506"/>
                    </a:xfrm>
                    <a:prstGeom prst="rect">
                      <a:avLst/>
                    </a:prstGeom>
                  </pic:spPr>
                </pic:pic>
              </a:graphicData>
            </a:graphic>
          </wp:inline>
        </w:drawing>
      </w:r>
    </w:p>
    <w:p w:rsidR="008A62C1" w:rsidRDefault="008A62C1" w:rsidP="001D34F7">
      <w:pPr>
        <w:pStyle w:val="NormalWeb"/>
        <w:shd w:val="clear" w:color="auto" w:fill="FFFFFF"/>
        <w:spacing w:before="0" w:beforeAutospacing="0" w:after="360" w:afterAutospacing="0" w:line="360" w:lineRule="auto"/>
        <w:rPr>
          <w:rFonts w:ascii="Georgia" w:hAnsi="Georgia"/>
        </w:rPr>
      </w:pPr>
    </w:p>
    <w:p w:rsidR="003A0180" w:rsidRDefault="003A0180" w:rsidP="003A0180">
      <w:pPr>
        <w:pStyle w:val="NormalWeb"/>
        <w:numPr>
          <w:ilvl w:val="0"/>
          <w:numId w:val="1"/>
        </w:numPr>
        <w:shd w:val="clear" w:color="auto" w:fill="FFFFFF"/>
        <w:spacing w:before="0" w:beforeAutospacing="0" w:after="360" w:afterAutospacing="0" w:line="360" w:lineRule="auto"/>
        <w:rPr>
          <w:rFonts w:ascii="Georgia" w:hAnsi="Georgia"/>
          <w:sz w:val="28"/>
          <w:szCs w:val="28"/>
        </w:rPr>
      </w:pPr>
      <w:r>
        <w:rPr>
          <w:rFonts w:ascii="Georgia" w:hAnsi="Georgia"/>
          <w:sz w:val="28"/>
          <w:szCs w:val="28"/>
        </w:rPr>
        <w:t>WHY SVM AND NOT L</w:t>
      </w:r>
      <w:r w:rsidR="00E50563">
        <w:rPr>
          <w:rFonts w:ascii="Georgia" w:hAnsi="Georgia"/>
          <w:sz w:val="28"/>
          <w:szCs w:val="28"/>
        </w:rPr>
        <w:t>OGISTIC</w:t>
      </w:r>
      <w:r>
        <w:rPr>
          <w:rFonts w:ascii="Georgia" w:hAnsi="Georgia"/>
          <w:sz w:val="28"/>
          <w:szCs w:val="28"/>
        </w:rPr>
        <w:t xml:space="preserve"> REGRESSION</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 xml:space="preserve">Traditional statistical methods such as multivariate logistic regression intend to build a classification model that fits a set of patients (‘training’ set) optimally. Unfortunately, this strategy may easily result in a model that fits </w:t>
      </w:r>
      <w:r w:rsidRPr="00E312E3">
        <w:rPr>
          <w:rFonts w:ascii="Georgia" w:hAnsi="Georgia"/>
        </w:rPr>
        <w:lastRenderedPageBreak/>
        <w:t>these training patients too well and is therefore not capable of making good predictions for previously unknown patients (‘independent’, ‘prospective’ or ‘test’ set). This problem is often referred to as overfitting the training patients, and leads to poor generalization to previously unknown patients. Support vector machines (SVMs) are a relatively new method based on the principle of statistical learning theory6 to solve classification and regression problems. This method tries to learn and generalize well when building a model using a given set of patients. This way, SVMs perform reasonably well on a training set, but not at the expense of performance when making predictions for previously unseen patients.</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Logistic regression tries to fit a model as well as possible on the patients of the training set. Even with samples that do not follow the general underlying distribution in the case of outliers, logistic regression fits the training set too well, leading to a substantial number of misclassified patients when applied prospectively. SVMs try to generalize well when building a model using the given set of patients. With SVMs, optimization of the generalization performance is achieved by controlling two terms, i.e. by minimizing the classification error on the training set together with minimizing the complexity of the model. This trade-off is represented by a regularization parameter (γ) in the LS-SVM formulation.</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A further disadvantage of logistic regression is that the technique is not able to identify possible nonlinear structures in a set of patients. When nonlinear relationships exist, a nonlinear decision boundary may result in a better performance overall. Unlike logistic regression, SVMs are designed to generate more complex decision boundaries. An LS-SVM with a simple linear kernel function corresponds to a linear decision boundary</w:t>
      </w:r>
      <w:r w:rsidRPr="00E312E3">
        <w:rPr>
          <w:rFonts w:ascii="Georgia" w:hAnsi="Georgia"/>
        </w:rPr>
        <w:t>.</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 xml:space="preserve">Instead of a linear kernel, more complex kernel functions, such as the commonly used RBF kernel, can be chosen. An RBF kernel requires optimization of the kernel parameter (σ), which controls the curvature of the </w:t>
      </w:r>
      <w:r w:rsidRPr="00E312E3">
        <w:rPr>
          <w:rFonts w:ascii="Georgia" w:hAnsi="Georgia"/>
        </w:rPr>
        <w:lastRenderedPageBreak/>
        <w:t>decision boundary. Figure 1 shows an example in which using an SVM with an RBF kernel would be more appropriate than would using an LS-SVM with a simple linear kernel. With this more complex decision boundary, the nonlinearity in this set of patients could be better described than would be possible with a linear decision boundary.</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 xml:space="preserve">SVM can also solve classification and regression problems with linear and </w:t>
      </w:r>
      <w:proofErr w:type="spellStart"/>
      <w:r w:rsidRPr="00E312E3">
        <w:rPr>
          <w:rFonts w:ascii="Georgia" w:hAnsi="Georgia"/>
        </w:rPr>
        <w:t>non linear</w:t>
      </w:r>
      <w:proofErr w:type="spellEnd"/>
      <w:r w:rsidRPr="00E312E3">
        <w:rPr>
          <w:rFonts w:ascii="Georgia" w:hAnsi="Georgia"/>
        </w:rPr>
        <w:t>. SVR is an SVM method which is applied to the regression case. SVR aims to find a function f(x) as a hyperplane (separation line) in the form of a regression function which corresponds to all input data by making the smallest possible error.</w:t>
      </w:r>
      <w:r>
        <w:rPr>
          <w:rFonts w:ascii="Georgia" w:hAnsi="Georgia"/>
        </w:rPr>
        <w:t xml:space="preserve"> </w:t>
      </w:r>
      <w:r w:rsidRPr="00E312E3">
        <w:rPr>
          <w:rFonts w:ascii="Georgia" w:hAnsi="Georgia"/>
        </w:rPr>
        <w:t xml:space="preserve">The parameters used in this SVM method include the value of C= 100, the value of gamma = 0.1, the value of epsilon = 0.05 and the type of kernel used is RBF (Radial Basis Function), as shown in the following formula: </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Cambria Math" w:hAnsi="Cambria Math" w:cs="Cambria Math"/>
        </w:rPr>
        <w:t>𝐾</w:t>
      </w:r>
      <w:r w:rsidRPr="00E312E3">
        <w:rPr>
          <w:rFonts w:ascii="Georgia" w:hAnsi="Georgia"/>
        </w:rPr>
        <w:t xml:space="preserve"> (</w:t>
      </w:r>
      <w:r w:rsidRPr="00E312E3">
        <w:rPr>
          <w:rFonts w:ascii="Cambria Math" w:hAnsi="Cambria Math" w:cs="Cambria Math"/>
        </w:rPr>
        <w:t>𝑥</w:t>
      </w:r>
      <w:r w:rsidRPr="00E312E3">
        <w:rPr>
          <w:rFonts w:ascii="Georgia" w:hAnsi="Georgia"/>
        </w:rPr>
        <w:t xml:space="preserve">, </w:t>
      </w:r>
      <w:r w:rsidRPr="00E312E3">
        <w:rPr>
          <w:rFonts w:ascii="Cambria Math" w:hAnsi="Cambria Math" w:cs="Cambria Math"/>
        </w:rPr>
        <w:t>𝑥</w:t>
      </w:r>
      <w:r w:rsidRPr="00E312E3">
        <w:rPr>
          <w:rFonts w:ascii="Georgia" w:hAnsi="Georgia"/>
        </w:rPr>
        <w:t xml:space="preserve">′) = </w:t>
      </w:r>
      <w:proofErr w:type="spellStart"/>
      <w:proofErr w:type="gramStart"/>
      <w:r w:rsidRPr="00E312E3">
        <w:rPr>
          <w:rFonts w:ascii="Georgia" w:hAnsi="Georgia"/>
        </w:rPr>
        <w:t>exp</w:t>
      </w:r>
      <w:proofErr w:type="spellEnd"/>
      <w:r w:rsidRPr="00E312E3">
        <w:rPr>
          <w:rFonts w:ascii="Georgia" w:hAnsi="Georgia"/>
        </w:rPr>
        <w:t>(</w:t>
      </w:r>
      <w:proofErr w:type="gramEnd"/>
      <w:r w:rsidRPr="00E312E3">
        <w:rPr>
          <w:rFonts w:ascii="Georgia" w:hAnsi="Georgia"/>
        </w:rPr>
        <w:t>−</w:t>
      </w:r>
      <w:r w:rsidRPr="00E312E3">
        <w:rPr>
          <w:rFonts w:ascii="Cambria Math" w:hAnsi="Cambria Math" w:cs="Cambria Math"/>
        </w:rPr>
        <w:t>𝛾</w:t>
      </w:r>
      <w:r w:rsidRPr="00E312E3">
        <w:rPr>
          <w:rFonts w:ascii="Georgia" w:hAnsi="Georgia"/>
        </w:rPr>
        <w:t>||</w:t>
      </w:r>
      <w:r w:rsidRPr="00E312E3">
        <w:rPr>
          <w:rFonts w:ascii="Cambria Math" w:hAnsi="Cambria Math" w:cs="Cambria Math"/>
        </w:rPr>
        <w:t>𝑥</w:t>
      </w:r>
      <w:r w:rsidRPr="00E312E3">
        <w:rPr>
          <w:rFonts w:ascii="Georgia" w:hAnsi="Georgia"/>
        </w:rPr>
        <w:t xml:space="preserve"> − </w:t>
      </w:r>
      <w:r w:rsidRPr="00E312E3">
        <w:rPr>
          <w:rFonts w:ascii="Cambria Math" w:hAnsi="Cambria Math" w:cs="Cambria Math"/>
        </w:rPr>
        <w:t>𝑥</w:t>
      </w:r>
      <w:r w:rsidRPr="00E312E3">
        <w:rPr>
          <w:rFonts w:ascii="Georgia" w:hAnsi="Georgia"/>
        </w:rPr>
        <w:t xml:space="preserve">′||2) ........................................................................... (1) </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rPr>
      </w:pPr>
      <w:r w:rsidRPr="00E312E3">
        <w:rPr>
          <w:rFonts w:ascii="Georgia" w:hAnsi="Georgia"/>
        </w:rPr>
        <w:t xml:space="preserve">Description: </w:t>
      </w:r>
    </w:p>
    <w:p w:rsidR="00E312E3" w:rsidRPr="00E312E3" w:rsidRDefault="00E312E3" w:rsidP="00E312E3">
      <w:pPr>
        <w:pStyle w:val="NormalWeb"/>
        <w:shd w:val="clear" w:color="auto" w:fill="FFFFFF"/>
        <w:spacing w:before="0" w:beforeAutospacing="0" w:after="360" w:afterAutospacing="0" w:line="360" w:lineRule="auto"/>
        <w:ind w:left="1080"/>
        <w:rPr>
          <w:rFonts w:ascii="Georgia" w:hAnsi="Georgia"/>
          <w:sz w:val="28"/>
          <w:szCs w:val="28"/>
        </w:rPr>
      </w:pPr>
      <w:r w:rsidRPr="00E312E3">
        <w:rPr>
          <w:rFonts w:ascii="Georgia" w:hAnsi="Georgia"/>
        </w:rPr>
        <w:t xml:space="preserve">K = kernel </w:t>
      </w:r>
      <w:r w:rsidRPr="00E312E3">
        <w:rPr>
          <w:rFonts w:ascii="Cambria Math" w:hAnsi="Cambria Math" w:cs="Cambria Math"/>
        </w:rPr>
        <w:t>𝛾</w:t>
      </w:r>
      <w:r w:rsidRPr="00E312E3">
        <w:rPr>
          <w:rFonts w:ascii="Georgia" w:hAnsi="Georgia"/>
        </w:rPr>
        <w:t xml:space="preserve"> = gamma x, x’ = input x and y</w:t>
      </w:r>
    </w:p>
    <w:p w:rsidR="00E96457" w:rsidRPr="00E96457" w:rsidRDefault="00E50563" w:rsidP="003A0180">
      <w:pPr>
        <w:pStyle w:val="NormalWeb"/>
        <w:shd w:val="clear" w:color="auto" w:fill="FFFFFF"/>
        <w:spacing w:before="0" w:beforeAutospacing="0" w:after="360" w:afterAutospacing="0" w:line="360" w:lineRule="auto"/>
        <w:ind w:left="1080"/>
        <w:rPr>
          <w:rFonts w:ascii="Georgia" w:hAnsi="Georgia"/>
          <w:sz w:val="28"/>
          <w:szCs w:val="28"/>
        </w:rPr>
      </w:pPr>
      <w:r w:rsidRPr="00E50563">
        <w:rPr>
          <w:rFonts w:ascii="Georgia" w:hAnsi="Georgia"/>
          <w:sz w:val="28"/>
          <w:szCs w:val="28"/>
        </w:rPr>
        <w:lastRenderedPageBreak/>
        <w:drawing>
          <wp:inline distT="0" distB="0" distL="0" distR="0" wp14:anchorId="18E9DF79" wp14:editId="227CD425">
            <wp:extent cx="4600575" cy="578999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5844" cy="5809209"/>
                    </a:xfrm>
                    <a:prstGeom prst="rect">
                      <a:avLst/>
                    </a:prstGeom>
                  </pic:spPr>
                </pic:pic>
              </a:graphicData>
            </a:graphic>
          </wp:inline>
        </w:drawing>
      </w:r>
    </w:p>
    <w:p w:rsidR="003A0180" w:rsidRPr="003A0180" w:rsidRDefault="003A0180" w:rsidP="003A0180">
      <w:pPr>
        <w:pStyle w:val="NormalWeb"/>
        <w:shd w:val="clear" w:color="auto" w:fill="FFFFFF"/>
        <w:spacing w:before="0" w:beforeAutospacing="0" w:after="360" w:afterAutospacing="0" w:line="360" w:lineRule="auto"/>
        <w:ind w:left="1080"/>
        <w:rPr>
          <w:rFonts w:ascii="Georgia" w:hAnsi="Georgia"/>
          <w:sz w:val="28"/>
          <w:szCs w:val="28"/>
        </w:rPr>
      </w:pPr>
    </w:p>
    <w:p w:rsidR="003A0180" w:rsidRPr="00062E9D" w:rsidRDefault="003A0180" w:rsidP="003A0180">
      <w:pPr>
        <w:pStyle w:val="NormalWeb"/>
        <w:shd w:val="clear" w:color="auto" w:fill="FFFFFF"/>
        <w:spacing w:before="0" w:beforeAutospacing="0" w:after="360" w:afterAutospacing="0" w:line="360" w:lineRule="auto"/>
        <w:ind w:left="1080"/>
        <w:rPr>
          <w:rFonts w:ascii="Georgia" w:hAnsi="Georgia"/>
        </w:rPr>
      </w:pPr>
    </w:p>
    <w:p w:rsidR="00062E9D" w:rsidRDefault="00062E9D" w:rsidP="00062E9D">
      <w:pPr>
        <w:pStyle w:val="NormalWeb"/>
        <w:shd w:val="clear" w:color="auto" w:fill="FFFFFF"/>
        <w:spacing w:before="0" w:beforeAutospacing="0" w:after="360" w:afterAutospacing="0" w:line="360" w:lineRule="auto"/>
        <w:rPr>
          <w:rFonts w:ascii="Georgia" w:hAnsi="Georgia"/>
        </w:rPr>
      </w:pPr>
      <w:r w:rsidRPr="00277545">
        <w:rPr>
          <w:rFonts w:ascii="Georgia" w:hAnsi="Georgia"/>
          <w:sz w:val="28"/>
          <w:szCs w:val="28"/>
        </w:rPr>
        <w:lastRenderedPageBreak/>
        <w:drawing>
          <wp:inline distT="0" distB="0" distL="0" distR="0" wp14:anchorId="0E5ED94E" wp14:editId="67C34326">
            <wp:extent cx="4981575" cy="36749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1068" cy="3681979"/>
                    </a:xfrm>
                    <a:prstGeom prst="rect">
                      <a:avLst/>
                    </a:prstGeom>
                  </pic:spPr>
                </pic:pic>
              </a:graphicData>
            </a:graphic>
          </wp:inline>
        </w:drawing>
      </w:r>
    </w:p>
    <w:p w:rsidR="00EE7A23" w:rsidRDefault="00EE7A23" w:rsidP="00062E9D">
      <w:pPr>
        <w:pStyle w:val="NormalWeb"/>
        <w:shd w:val="clear" w:color="auto" w:fill="FFFFFF"/>
        <w:spacing w:before="0" w:beforeAutospacing="0" w:after="360" w:afterAutospacing="0" w:line="360" w:lineRule="auto"/>
        <w:rPr>
          <w:rFonts w:ascii="Georgia" w:hAnsi="Georgia"/>
        </w:rPr>
      </w:pPr>
      <w:r>
        <w:rPr>
          <w:rFonts w:ascii="Georgia" w:hAnsi="Georgia"/>
        </w:rPr>
        <w:t>(testing results of pituitary tumor)</w:t>
      </w:r>
    </w:p>
    <w:p w:rsidR="00960F13" w:rsidRDefault="00960F13" w:rsidP="00062E9D">
      <w:pPr>
        <w:pStyle w:val="NormalWeb"/>
        <w:shd w:val="clear" w:color="auto" w:fill="FFFFFF"/>
        <w:spacing w:before="0" w:beforeAutospacing="0" w:after="360" w:afterAutospacing="0" w:line="360" w:lineRule="auto"/>
        <w:rPr>
          <w:rFonts w:ascii="Georgia" w:hAnsi="Georgia"/>
        </w:rPr>
      </w:pPr>
      <w:r w:rsidRPr="00960F13">
        <w:rPr>
          <w:rFonts w:ascii="Georgia" w:hAnsi="Georgia"/>
        </w:rPr>
        <w:drawing>
          <wp:inline distT="0" distB="0" distL="0" distR="0" wp14:anchorId="768CAEC0" wp14:editId="2DECA474">
            <wp:extent cx="4210050" cy="33356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8432" cy="3461143"/>
                    </a:xfrm>
                    <a:prstGeom prst="rect">
                      <a:avLst/>
                    </a:prstGeom>
                  </pic:spPr>
                </pic:pic>
              </a:graphicData>
            </a:graphic>
          </wp:inline>
        </w:drawing>
      </w:r>
    </w:p>
    <w:p w:rsidR="00AF7706" w:rsidRDefault="00AF7706" w:rsidP="00AF7706">
      <w:pPr>
        <w:pStyle w:val="NormalWeb"/>
        <w:numPr>
          <w:ilvl w:val="0"/>
          <w:numId w:val="1"/>
        </w:numPr>
        <w:shd w:val="clear" w:color="auto" w:fill="FFFFFF"/>
        <w:spacing w:before="0" w:beforeAutospacing="0" w:after="360" w:afterAutospacing="0" w:line="360" w:lineRule="auto"/>
        <w:rPr>
          <w:rFonts w:ascii="Georgia" w:hAnsi="Georgia"/>
          <w:sz w:val="28"/>
          <w:szCs w:val="28"/>
        </w:rPr>
      </w:pPr>
      <w:r>
        <w:rPr>
          <w:rFonts w:ascii="Georgia" w:hAnsi="Georgia"/>
          <w:sz w:val="28"/>
          <w:szCs w:val="28"/>
        </w:rPr>
        <w:lastRenderedPageBreak/>
        <w:t>CONCLUSION</w:t>
      </w:r>
    </w:p>
    <w:p w:rsidR="002C3523" w:rsidRDefault="004F47E0" w:rsidP="002C3523">
      <w:pPr>
        <w:pStyle w:val="NormalWeb"/>
        <w:shd w:val="clear" w:color="auto" w:fill="FFFFFF"/>
        <w:spacing w:before="0" w:beforeAutospacing="0" w:after="360" w:afterAutospacing="0" w:line="360" w:lineRule="auto"/>
        <w:ind w:left="1080"/>
        <w:rPr>
          <w:rFonts w:ascii="Georgia" w:hAnsi="Georgia"/>
        </w:rPr>
      </w:pPr>
      <w:r w:rsidRPr="004F47E0">
        <w:rPr>
          <w:rFonts w:ascii="Georgia" w:hAnsi="Georgia"/>
        </w:rPr>
        <w:t>In our project we have successfully classified MRI images as tumors and no tumor using SVM and compared it with results obtained by the same using linear regression. We have found that even though l</w:t>
      </w:r>
      <w:r w:rsidR="006F569A">
        <w:rPr>
          <w:rFonts w:ascii="Georgia" w:hAnsi="Georgia"/>
        </w:rPr>
        <w:t>ogistic</w:t>
      </w:r>
      <w:r w:rsidRPr="004F47E0">
        <w:rPr>
          <w:rFonts w:ascii="Georgia" w:hAnsi="Georgia"/>
        </w:rPr>
        <w:t xml:space="preserve"> regression gives 100% accurate training score, it is better to use SVM as, in SVM the training and testing accur</w:t>
      </w:r>
      <w:r w:rsidR="00C570D4">
        <w:rPr>
          <w:rFonts w:ascii="Georgia" w:hAnsi="Georgia"/>
        </w:rPr>
        <w:t xml:space="preserve">acy varies only by a marginal </w:t>
      </w:r>
      <w:r w:rsidRPr="004F47E0">
        <w:rPr>
          <w:rFonts w:ascii="Georgia" w:hAnsi="Georgia"/>
        </w:rPr>
        <w:t>3% whereas in l</w:t>
      </w:r>
      <w:r w:rsidR="00C570D4">
        <w:rPr>
          <w:rFonts w:ascii="Georgia" w:hAnsi="Georgia"/>
        </w:rPr>
        <w:t xml:space="preserve">inear regression it varies by </w:t>
      </w:r>
      <w:r w:rsidRPr="004F47E0">
        <w:rPr>
          <w:rFonts w:ascii="Georgia" w:hAnsi="Georgia"/>
        </w:rPr>
        <w:t>5%.</w:t>
      </w:r>
    </w:p>
    <w:p w:rsidR="002C3523" w:rsidRDefault="002C3523" w:rsidP="002C3523">
      <w:pPr>
        <w:pStyle w:val="NormalWeb"/>
        <w:numPr>
          <w:ilvl w:val="0"/>
          <w:numId w:val="1"/>
        </w:numPr>
        <w:shd w:val="clear" w:color="auto" w:fill="FFFFFF"/>
        <w:spacing w:before="0" w:beforeAutospacing="0" w:after="360" w:afterAutospacing="0" w:line="360" w:lineRule="auto"/>
        <w:rPr>
          <w:rFonts w:ascii="Georgia" w:hAnsi="Georgia"/>
          <w:sz w:val="28"/>
          <w:szCs w:val="28"/>
        </w:rPr>
      </w:pPr>
      <w:r w:rsidRPr="002C3523">
        <w:rPr>
          <w:rFonts w:ascii="Georgia" w:hAnsi="Georgia"/>
          <w:sz w:val="28"/>
          <w:szCs w:val="28"/>
        </w:rPr>
        <w:t>FUTURE SCOPE</w:t>
      </w:r>
    </w:p>
    <w:p w:rsidR="002C3523" w:rsidRPr="004F47E0" w:rsidRDefault="002C3523" w:rsidP="00D753A1">
      <w:pPr>
        <w:pStyle w:val="NormalWeb"/>
        <w:shd w:val="clear" w:color="auto" w:fill="FFFFFF"/>
        <w:spacing w:before="0" w:beforeAutospacing="0" w:after="360" w:afterAutospacing="0" w:line="360" w:lineRule="auto"/>
        <w:ind w:left="1080"/>
        <w:rPr>
          <w:rFonts w:ascii="Georgia" w:hAnsi="Georgia"/>
        </w:rPr>
      </w:pPr>
      <w:r>
        <w:rPr>
          <w:rFonts w:ascii="Georgia" w:hAnsi="Georgia"/>
        </w:rPr>
        <w:t>We plan on expanding this project to detect as well as classify brain tumors and other diseases using SVM. Once the brain tumor is detected, it can be classified into its many types which can help doctors in its treatment</w:t>
      </w:r>
      <w:r w:rsidR="00D753A1">
        <w:rPr>
          <w:rFonts w:ascii="Georgia" w:hAnsi="Georgia"/>
        </w:rPr>
        <w:t>.</w:t>
      </w:r>
      <w:bookmarkStart w:id="0" w:name="_GoBack"/>
      <w:bookmarkEnd w:id="0"/>
    </w:p>
    <w:p w:rsidR="00AF7706" w:rsidRDefault="00AF7706" w:rsidP="00AF7706">
      <w:pPr>
        <w:pStyle w:val="NormalWeb"/>
        <w:numPr>
          <w:ilvl w:val="0"/>
          <w:numId w:val="1"/>
        </w:numPr>
        <w:shd w:val="clear" w:color="auto" w:fill="FFFFFF"/>
        <w:spacing w:before="0" w:beforeAutospacing="0" w:after="360" w:afterAutospacing="0" w:line="360" w:lineRule="auto"/>
        <w:rPr>
          <w:rFonts w:ascii="Georgia" w:hAnsi="Georgia"/>
          <w:sz w:val="28"/>
          <w:szCs w:val="28"/>
        </w:rPr>
      </w:pPr>
      <w:r>
        <w:rPr>
          <w:rFonts w:ascii="Georgia" w:hAnsi="Georgia"/>
          <w:sz w:val="28"/>
          <w:szCs w:val="28"/>
        </w:rPr>
        <w:t>REFERENCE</w:t>
      </w:r>
    </w:p>
    <w:p w:rsidR="00AF7706" w:rsidRPr="004F47E0" w:rsidRDefault="00AF7706" w:rsidP="00AF7706">
      <w:pPr>
        <w:pStyle w:val="NormalWeb"/>
        <w:shd w:val="clear" w:color="auto" w:fill="FFFFFF"/>
        <w:spacing w:before="0" w:beforeAutospacing="0" w:after="360" w:afterAutospacing="0" w:line="360" w:lineRule="auto"/>
        <w:ind w:left="1080"/>
        <w:rPr>
          <w:rFonts w:ascii="Georgia" w:hAnsi="Georgia"/>
        </w:rPr>
      </w:pPr>
      <w:hyperlink r:id="rId25" w:history="1">
        <w:r w:rsidRPr="004F47E0">
          <w:rPr>
            <w:rStyle w:val="Hyperlink"/>
            <w:rFonts w:ascii="Georgia" w:hAnsi="Georgia"/>
          </w:rPr>
          <w:t>https://www.mayoclinic.org/diseases-conditions/pituitary-tumors/symptoms-causes/syc-20350548</w:t>
        </w:r>
      </w:hyperlink>
    </w:p>
    <w:p w:rsidR="00AF7706" w:rsidRPr="004F47E0" w:rsidRDefault="00AF7706" w:rsidP="00AF7706">
      <w:pPr>
        <w:pStyle w:val="NormalWeb"/>
        <w:shd w:val="clear" w:color="auto" w:fill="FFFFFF"/>
        <w:spacing w:before="0" w:beforeAutospacing="0" w:after="360" w:afterAutospacing="0" w:line="360" w:lineRule="auto"/>
        <w:ind w:left="1080"/>
        <w:rPr>
          <w:rFonts w:ascii="Georgia" w:hAnsi="Georgia"/>
        </w:rPr>
      </w:pPr>
      <w:hyperlink r:id="rId26" w:history="1">
        <w:r w:rsidRPr="004F47E0">
          <w:rPr>
            <w:rStyle w:val="Hyperlink"/>
            <w:rFonts w:ascii="Georgia" w:hAnsi="Georgia"/>
          </w:rPr>
          <w:t>https://www.irjet.net/archives/V6/i12/IRJET-V6I12349.pdf</w:t>
        </w:r>
      </w:hyperlink>
    </w:p>
    <w:p w:rsidR="003A205D" w:rsidRDefault="00E96457" w:rsidP="00E96457">
      <w:pPr>
        <w:pStyle w:val="NormalWeb"/>
        <w:shd w:val="clear" w:color="auto" w:fill="FFFFFF"/>
        <w:spacing w:before="0" w:beforeAutospacing="0" w:after="360" w:afterAutospacing="0" w:line="360" w:lineRule="auto"/>
        <w:ind w:left="1080"/>
        <w:rPr>
          <w:rFonts w:ascii="Georgia" w:hAnsi="Georgia"/>
        </w:rPr>
      </w:pPr>
      <w:hyperlink r:id="rId27" w:history="1">
        <w:r w:rsidRPr="00EC4F13">
          <w:rPr>
            <w:rStyle w:val="Hyperlink"/>
            <w:rFonts w:ascii="Georgia" w:hAnsi="Georgia"/>
          </w:rPr>
          <w:t>https://scikit-learn.org/stable/modules/svm.html</w:t>
        </w:r>
      </w:hyperlink>
    </w:p>
    <w:p w:rsidR="00E96457" w:rsidRPr="00E96457" w:rsidRDefault="00E96457" w:rsidP="00E96457">
      <w:pPr>
        <w:spacing w:after="0" w:line="240" w:lineRule="auto"/>
        <w:rPr>
          <w:rFonts w:ascii="Georgia" w:eastAsia="Times New Roman" w:hAnsi="Georgia" w:cs="Arial"/>
          <w:color w:val="1A0DAB"/>
          <w:sz w:val="24"/>
          <w:szCs w:val="24"/>
          <w:shd w:val="clear" w:color="auto" w:fill="FFFFFF"/>
        </w:rPr>
      </w:pPr>
      <w:r>
        <w:rPr>
          <w:rFonts w:ascii="Arial" w:eastAsia="Times New Roman" w:hAnsi="Arial" w:cs="Arial"/>
          <w:color w:val="1A0DAB"/>
          <w:sz w:val="21"/>
          <w:szCs w:val="21"/>
          <w:shd w:val="clear" w:color="auto" w:fill="FFFFFF"/>
        </w:rPr>
        <w:t xml:space="preserve">                  </w:t>
      </w:r>
      <w:r w:rsidRPr="00E96457">
        <w:rPr>
          <w:rFonts w:ascii="Georgia" w:eastAsia="Times New Roman" w:hAnsi="Georgia" w:cs="Arial"/>
          <w:color w:val="1A0DAB"/>
          <w:sz w:val="24"/>
          <w:szCs w:val="24"/>
          <w:shd w:val="clear" w:color="auto" w:fill="FFFFFF"/>
        </w:rPr>
        <w:fldChar w:fldCharType="begin"/>
      </w:r>
      <w:r w:rsidRPr="00E96457">
        <w:rPr>
          <w:rFonts w:ascii="Georgia" w:eastAsia="Times New Roman" w:hAnsi="Georgia" w:cs="Arial"/>
          <w:color w:val="1A0DAB"/>
          <w:sz w:val="24"/>
          <w:szCs w:val="24"/>
          <w:shd w:val="clear" w:color="auto" w:fill="FFFFFF"/>
        </w:rPr>
        <w:instrText xml:space="preserve"> HYPERLINK "https://iocscience.org › mantik › article › download</w:instrText>
      </w:r>
    </w:p>
    <w:p w:rsidR="00E96457" w:rsidRPr="00E96457" w:rsidRDefault="00E96457" w:rsidP="00E96457">
      <w:pPr>
        <w:spacing w:after="0" w:line="240" w:lineRule="auto"/>
        <w:rPr>
          <w:rStyle w:val="Hyperlink"/>
          <w:rFonts w:ascii="Georgia" w:eastAsia="Times New Roman" w:hAnsi="Georgia" w:cs="Arial"/>
          <w:sz w:val="24"/>
          <w:szCs w:val="24"/>
          <w:shd w:val="clear" w:color="auto" w:fill="FFFFFF"/>
        </w:rPr>
      </w:pPr>
      <w:r w:rsidRPr="00E96457">
        <w:rPr>
          <w:rFonts w:ascii="Georgia" w:eastAsia="Times New Roman" w:hAnsi="Georgia" w:cs="Arial"/>
          <w:color w:val="1A0DAB"/>
          <w:sz w:val="24"/>
          <w:szCs w:val="24"/>
          <w:shd w:val="clear" w:color="auto" w:fill="FFFFFF"/>
        </w:rPr>
        <w:instrText xml:space="preserve">" </w:instrText>
      </w:r>
      <w:r w:rsidRPr="00E96457">
        <w:rPr>
          <w:rFonts w:ascii="Georgia" w:eastAsia="Times New Roman" w:hAnsi="Georgia" w:cs="Arial"/>
          <w:color w:val="1A0DAB"/>
          <w:sz w:val="24"/>
          <w:szCs w:val="24"/>
          <w:shd w:val="clear" w:color="auto" w:fill="FFFFFF"/>
        </w:rPr>
        <w:fldChar w:fldCharType="separate"/>
      </w:r>
      <w:r w:rsidRPr="00E96457">
        <w:rPr>
          <w:rStyle w:val="Hyperlink"/>
          <w:rFonts w:ascii="Georgia" w:eastAsia="Times New Roman" w:hAnsi="Georgia" w:cs="Arial"/>
          <w:sz w:val="24"/>
          <w:szCs w:val="24"/>
          <w:shd w:val="clear" w:color="auto" w:fill="FFFFFF"/>
        </w:rPr>
        <w:t xml:space="preserve">https://iocscience.org › </w:t>
      </w:r>
      <w:proofErr w:type="spellStart"/>
      <w:r w:rsidRPr="00E96457">
        <w:rPr>
          <w:rStyle w:val="Hyperlink"/>
          <w:rFonts w:ascii="Georgia" w:eastAsia="Times New Roman" w:hAnsi="Georgia" w:cs="Arial"/>
          <w:sz w:val="24"/>
          <w:szCs w:val="24"/>
          <w:shd w:val="clear" w:color="auto" w:fill="FFFFFF"/>
        </w:rPr>
        <w:t>mantik</w:t>
      </w:r>
      <w:proofErr w:type="spellEnd"/>
      <w:r w:rsidRPr="00E96457">
        <w:rPr>
          <w:rStyle w:val="Hyperlink"/>
          <w:rFonts w:ascii="Georgia" w:eastAsia="Times New Roman" w:hAnsi="Georgia" w:cs="Arial"/>
          <w:sz w:val="24"/>
          <w:szCs w:val="24"/>
          <w:shd w:val="clear" w:color="auto" w:fill="FFFFFF"/>
        </w:rPr>
        <w:t xml:space="preserve"> › article › download</w:t>
      </w:r>
    </w:p>
    <w:p w:rsidR="009C3AA8" w:rsidRDefault="00E96457" w:rsidP="009C3AA8">
      <w:pPr>
        <w:pStyle w:val="NormalWeb"/>
        <w:shd w:val="clear" w:color="auto" w:fill="FFFFFF"/>
        <w:spacing w:before="0" w:beforeAutospacing="0" w:after="360" w:afterAutospacing="0" w:line="360" w:lineRule="auto"/>
        <w:ind w:left="1080"/>
        <w:rPr>
          <w:rFonts w:ascii="Georgia" w:hAnsi="Georgia" w:cs="Arial"/>
          <w:color w:val="1A0DAB"/>
          <w:shd w:val="clear" w:color="auto" w:fill="FFFFFF"/>
        </w:rPr>
      </w:pPr>
      <w:r w:rsidRPr="00E96457">
        <w:rPr>
          <w:rFonts w:ascii="Georgia" w:hAnsi="Georgia" w:cs="Arial"/>
          <w:color w:val="1A0DAB"/>
          <w:shd w:val="clear" w:color="auto" w:fill="FFFFFF"/>
        </w:rPr>
        <w:fldChar w:fldCharType="end"/>
      </w:r>
    </w:p>
    <w:p w:rsidR="009C3AA8" w:rsidRDefault="0083667A" w:rsidP="009C3AA8">
      <w:pPr>
        <w:pStyle w:val="NormalWeb"/>
        <w:shd w:val="clear" w:color="auto" w:fill="FFFFFF"/>
        <w:spacing w:before="0" w:beforeAutospacing="0" w:after="360" w:afterAutospacing="0" w:line="360" w:lineRule="auto"/>
        <w:ind w:left="1080"/>
        <w:rPr>
          <w:rFonts w:ascii="Georgia" w:hAnsi="Georgia" w:cs="Arial"/>
          <w:color w:val="1A0DAB"/>
          <w:shd w:val="clear" w:color="auto" w:fill="FFFFFF"/>
        </w:rPr>
      </w:pPr>
      <w:hyperlink r:id="rId28" w:history="1">
        <w:r w:rsidRPr="00EC4F13">
          <w:rPr>
            <w:rStyle w:val="Hyperlink"/>
            <w:rFonts w:ascii="Georgia" w:hAnsi="Georgia" w:cs="Arial"/>
            <w:shd w:val="clear" w:color="auto" w:fill="FFFFFF"/>
          </w:rPr>
          <w:t>https://obgyn.onlinelibrary.wiley.com/doi/pdf/10.1002/uog.2791#:~:text=Unlike%20logistic%20regression%2C%20SVMs%20are,RBF%20kernel%2C%20can%20be%20chosen</w:t>
        </w:r>
      </w:hyperlink>
      <w:r w:rsidR="009C3AA8" w:rsidRPr="009C3AA8">
        <w:rPr>
          <w:rFonts w:ascii="Georgia" w:hAnsi="Georgia" w:cs="Arial"/>
          <w:color w:val="1A0DAB"/>
          <w:shd w:val="clear" w:color="auto" w:fill="FFFFFF"/>
        </w:rPr>
        <w:t>.</w:t>
      </w:r>
    </w:p>
    <w:p w:rsidR="0083667A" w:rsidRPr="009C3AA8" w:rsidRDefault="0083667A" w:rsidP="009C3AA8">
      <w:pPr>
        <w:pStyle w:val="NormalWeb"/>
        <w:shd w:val="clear" w:color="auto" w:fill="FFFFFF"/>
        <w:spacing w:before="0" w:beforeAutospacing="0" w:after="360" w:afterAutospacing="0" w:line="360" w:lineRule="auto"/>
        <w:ind w:left="1080"/>
        <w:rPr>
          <w:rFonts w:ascii="Georgia" w:hAnsi="Georgia" w:cs="Arial"/>
          <w:color w:val="1A0DAB"/>
          <w:shd w:val="clear" w:color="auto" w:fill="FFFFFF"/>
        </w:rPr>
      </w:pPr>
      <w:r w:rsidRPr="0083667A">
        <w:rPr>
          <w:rFonts w:ascii="Georgia" w:hAnsi="Georgia" w:cs="Arial"/>
          <w:color w:val="1A0DAB"/>
          <w:shd w:val="clear" w:color="auto" w:fill="FFFFFF"/>
        </w:rPr>
        <w:lastRenderedPageBreak/>
        <w:t>https://iopscience.iop.org/article/10.1088/1755-1315/357/1/012035/pdf#:~:text=Classification%20Accuracy%20of%20SVM%20and,to%20the%20big%20data%20hyperspectral</w:t>
      </w:r>
    </w:p>
    <w:p w:rsidR="003731C3" w:rsidRPr="003731C3" w:rsidRDefault="003731C3" w:rsidP="003731C3">
      <w:pPr>
        <w:pStyle w:val="NormalWeb"/>
        <w:shd w:val="clear" w:color="auto" w:fill="FFFFFF"/>
        <w:spacing w:before="0" w:beforeAutospacing="0" w:after="360" w:afterAutospacing="0" w:line="360" w:lineRule="atLeast"/>
        <w:ind w:left="1080"/>
      </w:pPr>
    </w:p>
    <w:p w:rsidR="00D03FC3" w:rsidRDefault="00D03FC3" w:rsidP="00D03FC3">
      <w:pPr>
        <w:pStyle w:val="NormalWeb"/>
        <w:spacing w:before="240" w:beforeAutospacing="0" w:after="240" w:afterAutospacing="0"/>
        <w:jc w:val="center"/>
      </w:pPr>
    </w:p>
    <w:p w:rsidR="00EA4FB1" w:rsidRDefault="00EA4FB1"/>
    <w:sectPr w:rsidR="00EA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2498F"/>
    <w:multiLevelType w:val="hybridMultilevel"/>
    <w:tmpl w:val="8DE88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5801F59"/>
    <w:multiLevelType w:val="multilevel"/>
    <w:tmpl w:val="41A492FA"/>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FC3"/>
    <w:rsid w:val="00062E9D"/>
    <w:rsid w:val="001B3B41"/>
    <w:rsid w:val="001D34F7"/>
    <w:rsid w:val="00277545"/>
    <w:rsid w:val="002C3523"/>
    <w:rsid w:val="003731C3"/>
    <w:rsid w:val="003A0180"/>
    <w:rsid w:val="003A205D"/>
    <w:rsid w:val="003F5B49"/>
    <w:rsid w:val="00493221"/>
    <w:rsid w:val="004F094C"/>
    <w:rsid w:val="004F47E0"/>
    <w:rsid w:val="00504360"/>
    <w:rsid w:val="00540DEA"/>
    <w:rsid w:val="00652D3B"/>
    <w:rsid w:val="00675160"/>
    <w:rsid w:val="006C115D"/>
    <w:rsid w:val="006F569A"/>
    <w:rsid w:val="0083667A"/>
    <w:rsid w:val="008A62C1"/>
    <w:rsid w:val="00960F13"/>
    <w:rsid w:val="009C3AA8"/>
    <w:rsid w:val="00AF7706"/>
    <w:rsid w:val="00B16E2C"/>
    <w:rsid w:val="00C570D4"/>
    <w:rsid w:val="00CC4CFB"/>
    <w:rsid w:val="00D03FC3"/>
    <w:rsid w:val="00D16938"/>
    <w:rsid w:val="00D753A1"/>
    <w:rsid w:val="00E312E3"/>
    <w:rsid w:val="00E50563"/>
    <w:rsid w:val="00E96457"/>
    <w:rsid w:val="00EA4FB1"/>
    <w:rsid w:val="00EC4701"/>
    <w:rsid w:val="00EE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6DD2"/>
  <w15:chartTrackingRefBased/>
  <w15:docId w15:val="{61EE1CB1-0F3D-4AFA-A1A3-868F2D6C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64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3FC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FC3"/>
    <w:pPr>
      <w:ind w:left="720"/>
      <w:contextualSpacing/>
    </w:pPr>
  </w:style>
  <w:style w:type="character" w:styleId="Hyperlink">
    <w:name w:val="Hyperlink"/>
    <w:basedOn w:val="DefaultParagraphFont"/>
    <w:uiPriority w:val="99"/>
    <w:unhideWhenUsed/>
    <w:rsid w:val="00D16938"/>
    <w:rPr>
      <w:color w:val="0000FF"/>
      <w:u w:val="single"/>
    </w:rPr>
  </w:style>
  <w:style w:type="character" w:customStyle="1" w:styleId="Heading3Char">
    <w:name w:val="Heading 3 Char"/>
    <w:basedOn w:val="DefaultParagraphFont"/>
    <w:link w:val="Heading3"/>
    <w:uiPriority w:val="9"/>
    <w:rsid w:val="00E96457"/>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E96457"/>
    <w:rPr>
      <w:i/>
      <w:iCs/>
    </w:rPr>
  </w:style>
  <w:style w:type="character" w:customStyle="1" w:styleId="dyjrff">
    <w:name w:val="dyjrff"/>
    <w:basedOn w:val="DefaultParagraphFont"/>
    <w:rsid w:val="00E9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04028">
      <w:bodyDiv w:val="1"/>
      <w:marLeft w:val="0"/>
      <w:marRight w:val="0"/>
      <w:marTop w:val="0"/>
      <w:marBottom w:val="0"/>
      <w:divBdr>
        <w:top w:val="none" w:sz="0" w:space="0" w:color="auto"/>
        <w:left w:val="none" w:sz="0" w:space="0" w:color="auto"/>
        <w:bottom w:val="none" w:sz="0" w:space="0" w:color="auto"/>
        <w:right w:val="none" w:sz="0" w:space="0" w:color="auto"/>
      </w:divBdr>
      <w:divsChild>
        <w:div w:id="1916285308">
          <w:marLeft w:val="0"/>
          <w:marRight w:val="0"/>
          <w:marTop w:val="0"/>
          <w:marBottom w:val="0"/>
          <w:divBdr>
            <w:top w:val="none" w:sz="0" w:space="0" w:color="auto"/>
            <w:left w:val="none" w:sz="0" w:space="0" w:color="auto"/>
            <w:bottom w:val="none" w:sz="0" w:space="0" w:color="auto"/>
            <w:right w:val="none" w:sz="0" w:space="0" w:color="auto"/>
          </w:divBdr>
        </w:div>
      </w:divsChild>
    </w:div>
    <w:div w:id="1660035400">
      <w:bodyDiv w:val="1"/>
      <w:marLeft w:val="0"/>
      <w:marRight w:val="0"/>
      <w:marTop w:val="0"/>
      <w:marBottom w:val="0"/>
      <w:divBdr>
        <w:top w:val="none" w:sz="0" w:space="0" w:color="auto"/>
        <w:left w:val="none" w:sz="0" w:space="0" w:color="auto"/>
        <w:bottom w:val="none" w:sz="0" w:space="0" w:color="auto"/>
        <w:right w:val="none" w:sz="0" w:space="0" w:color="auto"/>
      </w:divBdr>
    </w:div>
    <w:div w:id="18382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nign_tumor" TargetMode="External"/><Relationship Id="rId13" Type="http://schemas.openxmlformats.org/officeDocument/2006/relationships/hyperlink" Target="https://en.wikipedia.org/wiki/Seizures" TargetMode="External"/><Relationship Id="rId18" Type="http://schemas.openxmlformats.org/officeDocument/2006/relationships/image" Target="media/image2.jpeg"/><Relationship Id="rId26" Type="http://schemas.openxmlformats.org/officeDocument/2006/relationships/hyperlink" Target="https://www.irjet.net/archives/V6/i12/IRJET-V6I12349.pdf"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Tumor" TargetMode="External"/><Relationship Id="rId12" Type="http://schemas.openxmlformats.org/officeDocument/2006/relationships/hyperlink" Target="https://en.wikipedia.org/wiki/Headaches" TargetMode="External"/><Relationship Id="rId17" Type="http://schemas.openxmlformats.org/officeDocument/2006/relationships/hyperlink" Target="https://en.wikipedia.org/wiki/Unconsciousness" TargetMode="External"/><Relationship Id="rId25" Type="http://schemas.openxmlformats.org/officeDocument/2006/relationships/hyperlink" Target="https://www.mayoclinic.org/diseases-conditions/pituitary-tumors/symptoms-causes/syc-20350548" TargetMode="External"/><Relationship Id="rId2" Type="http://schemas.openxmlformats.org/officeDocument/2006/relationships/styles" Target="styles.xml"/><Relationship Id="rId16" Type="http://schemas.openxmlformats.org/officeDocument/2006/relationships/hyperlink" Target="https://en.wikipedia.org/wiki/Cogniti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uman_brain" TargetMode="External"/><Relationship Id="rId11" Type="http://schemas.openxmlformats.org/officeDocument/2006/relationships/hyperlink" Target="https://en.wikipedia.org/wiki/Brain_metastasis"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en.wikipedia.org/wiki/Vomiting" TargetMode="External"/><Relationship Id="rId23" Type="http://schemas.openxmlformats.org/officeDocument/2006/relationships/image" Target="media/image7.png"/><Relationship Id="rId28" Type="http://schemas.openxmlformats.org/officeDocument/2006/relationships/hyperlink" Target="https://obgyn.onlinelibrary.wiley.com/doi/pdf/10.1002/uog.2791#:~:text=Unlike%20logistic%20regression%2C%20SVMs%20are,RBF%20kernel%2C%20can%20be%20chosen" TargetMode="External"/><Relationship Id="rId10" Type="http://schemas.openxmlformats.org/officeDocument/2006/relationships/hyperlink" Target="https://en.wikipedia.org/wiki/Metastasis"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rimary_tumor" TargetMode="External"/><Relationship Id="rId14" Type="http://schemas.openxmlformats.org/officeDocument/2006/relationships/hyperlink" Target="https://en.wikipedia.org/wiki/Visual_perception" TargetMode="External"/><Relationship Id="rId22" Type="http://schemas.openxmlformats.org/officeDocument/2006/relationships/image" Target="media/image6.png"/><Relationship Id="rId27" Type="http://schemas.openxmlformats.org/officeDocument/2006/relationships/hyperlink" Target="https://scikit-learn.org/stable/modules/svm.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13</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dc:creator>
  <cp:keywords/>
  <dc:description/>
  <cp:lastModifiedBy>Malavika</cp:lastModifiedBy>
  <cp:revision>21</cp:revision>
  <dcterms:created xsi:type="dcterms:W3CDTF">2022-12-13T17:13:00Z</dcterms:created>
  <dcterms:modified xsi:type="dcterms:W3CDTF">2022-12-14T15:38:00Z</dcterms:modified>
</cp:coreProperties>
</file>