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4AA2" w14:textId="757F4D0A" w:rsidR="009F665B" w:rsidRDefault="009F665B" w:rsidP="009F665B">
      <w:pPr>
        <w:spacing w:line="480" w:lineRule="auto"/>
        <w:jc w:val="center"/>
        <w:rPr>
          <w:b/>
          <w:sz w:val="24"/>
          <w:szCs w:val="24"/>
        </w:rPr>
      </w:pPr>
      <w:r w:rsidRPr="009F665B">
        <w:rPr>
          <w:b/>
          <w:sz w:val="24"/>
          <w:szCs w:val="24"/>
        </w:rPr>
        <w:t>Genome Report: Whole genome sequence of synthetically derived Brassica napus inbred strain, Da</w:t>
      </w:r>
      <w:r>
        <w:rPr>
          <w:b/>
          <w:sz w:val="24"/>
          <w:szCs w:val="24"/>
        </w:rPr>
        <w:t>-</w:t>
      </w:r>
      <w:r w:rsidRPr="009F665B">
        <w:rPr>
          <w:b/>
          <w:sz w:val="24"/>
          <w:szCs w:val="24"/>
        </w:rPr>
        <w:t>Ae</w:t>
      </w:r>
    </w:p>
    <w:p w14:paraId="1380FAFA" w14:textId="77777777" w:rsidR="009F665B" w:rsidRPr="00527E3A" w:rsidRDefault="009F665B" w:rsidP="009F665B">
      <w:pPr>
        <w:rPr>
          <w:sz w:val="24"/>
          <w:szCs w:val="24"/>
        </w:rPr>
      </w:pPr>
      <w:r w:rsidRPr="00527E3A">
        <w:rPr>
          <w:sz w:val="24"/>
          <w:szCs w:val="24"/>
        </w:rPr>
        <w:t>John T. Davis</w:t>
      </w:r>
      <w:r w:rsidRPr="00527E3A">
        <w:rPr>
          <w:sz w:val="24"/>
          <w:szCs w:val="24"/>
          <w:vertAlign w:val="superscript"/>
        </w:rPr>
        <w:t>*</w:t>
      </w:r>
      <w:r w:rsidRPr="00527E3A">
        <w:rPr>
          <w:sz w:val="24"/>
          <w:szCs w:val="24"/>
        </w:rPr>
        <w:t>, Ruijuan Li</w:t>
      </w:r>
      <w:r>
        <w:rPr>
          <w:rFonts w:ascii="Calibri" w:hAnsi="Calibri" w:cs="Calibri"/>
          <w:sz w:val="24"/>
          <w:szCs w:val="24"/>
          <w:vertAlign w:val="superscript"/>
        </w:rPr>
        <w:t>*</w:t>
      </w:r>
      <w:r w:rsidRPr="00527E3A">
        <w:rPr>
          <w:rFonts w:ascii="Calibri" w:hAnsi="Calibri" w:cs="Calibri"/>
          <w:sz w:val="24"/>
          <w:szCs w:val="24"/>
          <w:vertAlign w:val="superscript"/>
        </w:rPr>
        <w:t>†</w:t>
      </w:r>
      <w:r w:rsidRPr="00527E3A">
        <w:rPr>
          <w:sz w:val="24"/>
          <w:szCs w:val="24"/>
        </w:rPr>
        <w:t xml:space="preserve">, </w:t>
      </w:r>
      <w:proofErr w:type="spellStart"/>
      <w:r w:rsidRPr="00527E3A">
        <w:rPr>
          <w:sz w:val="24"/>
          <w:szCs w:val="24"/>
        </w:rPr>
        <w:t>Seungmo</w:t>
      </w:r>
      <w:proofErr w:type="spellEnd"/>
      <w:r w:rsidRPr="00527E3A">
        <w:rPr>
          <w:sz w:val="24"/>
          <w:szCs w:val="24"/>
        </w:rPr>
        <w:t xml:space="preserve"> Kim</w:t>
      </w:r>
      <w:r w:rsidRPr="00527E3A">
        <w:rPr>
          <w:rFonts w:ascii="Calibri" w:hAnsi="Calibri" w:cs="Calibri"/>
          <w:sz w:val="24"/>
          <w:szCs w:val="24"/>
          <w:vertAlign w:val="superscript"/>
        </w:rPr>
        <w:t>‡</w:t>
      </w:r>
      <w:r w:rsidRPr="00527E3A">
        <w:rPr>
          <w:sz w:val="24"/>
          <w:szCs w:val="24"/>
        </w:rPr>
        <w:t xml:space="preserve">, Richard </w:t>
      </w:r>
      <w:proofErr w:type="spellStart"/>
      <w:r w:rsidRPr="00527E3A">
        <w:rPr>
          <w:sz w:val="24"/>
          <w:szCs w:val="24"/>
        </w:rPr>
        <w:t>Michelmore</w:t>
      </w:r>
      <w:proofErr w:type="spellEnd"/>
      <w:r w:rsidRPr="00527E3A">
        <w:rPr>
          <w:rFonts w:ascii="Calibri" w:hAnsi="Calibri" w:cs="Calibri"/>
          <w:sz w:val="24"/>
          <w:szCs w:val="24"/>
          <w:vertAlign w:val="superscript"/>
        </w:rPr>
        <w:t>§</w:t>
      </w:r>
      <w:r w:rsidRPr="00527E3A">
        <w:rPr>
          <w:sz w:val="24"/>
          <w:szCs w:val="24"/>
        </w:rPr>
        <w:t>, Shinje Kim</w:t>
      </w:r>
      <w:r w:rsidRPr="00527E3A">
        <w:rPr>
          <w:rFonts w:ascii="Calibri" w:hAnsi="Calibri" w:cs="Calibri"/>
          <w:sz w:val="24"/>
          <w:szCs w:val="24"/>
          <w:vertAlign w:val="superscript"/>
        </w:rPr>
        <w:t>‡</w:t>
      </w:r>
      <w:r w:rsidRPr="00527E3A">
        <w:rPr>
          <w:sz w:val="24"/>
          <w:szCs w:val="24"/>
        </w:rPr>
        <w:t>, Julin N. Maloof</w:t>
      </w:r>
      <w:r>
        <w:rPr>
          <w:rFonts w:ascii="Calibri" w:hAnsi="Calibri" w:cs="Calibri"/>
          <w:sz w:val="24"/>
          <w:szCs w:val="24"/>
          <w:vertAlign w:val="superscript"/>
        </w:rPr>
        <w:t>*</w:t>
      </w:r>
    </w:p>
    <w:p w14:paraId="5628FF4B" w14:textId="77777777" w:rsidR="009F665B" w:rsidRPr="005A49A6" w:rsidRDefault="009F665B" w:rsidP="009F665B">
      <w:pPr>
        <w:rPr>
          <w:sz w:val="24"/>
          <w:szCs w:val="24"/>
        </w:rPr>
      </w:pPr>
      <w:r w:rsidRPr="00527E3A">
        <w:rPr>
          <w:sz w:val="24"/>
          <w:szCs w:val="24"/>
          <w:vertAlign w:val="superscript"/>
        </w:rPr>
        <w:t>*</w:t>
      </w:r>
      <w:r>
        <w:rPr>
          <w:sz w:val="24"/>
          <w:szCs w:val="24"/>
          <w:vertAlign w:val="superscript"/>
        </w:rPr>
        <w:t xml:space="preserve"> </w:t>
      </w:r>
      <w:r w:rsidRPr="005A49A6">
        <w:rPr>
          <w:sz w:val="24"/>
          <w:szCs w:val="24"/>
        </w:rPr>
        <w:t>Department of Plant Biology, University of California, Davis, Davis, CA, 95616</w:t>
      </w:r>
    </w:p>
    <w:p w14:paraId="7DD6BC1B"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Current Address: Inari Agriculture, Cambridge, MA</w:t>
      </w:r>
    </w:p>
    <w:p w14:paraId="31FB4C2C"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proofErr w:type="spellStart"/>
      <w:r>
        <w:rPr>
          <w:rFonts w:ascii="Calibri" w:hAnsi="Calibri" w:cs="Calibri"/>
          <w:sz w:val="24"/>
          <w:szCs w:val="24"/>
        </w:rPr>
        <w:t>FnP</w:t>
      </w:r>
      <w:proofErr w:type="spellEnd"/>
      <w:r>
        <w:rPr>
          <w:rFonts w:ascii="Calibri" w:hAnsi="Calibri" w:cs="Calibri"/>
          <w:sz w:val="24"/>
          <w:szCs w:val="24"/>
        </w:rPr>
        <w:t xml:space="preserve"> </w:t>
      </w:r>
      <w:r w:rsidRPr="005B6BAB">
        <w:rPr>
          <w:rFonts w:ascii="Calibri" w:hAnsi="Calibri" w:cs="Calibri"/>
          <w:sz w:val="24"/>
          <w:szCs w:val="24"/>
        </w:rPr>
        <w:t xml:space="preserve">Co., Ltd., </w:t>
      </w:r>
      <w:proofErr w:type="spellStart"/>
      <w:r w:rsidRPr="005B6BAB">
        <w:rPr>
          <w:rFonts w:ascii="Calibri" w:hAnsi="Calibri" w:cs="Calibri"/>
          <w:sz w:val="24"/>
          <w:szCs w:val="24"/>
        </w:rPr>
        <w:t>Jeungpyeong</w:t>
      </w:r>
      <w:proofErr w:type="spellEnd"/>
      <w:r w:rsidRPr="005B6BAB">
        <w:rPr>
          <w:rFonts w:ascii="Calibri" w:hAnsi="Calibri" w:cs="Calibri"/>
          <w:sz w:val="24"/>
          <w:szCs w:val="24"/>
        </w:rPr>
        <w:t>, South Korea</w:t>
      </w:r>
    </w:p>
    <w:p w14:paraId="10A61146" w14:textId="6DFA3C3A" w:rsidR="009F665B" w:rsidRDefault="009F665B" w:rsidP="009F665B">
      <w:pPr>
        <w:rPr>
          <w:sz w:val="24"/>
          <w:szCs w:val="24"/>
        </w:rPr>
      </w:pPr>
      <w:r w:rsidRPr="00527E3A">
        <w:rPr>
          <w:rFonts w:ascii="Calibri" w:hAnsi="Calibri" w:cs="Calibri"/>
          <w:sz w:val="24"/>
          <w:szCs w:val="24"/>
          <w:vertAlign w:val="superscript"/>
        </w:rPr>
        <w:t>§</w:t>
      </w:r>
      <w:r w:rsidRPr="00527E3A">
        <w:rPr>
          <w:sz w:val="24"/>
          <w:szCs w:val="24"/>
        </w:rPr>
        <w:t xml:space="preserve"> Genome Center and Department of Plant </w:t>
      </w:r>
      <w:r>
        <w:rPr>
          <w:sz w:val="24"/>
          <w:szCs w:val="24"/>
        </w:rPr>
        <w:t>Sciences</w:t>
      </w:r>
      <w:r w:rsidRPr="00527E3A">
        <w:rPr>
          <w:sz w:val="24"/>
          <w:szCs w:val="24"/>
        </w:rPr>
        <w:t>, University of California, Davis, Davis, CA, 95616</w:t>
      </w:r>
    </w:p>
    <w:p w14:paraId="33E56765" w14:textId="77777777" w:rsidR="009F665B" w:rsidRDefault="009F665B">
      <w:pPr>
        <w:rPr>
          <w:sz w:val="24"/>
          <w:szCs w:val="24"/>
        </w:rPr>
      </w:pPr>
      <w:r>
        <w:rPr>
          <w:sz w:val="24"/>
          <w:szCs w:val="24"/>
        </w:rPr>
        <w:br w:type="page"/>
      </w:r>
    </w:p>
    <w:p w14:paraId="0F6CAEA3" w14:textId="77777777" w:rsidR="009F665B" w:rsidRPr="0000293B" w:rsidRDefault="009F665B" w:rsidP="009F665B">
      <w:pPr>
        <w:spacing w:line="480" w:lineRule="auto"/>
        <w:rPr>
          <w:bCs/>
          <w:sz w:val="24"/>
          <w:szCs w:val="24"/>
        </w:rPr>
      </w:pPr>
      <w:commentRangeStart w:id="0"/>
      <w:r>
        <w:rPr>
          <w:b/>
          <w:sz w:val="24"/>
          <w:szCs w:val="24"/>
        </w:rPr>
        <w:lastRenderedPageBreak/>
        <w:t>Running Title</w:t>
      </w:r>
      <w:commentRangeEnd w:id="0"/>
      <w:r>
        <w:rPr>
          <w:rStyle w:val="CommentReference"/>
        </w:rPr>
        <w:commentReference w:id="0"/>
      </w:r>
      <w:r>
        <w:rPr>
          <w:b/>
          <w:sz w:val="24"/>
          <w:szCs w:val="24"/>
        </w:rPr>
        <w:t>:</w:t>
      </w:r>
      <w:r>
        <w:rPr>
          <w:bCs/>
          <w:sz w:val="24"/>
          <w:szCs w:val="24"/>
        </w:rPr>
        <w:t xml:space="preserve"> Synthetic </w:t>
      </w:r>
      <w:r>
        <w:rPr>
          <w:bCs/>
          <w:i/>
          <w:iCs/>
          <w:sz w:val="24"/>
          <w:szCs w:val="24"/>
        </w:rPr>
        <w:t>B. napus</w:t>
      </w:r>
      <w:r>
        <w:rPr>
          <w:bCs/>
          <w:sz w:val="24"/>
          <w:szCs w:val="24"/>
        </w:rPr>
        <w:t xml:space="preserve"> Genome Assembly</w:t>
      </w:r>
    </w:p>
    <w:p w14:paraId="57744CA7" w14:textId="77777777" w:rsidR="009F665B" w:rsidRPr="0000293B" w:rsidRDefault="009F665B" w:rsidP="009F665B">
      <w:pPr>
        <w:spacing w:line="480" w:lineRule="auto"/>
        <w:rPr>
          <w:bCs/>
          <w:sz w:val="24"/>
          <w:szCs w:val="24"/>
        </w:rPr>
      </w:pPr>
      <w:r>
        <w:rPr>
          <w:b/>
          <w:sz w:val="24"/>
          <w:szCs w:val="24"/>
        </w:rPr>
        <w:t>Keywords</w:t>
      </w:r>
      <w:commentRangeStart w:id="1"/>
      <w:r>
        <w:rPr>
          <w:b/>
          <w:sz w:val="24"/>
          <w:szCs w:val="24"/>
        </w:rPr>
        <w:t>:</w:t>
      </w:r>
      <w:commentRangeEnd w:id="1"/>
      <w:r>
        <w:rPr>
          <w:rStyle w:val="CommentReference"/>
        </w:rPr>
        <w:commentReference w:id="1"/>
      </w:r>
      <w:r>
        <w:rPr>
          <w:b/>
          <w:sz w:val="24"/>
          <w:szCs w:val="24"/>
        </w:rPr>
        <w:t xml:space="preserve"> </w:t>
      </w:r>
      <w:commentRangeStart w:id="2"/>
      <w:r>
        <w:rPr>
          <w:bCs/>
          <w:sz w:val="24"/>
          <w:szCs w:val="24"/>
        </w:rPr>
        <w:t xml:space="preserve">Illumina, Dovetail, scaffolds, </w:t>
      </w:r>
      <w:commentRangeEnd w:id="2"/>
      <w:r>
        <w:rPr>
          <w:rStyle w:val="CommentReference"/>
        </w:rPr>
        <w:commentReference w:id="2"/>
      </w:r>
      <w:r>
        <w:rPr>
          <w:bCs/>
          <w:sz w:val="24"/>
          <w:szCs w:val="24"/>
        </w:rPr>
        <w:t xml:space="preserve">allotetraploid, </w:t>
      </w:r>
      <w:proofErr w:type="spellStart"/>
      <w:r>
        <w:rPr>
          <w:bCs/>
          <w:sz w:val="24"/>
          <w:szCs w:val="24"/>
        </w:rPr>
        <w:t>subgenome</w:t>
      </w:r>
      <w:proofErr w:type="spellEnd"/>
    </w:p>
    <w:p w14:paraId="23AD7E4F" w14:textId="77777777" w:rsidR="009F665B" w:rsidRDefault="009F665B" w:rsidP="009F665B">
      <w:pPr>
        <w:spacing w:line="480" w:lineRule="auto"/>
        <w:rPr>
          <w:b/>
          <w:sz w:val="24"/>
          <w:szCs w:val="24"/>
        </w:rPr>
      </w:pPr>
      <w:r>
        <w:rPr>
          <w:b/>
          <w:sz w:val="24"/>
          <w:szCs w:val="24"/>
        </w:rPr>
        <w:t>Corresponding authors</w:t>
      </w:r>
      <w:commentRangeStart w:id="3"/>
      <w:r>
        <w:rPr>
          <w:b/>
          <w:sz w:val="24"/>
          <w:szCs w:val="24"/>
        </w:rPr>
        <w:t>:</w:t>
      </w:r>
      <w:commentRangeEnd w:id="3"/>
      <w:r>
        <w:rPr>
          <w:rStyle w:val="CommentReference"/>
        </w:rPr>
        <w:commentReference w:id="3"/>
      </w:r>
      <w:r>
        <w:rPr>
          <w:b/>
          <w:sz w:val="24"/>
          <w:szCs w:val="24"/>
        </w:rPr>
        <w:t xml:space="preserve"> </w:t>
      </w:r>
    </w:p>
    <w:p w14:paraId="51D355CB" w14:textId="77777777" w:rsidR="009F665B" w:rsidRDefault="009F665B" w:rsidP="009F665B">
      <w:pPr>
        <w:shd w:val="clear" w:color="auto" w:fill="FFFFFF"/>
        <w:rPr>
          <w:bCs/>
          <w:sz w:val="24"/>
          <w:szCs w:val="24"/>
        </w:rPr>
      </w:pPr>
      <w:r>
        <w:rPr>
          <w:bCs/>
          <w:sz w:val="24"/>
          <w:szCs w:val="24"/>
        </w:rPr>
        <w:t>Shinje Kim</w:t>
      </w:r>
    </w:p>
    <w:p w14:paraId="338F3652" w14:textId="77777777" w:rsidR="009F665B" w:rsidRDefault="009F665B" w:rsidP="009F665B">
      <w:pPr>
        <w:shd w:val="clear" w:color="auto" w:fill="FFFFFF"/>
        <w:rPr>
          <w:rFonts w:ascii="Arial" w:hAnsi="Arial" w:cs="Arial"/>
          <w:color w:val="222222"/>
        </w:rPr>
      </w:pPr>
      <w:r>
        <w:rPr>
          <w:rFonts w:ascii="Arial" w:hAnsi="Arial" w:cs="Arial"/>
          <w:color w:val="222222"/>
        </w:rPr>
        <w:t>Fungi and Plants, Corp.</w:t>
      </w:r>
    </w:p>
    <w:p w14:paraId="1823BF02" w14:textId="77777777" w:rsidR="009F665B" w:rsidRDefault="009F665B" w:rsidP="009F665B">
      <w:pPr>
        <w:shd w:val="clear" w:color="auto" w:fill="FFFFFF"/>
        <w:rPr>
          <w:rFonts w:ascii="Arial" w:hAnsi="Arial" w:cs="Arial"/>
          <w:color w:val="222222"/>
        </w:rPr>
      </w:pPr>
      <w:r>
        <w:rPr>
          <w:rFonts w:ascii="Arial" w:hAnsi="Arial" w:cs="Arial"/>
          <w:color w:val="222222"/>
        </w:rPr>
        <w:t>60 Noam-</w:t>
      </w:r>
      <w:proofErr w:type="spellStart"/>
      <w:r>
        <w:rPr>
          <w:rFonts w:ascii="Arial" w:hAnsi="Arial" w:cs="Arial"/>
          <w:color w:val="222222"/>
        </w:rPr>
        <w:t>ro</w:t>
      </w:r>
      <w:proofErr w:type="spellEnd"/>
      <w:r>
        <w:rPr>
          <w:rFonts w:ascii="Arial" w:hAnsi="Arial" w:cs="Arial"/>
          <w:color w:val="222222"/>
        </w:rPr>
        <w:t>, Doan-</w:t>
      </w:r>
      <w:proofErr w:type="spellStart"/>
      <w:r>
        <w:rPr>
          <w:rFonts w:ascii="Arial" w:hAnsi="Arial" w:cs="Arial"/>
          <w:color w:val="222222"/>
        </w:rPr>
        <w:t>myeon</w:t>
      </w:r>
      <w:proofErr w:type="spellEnd"/>
    </w:p>
    <w:p w14:paraId="2E6373B0" w14:textId="77777777" w:rsidR="009F665B" w:rsidRDefault="009F665B" w:rsidP="009F665B">
      <w:pPr>
        <w:shd w:val="clear" w:color="auto" w:fill="FFFFFF"/>
        <w:rPr>
          <w:rFonts w:ascii="Arial" w:hAnsi="Arial" w:cs="Arial"/>
          <w:color w:val="222222"/>
        </w:rPr>
      </w:pPr>
      <w:proofErr w:type="spellStart"/>
      <w:r>
        <w:rPr>
          <w:rFonts w:ascii="Arial" w:hAnsi="Arial" w:cs="Arial"/>
          <w:color w:val="222222"/>
        </w:rPr>
        <w:t>Jeungpyeong</w:t>
      </w:r>
      <w:proofErr w:type="spellEnd"/>
      <w:r>
        <w:rPr>
          <w:rFonts w:ascii="Arial" w:hAnsi="Arial" w:cs="Arial"/>
          <w:color w:val="222222"/>
        </w:rPr>
        <w:t xml:space="preserve">-gun, </w:t>
      </w:r>
      <w:proofErr w:type="spellStart"/>
      <w:r>
        <w:rPr>
          <w:rFonts w:ascii="Arial" w:hAnsi="Arial" w:cs="Arial"/>
          <w:color w:val="222222"/>
        </w:rPr>
        <w:t>Chungbuk</w:t>
      </w:r>
      <w:proofErr w:type="spellEnd"/>
      <w:r>
        <w:rPr>
          <w:rFonts w:ascii="Arial" w:hAnsi="Arial" w:cs="Arial"/>
          <w:color w:val="222222"/>
        </w:rPr>
        <w:t>-do 27903</w:t>
      </w:r>
    </w:p>
    <w:p w14:paraId="3859F71D" w14:textId="77777777" w:rsidR="009F665B" w:rsidRDefault="009F665B" w:rsidP="009F665B">
      <w:pPr>
        <w:shd w:val="clear" w:color="auto" w:fill="FFFFFF"/>
        <w:rPr>
          <w:rFonts w:ascii="Arial" w:hAnsi="Arial" w:cs="Arial"/>
          <w:color w:val="222222"/>
        </w:rPr>
      </w:pPr>
      <w:r>
        <w:rPr>
          <w:rFonts w:ascii="Arial" w:hAnsi="Arial" w:cs="Arial"/>
          <w:color w:val="222222"/>
        </w:rPr>
        <w:t>South Korea</w:t>
      </w:r>
    </w:p>
    <w:p w14:paraId="6E69D4A5" w14:textId="77777777" w:rsidR="009F665B" w:rsidRDefault="00217E36" w:rsidP="009F665B">
      <w:pPr>
        <w:shd w:val="clear" w:color="auto" w:fill="FFFFFF"/>
        <w:rPr>
          <w:rFonts w:ascii="Arial" w:hAnsi="Arial" w:cs="Arial"/>
          <w:color w:val="222222"/>
        </w:rPr>
      </w:pPr>
      <w:hyperlink r:id="rId9" w:tgtFrame="_blank" w:history="1">
        <w:r w:rsidR="009F665B">
          <w:rPr>
            <w:rStyle w:val="Hyperlink"/>
            <w:rFonts w:ascii="Arial" w:hAnsi="Arial" w:cs="Arial"/>
            <w:color w:val="1155CC"/>
          </w:rPr>
          <w:t>sjekim@fnpco.com</w:t>
        </w:r>
      </w:hyperlink>
    </w:p>
    <w:p w14:paraId="6D0FB839" w14:textId="77777777" w:rsidR="009F665B" w:rsidRDefault="009F665B" w:rsidP="009F665B">
      <w:pPr>
        <w:shd w:val="clear" w:color="auto" w:fill="FFFFFF"/>
        <w:rPr>
          <w:rFonts w:ascii="Arial" w:hAnsi="Arial" w:cs="Arial"/>
          <w:color w:val="222222"/>
        </w:rPr>
      </w:pPr>
      <w:r>
        <w:rPr>
          <w:rFonts w:ascii="Arial" w:hAnsi="Arial" w:cs="Arial"/>
          <w:color w:val="222222"/>
        </w:rPr>
        <w:t>+82-43-836-1751(</w:t>
      </w:r>
      <w:proofErr w:type="spellStart"/>
      <w:r>
        <w:rPr>
          <w:rFonts w:ascii="Arial" w:hAnsi="Arial" w:cs="Arial"/>
          <w:color w:val="222222"/>
        </w:rPr>
        <w:t>tel</w:t>
      </w:r>
      <w:proofErr w:type="spellEnd"/>
      <w:r>
        <w:rPr>
          <w:rFonts w:ascii="Arial" w:hAnsi="Arial" w:cs="Arial"/>
          <w:color w:val="222222"/>
        </w:rPr>
        <w:t>)</w:t>
      </w:r>
    </w:p>
    <w:p w14:paraId="0F1B4D55" w14:textId="77777777" w:rsidR="009F665B" w:rsidRPr="00BF44B5" w:rsidRDefault="009F665B" w:rsidP="009F665B">
      <w:pPr>
        <w:shd w:val="clear" w:color="auto" w:fill="FFFFFF"/>
        <w:rPr>
          <w:rFonts w:ascii="Arial" w:hAnsi="Arial" w:cs="Arial"/>
          <w:color w:val="222222"/>
        </w:rPr>
      </w:pPr>
    </w:p>
    <w:p w14:paraId="25727BA4"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Julin N Maloof</w:t>
      </w:r>
    </w:p>
    <w:p w14:paraId="33FDFA2D"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Department of Plant Biology</w:t>
      </w:r>
    </w:p>
    <w:p w14:paraId="317361A5"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University of California, Davis</w:t>
      </w:r>
    </w:p>
    <w:p w14:paraId="3275D3DB"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 xml:space="preserve">1 Shields Ave, </w:t>
      </w:r>
    </w:p>
    <w:p w14:paraId="6D4D3506"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Davis, CA 95616</w:t>
      </w:r>
    </w:p>
    <w:p w14:paraId="45F8176C" w14:textId="77777777" w:rsidR="009F665B" w:rsidRDefault="00217E36" w:rsidP="009F665B">
      <w:pPr>
        <w:shd w:val="clear" w:color="auto" w:fill="FFFFFF"/>
        <w:rPr>
          <w:rStyle w:val="Hyperlink"/>
          <w:rFonts w:ascii="Arial" w:hAnsi="Arial" w:cs="Arial"/>
        </w:rPr>
      </w:pPr>
      <w:hyperlink r:id="rId10" w:history="1">
        <w:r w:rsidR="009F665B" w:rsidRPr="00BF44B5">
          <w:rPr>
            <w:rStyle w:val="Hyperlink"/>
            <w:rFonts w:ascii="Arial" w:hAnsi="Arial" w:cs="Arial"/>
          </w:rPr>
          <w:t>jnmaloof@ucdavis.edu</w:t>
        </w:r>
      </w:hyperlink>
    </w:p>
    <w:p w14:paraId="59A767F8" w14:textId="77777777" w:rsidR="009F665B" w:rsidRPr="00BF44B5" w:rsidRDefault="009F665B" w:rsidP="009F665B">
      <w:pPr>
        <w:shd w:val="clear" w:color="auto" w:fill="FFFFFF"/>
        <w:rPr>
          <w:rFonts w:ascii="Arial" w:hAnsi="Arial" w:cs="Arial"/>
          <w:color w:val="222222"/>
        </w:rPr>
      </w:pPr>
      <w:r>
        <w:rPr>
          <w:rStyle w:val="Hyperlink"/>
          <w:rFonts w:ascii="Arial" w:hAnsi="Arial" w:cs="Arial"/>
        </w:rPr>
        <w:t>+1 (530) 752-8077</w:t>
      </w:r>
    </w:p>
    <w:p w14:paraId="0E0842E0" w14:textId="10914623" w:rsidR="009F665B" w:rsidRDefault="009F665B">
      <w:pPr>
        <w:rPr>
          <w:sz w:val="24"/>
          <w:szCs w:val="24"/>
        </w:rPr>
      </w:pPr>
      <w:r>
        <w:rPr>
          <w:sz w:val="24"/>
          <w:szCs w:val="24"/>
        </w:rPr>
        <w:br w:type="page"/>
      </w:r>
    </w:p>
    <w:p w14:paraId="780C11C5" w14:textId="77777777" w:rsidR="009F665B" w:rsidRPr="00571AEC" w:rsidRDefault="009F665B" w:rsidP="009F665B">
      <w:pPr>
        <w:spacing w:line="480" w:lineRule="auto"/>
        <w:rPr>
          <w:b/>
          <w:sz w:val="24"/>
          <w:szCs w:val="24"/>
        </w:rPr>
      </w:pPr>
      <w:r w:rsidRPr="00571AEC">
        <w:rPr>
          <w:b/>
          <w:sz w:val="24"/>
          <w:szCs w:val="24"/>
        </w:rPr>
        <w:lastRenderedPageBreak/>
        <w:t>Abstract</w:t>
      </w:r>
    </w:p>
    <w:p w14:paraId="303C5FF8" w14:textId="755914C9" w:rsidR="009F665B" w:rsidRPr="00527E3A" w:rsidRDefault="009F665B" w:rsidP="004E6219">
      <w:pPr>
        <w:spacing w:line="480" w:lineRule="auto"/>
        <w:rPr>
          <w:sz w:val="24"/>
          <w:szCs w:val="24"/>
        </w:rPr>
      </w:pPr>
      <w:r w:rsidRPr="00571AEC">
        <w:rPr>
          <w:bCs/>
          <w:sz w:val="24"/>
          <w:szCs w:val="24"/>
        </w:rPr>
        <w:tab/>
      </w:r>
      <w:r w:rsidRPr="00571AEC">
        <w:rPr>
          <w:bCs/>
          <w:i/>
          <w:iCs/>
          <w:sz w:val="24"/>
          <w:szCs w:val="24"/>
        </w:rPr>
        <w:t>Brassica napus</w:t>
      </w:r>
      <w:r>
        <w:rPr>
          <w:bCs/>
          <w:sz w:val="24"/>
          <w:szCs w:val="24"/>
        </w:rPr>
        <w:t>,</w:t>
      </w:r>
      <w:r w:rsidRPr="00571AEC">
        <w:rPr>
          <w:bCs/>
          <w:sz w:val="24"/>
          <w:szCs w:val="24"/>
        </w:rPr>
        <w:t xml:space="preserve"> a globally important oilseed crop</w:t>
      </w:r>
      <w:r>
        <w:rPr>
          <w:bCs/>
          <w:sz w:val="24"/>
          <w:szCs w:val="24"/>
        </w:rPr>
        <w:t>,</w:t>
      </w:r>
      <w:r w:rsidRPr="00571AEC">
        <w:rPr>
          <w:bCs/>
          <w:sz w:val="24"/>
          <w:szCs w:val="24"/>
        </w:rPr>
        <w:t xml:space="preserve"> is an allotetraploid hybrid species with two </w:t>
      </w:r>
      <w:proofErr w:type="spellStart"/>
      <w:r w:rsidRPr="00571AEC">
        <w:rPr>
          <w:bCs/>
          <w:sz w:val="24"/>
          <w:szCs w:val="24"/>
        </w:rPr>
        <w:t>subgenomes</w:t>
      </w:r>
      <w:proofErr w:type="spellEnd"/>
      <w:r w:rsidRPr="00571AEC">
        <w:rPr>
          <w:bCs/>
          <w:sz w:val="24"/>
          <w:szCs w:val="24"/>
        </w:rPr>
        <w:t xml:space="preserve"> originating from </w:t>
      </w:r>
      <w:r w:rsidRPr="00571AEC">
        <w:rPr>
          <w:bCs/>
          <w:i/>
          <w:iCs/>
          <w:sz w:val="24"/>
          <w:szCs w:val="24"/>
        </w:rPr>
        <w:t xml:space="preserve">B. </w:t>
      </w:r>
      <w:proofErr w:type="spellStart"/>
      <w:r w:rsidRPr="00571AEC">
        <w:rPr>
          <w:bCs/>
          <w:i/>
          <w:iCs/>
          <w:sz w:val="24"/>
          <w:szCs w:val="24"/>
        </w:rPr>
        <w:t>rapa</w:t>
      </w:r>
      <w:proofErr w:type="spellEnd"/>
      <w:r w:rsidRPr="00571AEC">
        <w:rPr>
          <w:bCs/>
          <w:i/>
          <w:iCs/>
          <w:sz w:val="24"/>
          <w:szCs w:val="24"/>
        </w:rPr>
        <w:t xml:space="preserve"> </w:t>
      </w:r>
      <w:r w:rsidRPr="00571AEC">
        <w:rPr>
          <w:bCs/>
          <w:sz w:val="24"/>
          <w:szCs w:val="24"/>
        </w:rPr>
        <w:t xml:space="preserve">and </w:t>
      </w:r>
      <w:r w:rsidRPr="00571AEC">
        <w:rPr>
          <w:bCs/>
          <w:i/>
          <w:iCs/>
          <w:sz w:val="24"/>
          <w:szCs w:val="24"/>
        </w:rPr>
        <w:t>B. oleracea.</w:t>
      </w:r>
      <w:r w:rsidRPr="00571AEC">
        <w:rPr>
          <w:bCs/>
          <w:sz w:val="24"/>
          <w:szCs w:val="24"/>
        </w:rPr>
        <w:t xml:space="preserve"> The presence of two highly similar </w:t>
      </w:r>
      <w:proofErr w:type="spellStart"/>
      <w:r w:rsidRPr="00571AEC">
        <w:rPr>
          <w:bCs/>
          <w:sz w:val="24"/>
          <w:szCs w:val="24"/>
        </w:rPr>
        <w:t>subgenomes</w:t>
      </w:r>
      <w:proofErr w:type="spellEnd"/>
      <w:r w:rsidRPr="00571AEC">
        <w:rPr>
          <w:bCs/>
          <w:sz w:val="24"/>
          <w:szCs w:val="24"/>
        </w:rPr>
        <w:t xml:space="preserve"> has made the assembly of a complete draft genome challenging. The high degree of similarity between the </w:t>
      </w:r>
      <w:proofErr w:type="spellStart"/>
      <w:r w:rsidRPr="00571AEC">
        <w:rPr>
          <w:bCs/>
          <w:sz w:val="24"/>
          <w:szCs w:val="24"/>
        </w:rPr>
        <w:t>subgenomes</w:t>
      </w:r>
      <w:proofErr w:type="spellEnd"/>
      <w:r w:rsidRPr="00571AEC">
        <w:rPr>
          <w:bCs/>
          <w:sz w:val="24"/>
          <w:szCs w:val="24"/>
        </w:rPr>
        <w:t xml:space="preserve"> increases the difficulty of resolving the two </w:t>
      </w:r>
      <w:proofErr w:type="spellStart"/>
      <w:r w:rsidRPr="00571AEC">
        <w:rPr>
          <w:bCs/>
          <w:sz w:val="24"/>
          <w:szCs w:val="24"/>
        </w:rPr>
        <w:t>subgenomes</w:t>
      </w:r>
      <w:proofErr w:type="spellEnd"/>
      <w:r w:rsidRPr="00571AEC">
        <w:rPr>
          <w:bCs/>
          <w:sz w:val="24"/>
          <w:szCs w:val="24"/>
        </w:rPr>
        <w:t xml:space="preserve">; it has also resulted in homoeologous exchanges between the genomes resulting in variations in gene copy number, which further complicates assigning sequences to correct chromosomes.  Despite these challenges, high quality draft genomes of this species have been released. Using third generation sequencing and assembly technologies, we generated a new genome assembly for a synthetic </w:t>
      </w:r>
      <w:r w:rsidRPr="00571AEC">
        <w:rPr>
          <w:bCs/>
          <w:i/>
          <w:iCs/>
          <w:sz w:val="24"/>
          <w:szCs w:val="24"/>
        </w:rPr>
        <w:t>Brassica napus</w:t>
      </w:r>
      <w:r w:rsidRPr="00571AEC">
        <w:rPr>
          <w:bCs/>
          <w:sz w:val="24"/>
          <w:szCs w:val="24"/>
        </w:rPr>
        <w:t xml:space="preserve"> cultivar, Da-Ae. </w:t>
      </w:r>
      <w:proofErr w:type="gramStart"/>
      <w:r w:rsidRPr="00571AEC">
        <w:rPr>
          <w:bCs/>
          <w:sz w:val="24"/>
          <w:szCs w:val="24"/>
        </w:rPr>
        <w:t>Through the use of</w:t>
      </w:r>
      <w:proofErr w:type="gramEnd"/>
      <w:r w:rsidRPr="00571AEC">
        <w:rPr>
          <w:bCs/>
          <w:sz w:val="24"/>
          <w:szCs w:val="24"/>
        </w:rPr>
        <w:t xml:space="preserve"> long reads, linked-reads, and Hi-C proximity data</w:t>
      </w:r>
      <w:r>
        <w:rPr>
          <w:bCs/>
          <w:sz w:val="24"/>
          <w:szCs w:val="24"/>
        </w:rPr>
        <w:t>,</w:t>
      </w:r>
      <w:r w:rsidRPr="00571AEC">
        <w:rPr>
          <w:bCs/>
          <w:sz w:val="24"/>
          <w:szCs w:val="24"/>
        </w:rPr>
        <w:t xml:space="preserve"> we assembled a new draft genome </w:t>
      </w:r>
      <w:r>
        <w:rPr>
          <w:bCs/>
          <w:sz w:val="24"/>
          <w:szCs w:val="24"/>
        </w:rPr>
        <w:t xml:space="preserve">that </w:t>
      </w:r>
      <w:r w:rsidRPr="00571AEC">
        <w:rPr>
          <w:bCs/>
          <w:sz w:val="24"/>
          <w:szCs w:val="24"/>
        </w:rPr>
        <w:t xml:space="preserve">provides the community with a more complete reference genome of </w:t>
      </w:r>
      <w:r w:rsidRPr="00571AEC">
        <w:rPr>
          <w:bCs/>
          <w:i/>
          <w:iCs/>
          <w:sz w:val="24"/>
          <w:szCs w:val="24"/>
        </w:rPr>
        <w:t>Brassica napus</w:t>
      </w:r>
      <w:r w:rsidRPr="00571AEC">
        <w:rPr>
          <w:bCs/>
          <w:sz w:val="24"/>
          <w:szCs w:val="24"/>
        </w:rPr>
        <w:t xml:space="preserve">. In addition, we identified potential hotspots of homoeologous exchange between </w:t>
      </w:r>
      <w:proofErr w:type="spellStart"/>
      <w:r w:rsidRPr="00571AEC">
        <w:rPr>
          <w:bCs/>
          <w:sz w:val="24"/>
          <w:szCs w:val="24"/>
        </w:rPr>
        <w:t>subgenomes</w:t>
      </w:r>
      <w:proofErr w:type="spellEnd"/>
      <w:r w:rsidRPr="00571AEC">
        <w:rPr>
          <w:bCs/>
          <w:sz w:val="24"/>
          <w:szCs w:val="24"/>
        </w:rPr>
        <w:t xml:space="preserve"> within Da-Ae, based on their presence in other </w:t>
      </w:r>
      <w:proofErr w:type="gramStart"/>
      <w:r w:rsidRPr="00571AEC">
        <w:rPr>
          <w:bCs/>
          <w:sz w:val="24"/>
          <w:szCs w:val="24"/>
        </w:rPr>
        <w:t>independently-derived</w:t>
      </w:r>
      <w:proofErr w:type="gramEnd"/>
      <w:r w:rsidRPr="00571AEC">
        <w:rPr>
          <w:bCs/>
          <w:sz w:val="24"/>
          <w:szCs w:val="24"/>
        </w:rPr>
        <w:t xml:space="preserve"> lines. The occurrence of these hotspots may provide insight into understanding the genetic rearrangements required for </w:t>
      </w:r>
      <w:r w:rsidRPr="00571AEC">
        <w:rPr>
          <w:bCs/>
          <w:i/>
          <w:iCs/>
          <w:sz w:val="24"/>
          <w:szCs w:val="24"/>
        </w:rPr>
        <w:t>B. napus</w:t>
      </w:r>
      <w:r w:rsidRPr="00571AEC">
        <w:rPr>
          <w:bCs/>
          <w:sz w:val="24"/>
          <w:szCs w:val="24"/>
        </w:rPr>
        <w:t xml:space="preserve"> to be viable following the hybridization of </w:t>
      </w:r>
      <w:r w:rsidRPr="00571AEC">
        <w:rPr>
          <w:bCs/>
          <w:i/>
          <w:iCs/>
          <w:sz w:val="24"/>
          <w:szCs w:val="24"/>
        </w:rPr>
        <w:t xml:space="preserve">B. </w:t>
      </w:r>
      <w:proofErr w:type="spellStart"/>
      <w:r w:rsidRPr="00571AEC">
        <w:rPr>
          <w:bCs/>
          <w:i/>
          <w:iCs/>
          <w:sz w:val="24"/>
          <w:szCs w:val="24"/>
        </w:rPr>
        <w:t>rapa</w:t>
      </w:r>
      <w:proofErr w:type="spellEnd"/>
      <w:r w:rsidRPr="00571AEC">
        <w:rPr>
          <w:bCs/>
          <w:sz w:val="24"/>
          <w:szCs w:val="24"/>
        </w:rPr>
        <w:t xml:space="preserve"> and </w:t>
      </w:r>
      <w:r w:rsidRPr="00571AEC">
        <w:rPr>
          <w:bCs/>
          <w:i/>
          <w:iCs/>
          <w:sz w:val="24"/>
          <w:szCs w:val="24"/>
        </w:rPr>
        <w:t>B. oleracea.</w:t>
      </w:r>
    </w:p>
    <w:p w14:paraId="6C1ACD37" w14:textId="30682852" w:rsidR="004E6219" w:rsidRDefault="004E6219">
      <w:r>
        <w:br w:type="page"/>
      </w:r>
    </w:p>
    <w:p w14:paraId="67FBAD64" w14:textId="77777777" w:rsidR="004E6219" w:rsidRPr="00AC70B6" w:rsidRDefault="004E6219" w:rsidP="004E6219">
      <w:pPr>
        <w:spacing w:line="480" w:lineRule="auto"/>
        <w:rPr>
          <w:b/>
          <w:sz w:val="24"/>
          <w:szCs w:val="24"/>
        </w:rPr>
      </w:pPr>
      <w:r w:rsidRPr="00AC70B6">
        <w:rPr>
          <w:b/>
          <w:sz w:val="24"/>
          <w:szCs w:val="24"/>
        </w:rPr>
        <w:lastRenderedPageBreak/>
        <w:t>Introduction</w:t>
      </w:r>
    </w:p>
    <w:p w14:paraId="3D37CA38" w14:textId="713FC2F0" w:rsidR="004E6219" w:rsidRPr="00AC70B6" w:rsidRDefault="004E6219" w:rsidP="004E6219">
      <w:pPr>
        <w:spacing w:line="480" w:lineRule="auto"/>
        <w:ind w:firstLine="720"/>
        <w:rPr>
          <w:sz w:val="24"/>
          <w:szCs w:val="24"/>
        </w:rPr>
      </w:pPr>
      <w:r w:rsidRPr="00AC70B6">
        <w:rPr>
          <w:i/>
          <w:sz w:val="24"/>
          <w:szCs w:val="24"/>
        </w:rPr>
        <w:t>Brassica napus</w:t>
      </w:r>
      <w:r w:rsidRPr="00AC70B6">
        <w:rPr>
          <w:sz w:val="24"/>
          <w:szCs w:val="24"/>
        </w:rPr>
        <w:t>, common</w:t>
      </w:r>
      <w:r>
        <w:rPr>
          <w:sz w:val="24"/>
          <w:szCs w:val="24"/>
        </w:rPr>
        <w:t>ly known as</w:t>
      </w:r>
      <w:r w:rsidRPr="00AC70B6">
        <w:rPr>
          <w:sz w:val="24"/>
          <w:szCs w:val="24"/>
        </w:rPr>
        <w:t xml:space="preserve"> </w:t>
      </w:r>
      <w:r>
        <w:rPr>
          <w:sz w:val="24"/>
          <w:szCs w:val="24"/>
        </w:rPr>
        <w:t>r</w:t>
      </w:r>
      <w:r w:rsidRPr="00AC70B6">
        <w:rPr>
          <w:sz w:val="24"/>
          <w:szCs w:val="24"/>
        </w:rPr>
        <w:t>apeseed, is the second most widely cultivated oilseed crop in the world</w:t>
      </w:r>
      <w:ins w:id="4" w:author="john davis" w:date="2022-06-29T14:14:00Z">
        <w:r w:rsidR="00C36644">
          <w:rPr>
            <w:sz w:val="24"/>
            <w:szCs w:val="24"/>
          </w:rPr>
          <w:t xml:space="preserve"> </w:t>
        </w:r>
      </w:ins>
      <w:r w:rsidR="00C36644">
        <w:rPr>
          <w:rFonts w:ascii="Calibri" w:hAnsi="Calibri" w:cs="Calibri"/>
          <w:sz w:val="24"/>
        </w:rPr>
        <w:fldChar w:fldCharType="begin"/>
      </w:r>
      <w:r w:rsidR="00A24385">
        <w:rPr>
          <w:rFonts w:ascii="Calibri" w:hAnsi="Calibri" w:cs="Calibri"/>
          <w:sz w:val="24"/>
        </w:rPr>
        <w:instrText xml:space="preserve"> ADDIN ZOTERO_ITEM CSL_CITATION {"citationID":"XvYq6VYb","properties":{"formattedCitation":"(\\uc0\\u8220{}FAOSTAT\\uc0\\u8221{})","plainCitation":"(“FAOSTAT”)","dontUpdate":true,"noteIndex":0},"citationItems":[{"id":151,"uris":["http://zotero.org/users/5857934/items/6VV97REZ"],"itemData":{"id":151,"type":"webpage","title":"FAOSTAT","URL":"http://www.fao.org/faostat/en/#rankings/countries_by_commodity","accessed":{"date-parts":[["2018",8,19]]}}}],"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(“FAOSTAT</w:t>
      </w:r>
      <w:ins w:id="5" w:author="john davis" w:date="2022-06-29T14:12:00Z">
        <w:r w:rsidR="00C36644">
          <w:rPr>
            <w:rFonts w:ascii="Calibri" w:hAnsi="Calibri" w:cs="Calibri"/>
            <w:sz w:val="24"/>
            <w:szCs w:val="24"/>
          </w:rPr>
          <w:t xml:space="preserve"> 2018</w:t>
        </w:r>
      </w:ins>
      <w:r w:rsidR="00C36644" w:rsidRPr="00C36644">
        <w:rPr>
          <w:rFonts w:ascii="Calibri" w:hAnsi="Calibri" w:cs="Calibri"/>
          <w:sz w:val="24"/>
          <w:szCs w:val="24"/>
        </w:rPr>
        <w:t>”)</w:t>
      </w:r>
      <w:r w:rsidR="00C36644">
        <w:rPr>
          <w:rFonts w:ascii="Calibri" w:hAnsi="Calibri" w:cs="Calibri"/>
          <w:sz w:val="24"/>
        </w:rPr>
        <w:fldChar w:fldCharType="end"/>
      </w:r>
      <w:r w:rsidRPr="00AC70B6">
        <w:rPr>
          <w:sz w:val="24"/>
          <w:szCs w:val="24"/>
        </w:rPr>
        <w:t xml:space="preserve">. </w:t>
      </w:r>
      <w:commentRangeStart w:id="6"/>
      <w:commentRangeStart w:id="7"/>
      <w:r w:rsidRPr="00AC70B6">
        <w:rPr>
          <w:sz w:val="24"/>
          <w:szCs w:val="24"/>
        </w:rPr>
        <w:t>Historically, rapeseed oil was used primarily in the production of lubricants due to its high erucic acid content. In the late 1970s</w:t>
      </w:r>
      <w:r>
        <w:rPr>
          <w:sz w:val="24"/>
          <w:szCs w:val="24"/>
        </w:rPr>
        <w:t>,</w:t>
      </w:r>
      <w:r w:rsidRPr="00AC70B6">
        <w:rPr>
          <w:sz w:val="24"/>
          <w:szCs w:val="24"/>
        </w:rPr>
        <w:t xml:space="preserve"> new, edible, low erucic acid cultivars were created, enabling rapeseed oil to become a major component of most commercial vegetable oil products</w:t>
      </w:r>
      <w:ins w:id="8" w:author="john davis" w:date="2022-06-29T14:13:00Z">
        <w:r w:rsidR="00C36644">
          <w:rPr>
            <w:sz w:val="24"/>
            <w:szCs w:val="24"/>
          </w:rPr>
          <w:t xml:space="preserve"> </w:t>
        </w:r>
      </w:ins>
      <w:del w:id="9" w:author="john davis" w:date="2022-06-29T14:13:00Z">
        <w:r w:rsidRPr="001D7362" w:rsidDel="00C36644">
          <w:rPr>
            <w:rFonts w:ascii="Calibri" w:hAnsi="Calibri" w:cs="Calibri"/>
            <w:sz w:val="24"/>
            <w:szCs w:val="24"/>
          </w:rPr>
          <w:delText>(</w:delText>
        </w:r>
      </w:del>
      <w:del w:id="10" w:author="john davis" w:date="2022-06-29T14:12:00Z">
        <w:r w:rsidRPr="001D7362" w:rsidDel="00C36644">
          <w:rPr>
            <w:rFonts w:ascii="Calibri" w:hAnsi="Calibri" w:cs="Calibri"/>
            <w:sz w:val="24"/>
            <w:szCs w:val="24"/>
          </w:rPr>
          <w:delText xml:space="preserve">Oplinger </w:delText>
        </w:r>
        <w:r w:rsidRPr="001D7362" w:rsidDel="00C36644">
          <w:rPr>
            <w:rFonts w:ascii="Calibri" w:hAnsi="Calibri" w:cs="Calibri"/>
            <w:i/>
            <w:iCs/>
            <w:sz w:val="24"/>
            <w:szCs w:val="24"/>
          </w:rPr>
          <w:delText>et al.</w:delText>
        </w:r>
        <w:r w:rsidRPr="001D7362" w:rsidDel="00C36644">
          <w:rPr>
            <w:rFonts w:ascii="Calibri" w:hAnsi="Calibri" w:cs="Calibri"/>
            <w:sz w:val="24"/>
            <w:szCs w:val="24"/>
          </w:rPr>
          <w:delText xml:space="preserve"> 1989</w:delText>
        </w:r>
      </w:del>
      <w:r w:rsidR="00C36644">
        <w:rPr>
          <w:rFonts w:ascii="Calibri" w:hAnsi="Calibri" w:cs="Calibri"/>
          <w:sz w:val="24"/>
          <w:szCs w:val="24"/>
        </w:rPr>
        <w:fldChar w:fldCharType="begin"/>
      </w:r>
      <w:r w:rsidR="00A24385">
        <w:rPr>
          <w:rFonts w:ascii="Calibri" w:hAnsi="Calibri" w:cs="Calibri"/>
          <w:sz w:val="24"/>
          <w:szCs w:val="24"/>
        </w:rPr>
        <w:instrText xml:space="preserve"> ADDIN ZOTERO_ITEM CSL_CITATION {"citationID":"RRYy1HDu","properties":{"formattedCitation":"(Oplinger {\\i{}et al.} 1989)","plainCitation":"(Oplinger et al. 1989)","noteIndex":0},"citationItems":[{"id":32,"uris":["http://zotero.org/users/5857934/items/KPWINBYE"],"itemData":{"id":32,"type":"article-journal","container-title":"Collection: Alternative Field Crops Manual","title":"Canola (Rapeseed): Alternative Field Crops Manual","URL":"https://hort.purdue.edu/newcrop/afcm/canola.html","author":[{"family":"Oplinger","given":"E.S."},{"family":"Hardman","given":"L.L"},{"family":"Gritton","given":"E.T"},{"family":"Doll","given":"J.D."},{"family":"Kelling","given":"Keith"}],"accessed":{"date-parts":[["2019",3,14]]},"issued":{"date-parts":[["1989",11]]}}}],"schema":"https://github.com/citation-style-language/schema/raw/master/csl-citation.json"} </w:instrText>
      </w:r>
      <w:r w:rsidR="00C36644">
        <w:rPr>
          <w:rFonts w:ascii="Calibri" w:hAnsi="Calibri" w:cs="Calibri"/>
          <w:sz w:val="24"/>
          <w:szCs w:val="24"/>
        </w:rPr>
        <w:fldChar w:fldCharType="separate"/>
      </w:r>
      <w:r w:rsidR="00C36644" w:rsidRPr="00C36644">
        <w:rPr>
          <w:rFonts w:ascii="Calibri" w:hAnsi="Calibri" w:cs="Calibri"/>
          <w:sz w:val="24"/>
          <w:szCs w:val="24"/>
        </w:rPr>
        <w:t>(</w:t>
      </w:r>
      <w:proofErr w:type="spellStart"/>
      <w:r w:rsidR="00C36644" w:rsidRPr="00C36644">
        <w:rPr>
          <w:rFonts w:ascii="Calibri" w:hAnsi="Calibri" w:cs="Calibri"/>
          <w:sz w:val="24"/>
          <w:szCs w:val="24"/>
        </w:rPr>
        <w:t>Oplinger</w:t>
      </w:r>
      <w:proofErr w:type="spellEnd"/>
      <w:r w:rsidR="00C36644" w:rsidRPr="00C36644">
        <w:rPr>
          <w:rFonts w:ascii="Calibri" w:hAnsi="Calibri" w:cs="Calibri"/>
          <w:sz w:val="24"/>
          <w:szCs w:val="24"/>
        </w:rPr>
        <w:t xml:space="preserve">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1989)</w:t>
      </w:r>
      <w:r w:rsidR="00C36644">
        <w:rPr>
          <w:rFonts w:ascii="Calibri" w:hAnsi="Calibri" w:cs="Calibri"/>
          <w:sz w:val="24"/>
          <w:szCs w:val="24"/>
        </w:rPr>
        <w:fldChar w:fldCharType="end"/>
      </w:r>
      <w:del w:id="11" w:author="john davis" w:date="2022-06-29T14:13:00Z">
        <w:r w:rsidRPr="001D7362" w:rsidDel="00C36644">
          <w:rPr>
            <w:rFonts w:ascii="Calibri" w:hAnsi="Calibri" w:cs="Calibri"/>
            <w:sz w:val="24"/>
            <w:szCs w:val="24"/>
          </w:rPr>
          <w:delText>)</w:delText>
        </w:r>
      </w:del>
      <w:r w:rsidRPr="00AC70B6">
        <w:rPr>
          <w:sz w:val="24"/>
          <w:szCs w:val="24"/>
        </w:rPr>
        <w:t xml:space="preserve">. </w:t>
      </w:r>
      <w:commentRangeEnd w:id="6"/>
      <w:r>
        <w:rPr>
          <w:rStyle w:val="CommentReference"/>
        </w:rPr>
        <w:commentReference w:id="6"/>
      </w:r>
      <w:commentRangeEnd w:id="7"/>
      <w:r>
        <w:rPr>
          <w:rStyle w:val="CommentReference"/>
        </w:rPr>
        <w:commentReference w:id="7"/>
      </w:r>
      <w:r w:rsidRPr="00AC70B6">
        <w:rPr>
          <w:sz w:val="24"/>
          <w:szCs w:val="24"/>
        </w:rPr>
        <w:t>The demand for rapeseed oil has caused global production to more than triple in the last few decades, with China and Canada being the world’s largest producers</w:t>
      </w:r>
      <w:ins w:id="12" w:author="john davis" w:date="2022-06-29T14:14:00Z">
        <w:r w:rsidR="00C36644">
          <w:rPr>
            <w:sz w:val="24"/>
            <w:szCs w:val="24"/>
          </w:rPr>
          <w:t xml:space="preserve"> </w:t>
        </w:r>
      </w:ins>
      <w:commentRangeStart w:id="13"/>
      <w:commentRangeStart w:id="14"/>
      <w:del w:id="15" w:author="john davis" w:date="2022-06-29T14:13:00Z">
        <w:r w:rsidRPr="009E0AB3" w:rsidDel="00C36644">
          <w:rPr>
            <w:rFonts w:ascii="Calibri" w:hAnsi="Calibri" w:cs="Calibri"/>
            <w:sz w:val="24"/>
          </w:rPr>
          <w:delText>(</w:delText>
        </w:r>
      </w:del>
      <w:r w:rsidR="00C36644">
        <w:rPr>
          <w:rFonts w:ascii="Calibri" w:hAnsi="Calibri" w:cs="Calibri"/>
          <w:sz w:val="24"/>
        </w:rPr>
        <w:fldChar w:fldCharType="begin"/>
      </w:r>
      <w:r w:rsidR="00A24385">
        <w:rPr>
          <w:rFonts w:ascii="Calibri" w:hAnsi="Calibri" w:cs="Calibri"/>
          <w:sz w:val="24"/>
        </w:rPr>
        <w:instrText xml:space="preserve"> ADDIN ZOTERO_ITEM CSL_CITATION {"citationID":"H3TzJxsD","properties":{"formattedCitation":"(\\uc0\\u8220{}PSD Online\\uc0\\u8221{})","plainCitation":"(“PSD Online”)","dontUpdate":true,"noteIndex":0},"citationItems":[{"id":77,"uris":["http://zotero.org/users/5857934/items/J3X2Z3CP"],"itemData":{"id":77,"type":"webpage","title":"PSD Online","URL":"https://apps.fas.usda.gov/psdonline/app/index.html#/app/downloads","accessed":{"date-parts":[["2019",1,24]]}}}],"schema":"https://github.com/citation-style-language/schema/raw/master/csl-citation.json"}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(“PSD Online</w:t>
      </w:r>
      <w:ins w:id="16" w:author="john davis" w:date="2022-06-29T14:13:00Z">
        <w:r w:rsidR="00C36644">
          <w:rPr>
            <w:rFonts w:ascii="Calibri" w:hAnsi="Calibri" w:cs="Calibri"/>
            <w:sz w:val="24"/>
            <w:szCs w:val="24"/>
          </w:rPr>
          <w:t xml:space="preserve"> 2</w:t>
        </w:r>
      </w:ins>
      <w:ins w:id="17" w:author="john davis" w:date="2022-06-29T14:14:00Z">
        <w:r w:rsidR="00C36644">
          <w:rPr>
            <w:rFonts w:ascii="Calibri" w:hAnsi="Calibri" w:cs="Calibri"/>
            <w:sz w:val="24"/>
            <w:szCs w:val="24"/>
          </w:rPr>
          <w:t>018</w:t>
        </w:r>
      </w:ins>
      <w:r w:rsidR="00C36644" w:rsidRPr="00C36644">
        <w:rPr>
          <w:rFonts w:ascii="Calibri" w:hAnsi="Calibri" w:cs="Calibri"/>
          <w:sz w:val="24"/>
          <w:szCs w:val="24"/>
        </w:rPr>
        <w:t>”)</w:t>
      </w:r>
      <w:r w:rsidR="00C36644">
        <w:rPr>
          <w:rFonts w:ascii="Calibri" w:hAnsi="Calibri" w:cs="Calibri"/>
          <w:sz w:val="24"/>
        </w:rPr>
        <w:fldChar w:fldCharType="end"/>
      </w:r>
      <w:del w:id="18" w:author="john davis" w:date="2022-06-29T14:13:00Z">
        <w:r w:rsidRPr="009E0AB3" w:rsidDel="00C36644">
          <w:rPr>
            <w:rFonts w:ascii="Calibri" w:hAnsi="Calibri" w:cs="Calibri"/>
            <w:sz w:val="24"/>
          </w:rPr>
          <w:delText>“PSD Online”</w:delText>
        </w:r>
        <w:r w:rsidDel="00C36644">
          <w:rPr>
            <w:rFonts w:ascii="Calibri" w:hAnsi="Calibri" w:cs="Calibri"/>
            <w:sz w:val="24"/>
          </w:rPr>
          <w:delText>, 2018</w:delText>
        </w:r>
        <w:r w:rsidRPr="009E0AB3" w:rsidDel="00C36644">
          <w:rPr>
            <w:rFonts w:ascii="Calibri" w:hAnsi="Calibri" w:cs="Calibri"/>
            <w:sz w:val="24"/>
          </w:rPr>
          <w:delText>)</w:delText>
        </w:r>
      </w:del>
      <w:commentRangeEnd w:id="13"/>
      <w:r>
        <w:rPr>
          <w:rStyle w:val="CommentReference"/>
        </w:rPr>
        <w:commentReference w:id="13"/>
      </w:r>
      <w:commentRangeEnd w:id="14"/>
      <w:r>
        <w:rPr>
          <w:rStyle w:val="CommentReference"/>
        </w:rPr>
        <w:commentReference w:id="14"/>
      </w:r>
      <w:r w:rsidRPr="00AC70B6">
        <w:rPr>
          <w:sz w:val="24"/>
          <w:szCs w:val="24"/>
        </w:rPr>
        <w:t xml:space="preserve">. Numerous attempts are being made to understand the biology of </w:t>
      </w:r>
      <w:r w:rsidRPr="00AC70B6">
        <w:rPr>
          <w:i/>
          <w:sz w:val="24"/>
          <w:szCs w:val="24"/>
        </w:rPr>
        <w:t>B. napus</w:t>
      </w:r>
      <w:r w:rsidRPr="00AC70B6">
        <w:rPr>
          <w:sz w:val="24"/>
          <w:szCs w:val="24"/>
        </w:rPr>
        <w:t xml:space="preserve"> with the goal of increasing production to keep up with demand.</w:t>
      </w:r>
    </w:p>
    <w:p w14:paraId="20559E9D" w14:textId="4E40E711" w:rsidR="004E6219" w:rsidRPr="00AC70B6" w:rsidRDefault="004E6219" w:rsidP="004E6219">
      <w:pPr>
        <w:spacing w:line="480" w:lineRule="auto"/>
        <w:ind w:firstLine="720"/>
        <w:rPr>
          <w:sz w:val="24"/>
          <w:szCs w:val="24"/>
        </w:rPr>
      </w:pPr>
      <w:r w:rsidRPr="00AC70B6">
        <w:rPr>
          <w:sz w:val="24"/>
          <w:szCs w:val="24"/>
        </w:rPr>
        <w:t xml:space="preserve">The </w:t>
      </w:r>
      <w:r>
        <w:rPr>
          <w:sz w:val="24"/>
          <w:szCs w:val="24"/>
        </w:rPr>
        <w:t>genetics</w:t>
      </w:r>
      <w:r w:rsidRPr="00AC70B6">
        <w:rPr>
          <w:sz w:val="24"/>
          <w:szCs w:val="24"/>
        </w:rPr>
        <w:t xml:space="preserve"> of </w:t>
      </w:r>
      <w:r w:rsidRPr="00571AEC">
        <w:rPr>
          <w:i/>
          <w:sz w:val="24"/>
          <w:szCs w:val="24"/>
        </w:rPr>
        <w:t>B. napus</w:t>
      </w:r>
      <w:r w:rsidRPr="00AC70B6">
        <w:rPr>
          <w:sz w:val="24"/>
          <w:szCs w:val="24"/>
        </w:rPr>
        <w:t xml:space="preserve"> is challenging to untangle due to its genom</w:t>
      </w:r>
      <w:r>
        <w:rPr>
          <w:sz w:val="24"/>
          <w:szCs w:val="24"/>
        </w:rPr>
        <w:t>ic</w:t>
      </w:r>
      <w:r w:rsidRPr="00AC70B6">
        <w:rPr>
          <w:sz w:val="24"/>
          <w:szCs w:val="24"/>
        </w:rPr>
        <w:t xml:space="preserve"> complexity. </w:t>
      </w:r>
      <w:r w:rsidRPr="00AC70B6">
        <w:rPr>
          <w:i/>
          <w:sz w:val="24"/>
          <w:szCs w:val="24"/>
        </w:rPr>
        <w:t>B. napus</w:t>
      </w:r>
      <w:r w:rsidRPr="00AC70B6">
        <w:rPr>
          <w:sz w:val="24"/>
          <w:szCs w:val="24"/>
        </w:rPr>
        <w:t xml:space="preserve"> </w:t>
      </w:r>
      <w:r>
        <w:rPr>
          <w:sz w:val="24"/>
          <w:szCs w:val="24"/>
        </w:rPr>
        <w:t xml:space="preserve">is an outcrossing species that </w:t>
      </w:r>
      <w:r w:rsidRPr="00AC70B6">
        <w:rPr>
          <w:sz w:val="24"/>
          <w:szCs w:val="24"/>
        </w:rPr>
        <w:t xml:space="preserve">originated from the hybridization of two </w:t>
      </w:r>
      <w:r>
        <w:rPr>
          <w:sz w:val="24"/>
          <w:szCs w:val="24"/>
        </w:rPr>
        <w:t>different</w:t>
      </w:r>
      <w:r w:rsidRPr="00AC70B6">
        <w:rPr>
          <w:sz w:val="24"/>
          <w:szCs w:val="24"/>
        </w:rPr>
        <w:t xml:space="preserve"> diploid parents, </w:t>
      </w:r>
      <w:r w:rsidRPr="00AC70B6">
        <w:rPr>
          <w:i/>
          <w:sz w:val="24"/>
          <w:szCs w:val="24"/>
        </w:rPr>
        <w:t>B</w:t>
      </w:r>
      <w:r>
        <w:rPr>
          <w:i/>
          <w:sz w:val="24"/>
          <w:szCs w:val="24"/>
        </w:rPr>
        <w:t>.</w:t>
      </w:r>
      <w:r w:rsidRPr="00AC70B6">
        <w:rPr>
          <w:i/>
          <w:sz w:val="24"/>
          <w:szCs w:val="24"/>
        </w:rPr>
        <w:t xml:space="preserve"> </w:t>
      </w:r>
      <w:proofErr w:type="spellStart"/>
      <w:r w:rsidRPr="00AC70B6">
        <w:rPr>
          <w:i/>
          <w:sz w:val="24"/>
          <w:szCs w:val="24"/>
        </w:rPr>
        <w:t>rapa</w:t>
      </w:r>
      <w:proofErr w:type="spellEnd"/>
      <w:r w:rsidRPr="00AC70B6">
        <w:rPr>
          <w:sz w:val="24"/>
          <w:szCs w:val="24"/>
        </w:rPr>
        <w:t xml:space="preserve"> and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00C36644">
        <w:rPr>
          <w:i/>
          <w:sz w:val="24"/>
          <w:szCs w:val="24"/>
        </w:rPr>
        <w:fldChar w:fldCharType="begin"/>
      </w:r>
      <w:r w:rsidR="00A24385">
        <w:rPr>
          <w:i/>
          <w:sz w:val="24"/>
          <w:szCs w:val="24"/>
        </w:rPr>
        <w:instrText xml:space="preserve"> ADDIN ZOTERO_ITEM CSL_CITATION {"citationID":"3BeFoBdM","properties":{"formattedCitation":"(Nagaharu 1935)","plainCitation":"(Nagaharu 1935)","noteIndex":0},"citationItems":[{"id":110,"uris":["http://zotero.org/users/5857934/items/M8TLUIAF"],"itemData":{"id":110,"type":"article-journal","container-title":"Japanese Journal of Botany","issue":"7","page":"389-452","title":"Genome Analysis in Brassica with Special Reference to the Experimental Formation of B. Napus and Peculiar Mode of Fertilization","author":[{"family":"Nagaharu","given":"U"}],"issued":{"date-parts":[["1935"]]}}}],"schema":"https://github.com/citation-style-language/schema/raw/master/csl-citation.json"} </w:instrText>
      </w:r>
      <w:r w:rsidR="00C36644">
        <w:rPr>
          <w:i/>
          <w:sz w:val="24"/>
          <w:szCs w:val="24"/>
        </w:rPr>
        <w:fldChar w:fldCharType="separate"/>
      </w:r>
      <w:r w:rsidR="00C36644" w:rsidRPr="00C36644">
        <w:rPr>
          <w:rFonts w:ascii="Calibri" w:hAnsi="Calibri" w:cs="Calibri"/>
          <w:sz w:val="24"/>
        </w:rPr>
        <w:t>(</w:t>
      </w:r>
      <w:proofErr w:type="spellStart"/>
      <w:r w:rsidR="00C36644" w:rsidRPr="00C36644">
        <w:rPr>
          <w:rFonts w:ascii="Calibri" w:hAnsi="Calibri" w:cs="Calibri"/>
          <w:sz w:val="24"/>
        </w:rPr>
        <w:t>Nagaharu</w:t>
      </w:r>
      <w:proofErr w:type="spellEnd"/>
      <w:r w:rsidR="00C36644" w:rsidRPr="00C36644">
        <w:rPr>
          <w:rFonts w:ascii="Calibri" w:hAnsi="Calibri" w:cs="Calibri"/>
          <w:sz w:val="24"/>
        </w:rPr>
        <w:t xml:space="preserve"> 1935)</w:t>
      </w:r>
      <w:r w:rsidR="00C36644">
        <w:rPr>
          <w:i/>
          <w:sz w:val="24"/>
          <w:szCs w:val="24"/>
        </w:rPr>
        <w:fldChar w:fldCharType="end"/>
      </w:r>
      <w:ins w:id="19" w:author="john davis" w:date="2022-06-29T14:14:00Z">
        <w:r w:rsidR="00C36644">
          <w:rPr>
            <w:rFonts w:ascii="Calibri" w:hAnsi="Calibri" w:cs="Calibri"/>
            <w:sz w:val="24"/>
            <w:szCs w:val="24"/>
          </w:rPr>
          <w:t xml:space="preserve">. </w:t>
        </w:r>
      </w:ins>
      <w:del w:id="20" w:author="john davis" w:date="2022-06-29T14:14:00Z">
        <w:r w:rsidDel="00C36644">
          <w:rPr>
            <w:rFonts w:ascii="Calibri" w:hAnsi="Calibri" w:cs="Calibri"/>
            <w:sz w:val="24"/>
            <w:szCs w:val="24"/>
          </w:rPr>
          <w:delText>(Nagaharu 1935)</w:delText>
        </w:r>
        <w:r w:rsidRPr="00AC70B6" w:rsidDel="00C36644">
          <w:rPr>
            <w:sz w:val="24"/>
            <w:szCs w:val="24"/>
          </w:rPr>
          <w:delText xml:space="preserve">. </w:delText>
        </w:r>
      </w:del>
      <w:r w:rsidRPr="00AC70B6">
        <w:rPr>
          <w:sz w:val="24"/>
          <w:szCs w:val="24"/>
        </w:rPr>
        <w:t xml:space="preserve">Both </w:t>
      </w:r>
      <w:r w:rsidRPr="00AC70B6">
        <w:rPr>
          <w:i/>
          <w:sz w:val="24"/>
          <w:szCs w:val="24"/>
        </w:rPr>
        <w:t xml:space="preserve">B. </w:t>
      </w:r>
      <w:proofErr w:type="spellStart"/>
      <w:r w:rsidRPr="00AC70B6">
        <w:rPr>
          <w:i/>
          <w:sz w:val="24"/>
          <w:szCs w:val="24"/>
        </w:rPr>
        <w:t>rapa</w:t>
      </w:r>
      <w:proofErr w:type="spellEnd"/>
      <w:r w:rsidRPr="00AC70B6">
        <w:rPr>
          <w:sz w:val="24"/>
          <w:szCs w:val="24"/>
        </w:rPr>
        <w:t xml:space="preserve"> and </w:t>
      </w:r>
      <w:r w:rsidRPr="00AC70B6">
        <w:rPr>
          <w:i/>
          <w:sz w:val="24"/>
          <w:szCs w:val="24"/>
        </w:rPr>
        <w:t>B. oleracea</w:t>
      </w:r>
      <w:r w:rsidRPr="00AC70B6">
        <w:rPr>
          <w:sz w:val="24"/>
          <w:szCs w:val="24"/>
        </w:rPr>
        <w:t xml:space="preserve"> are widely cultivated as human food crops </w:t>
      </w:r>
      <w:r>
        <w:rPr>
          <w:sz w:val="24"/>
          <w:szCs w:val="24"/>
        </w:rPr>
        <w:t>such as</w:t>
      </w:r>
      <w:r w:rsidRPr="00AC70B6">
        <w:rPr>
          <w:sz w:val="24"/>
          <w:szCs w:val="24"/>
        </w:rPr>
        <w:t xml:space="preserve"> cabbage, </w:t>
      </w:r>
      <w:proofErr w:type="spellStart"/>
      <w:r w:rsidRPr="00AC70B6">
        <w:rPr>
          <w:sz w:val="24"/>
          <w:szCs w:val="24"/>
        </w:rPr>
        <w:t>bok</w:t>
      </w:r>
      <w:proofErr w:type="spellEnd"/>
      <w:r w:rsidRPr="00AC70B6">
        <w:rPr>
          <w:sz w:val="24"/>
          <w:szCs w:val="24"/>
        </w:rPr>
        <w:t xml:space="preserve"> choy, and broccoli. It is believed that </w:t>
      </w:r>
      <w:r w:rsidRPr="00AC70B6">
        <w:rPr>
          <w:i/>
          <w:sz w:val="24"/>
          <w:szCs w:val="24"/>
        </w:rPr>
        <w:t>B. napus</w:t>
      </w:r>
      <w:r w:rsidRPr="00AC70B6">
        <w:rPr>
          <w:sz w:val="24"/>
          <w:szCs w:val="24"/>
        </w:rPr>
        <w:t xml:space="preserve"> first appeared approximately 7,500 years ago when </w:t>
      </w:r>
      <w:r w:rsidRPr="00AC70B6">
        <w:rPr>
          <w:i/>
          <w:sz w:val="24"/>
          <w:szCs w:val="24"/>
        </w:rPr>
        <w:t xml:space="preserve">B. </w:t>
      </w:r>
      <w:proofErr w:type="spellStart"/>
      <w:r w:rsidRPr="00AC70B6">
        <w:rPr>
          <w:i/>
          <w:sz w:val="24"/>
          <w:szCs w:val="24"/>
        </w:rPr>
        <w:t>rapa</w:t>
      </w:r>
      <w:proofErr w:type="spellEnd"/>
      <w:r w:rsidRPr="00AC70B6">
        <w:rPr>
          <w:i/>
          <w:sz w:val="24"/>
          <w:szCs w:val="24"/>
        </w:rPr>
        <w:t xml:space="preserve"> </w:t>
      </w:r>
      <w:r w:rsidRPr="00AC70B6">
        <w:rPr>
          <w:sz w:val="24"/>
          <w:szCs w:val="24"/>
        </w:rPr>
        <w:t xml:space="preserve">hybridized with </w:t>
      </w:r>
      <w:r w:rsidRPr="00AC70B6">
        <w:rPr>
          <w:i/>
          <w:sz w:val="24"/>
          <w:szCs w:val="24"/>
        </w:rPr>
        <w:t>B. oleracea</w:t>
      </w:r>
      <w:r w:rsidRPr="00AC70B6">
        <w:rPr>
          <w:sz w:val="24"/>
          <w:szCs w:val="24"/>
        </w:rPr>
        <w:t xml:space="preserve"> and underwent a chromosome doubling</w:t>
      </w:r>
      <w:r>
        <w:rPr>
          <w:sz w:val="24"/>
          <w:szCs w:val="24"/>
        </w:rPr>
        <w:t xml:space="preserve"> event</w:t>
      </w:r>
      <w:r w:rsidRPr="00AC70B6">
        <w:rPr>
          <w:sz w:val="24"/>
          <w:szCs w:val="24"/>
        </w:rPr>
        <w:t>, resulting in an allotetraploid</w:t>
      </w:r>
      <w:r>
        <w:rPr>
          <w:sz w:val="24"/>
          <w:szCs w:val="24"/>
        </w:rPr>
        <w:t xml:space="preserve"> </w:t>
      </w:r>
      <w:r w:rsidR="00C36644">
        <w:rPr>
          <w:sz w:val="24"/>
          <w:szCs w:val="24"/>
        </w:rPr>
        <w:fldChar w:fldCharType="begin"/>
      </w:r>
      <w:r w:rsidR="00A24385">
        <w:rPr>
          <w:sz w:val="24"/>
          <w:szCs w:val="24"/>
        </w:rPr>
        <w:instrText xml:space="preserve"> ADDIN ZOTERO_ITEM CSL_CITATION {"citationID":"al2EH18K","properties":{"formattedCitation":"(Chalhoub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w:t>
      </w:r>
      <w:proofErr w:type="spellStart"/>
      <w:r w:rsidR="00C36644" w:rsidRPr="00C36644">
        <w:rPr>
          <w:rFonts w:ascii="Calibri" w:hAnsi="Calibri" w:cs="Calibri"/>
          <w:sz w:val="24"/>
          <w:szCs w:val="24"/>
        </w:rPr>
        <w:t>Chalhoub</w:t>
      </w:r>
      <w:proofErr w:type="spellEnd"/>
      <w:r w:rsidR="00C36644" w:rsidRPr="00C36644">
        <w:rPr>
          <w:rFonts w:ascii="Calibri" w:hAnsi="Calibri" w:cs="Calibri"/>
          <w:sz w:val="24"/>
          <w:szCs w:val="24"/>
        </w:rPr>
        <w:t xml:space="preserve">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ins w:id="21" w:author="john davis" w:date="2022-06-29T14:14:00Z">
        <w:r w:rsidR="00C36644">
          <w:rPr>
            <w:sz w:val="24"/>
            <w:szCs w:val="24"/>
          </w:rPr>
          <w:t xml:space="preserve">. </w:t>
        </w:r>
      </w:ins>
      <w:del w:id="22" w:author="john davis" w:date="2022-06-29T14:14: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r w:rsidRPr="00AC70B6" w:rsidDel="00C36644">
          <w:rPr>
            <w:sz w:val="24"/>
            <w:szCs w:val="24"/>
          </w:rPr>
          <w:delText xml:space="preserve">. </w:delText>
        </w:r>
      </w:del>
      <w:r w:rsidRPr="00AC70B6">
        <w:rPr>
          <w:i/>
          <w:sz w:val="24"/>
          <w:szCs w:val="24"/>
        </w:rPr>
        <w:t>B. napus</w:t>
      </w:r>
      <w:r>
        <w:rPr>
          <w:sz w:val="24"/>
          <w:szCs w:val="24"/>
        </w:rPr>
        <w:t xml:space="preserve"> (</w:t>
      </w:r>
      <w:r w:rsidRPr="00AA3B62">
        <w:rPr>
          <w:sz w:val="24"/>
          <w:szCs w:val="24"/>
        </w:rPr>
        <w:t>AACC)</w:t>
      </w:r>
      <w:r>
        <w:rPr>
          <w:sz w:val="24"/>
          <w:szCs w:val="24"/>
        </w:rPr>
        <w:t xml:space="preserve"> </w:t>
      </w:r>
      <w:r w:rsidRPr="00AC70B6">
        <w:rPr>
          <w:sz w:val="24"/>
          <w:szCs w:val="24"/>
        </w:rPr>
        <w:t>contains the diploid genome</w:t>
      </w:r>
      <w:r>
        <w:rPr>
          <w:sz w:val="24"/>
          <w:szCs w:val="24"/>
        </w:rPr>
        <w:t>s</w:t>
      </w:r>
      <w:r w:rsidRPr="00AC70B6">
        <w:rPr>
          <w:sz w:val="24"/>
          <w:szCs w:val="24"/>
        </w:rPr>
        <w:t xml:space="preserve"> of both </w:t>
      </w:r>
      <w:r w:rsidRPr="00AC70B6">
        <w:rPr>
          <w:i/>
          <w:sz w:val="24"/>
          <w:szCs w:val="24"/>
        </w:rPr>
        <w:t xml:space="preserve">B. </w:t>
      </w:r>
      <w:proofErr w:type="spellStart"/>
      <w:r w:rsidRPr="00AC70B6">
        <w:rPr>
          <w:i/>
          <w:sz w:val="24"/>
          <w:szCs w:val="24"/>
        </w:rPr>
        <w:t>rapa</w:t>
      </w:r>
      <w:proofErr w:type="spellEnd"/>
      <w:r>
        <w:rPr>
          <w:sz w:val="24"/>
          <w:szCs w:val="24"/>
        </w:rPr>
        <w:t xml:space="preserve"> (</w:t>
      </w:r>
      <w:r w:rsidRPr="00AC70B6">
        <w:rPr>
          <w:sz w:val="24"/>
          <w:szCs w:val="24"/>
        </w:rPr>
        <w:t xml:space="preserve">AA) and </w:t>
      </w:r>
      <w:r w:rsidRPr="00AC70B6">
        <w:rPr>
          <w:i/>
          <w:sz w:val="24"/>
          <w:szCs w:val="24"/>
        </w:rPr>
        <w:t>B. oleracea</w:t>
      </w:r>
      <w:r>
        <w:rPr>
          <w:sz w:val="24"/>
          <w:szCs w:val="24"/>
        </w:rPr>
        <w:t xml:space="preserve"> (</w:t>
      </w:r>
      <w:r w:rsidRPr="00AC70B6">
        <w:rPr>
          <w:sz w:val="24"/>
          <w:szCs w:val="24"/>
        </w:rPr>
        <w:t>CC). While polyploidy has been hypothesized to provide plants with advantages</w:t>
      </w:r>
      <w:r>
        <w:rPr>
          <w:sz w:val="24"/>
          <w:szCs w:val="24"/>
        </w:rPr>
        <w:t>,</w:t>
      </w:r>
      <w:r w:rsidRPr="00AC70B6">
        <w:rPr>
          <w:sz w:val="24"/>
          <w:szCs w:val="24"/>
        </w:rPr>
        <w:t xml:space="preserve"> such as favorability in domestication</w:t>
      </w:r>
      <w:r>
        <w:rPr>
          <w:sz w:val="24"/>
          <w:szCs w:val="24"/>
        </w:rPr>
        <w:t xml:space="preserve"> </w:t>
      </w:r>
      <w:r w:rsidR="00C36644">
        <w:rPr>
          <w:sz w:val="24"/>
          <w:szCs w:val="24"/>
        </w:rPr>
        <w:fldChar w:fldCharType="begin"/>
      </w:r>
      <w:r w:rsidR="00A24385">
        <w:rPr>
          <w:sz w:val="24"/>
          <w:szCs w:val="24"/>
        </w:rPr>
        <w:instrText xml:space="preserve"> ADDIN ZOTERO_ITEM CSL_CITATION {"citationID":"pddMYhad","properties":{"formattedCitation":"(Bertioli {\\i{}et al.} 2019)","plainCitation":"(Bertioli et al. 2019)","noteIndex":0},"citationItems":[{"id":1262,"uris":["http://zotero.org/users/5857934/items/ULVJFR29"],"itemData":{"id":1262,"type":"article-journal","container-title":"Nature Genetics","DOI":"10.1038/s41588-019-0405-z","ISSN":"1061-4036, 1546-1718","issue":"5","journalAbbreviation":"Nat Genet","language":"en","page":"877-884","source":"DOI.org (Crossref)","title":"The genome sequence of segmental allotetraploid peanut Arachis hypogaea","volume":"51","author":[{"family":"Bertioli","given":"David J."},{"family":"Jenkins","given":"Jerry"},{"family":"Clevenger","given":"Josh"},{"family":"Dudchenko","given":"Olga"},{"family":"Gao","given":"Dongying"},{"family":"Seijo","given":"Guillermo"},{"family":"Leal-Bertioli","given":"Soraya C. M."},{"family":"Ren","given":"Longhui"},{"family":"Farmer","given":"Andrew D."},{"family":"Pandey","given":"Manish K."},{"family":"Samoluk","given":"Sergio S."},{"family":"Abernathy","given":"Brian"},{"family":"Agarwal","given":"Gaurav"},{"family":"Ballén-Taborda","given":"Carolina"},{"family":"Cameron","given":"Connor"},{"family":"Campbell","given":"Jacqueline"},{"family":"Chavarro","given":"Carolina"},{"family":"Chitikineni","given":"Annapurna"},{"family":"Chu","given":"Ye"},{"family":"Dash","given":"Sudhansu"},{"family":"El Baidouri","given":"Moaine"},{"family":"Guo","given":"Baozhu"},{"family":"Huang","given":"Wei"},{"family":"Kim","given":"Kyung Do"},{"family":"Korani","given":"Walid"},{"family":"Lanciano","given":"Sophie"},{"family":"Lui","given":"Christopher G."},{"family":"Mirouze","given":"Marie"},{"family":"Moretzsohn","given":"Márcio C."},{"family":"Pham","given":"Melanie"},{"family":"Shin","given":"Jin Hee"},{"family":"Shirasawa","given":"Kenta"},{"family":"Sinharoy","given":"Senjuti"},{"family":"Sreedasyam","given":"Avinash"},{"family":"Weeks","given":"Nathan T."},{"family":"Zhang","given":"Xinyou"},{"family":"Zheng","given":"Zheng"},{"family":"Sun","given":"Ziqi"},{"family":"Froenicke","given":"Lutz"},{"family":"Aiden","given":"Erez L."},{"family":"Michelmore","given":"Richard"},{"family":"Varshney","given":"Rajeev K."},{"family":"Holbrook","given":"C. Corley"},{"family":"Cannon","given":"Ethalinda K. S."},{"family":"Scheffler","given":"Brian E."},{"family":"Grimwood","given":"Jane"},{"family":"Ozias-Akins","given":"Peggy"},{"family":"Cannon","given":"Steven B."},{"family":"Jackson","given":"Scott A."},{"family":"Schmutz","given":"Jeremy"}],"issued":{"date-parts":[["2019",5]]}}}],"schema":"https://github.com/citation-style-language/schema/raw/master/csl-citation.json"}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w:t>
      </w:r>
      <w:proofErr w:type="spellStart"/>
      <w:r w:rsidR="00C36644" w:rsidRPr="00C36644">
        <w:rPr>
          <w:rFonts w:ascii="Calibri" w:hAnsi="Calibri" w:cs="Calibri"/>
          <w:sz w:val="24"/>
          <w:szCs w:val="24"/>
        </w:rPr>
        <w:t>Bertioli</w:t>
      </w:r>
      <w:proofErr w:type="spellEnd"/>
      <w:r w:rsidR="00C36644" w:rsidRPr="00C36644">
        <w:rPr>
          <w:rFonts w:ascii="Calibri" w:hAnsi="Calibri" w:cs="Calibri"/>
          <w:sz w:val="24"/>
          <w:szCs w:val="24"/>
        </w:rPr>
        <w:t xml:space="preserve">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2019)</w:t>
      </w:r>
      <w:r w:rsidR="00C36644">
        <w:rPr>
          <w:sz w:val="24"/>
          <w:szCs w:val="24"/>
        </w:rPr>
        <w:fldChar w:fldCharType="end"/>
      </w:r>
      <w:del w:id="23" w:author="john davis" w:date="2022-06-29T14:15:00Z">
        <w:r w:rsidRPr="009E0AB3" w:rsidDel="00C36644">
          <w:rPr>
            <w:rFonts w:ascii="Calibri" w:hAnsi="Calibri" w:cs="Calibri"/>
            <w:sz w:val="24"/>
          </w:rPr>
          <w:delText xml:space="preserve">(Bertioli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2019)</w:delText>
        </w:r>
      </w:del>
      <w:r w:rsidRPr="00AC70B6">
        <w:rPr>
          <w:sz w:val="24"/>
          <w:szCs w:val="24"/>
        </w:rPr>
        <w:t xml:space="preserve">, it also </w:t>
      </w:r>
      <w:r>
        <w:rPr>
          <w:sz w:val="24"/>
          <w:szCs w:val="24"/>
        </w:rPr>
        <w:t xml:space="preserve">has genetic consequences that can </w:t>
      </w:r>
      <w:r w:rsidRPr="00AC70B6">
        <w:rPr>
          <w:sz w:val="24"/>
          <w:szCs w:val="24"/>
        </w:rPr>
        <w:t xml:space="preserve">cause </w:t>
      </w:r>
      <w:r>
        <w:rPr>
          <w:sz w:val="24"/>
          <w:szCs w:val="24"/>
        </w:rPr>
        <w:t>several</w:t>
      </w:r>
      <w:r w:rsidRPr="00AC70B6">
        <w:rPr>
          <w:sz w:val="24"/>
          <w:szCs w:val="24"/>
        </w:rPr>
        <w:t xml:space="preserve"> analytical challenges. In the case of </w:t>
      </w:r>
      <w:r w:rsidRPr="00AC70B6">
        <w:rPr>
          <w:i/>
          <w:sz w:val="24"/>
          <w:szCs w:val="24"/>
        </w:rPr>
        <w:t>B. napus</w:t>
      </w:r>
      <w:r w:rsidRPr="00AC70B6">
        <w:rPr>
          <w:sz w:val="24"/>
          <w:szCs w:val="24"/>
        </w:rPr>
        <w:t xml:space="preserve">, the A and C </w:t>
      </w:r>
      <w:proofErr w:type="spellStart"/>
      <w:r w:rsidRPr="00AC70B6">
        <w:rPr>
          <w:sz w:val="24"/>
          <w:szCs w:val="24"/>
        </w:rPr>
        <w:t>subgenomes</w:t>
      </w:r>
      <w:proofErr w:type="spellEnd"/>
      <w:r w:rsidRPr="00AC70B6">
        <w:rPr>
          <w:sz w:val="24"/>
          <w:szCs w:val="24"/>
        </w:rPr>
        <w:t xml:space="preserve"> are so similar that there can be homoeologous exchange of genetic information between the two </w:t>
      </w:r>
      <w:proofErr w:type="spellStart"/>
      <w:r w:rsidRPr="00AC70B6">
        <w:rPr>
          <w:sz w:val="24"/>
          <w:szCs w:val="24"/>
        </w:rPr>
        <w:t>subgenomes</w:t>
      </w:r>
      <w:proofErr w:type="spellEnd"/>
      <w:r w:rsidRPr="00AC70B6">
        <w:rPr>
          <w:sz w:val="24"/>
          <w:szCs w:val="24"/>
        </w:rPr>
        <w:t>. Such exchanges range in size from a few base pairs</w:t>
      </w:r>
      <w:r>
        <w:rPr>
          <w:sz w:val="24"/>
          <w:szCs w:val="24"/>
        </w:rPr>
        <w:t xml:space="preserve"> (</w:t>
      </w:r>
      <w:r w:rsidRPr="00AC70B6">
        <w:rPr>
          <w:sz w:val="24"/>
          <w:szCs w:val="24"/>
        </w:rPr>
        <w:t xml:space="preserve">gene conversion) to larger chromosomal </w:t>
      </w:r>
      <w:r>
        <w:rPr>
          <w:sz w:val="24"/>
          <w:szCs w:val="24"/>
        </w:rPr>
        <w:t xml:space="preserve">regions </w:t>
      </w:r>
      <w:r w:rsidR="00C36644">
        <w:rPr>
          <w:sz w:val="24"/>
          <w:szCs w:val="24"/>
        </w:rPr>
        <w:lastRenderedPageBreak/>
        <w:fldChar w:fldCharType="begin"/>
      </w:r>
      <w:r w:rsidR="00A24385">
        <w:rPr>
          <w:sz w:val="24"/>
          <w:szCs w:val="24"/>
        </w:rPr>
        <w:instrText xml:space="preserve"> ADDIN ZOTERO_ITEM CSL_CITATION {"citationID":"cGLgJBwR","properties":{"formattedCitation":"(Chalhoub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w:t>
      </w:r>
      <w:proofErr w:type="spellStart"/>
      <w:r w:rsidR="00C36644" w:rsidRPr="00C36644">
        <w:rPr>
          <w:rFonts w:ascii="Calibri" w:hAnsi="Calibri" w:cs="Calibri"/>
          <w:sz w:val="24"/>
          <w:szCs w:val="24"/>
        </w:rPr>
        <w:t>Chalhoub</w:t>
      </w:r>
      <w:proofErr w:type="spellEnd"/>
      <w:r w:rsidR="00C36644" w:rsidRPr="00C36644">
        <w:rPr>
          <w:rFonts w:ascii="Calibri" w:hAnsi="Calibri" w:cs="Calibri"/>
          <w:sz w:val="24"/>
          <w:szCs w:val="24"/>
        </w:rPr>
        <w:t xml:space="preserve">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24" w:author="john davis" w:date="2022-06-29T14:15: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The rate and specific</w:t>
      </w:r>
      <w:r>
        <w:rPr>
          <w:sz w:val="24"/>
          <w:szCs w:val="24"/>
        </w:rPr>
        <w:t>s</w:t>
      </w:r>
      <w:r w:rsidRPr="00AC70B6">
        <w:rPr>
          <w:sz w:val="24"/>
          <w:szCs w:val="24"/>
        </w:rPr>
        <w:t xml:space="preserve"> of homoeologous exchange varies between </w:t>
      </w:r>
      <w:r w:rsidRPr="00AC70B6">
        <w:rPr>
          <w:i/>
          <w:sz w:val="24"/>
          <w:szCs w:val="24"/>
        </w:rPr>
        <w:t xml:space="preserve">B. napus </w:t>
      </w:r>
      <w:r w:rsidRPr="00AC70B6">
        <w:rPr>
          <w:sz w:val="24"/>
          <w:szCs w:val="24"/>
        </w:rPr>
        <w:t xml:space="preserve">populations and has been </w:t>
      </w:r>
      <w:r>
        <w:rPr>
          <w:sz w:val="24"/>
          <w:szCs w:val="24"/>
        </w:rPr>
        <w:t>reported</w:t>
      </w:r>
      <w:r w:rsidRPr="00AC70B6">
        <w:rPr>
          <w:sz w:val="24"/>
          <w:szCs w:val="24"/>
        </w:rPr>
        <w:t xml:space="preserve"> to occur more often in populations </w:t>
      </w:r>
      <w:r>
        <w:rPr>
          <w:sz w:val="24"/>
          <w:szCs w:val="24"/>
        </w:rPr>
        <w:t>that</w:t>
      </w:r>
      <w:r w:rsidRPr="00AC70B6">
        <w:rPr>
          <w:sz w:val="24"/>
          <w:szCs w:val="24"/>
        </w:rPr>
        <w:t xml:space="preserve"> have a newly synthesized </w:t>
      </w:r>
      <w:r w:rsidRPr="00AC70B6">
        <w:rPr>
          <w:i/>
          <w:iCs/>
          <w:sz w:val="24"/>
          <w:szCs w:val="24"/>
        </w:rPr>
        <w:t>B. napus</w:t>
      </w:r>
      <w:r w:rsidRPr="00AC70B6">
        <w:rPr>
          <w:sz w:val="24"/>
          <w:szCs w:val="24"/>
        </w:rPr>
        <w:t xml:space="preserve"> as a parent</w:t>
      </w:r>
      <w:r>
        <w:rPr>
          <w:sz w:val="24"/>
          <w:szCs w:val="24"/>
        </w:rPr>
        <w:t xml:space="preserve"> </w:t>
      </w:r>
      <w:r w:rsidR="00C36644">
        <w:rPr>
          <w:sz w:val="24"/>
          <w:szCs w:val="24"/>
        </w:rPr>
        <w:fldChar w:fldCharType="begin"/>
      </w:r>
      <w:r w:rsidR="00A24385">
        <w:rPr>
          <w:sz w:val="24"/>
          <w:szCs w:val="24"/>
        </w:rPr>
        <w:instrText xml:space="preserve"> ADDIN ZOTERO_ITEM CSL_CITATION {"citationID":"zV49j442","properties":{"formattedCitation":"(Udall {\\i{}et al.} 2005)","plainCitation":"(Udall et al. 2005)","noteIndex":0},"citationItems":[{"id":108,"uris":["http://zotero.org/users/5857934/items/2BSZZ4G9"],"itemData":{"id":108,"type":"article-journal","abstract":"Genetic maps of Brassica napus were constructed from four segregating populations of doubled haploid lines. Each mapping population had the same male parent and used the same set of RFLP probes, facilitating the construction of a consensus map. Chromosomal rearrangements were identified in each population by molecular marker analysis and were classified as de novo homologous nonreciprocal transpositions (HNRTs), preexisting HNRTs, and homologous reciprocal transpositions (HRTs). Ninety-nine de novo HNRTs were identified by the presence of a few lines having duplication of a chromosomal region and loss of the corresponding homologous region. These de novo HNRTs were more prevalent in one population that had a resynthesized B. napus as a parent. Preexisting HNRTs were identified by fragment duplication or fragment loss in many DH lines due to the segregation of HNRTs preexisting in one of the parents. Nine preexisting HNRTs were identified in the three populations involving natural B. napus parents, which likely originated from previous homologous exchanges. The male parent had a previously described HRT between N7 and N16, which segregated in each population. These data suggest that chromosomal rearrangements caused by homologous recombination are widespread in B. napus. The effects of these rearrangements on allelic and phenotypic diversity are discussed.","container-title":"Genetics","DOI":"10.1534/genetics.104.033209","ISSN":"0016-6731","issue":"2","journalAbbreviation":"Genetics","language":"eng","note":"PMID: 15520255\nPMCID: PMC1449096","page":"967-979","source":"PubMed","title":"Detection of chromosomal rearrangements derived from homologous recombination in four mapping populations of Brassica napus L","volume":"169","author":[{"family":"Udall","given":"Joshua A."},{"family":"Quijada","given":"Pablo A."},{"family":"Osborn","given":"Thomas C."}],"issued":{"date-parts":[["2005",2]]}}}],"schema":"https://github.com/citation-style-language/schema/raw/master/csl-citation.json"}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(Udall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2005)</w:t>
      </w:r>
      <w:r w:rsidR="00C36644">
        <w:rPr>
          <w:sz w:val="24"/>
          <w:szCs w:val="24"/>
        </w:rPr>
        <w:fldChar w:fldCharType="end"/>
      </w:r>
      <w:del w:id="25" w:author="john davis" w:date="2022-06-29T14:15:00Z">
        <w:r w:rsidRPr="009E0AB3" w:rsidDel="00C36644">
          <w:rPr>
            <w:rFonts w:ascii="Calibri" w:hAnsi="Calibri" w:cs="Calibri"/>
            <w:sz w:val="24"/>
          </w:rPr>
          <w:delText xml:space="preserve">(Udall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2005)</w:delText>
        </w:r>
      </w:del>
      <w:r w:rsidRPr="00AC70B6">
        <w:rPr>
          <w:sz w:val="24"/>
          <w:szCs w:val="24"/>
        </w:rPr>
        <w:t xml:space="preserve">. The exact mechanisms of this process are still </w:t>
      </w:r>
      <w:r>
        <w:rPr>
          <w:sz w:val="24"/>
          <w:szCs w:val="24"/>
        </w:rPr>
        <w:t xml:space="preserve">unknown; however, </w:t>
      </w:r>
      <w:r w:rsidRPr="00AC70B6">
        <w:rPr>
          <w:sz w:val="24"/>
          <w:szCs w:val="24"/>
        </w:rPr>
        <w:t xml:space="preserve">the process is thought to be a driving factor in the large amount of diversity found within </w:t>
      </w:r>
      <w:r w:rsidRPr="00AC70B6">
        <w:rPr>
          <w:i/>
          <w:sz w:val="24"/>
          <w:szCs w:val="24"/>
        </w:rPr>
        <w:t>B. napus</w:t>
      </w:r>
      <w:r w:rsidRPr="00AC70B6">
        <w:rPr>
          <w:sz w:val="24"/>
          <w:szCs w:val="24"/>
        </w:rPr>
        <w:t xml:space="preserve">. </w:t>
      </w:r>
      <w:r>
        <w:rPr>
          <w:sz w:val="24"/>
          <w:szCs w:val="24"/>
        </w:rPr>
        <w:t>Consequently,</w:t>
      </w:r>
      <w:r w:rsidRPr="00AC70B6">
        <w:rPr>
          <w:sz w:val="24"/>
          <w:szCs w:val="24"/>
        </w:rPr>
        <w:t xml:space="preserve"> it has been </w:t>
      </w:r>
      <w:r>
        <w:rPr>
          <w:sz w:val="24"/>
          <w:szCs w:val="24"/>
        </w:rPr>
        <w:t>challenging</w:t>
      </w:r>
      <w:r w:rsidRPr="00AC70B6">
        <w:rPr>
          <w:sz w:val="24"/>
          <w:szCs w:val="24"/>
        </w:rPr>
        <w:t xml:space="preserve"> to generate a standard public consensus genome assembly for </w:t>
      </w:r>
      <w:r w:rsidRPr="00AC70B6">
        <w:rPr>
          <w:i/>
          <w:sz w:val="24"/>
          <w:szCs w:val="24"/>
        </w:rPr>
        <w:t>B. napus</w:t>
      </w:r>
      <w:r w:rsidRPr="00AC70B6">
        <w:rPr>
          <w:sz w:val="24"/>
          <w:szCs w:val="24"/>
        </w:rPr>
        <w:t>.</w:t>
      </w:r>
    </w:p>
    <w:p w14:paraId="26DF9B98" w14:textId="4E37A8B8" w:rsidR="006F7C41" w:rsidRDefault="004E6219" w:rsidP="006F7C41">
      <w:pPr>
        <w:spacing w:line="480" w:lineRule="auto"/>
        <w:ind w:firstLine="720"/>
        <w:rPr>
          <w:sz w:val="24"/>
          <w:szCs w:val="24"/>
        </w:rPr>
      </w:pPr>
      <w:r>
        <w:rPr>
          <w:sz w:val="24"/>
          <w:szCs w:val="24"/>
        </w:rPr>
        <w:t>In 2014</w:t>
      </w:r>
      <w:r w:rsidRPr="00AC70B6">
        <w:rPr>
          <w:sz w:val="24"/>
          <w:szCs w:val="24"/>
        </w:rPr>
        <w:t xml:space="preserve">, a high-quality genomic reference assembly for </w:t>
      </w:r>
      <w:r w:rsidRPr="00AC70B6">
        <w:rPr>
          <w:i/>
          <w:sz w:val="24"/>
          <w:szCs w:val="24"/>
        </w:rPr>
        <w:t>B. napus</w:t>
      </w:r>
      <w:r w:rsidRPr="00AC70B6">
        <w:rPr>
          <w:sz w:val="24"/>
          <w:szCs w:val="24"/>
        </w:rPr>
        <w:t xml:space="preserve"> was released to the public</w:t>
      </w:r>
      <w:r>
        <w:rPr>
          <w:sz w:val="24"/>
          <w:szCs w:val="24"/>
        </w:rPr>
        <w:t xml:space="preserve"> </w:t>
      </w:r>
      <w:r w:rsidR="00C36644">
        <w:rPr>
          <w:sz w:val="24"/>
          <w:szCs w:val="24"/>
        </w:rPr>
        <w:fldChar w:fldCharType="begin"/>
      </w:r>
      <w:r w:rsidR="00A24385">
        <w:rPr>
          <w:sz w:val="24"/>
          <w:szCs w:val="24"/>
        </w:rPr>
        <w:instrText xml:space="preserve"> ADDIN ZOTERO_ITEM CSL_CITATION {"citationID":"1QHBExpq","properties":{"formattedCitation":"(Chalhoub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w:t>
      </w:r>
      <w:proofErr w:type="spellStart"/>
      <w:r w:rsidR="00C36644" w:rsidRPr="00C36644">
        <w:rPr>
          <w:rFonts w:ascii="Calibri" w:hAnsi="Calibri" w:cs="Calibri"/>
          <w:sz w:val="24"/>
          <w:szCs w:val="24"/>
        </w:rPr>
        <w:t>Chalhoub</w:t>
      </w:r>
      <w:proofErr w:type="spellEnd"/>
      <w:r w:rsidR="00C36644" w:rsidRPr="00C36644">
        <w:rPr>
          <w:rFonts w:ascii="Calibri" w:hAnsi="Calibri" w:cs="Calibri"/>
          <w:sz w:val="24"/>
          <w:szCs w:val="24"/>
        </w:rPr>
        <w:t xml:space="preserve">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26" w:author="john davis" w:date="2022-06-29T14:16: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This assembly, hereby referred to as Darmor-</w:t>
      </w:r>
      <w:proofErr w:type="spellStart"/>
      <w:r w:rsidRPr="00AC70B6">
        <w:rPr>
          <w:sz w:val="24"/>
          <w:szCs w:val="24"/>
        </w:rPr>
        <w:t>bzh</w:t>
      </w:r>
      <w:proofErr w:type="spellEnd"/>
      <w:r w:rsidRPr="00AC70B6">
        <w:rPr>
          <w:sz w:val="24"/>
          <w:szCs w:val="24"/>
        </w:rPr>
        <w:t xml:space="preserve">, </w:t>
      </w:r>
      <w:r>
        <w:rPr>
          <w:sz w:val="24"/>
          <w:szCs w:val="24"/>
        </w:rPr>
        <w:t>was generated using</w:t>
      </w:r>
      <w:r w:rsidRPr="00AC70B6">
        <w:rPr>
          <w:sz w:val="24"/>
          <w:szCs w:val="24"/>
        </w:rPr>
        <w:t xml:space="preserve"> short read </w:t>
      </w:r>
      <w:r>
        <w:rPr>
          <w:sz w:val="24"/>
          <w:szCs w:val="24"/>
        </w:rPr>
        <w:t xml:space="preserve">sequencing </w:t>
      </w:r>
      <w:r w:rsidRPr="00AC70B6">
        <w:rPr>
          <w:sz w:val="24"/>
          <w:szCs w:val="24"/>
        </w:rPr>
        <w:t xml:space="preserve">data. Due to challenges associated with </w:t>
      </w:r>
      <w:r>
        <w:rPr>
          <w:sz w:val="24"/>
          <w:szCs w:val="24"/>
        </w:rPr>
        <w:t xml:space="preserve">assembling and </w:t>
      </w:r>
      <w:r w:rsidRPr="00AC70B6">
        <w:rPr>
          <w:sz w:val="24"/>
          <w:szCs w:val="24"/>
        </w:rPr>
        <w:t xml:space="preserve">scaffolding short reads and the high similarity between the two </w:t>
      </w:r>
      <w:proofErr w:type="spellStart"/>
      <w:r w:rsidRPr="00AC70B6">
        <w:rPr>
          <w:sz w:val="24"/>
          <w:szCs w:val="24"/>
        </w:rPr>
        <w:t>subgenomes</w:t>
      </w:r>
      <w:proofErr w:type="spellEnd"/>
      <w:r w:rsidRPr="00AC70B6">
        <w:rPr>
          <w:sz w:val="24"/>
          <w:szCs w:val="24"/>
        </w:rPr>
        <w:t xml:space="preserve">, a significant portion of the genome could not be confidently anchored in the assembly and was left </w:t>
      </w:r>
      <w:proofErr w:type="spellStart"/>
      <w:r w:rsidRPr="00AC70B6">
        <w:rPr>
          <w:sz w:val="24"/>
          <w:szCs w:val="24"/>
        </w:rPr>
        <w:t>unscaffolded</w:t>
      </w:r>
      <w:proofErr w:type="spellEnd"/>
      <w:r w:rsidRPr="00AC70B6">
        <w:rPr>
          <w:sz w:val="24"/>
          <w:szCs w:val="24"/>
        </w:rPr>
        <w:t>. Since the release of the Darmor-</w:t>
      </w:r>
      <w:proofErr w:type="spellStart"/>
      <w:r w:rsidRPr="00AC70B6">
        <w:rPr>
          <w:sz w:val="24"/>
          <w:szCs w:val="24"/>
        </w:rPr>
        <w:t>bzh</w:t>
      </w:r>
      <w:proofErr w:type="spellEnd"/>
      <w:r w:rsidRPr="00AC70B6">
        <w:rPr>
          <w:sz w:val="24"/>
          <w:szCs w:val="24"/>
        </w:rPr>
        <w:t xml:space="preserve"> assembly, new </w:t>
      </w:r>
      <w:proofErr w:type="gramStart"/>
      <w:r w:rsidRPr="00AC70B6">
        <w:rPr>
          <w:sz w:val="24"/>
          <w:szCs w:val="24"/>
        </w:rPr>
        <w:t>sequencing</w:t>
      </w:r>
      <w:proofErr w:type="gramEnd"/>
      <w:r w:rsidRPr="00AC70B6">
        <w:rPr>
          <w:sz w:val="24"/>
          <w:szCs w:val="24"/>
        </w:rPr>
        <w:t xml:space="preserve"> and assembly strategies</w:t>
      </w:r>
      <w:r>
        <w:rPr>
          <w:sz w:val="24"/>
          <w:szCs w:val="24"/>
        </w:rPr>
        <w:t>,</w:t>
      </w:r>
      <w:r w:rsidRPr="00AC70B6">
        <w:rPr>
          <w:sz w:val="24"/>
          <w:szCs w:val="24"/>
        </w:rPr>
        <w:t xml:space="preserve"> including long reads, linked-reads, and proximity data, have become available and fiscally feasible. </w:t>
      </w:r>
      <w:commentRangeStart w:id="27"/>
      <w:r>
        <w:rPr>
          <w:sz w:val="24"/>
          <w:szCs w:val="24"/>
        </w:rPr>
        <w:t xml:space="preserve">Recently new </w:t>
      </w:r>
      <w:r>
        <w:rPr>
          <w:i/>
          <w:iCs/>
          <w:sz w:val="24"/>
          <w:szCs w:val="24"/>
        </w:rPr>
        <w:t xml:space="preserve">B. napus </w:t>
      </w:r>
      <w:r>
        <w:rPr>
          <w:sz w:val="24"/>
          <w:szCs w:val="24"/>
        </w:rPr>
        <w:t xml:space="preserve">genomes using these technologies have been released to the public </w:t>
      </w:r>
      <w:r>
        <w:rPr>
          <w:sz w:val="24"/>
          <w:szCs w:val="24"/>
        </w:rPr>
        <w:fldChar w:fldCharType="begin"/>
      </w:r>
      <w:r w:rsidR="00A24385">
        <w:rPr>
          <w:sz w:val="24"/>
          <w:szCs w:val="24"/>
        </w:rPr>
        <w:instrText xml:space="preserve"> ADDIN ZOTERO_ITEM CSL_CITATION {"citationID":"xsHCaZFn","properties":{"formattedCitation":"(Lee {\\i{}et al.} 2020; Song {\\i{}et al.} 2020; Rousseau-Gueutin {\\i{}et al.} 2020)","plainCitation":"(Lee et al. 2020; Song et al. 2020; Rousseau-Gueutin et al. 2020)","noteIndex":0},"citationItems":[{"id":1703,"uris":["http://zotero.org/users/5857934/items/422UP4LX"],"itemData":{"id":1703,"type":"article-journal","abstract":"Rapeseed (Brassica napus), the second most important oilseed crop globally, originated from an interspecific hybridization between B. rapa and B. oleracea. After this genome collision, B. napus underwent extensive genome restructuring, via homoeologous chromosome exchanges, resulting in widespread segmental deletions and duplications. Illicit pairing among genetically similar homoeologous chromosomes during meiosis is common in recent allopolyploids like B. napus, and post-polyploidization restructuring compounds the difficulties of assembling a complex polyploid plant genome. Specifically, genomic rearrangements between highly similar chromosomes are challenging to detect due to the limitation of sequencing read length and ambiguous alignment of reads. Recent advances in long read sequencing technologies provide promising new opportunities to unravel the genome complexities of B. napus by encompassing breakpoints of genomic rearrangements with high specificity. Moreover, recent evidence revealed ongoing genomic exchanges in natural B. napus, highlighting the need for multiple reference genomes to capture structural variants between accessions. Here we report the first long-read genome assembly of a winter B. napus cultivar. We sequenced the German winter oilseed rape accession ‘Express 617’ using 54.5x of long reads. Short reads, linked reads, optical map data and high-density genetic maps were used to further correct and scaffold the assembly to form pseudochromosomes. The assembled Express 617 genome provides another valuable resource for Brassica genomics in understanding the genetic consequences of polyploidization, crop domestication, and breeding of recently-formed crop species.","container-title":"Frontiers in Plant Science","ISSN":"1664-462X","source":"Frontiers","title":"Chromosome-Scale Assembly of Winter Oilseed Rape Brassica napus","URL":"https://www.frontiersin.org/article/10.3389/fpls.2020.00496","volume":"11","author":[{"family":"Lee","given":"HueyTyng"},{"family":"Chawla","given":"Harmeet Singh"},{"family":"Obermeier","given":"Christian"},{"family":"Dreyer","given":"Felix"},{"family":"Abbadi","given":"Amine"},{"family":"Snowdon","given":"Rod"}],"accessed":{"date-parts":[["2022",6,29]]},"issued":{"date-parts":[["2020"]]}}},{"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A24385">
        <w:rPr>
          <w:rFonts w:ascii="Cambria Math" w:hAnsi="Cambria Math" w:cs="Cambria Math"/>
          <w:sz w:val="24"/>
          <w:szCs w:val="24"/>
        </w:rPr>
        <w:instrText>∼</w:instrText>
      </w:r>
      <w:r w:rsidR="00A24385">
        <w:rPr>
          <w:sz w:val="24"/>
          <w:szCs w:val="24"/>
        </w:rPr>
        <w:instrText>16 million</w:instrText>
      </w:r>
      <w:r w:rsidR="00A24385">
        <w:rPr>
          <w:rFonts w:ascii="Calibri" w:hAnsi="Calibri" w:cs="Calibri"/>
          <w:sz w:val="24"/>
          <w:szCs w:val="24"/>
        </w:rPr>
        <w:instrText> </w:instrText>
      </w:r>
      <w:r w:rsidR="00A24385">
        <w:rPr>
          <w:sz w:val="24"/>
          <w:szCs w:val="24"/>
        </w:rPr>
        <w:instrText>long reads representing 93</w:instrText>
      </w:r>
      <w:r w:rsidR="00A24385">
        <w:rPr>
          <w:rFonts w:ascii="Calibri" w:hAnsi="Calibri" w:cs="Calibri"/>
          <w:sz w:val="24"/>
          <w:szCs w:val="24"/>
        </w:rPr>
        <w:instrText>×</w:instrText>
      </w:r>
      <w:r w:rsidR="00A24385">
        <w:rPr>
          <w:sz w:val="24"/>
          <w:szCs w:val="24"/>
        </w:rPr>
        <w:instrText xml:space="preserve"> coverage and, more importantly, 6</w:instrText>
      </w:r>
      <w:r w:rsidR="00A24385">
        <w:rPr>
          <w:rFonts w:ascii="Calibri" w:hAnsi="Calibri" w:cs="Calibri"/>
          <w:sz w:val="24"/>
          <w:szCs w:val="24"/>
        </w:rPr>
        <w:instrText>×</w:instrText>
      </w:r>
      <w:r w:rsidR="00A24385">
        <w:rPr>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Pr>
          <w:sz w:val="24"/>
          <w:szCs w:val="24"/>
        </w:rPr>
        <w:fldChar w:fldCharType="separate"/>
      </w:r>
      <w:r w:rsidR="00A24385" w:rsidRPr="00A24385">
        <w:rPr>
          <w:rFonts w:ascii="Calibri" w:hAnsi="Calibri" w:cs="Calibri"/>
          <w:sz w:val="24"/>
          <w:szCs w:val="24"/>
        </w:rPr>
        <w:t xml:space="preserve">(Lee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Song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Rousseau-</w:t>
      </w:r>
      <w:proofErr w:type="spellStart"/>
      <w:r w:rsidR="00A24385" w:rsidRPr="00A24385">
        <w:rPr>
          <w:rFonts w:ascii="Calibri" w:hAnsi="Calibri" w:cs="Calibri"/>
          <w:sz w:val="24"/>
          <w:szCs w:val="24"/>
        </w:rPr>
        <w:t>Gueutin</w:t>
      </w:r>
      <w:proofErr w:type="spellEnd"/>
      <w:r w:rsidR="00A24385" w:rsidRPr="00A24385">
        <w:rPr>
          <w:rFonts w:ascii="Calibri" w:hAnsi="Calibri" w:cs="Calibri"/>
          <w:sz w:val="24"/>
          <w:szCs w:val="24"/>
        </w:rPr>
        <w:t xml:space="preserve">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w:t>
      </w:r>
      <w:r>
        <w:rPr>
          <w:sz w:val="24"/>
          <w:szCs w:val="24"/>
        </w:rPr>
        <w:fldChar w:fldCharType="end"/>
      </w:r>
      <w:r>
        <w:rPr>
          <w:sz w:val="24"/>
          <w:szCs w:val="24"/>
        </w:rPr>
        <w:t>.</w:t>
      </w:r>
      <w:commentRangeEnd w:id="27"/>
      <w:r w:rsidR="006F7C41">
        <w:rPr>
          <w:rStyle w:val="CommentReference"/>
        </w:rPr>
        <w:commentReference w:id="27"/>
      </w:r>
      <w:r>
        <w:rPr>
          <w:sz w:val="24"/>
          <w:szCs w:val="24"/>
        </w:rPr>
        <w:t xml:space="preserve"> Concurrently we have</w:t>
      </w:r>
      <w:r w:rsidRPr="00AC70B6">
        <w:rPr>
          <w:sz w:val="24"/>
          <w:szCs w:val="24"/>
        </w:rPr>
        <w:t xml:space="preserve"> </w:t>
      </w:r>
      <w:r>
        <w:rPr>
          <w:sz w:val="24"/>
          <w:szCs w:val="24"/>
        </w:rPr>
        <w:t>generated</w:t>
      </w:r>
      <w:r w:rsidRPr="00AC70B6">
        <w:rPr>
          <w:sz w:val="24"/>
          <w:szCs w:val="24"/>
        </w:rPr>
        <w:t xml:space="preserve"> a new genomic reference for a synthetic </w:t>
      </w:r>
      <w:r w:rsidRPr="00AC70B6">
        <w:rPr>
          <w:i/>
          <w:sz w:val="24"/>
          <w:szCs w:val="24"/>
        </w:rPr>
        <w:t>B. napus</w:t>
      </w:r>
      <w:r w:rsidRPr="00AC70B6">
        <w:rPr>
          <w:sz w:val="24"/>
          <w:szCs w:val="24"/>
        </w:rPr>
        <w:t xml:space="preserve"> that </w:t>
      </w:r>
      <w:r>
        <w:rPr>
          <w:sz w:val="24"/>
          <w:szCs w:val="24"/>
        </w:rPr>
        <w:t>includes</w:t>
      </w:r>
      <w:r w:rsidRPr="00AC70B6">
        <w:rPr>
          <w:sz w:val="24"/>
          <w:szCs w:val="24"/>
        </w:rPr>
        <w:t xml:space="preserve"> a significant number of previously </w:t>
      </w:r>
      <w:proofErr w:type="spellStart"/>
      <w:r w:rsidRPr="00AC70B6">
        <w:rPr>
          <w:sz w:val="24"/>
          <w:szCs w:val="24"/>
        </w:rPr>
        <w:t>unscaffolded</w:t>
      </w:r>
      <w:proofErr w:type="spellEnd"/>
      <w:r w:rsidRPr="00AC70B6">
        <w:rPr>
          <w:sz w:val="24"/>
          <w:szCs w:val="24"/>
        </w:rPr>
        <w:t xml:space="preserve"> sequences. Additionally, this new assembly </w:t>
      </w:r>
      <w:r>
        <w:rPr>
          <w:sz w:val="24"/>
          <w:szCs w:val="24"/>
        </w:rPr>
        <w:t>reveals</w:t>
      </w:r>
      <w:r w:rsidRPr="00AC70B6">
        <w:rPr>
          <w:sz w:val="24"/>
          <w:szCs w:val="24"/>
        </w:rPr>
        <w:t xml:space="preserve"> shared and unique homoeologous exchange events </w:t>
      </w:r>
      <w:r>
        <w:rPr>
          <w:sz w:val="24"/>
          <w:szCs w:val="24"/>
        </w:rPr>
        <w:t>in</w:t>
      </w:r>
      <w:r w:rsidRPr="00AC70B6">
        <w:rPr>
          <w:sz w:val="24"/>
          <w:szCs w:val="24"/>
        </w:rPr>
        <w:t xml:space="preserve"> different </w:t>
      </w:r>
      <w:r w:rsidRPr="00AC70B6">
        <w:rPr>
          <w:i/>
          <w:sz w:val="24"/>
          <w:szCs w:val="24"/>
        </w:rPr>
        <w:t>B. napus</w:t>
      </w:r>
      <w:r w:rsidRPr="00AC70B6">
        <w:rPr>
          <w:sz w:val="24"/>
          <w:szCs w:val="24"/>
        </w:rPr>
        <w:t xml:space="preserve"> </w:t>
      </w:r>
      <w:r>
        <w:rPr>
          <w:sz w:val="24"/>
          <w:szCs w:val="24"/>
        </w:rPr>
        <w:t>lines.</w:t>
      </w:r>
    </w:p>
    <w:p w14:paraId="58544918" w14:textId="77777777" w:rsidR="006F7C41" w:rsidRDefault="006F7C41">
      <w:pPr>
        <w:rPr>
          <w:sz w:val="24"/>
          <w:szCs w:val="24"/>
        </w:rPr>
      </w:pPr>
      <w:r>
        <w:rPr>
          <w:sz w:val="24"/>
          <w:szCs w:val="24"/>
        </w:rPr>
        <w:br w:type="page"/>
      </w:r>
    </w:p>
    <w:p w14:paraId="13B01767" w14:textId="77777777" w:rsidR="00D22620" w:rsidRPr="00AC70B6" w:rsidRDefault="00D22620" w:rsidP="00D22620">
      <w:pPr>
        <w:spacing w:line="480" w:lineRule="auto"/>
        <w:rPr>
          <w:b/>
          <w:sz w:val="24"/>
          <w:szCs w:val="24"/>
        </w:rPr>
      </w:pPr>
      <w:r w:rsidRPr="00AC70B6">
        <w:rPr>
          <w:b/>
          <w:sz w:val="24"/>
          <w:szCs w:val="24"/>
        </w:rPr>
        <w:lastRenderedPageBreak/>
        <w:t>Methods and Materials</w:t>
      </w:r>
    </w:p>
    <w:p w14:paraId="657E8E27" w14:textId="77777777" w:rsidR="00D22620" w:rsidRPr="00AC70B6" w:rsidRDefault="00D22620" w:rsidP="00D22620">
      <w:pPr>
        <w:spacing w:line="480" w:lineRule="auto"/>
        <w:rPr>
          <w:i/>
          <w:sz w:val="24"/>
          <w:szCs w:val="24"/>
        </w:rPr>
      </w:pPr>
      <w:r w:rsidRPr="00AC70B6">
        <w:rPr>
          <w:i/>
          <w:sz w:val="24"/>
          <w:szCs w:val="24"/>
        </w:rPr>
        <w:t>Creation of Synthetic Brassica napus</w:t>
      </w:r>
      <w:r>
        <w:rPr>
          <w:i/>
          <w:sz w:val="24"/>
          <w:szCs w:val="24"/>
        </w:rPr>
        <w:t xml:space="preserve"> (</w:t>
      </w:r>
      <w:r w:rsidRPr="00AC70B6">
        <w:rPr>
          <w:i/>
          <w:sz w:val="24"/>
          <w:szCs w:val="24"/>
        </w:rPr>
        <w:t>Da-Ae)</w:t>
      </w:r>
    </w:p>
    <w:p w14:paraId="43204FCD" w14:textId="082FB831" w:rsidR="00D22620" w:rsidRDefault="00D22620" w:rsidP="00D22620">
      <w:pPr>
        <w:spacing w:line="480" w:lineRule="auto"/>
        <w:ind w:firstLine="720"/>
        <w:rPr>
          <w:sz w:val="24"/>
          <w:szCs w:val="24"/>
        </w:rPr>
      </w:pPr>
      <w:r w:rsidRPr="00AC70B6">
        <w:rPr>
          <w:sz w:val="24"/>
          <w:szCs w:val="24"/>
        </w:rPr>
        <w:t xml:space="preserve">The synthetic </w:t>
      </w:r>
      <w:r w:rsidRPr="00AC70B6">
        <w:rPr>
          <w:i/>
          <w:sz w:val="24"/>
          <w:szCs w:val="24"/>
        </w:rPr>
        <w:t>B</w:t>
      </w:r>
      <w:r>
        <w:rPr>
          <w:i/>
          <w:sz w:val="24"/>
          <w:szCs w:val="24"/>
        </w:rPr>
        <w:t>.</w:t>
      </w:r>
      <w:r w:rsidRPr="00AC70B6">
        <w:rPr>
          <w:i/>
          <w:sz w:val="24"/>
          <w:szCs w:val="24"/>
        </w:rPr>
        <w:t xml:space="preserve"> napus </w:t>
      </w:r>
      <w:r w:rsidRPr="00AC70B6">
        <w:rPr>
          <w:sz w:val="24"/>
          <w:szCs w:val="24"/>
        </w:rPr>
        <w:t>genotype Da-Ae</w:t>
      </w:r>
      <w:r>
        <w:rPr>
          <w:sz w:val="24"/>
          <w:szCs w:val="24"/>
        </w:rPr>
        <w:t xml:space="preserve"> (</w:t>
      </w:r>
      <w:r w:rsidRPr="00AC70B6">
        <w:rPr>
          <w:sz w:val="24"/>
          <w:szCs w:val="24"/>
        </w:rPr>
        <w:t xml:space="preserve">AACC, Korea patent number: 10-1432278-0000, 2014.08.13) was the focus of this study. Da-Ae was developed at </w:t>
      </w:r>
      <w:proofErr w:type="spellStart"/>
      <w:r w:rsidRPr="00AC70B6">
        <w:rPr>
          <w:sz w:val="24"/>
          <w:szCs w:val="24"/>
        </w:rPr>
        <w:t>FnPCo</w:t>
      </w:r>
      <w:proofErr w:type="spellEnd"/>
      <w:r>
        <w:rPr>
          <w:sz w:val="24"/>
          <w:szCs w:val="24"/>
        </w:rPr>
        <w:t xml:space="preserve"> (</w:t>
      </w:r>
      <w:r w:rsidRPr="00AC70B6">
        <w:rPr>
          <w:sz w:val="24"/>
          <w:szCs w:val="24"/>
        </w:rPr>
        <w:t xml:space="preserve">South Korea) by crossing an inbred </w:t>
      </w:r>
      <w:r w:rsidRPr="00AC70B6">
        <w:rPr>
          <w:i/>
          <w:sz w:val="24"/>
          <w:szCs w:val="24"/>
        </w:rPr>
        <w:t>B</w:t>
      </w:r>
      <w:r>
        <w:rPr>
          <w:i/>
          <w:sz w:val="24"/>
          <w:szCs w:val="24"/>
        </w:rPr>
        <w:t>.</w:t>
      </w:r>
      <w:r w:rsidRPr="00AC70B6">
        <w:rPr>
          <w:i/>
          <w:sz w:val="24"/>
          <w:szCs w:val="24"/>
        </w:rPr>
        <w:t xml:space="preserve"> </w:t>
      </w:r>
      <w:proofErr w:type="spellStart"/>
      <w:r w:rsidRPr="00AC70B6">
        <w:rPr>
          <w:i/>
          <w:sz w:val="24"/>
          <w:szCs w:val="24"/>
        </w:rPr>
        <w:t>rapa</w:t>
      </w:r>
      <w:proofErr w:type="spellEnd"/>
      <w:r>
        <w:rPr>
          <w:i/>
          <w:sz w:val="24"/>
          <w:szCs w:val="24"/>
        </w:rPr>
        <w:t xml:space="preserve"> (</w:t>
      </w:r>
      <w:r w:rsidRPr="00AC70B6">
        <w:rPr>
          <w:sz w:val="24"/>
          <w:szCs w:val="24"/>
        </w:rPr>
        <w:t>AA)</w:t>
      </w:r>
      <w:r w:rsidRPr="00AC70B6">
        <w:rPr>
          <w:i/>
          <w:sz w:val="24"/>
          <w:szCs w:val="24"/>
        </w:rPr>
        <w:t xml:space="preserve"> </w:t>
      </w:r>
      <w:r w:rsidRPr="00AC70B6">
        <w:rPr>
          <w:sz w:val="24"/>
          <w:szCs w:val="24"/>
        </w:rPr>
        <w:t>Chinese cabbage</w:t>
      </w:r>
      <w:r>
        <w:rPr>
          <w:sz w:val="24"/>
          <w:szCs w:val="24"/>
        </w:rPr>
        <w:t xml:space="preserve"> (</w:t>
      </w:r>
      <w:r w:rsidRPr="00AC70B6">
        <w:rPr>
          <w:sz w:val="24"/>
          <w:szCs w:val="24"/>
        </w:rPr>
        <w:t xml:space="preserve">WC720) with an inbred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Pr="00AC70B6">
        <w:rPr>
          <w:sz w:val="24"/>
          <w:szCs w:val="24"/>
        </w:rPr>
        <w:t>CC) red cabbage</w:t>
      </w:r>
      <w:r>
        <w:rPr>
          <w:sz w:val="24"/>
          <w:szCs w:val="24"/>
        </w:rPr>
        <w:t xml:space="preserve"> (</w:t>
      </w:r>
      <w:r w:rsidRPr="00AC70B6">
        <w:rPr>
          <w:sz w:val="24"/>
          <w:szCs w:val="24"/>
        </w:rPr>
        <w:t xml:space="preserve">BW716). After hybridization, the </w:t>
      </w:r>
      <w:r>
        <w:rPr>
          <w:sz w:val="24"/>
          <w:szCs w:val="24"/>
        </w:rPr>
        <w:t xml:space="preserve">F1 </w:t>
      </w:r>
      <w:r w:rsidRPr="00AC70B6">
        <w:rPr>
          <w:sz w:val="24"/>
          <w:szCs w:val="24"/>
        </w:rPr>
        <w:t xml:space="preserve">underwent spontaneous chromosome doubling producing a naturally occurring allotetraploid </w:t>
      </w:r>
      <w:r w:rsidRPr="00AC70B6">
        <w:rPr>
          <w:i/>
          <w:sz w:val="24"/>
          <w:szCs w:val="24"/>
        </w:rPr>
        <w:t>B. napus</w:t>
      </w:r>
      <w:r>
        <w:rPr>
          <w:i/>
          <w:sz w:val="24"/>
          <w:szCs w:val="24"/>
        </w:rPr>
        <w:t xml:space="preserve"> (</w:t>
      </w:r>
      <w:r w:rsidRPr="00AC70B6">
        <w:rPr>
          <w:sz w:val="24"/>
          <w:szCs w:val="24"/>
        </w:rPr>
        <w:t xml:space="preserve">AACC). The hybrid was self-fertilized, and seven seeds were </w:t>
      </w:r>
      <w:r>
        <w:rPr>
          <w:sz w:val="24"/>
          <w:szCs w:val="24"/>
        </w:rPr>
        <w:t>obtained</w:t>
      </w:r>
      <w:r w:rsidRPr="00AC70B6">
        <w:rPr>
          <w:sz w:val="24"/>
          <w:szCs w:val="24"/>
        </w:rPr>
        <w:t xml:space="preserve"> and planted. Only three of the seven plants germinated and flowered, with only one producing seeds. </w:t>
      </w:r>
      <w:r>
        <w:rPr>
          <w:sz w:val="24"/>
          <w:szCs w:val="24"/>
        </w:rPr>
        <w:t>Progeny from t</w:t>
      </w:r>
      <w:r w:rsidRPr="00AC70B6">
        <w:rPr>
          <w:sz w:val="24"/>
          <w:szCs w:val="24"/>
        </w:rPr>
        <w:t>his plant w</w:t>
      </w:r>
      <w:r>
        <w:rPr>
          <w:sz w:val="24"/>
          <w:szCs w:val="24"/>
        </w:rPr>
        <w:t>ere</w:t>
      </w:r>
      <w:r w:rsidRPr="00AC70B6">
        <w:rPr>
          <w:sz w:val="24"/>
          <w:szCs w:val="24"/>
        </w:rPr>
        <w:t xml:space="preserve"> then self-fertilized for six generations with the final generation being designated Da-Ae</w:t>
      </w:r>
      <w:r>
        <w:rPr>
          <w:sz w:val="24"/>
          <w:szCs w:val="24"/>
        </w:rPr>
        <w:t>.</w:t>
      </w:r>
    </w:p>
    <w:p w14:paraId="49A238F3" w14:textId="77777777" w:rsidR="00D22620" w:rsidRPr="00AC70B6" w:rsidRDefault="00D22620" w:rsidP="00D22620">
      <w:pPr>
        <w:spacing w:line="480" w:lineRule="auto"/>
        <w:rPr>
          <w:i/>
          <w:sz w:val="24"/>
          <w:szCs w:val="24"/>
        </w:rPr>
      </w:pPr>
      <w:r w:rsidRPr="00AC70B6">
        <w:rPr>
          <w:i/>
          <w:sz w:val="24"/>
          <w:szCs w:val="24"/>
        </w:rPr>
        <w:t>Plant materials, DNA extraction, and library preparation</w:t>
      </w:r>
    </w:p>
    <w:p w14:paraId="6F6F9512" w14:textId="77777777" w:rsidR="00D22620" w:rsidRPr="00AC70B6" w:rsidRDefault="00D22620" w:rsidP="00D22620">
      <w:pPr>
        <w:spacing w:line="480" w:lineRule="auto"/>
        <w:ind w:firstLine="720"/>
        <w:rPr>
          <w:sz w:val="24"/>
          <w:szCs w:val="24"/>
        </w:rPr>
      </w:pPr>
      <w:r w:rsidRPr="00AC70B6">
        <w:rPr>
          <w:sz w:val="24"/>
          <w:szCs w:val="24"/>
        </w:rPr>
        <w:t>Three plant lines were sequenced in this study</w:t>
      </w:r>
      <w:r>
        <w:rPr>
          <w:sz w:val="24"/>
          <w:szCs w:val="24"/>
        </w:rPr>
        <w:t>: t</w:t>
      </w:r>
      <w:r w:rsidRPr="00AC70B6">
        <w:rPr>
          <w:sz w:val="24"/>
          <w:szCs w:val="24"/>
        </w:rPr>
        <w:t xml:space="preserve">he highly inbred Da-Ae, the male parent </w:t>
      </w:r>
      <w:r w:rsidRPr="00AC70B6">
        <w:rPr>
          <w:i/>
          <w:sz w:val="24"/>
          <w:szCs w:val="24"/>
        </w:rPr>
        <w:t xml:space="preserve">B. </w:t>
      </w:r>
      <w:proofErr w:type="spellStart"/>
      <w:r w:rsidRPr="00AC70B6">
        <w:rPr>
          <w:i/>
          <w:sz w:val="24"/>
          <w:szCs w:val="24"/>
        </w:rPr>
        <w:t>rapa</w:t>
      </w:r>
      <w:proofErr w:type="spellEnd"/>
      <w:r>
        <w:rPr>
          <w:sz w:val="24"/>
          <w:szCs w:val="24"/>
        </w:rPr>
        <w:t xml:space="preserve"> (</w:t>
      </w:r>
      <w:r w:rsidRPr="00AC70B6">
        <w:rPr>
          <w:sz w:val="24"/>
          <w:szCs w:val="24"/>
        </w:rPr>
        <w:t xml:space="preserve">AA, WC720), and female parent </w:t>
      </w:r>
      <w:r w:rsidRPr="00AC70B6">
        <w:rPr>
          <w:i/>
          <w:sz w:val="24"/>
          <w:szCs w:val="24"/>
        </w:rPr>
        <w:t>B. oleracea</w:t>
      </w:r>
      <w:r>
        <w:rPr>
          <w:sz w:val="24"/>
          <w:szCs w:val="24"/>
        </w:rPr>
        <w:t xml:space="preserve"> (</w:t>
      </w:r>
      <w:r w:rsidRPr="00AC70B6">
        <w:rPr>
          <w:sz w:val="24"/>
          <w:szCs w:val="24"/>
        </w:rPr>
        <w:t>CC, BW716). For each line, 100 seeds from a single plant were germinated and grown for 8</w:t>
      </w:r>
      <w:r>
        <w:rPr>
          <w:rFonts w:ascii="Calibri" w:hAnsi="Calibri"/>
          <w:sz w:val="24"/>
          <w:szCs w:val="24"/>
        </w:rPr>
        <w:t xml:space="preserve"> to </w:t>
      </w:r>
      <w:r w:rsidRPr="00AC70B6">
        <w:rPr>
          <w:sz w:val="24"/>
          <w:szCs w:val="24"/>
        </w:rPr>
        <w:t>10 days. The resulting seedlings were pooled separately for each line and high molecular weight genomic DNA extract</w:t>
      </w:r>
      <w:r>
        <w:rPr>
          <w:sz w:val="24"/>
          <w:szCs w:val="24"/>
        </w:rPr>
        <w:t>ed</w:t>
      </w:r>
      <w:r w:rsidRPr="00AC70B6">
        <w:rPr>
          <w:sz w:val="24"/>
          <w:szCs w:val="24"/>
        </w:rPr>
        <w:t xml:space="preserve"> by Amplicon Express</w:t>
      </w:r>
      <w:r>
        <w:rPr>
          <w:sz w:val="24"/>
          <w:szCs w:val="24"/>
        </w:rPr>
        <w:t xml:space="preserve"> (</w:t>
      </w:r>
      <w:r w:rsidRPr="007F1865">
        <w:rPr>
          <w:sz w:val="24"/>
          <w:szCs w:val="24"/>
        </w:rPr>
        <w:t>Amplicon Express Inc</w:t>
      </w:r>
      <w:r>
        <w:rPr>
          <w:sz w:val="24"/>
          <w:szCs w:val="24"/>
        </w:rPr>
        <w:t xml:space="preserve">., </w:t>
      </w:r>
      <w:r w:rsidRPr="000A1E4E">
        <w:rPr>
          <w:sz w:val="24"/>
          <w:szCs w:val="24"/>
        </w:rPr>
        <w:t>Pullman, WA</w:t>
      </w:r>
      <w:r>
        <w:rPr>
          <w:sz w:val="24"/>
          <w:szCs w:val="24"/>
        </w:rPr>
        <w:t>, US)</w:t>
      </w:r>
      <w:r w:rsidRPr="00AC70B6">
        <w:rPr>
          <w:sz w:val="24"/>
          <w:szCs w:val="24"/>
        </w:rPr>
        <w:t xml:space="preserve">. </w:t>
      </w:r>
      <w:r>
        <w:rPr>
          <w:sz w:val="24"/>
          <w:szCs w:val="24"/>
        </w:rPr>
        <w:t xml:space="preserve">The quality of the </w:t>
      </w:r>
      <w:r w:rsidRPr="00AC70B6">
        <w:rPr>
          <w:sz w:val="24"/>
          <w:szCs w:val="24"/>
        </w:rPr>
        <w:t>DNA collected from these three samples w</w:t>
      </w:r>
      <w:r>
        <w:rPr>
          <w:sz w:val="24"/>
          <w:szCs w:val="24"/>
        </w:rPr>
        <w:t>as assessed</w:t>
      </w:r>
      <w:r w:rsidRPr="00AC70B6">
        <w:rPr>
          <w:sz w:val="24"/>
          <w:szCs w:val="24"/>
        </w:rPr>
        <w:t xml:space="preserve"> </w:t>
      </w:r>
      <w:r>
        <w:rPr>
          <w:sz w:val="24"/>
          <w:szCs w:val="24"/>
        </w:rPr>
        <w:t>using a</w:t>
      </w:r>
      <w:r w:rsidRPr="00AC70B6">
        <w:rPr>
          <w:sz w:val="24"/>
          <w:szCs w:val="24"/>
        </w:rPr>
        <w:t xml:space="preserve"> Bioanalyzer</w:t>
      </w:r>
      <w:r>
        <w:rPr>
          <w:sz w:val="24"/>
          <w:szCs w:val="24"/>
        </w:rPr>
        <w:t xml:space="preserve"> (</w:t>
      </w:r>
      <w:r w:rsidRPr="007F1865">
        <w:rPr>
          <w:sz w:val="24"/>
          <w:szCs w:val="24"/>
        </w:rPr>
        <w:t>Agilent Technologies, Inc.</w:t>
      </w:r>
      <w:r>
        <w:rPr>
          <w:sz w:val="24"/>
          <w:szCs w:val="24"/>
        </w:rPr>
        <w:t xml:space="preserve"> </w:t>
      </w:r>
      <w:r w:rsidRPr="007F1865">
        <w:rPr>
          <w:sz w:val="24"/>
          <w:szCs w:val="24"/>
        </w:rPr>
        <w:t>Santa Clara, CA</w:t>
      </w:r>
      <w:r>
        <w:rPr>
          <w:sz w:val="24"/>
          <w:szCs w:val="24"/>
        </w:rPr>
        <w:t>, US)</w:t>
      </w:r>
      <w:r w:rsidRPr="00AC70B6">
        <w:rPr>
          <w:sz w:val="24"/>
          <w:szCs w:val="24"/>
        </w:rPr>
        <w:t xml:space="preserve">. </w:t>
      </w:r>
      <w:r>
        <w:rPr>
          <w:sz w:val="24"/>
          <w:szCs w:val="24"/>
        </w:rPr>
        <w:t xml:space="preserve">A </w:t>
      </w:r>
      <w:r w:rsidRPr="00AC70B6">
        <w:rPr>
          <w:sz w:val="24"/>
          <w:szCs w:val="24"/>
        </w:rPr>
        <w:t xml:space="preserve">10X </w:t>
      </w:r>
      <w:r>
        <w:rPr>
          <w:sz w:val="24"/>
          <w:szCs w:val="24"/>
        </w:rPr>
        <w:t xml:space="preserve">Genomics </w:t>
      </w:r>
      <w:r w:rsidRPr="00AC70B6">
        <w:rPr>
          <w:sz w:val="24"/>
          <w:szCs w:val="24"/>
        </w:rPr>
        <w:t xml:space="preserve">library was </w:t>
      </w:r>
      <w:r>
        <w:rPr>
          <w:sz w:val="24"/>
          <w:szCs w:val="24"/>
        </w:rPr>
        <w:t>prepared by</w:t>
      </w:r>
      <w:r w:rsidRPr="00AC70B6">
        <w:rPr>
          <w:sz w:val="24"/>
          <w:szCs w:val="24"/>
        </w:rPr>
        <w:t xml:space="preserve"> the University of California</w:t>
      </w:r>
      <w:r>
        <w:rPr>
          <w:sz w:val="24"/>
          <w:szCs w:val="24"/>
        </w:rPr>
        <w:t>,</w:t>
      </w:r>
      <w:r w:rsidRPr="00AC70B6">
        <w:rPr>
          <w:sz w:val="24"/>
          <w:szCs w:val="24"/>
        </w:rPr>
        <w:t xml:space="preserve"> Davis</w:t>
      </w:r>
      <w:r>
        <w:rPr>
          <w:sz w:val="24"/>
          <w:szCs w:val="24"/>
        </w:rPr>
        <w:t xml:space="preserve"> (UCD) </w:t>
      </w:r>
      <w:r w:rsidRPr="00AC70B6">
        <w:rPr>
          <w:sz w:val="24"/>
          <w:szCs w:val="24"/>
        </w:rPr>
        <w:t xml:space="preserve">Genome Center. The resulting libraries were sequenced on an Illumina </w:t>
      </w:r>
      <w:proofErr w:type="spellStart"/>
      <w:r w:rsidRPr="00AC70B6">
        <w:rPr>
          <w:sz w:val="24"/>
          <w:szCs w:val="24"/>
        </w:rPr>
        <w:t>HiSeq</w:t>
      </w:r>
      <w:proofErr w:type="spellEnd"/>
      <w:r>
        <w:rPr>
          <w:sz w:val="24"/>
          <w:szCs w:val="24"/>
        </w:rPr>
        <w:t xml:space="preserve"> </w:t>
      </w:r>
      <w:r w:rsidRPr="00AC70B6">
        <w:rPr>
          <w:sz w:val="24"/>
          <w:szCs w:val="24"/>
        </w:rPr>
        <w:t xml:space="preserve">X10 </w:t>
      </w:r>
      <w:r>
        <w:rPr>
          <w:sz w:val="24"/>
          <w:szCs w:val="24"/>
        </w:rPr>
        <w:t>by</w:t>
      </w:r>
      <w:r w:rsidRPr="00AC70B6">
        <w:rPr>
          <w:sz w:val="24"/>
          <w:szCs w:val="24"/>
        </w:rPr>
        <w:t xml:space="preserve"> </w:t>
      </w:r>
      <w:proofErr w:type="spellStart"/>
      <w:r w:rsidRPr="00AC70B6">
        <w:rPr>
          <w:sz w:val="24"/>
          <w:szCs w:val="24"/>
        </w:rPr>
        <w:t>Novogene</w:t>
      </w:r>
      <w:proofErr w:type="spellEnd"/>
      <w:r>
        <w:rPr>
          <w:sz w:val="24"/>
          <w:szCs w:val="24"/>
        </w:rPr>
        <w:t xml:space="preserve"> (</w:t>
      </w:r>
      <w:proofErr w:type="spellStart"/>
      <w:r w:rsidRPr="007F1865">
        <w:rPr>
          <w:sz w:val="24"/>
          <w:szCs w:val="24"/>
        </w:rPr>
        <w:t>Novogene</w:t>
      </w:r>
      <w:proofErr w:type="spellEnd"/>
      <w:r w:rsidRPr="007F1865">
        <w:rPr>
          <w:sz w:val="24"/>
          <w:szCs w:val="24"/>
        </w:rPr>
        <w:t xml:space="preserve"> Corporation Inc.</w:t>
      </w:r>
      <w:r>
        <w:rPr>
          <w:sz w:val="24"/>
          <w:szCs w:val="24"/>
        </w:rPr>
        <w:t>,</w:t>
      </w:r>
      <w:r w:rsidRPr="007F1865" w:rsidDel="003C183F">
        <w:rPr>
          <w:sz w:val="24"/>
          <w:szCs w:val="24"/>
        </w:rPr>
        <w:t xml:space="preserve"> </w:t>
      </w:r>
      <w:r w:rsidRPr="007F1865">
        <w:rPr>
          <w:sz w:val="24"/>
          <w:szCs w:val="24"/>
        </w:rPr>
        <w:t>Sacramento, CA</w:t>
      </w:r>
      <w:r>
        <w:rPr>
          <w:sz w:val="24"/>
          <w:szCs w:val="24"/>
        </w:rPr>
        <w:t>, US)</w:t>
      </w:r>
      <w:r w:rsidRPr="00AC70B6">
        <w:rPr>
          <w:sz w:val="24"/>
          <w:szCs w:val="24"/>
        </w:rPr>
        <w:t xml:space="preserve"> as 150</w:t>
      </w:r>
      <w:r>
        <w:rPr>
          <w:sz w:val="24"/>
          <w:szCs w:val="24"/>
        </w:rPr>
        <w:t xml:space="preserve"> </w:t>
      </w:r>
      <w:r w:rsidRPr="00AC70B6">
        <w:rPr>
          <w:sz w:val="24"/>
          <w:szCs w:val="24"/>
        </w:rPr>
        <w:t>bp paired</w:t>
      </w:r>
      <w:r>
        <w:rPr>
          <w:sz w:val="24"/>
          <w:szCs w:val="24"/>
        </w:rPr>
        <w:t>-</w:t>
      </w:r>
      <w:r w:rsidRPr="00AC70B6">
        <w:rPr>
          <w:sz w:val="24"/>
          <w:szCs w:val="24"/>
        </w:rPr>
        <w:t xml:space="preserve">end reads producing ~451 million, ~380 million, </w:t>
      </w:r>
      <w:r>
        <w:rPr>
          <w:sz w:val="24"/>
          <w:szCs w:val="24"/>
        </w:rPr>
        <w:t xml:space="preserve">and </w:t>
      </w:r>
      <w:r w:rsidRPr="00AC70B6">
        <w:rPr>
          <w:sz w:val="24"/>
          <w:szCs w:val="24"/>
        </w:rPr>
        <w:t>~380 million reads</w:t>
      </w:r>
      <w:r>
        <w:rPr>
          <w:sz w:val="24"/>
          <w:szCs w:val="24"/>
        </w:rPr>
        <w:t xml:space="preserve"> for </w:t>
      </w:r>
      <w:r w:rsidRPr="00802FF9">
        <w:rPr>
          <w:sz w:val="24"/>
          <w:szCs w:val="24"/>
        </w:rPr>
        <w:t>Da-Ae</w:t>
      </w:r>
      <w:r>
        <w:rPr>
          <w:sz w:val="24"/>
          <w:szCs w:val="24"/>
        </w:rPr>
        <w:t>, the male parent, and the female parent,</w:t>
      </w:r>
      <w:r w:rsidRPr="00671547">
        <w:rPr>
          <w:sz w:val="24"/>
          <w:szCs w:val="24"/>
        </w:rPr>
        <w:t xml:space="preserve"> </w:t>
      </w:r>
      <w:r w:rsidRPr="00AC70B6">
        <w:rPr>
          <w:sz w:val="24"/>
          <w:szCs w:val="24"/>
        </w:rPr>
        <w:t xml:space="preserve">respectively. </w:t>
      </w:r>
      <w:r w:rsidRPr="00AC70B6">
        <w:rPr>
          <w:sz w:val="24"/>
          <w:szCs w:val="24"/>
        </w:rPr>
        <w:lastRenderedPageBreak/>
        <w:t xml:space="preserve">An additional 10X </w:t>
      </w:r>
      <w:r>
        <w:rPr>
          <w:sz w:val="24"/>
          <w:szCs w:val="24"/>
        </w:rPr>
        <w:t xml:space="preserve">Genomics </w:t>
      </w:r>
      <w:r w:rsidRPr="00AC70B6">
        <w:rPr>
          <w:sz w:val="24"/>
          <w:szCs w:val="24"/>
        </w:rPr>
        <w:t xml:space="preserve">library for Da-Ae was constructed </w:t>
      </w:r>
      <w:r>
        <w:rPr>
          <w:sz w:val="24"/>
          <w:szCs w:val="24"/>
        </w:rPr>
        <w:t>by</w:t>
      </w:r>
      <w:r w:rsidRPr="00AC70B6">
        <w:rPr>
          <w:sz w:val="24"/>
          <w:szCs w:val="24"/>
        </w:rPr>
        <w:t xml:space="preserve"> the U</w:t>
      </w:r>
      <w:r>
        <w:rPr>
          <w:sz w:val="24"/>
          <w:szCs w:val="24"/>
        </w:rPr>
        <w:t>CD</w:t>
      </w:r>
      <w:r w:rsidRPr="00AC70B6">
        <w:rPr>
          <w:sz w:val="24"/>
          <w:szCs w:val="24"/>
        </w:rPr>
        <w:t xml:space="preserve"> Genome Center using </w:t>
      </w:r>
      <w:r>
        <w:rPr>
          <w:sz w:val="24"/>
          <w:szCs w:val="24"/>
        </w:rPr>
        <w:t xml:space="preserve">a </w:t>
      </w:r>
      <w:r>
        <w:rPr>
          <w:rFonts w:ascii="Arial" w:hAnsi="Arial" w:cs="Arial"/>
          <w:color w:val="222222"/>
          <w:shd w:val="clear" w:color="auto" w:fill="FFFFFF"/>
        </w:rPr>
        <w:t>library prep involving sonication</w:t>
      </w:r>
      <w:r w:rsidRPr="00AC70B6">
        <w:rPr>
          <w:sz w:val="24"/>
          <w:szCs w:val="24"/>
        </w:rPr>
        <w:t xml:space="preserve"> instead of the </w:t>
      </w:r>
      <w:r>
        <w:rPr>
          <w:sz w:val="24"/>
          <w:szCs w:val="24"/>
        </w:rPr>
        <w:t xml:space="preserve">10X Genomics’ </w:t>
      </w:r>
      <w:r w:rsidRPr="00AC70B6">
        <w:rPr>
          <w:sz w:val="24"/>
          <w:szCs w:val="24"/>
        </w:rPr>
        <w:t xml:space="preserve">suggested </w:t>
      </w:r>
      <w:r>
        <w:rPr>
          <w:sz w:val="24"/>
          <w:szCs w:val="24"/>
        </w:rPr>
        <w:t>library prep without sonication.</w:t>
      </w:r>
      <w:r w:rsidRPr="00AC70B6">
        <w:rPr>
          <w:sz w:val="24"/>
          <w:szCs w:val="24"/>
        </w:rPr>
        <w:t xml:space="preserve"> This library was then sequenced on a </w:t>
      </w:r>
      <w:proofErr w:type="spellStart"/>
      <w:r w:rsidRPr="00AC70B6">
        <w:rPr>
          <w:sz w:val="24"/>
          <w:szCs w:val="24"/>
        </w:rPr>
        <w:t>HiSeq</w:t>
      </w:r>
      <w:proofErr w:type="spellEnd"/>
      <w:r w:rsidRPr="00AC70B6">
        <w:rPr>
          <w:sz w:val="24"/>
          <w:szCs w:val="24"/>
        </w:rPr>
        <w:t xml:space="preserve"> 4000 at the </w:t>
      </w:r>
      <w:r>
        <w:rPr>
          <w:sz w:val="24"/>
          <w:szCs w:val="24"/>
        </w:rPr>
        <w:t>UCD</w:t>
      </w:r>
      <w:r w:rsidRPr="00AC70B6">
        <w:rPr>
          <w:sz w:val="24"/>
          <w:szCs w:val="24"/>
        </w:rPr>
        <w:t xml:space="preserve"> Genome Center producing ~347 million 151</w:t>
      </w:r>
      <w:r>
        <w:rPr>
          <w:sz w:val="24"/>
          <w:szCs w:val="24"/>
        </w:rPr>
        <w:t xml:space="preserve"> </w:t>
      </w:r>
      <w:r w:rsidRPr="00AC70B6">
        <w:rPr>
          <w:sz w:val="24"/>
          <w:szCs w:val="24"/>
        </w:rPr>
        <w:t xml:space="preserve">bp </w:t>
      </w:r>
      <w:proofErr w:type="gramStart"/>
      <w:r w:rsidRPr="00AC70B6">
        <w:rPr>
          <w:sz w:val="24"/>
          <w:szCs w:val="24"/>
        </w:rPr>
        <w:t>paired</w:t>
      </w:r>
      <w:r>
        <w:rPr>
          <w:sz w:val="24"/>
          <w:szCs w:val="24"/>
        </w:rPr>
        <w:t>-</w:t>
      </w:r>
      <w:r w:rsidRPr="00AC70B6">
        <w:rPr>
          <w:sz w:val="24"/>
          <w:szCs w:val="24"/>
        </w:rPr>
        <w:t>end</w:t>
      </w:r>
      <w:proofErr w:type="gramEnd"/>
      <w:r w:rsidRPr="00AC70B6">
        <w:rPr>
          <w:sz w:val="24"/>
          <w:szCs w:val="24"/>
        </w:rPr>
        <w:t xml:space="preserve"> reads. For Pacific Biosciences</w:t>
      </w:r>
      <w:r>
        <w:rPr>
          <w:sz w:val="24"/>
          <w:szCs w:val="24"/>
        </w:rPr>
        <w:t xml:space="preserve"> (</w:t>
      </w:r>
      <w:r w:rsidRPr="00AC70B6">
        <w:rPr>
          <w:sz w:val="24"/>
          <w:szCs w:val="24"/>
        </w:rPr>
        <w:t>PacBio) sequencing, 32.9</w:t>
      </w:r>
      <w:r>
        <w:rPr>
          <w:sz w:val="24"/>
          <w:szCs w:val="24"/>
        </w:rPr>
        <w:t xml:space="preserve"> </w:t>
      </w:r>
      <w:r>
        <w:rPr>
          <w:rFonts w:ascii="Calibri" w:hAnsi="Calibri"/>
          <w:sz w:val="24"/>
          <w:szCs w:val="24"/>
        </w:rPr>
        <w:t>µ</w:t>
      </w:r>
      <w:r w:rsidRPr="00AC70B6">
        <w:rPr>
          <w:sz w:val="24"/>
          <w:szCs w:val="24"/>
        </w:rPr>
        <w:t xml:space="preserve">g high molecular weight DNA from Da-Ae was used for library construction and 19 </w:t>
      </w:r>
      <w:proofErr w:type="spellStart"/>
      <w:r w:rsidRPr="00AC70B6">
        <w:rPr>
          <w:sz w:val="24"/>
          <w:szCs w:val="24"/>
        </w:rPr>
        <w:t>SMRTcells</w:t>
      </w:r>
      <w:proofErr w:type="spellEnd"/>
      <w:r w:rsidRPr="00AC70B6">
        <w:rPr>
          <w:sz w:val="24"/>
          <w:szCs w:val="24"/>
        </w:rPr>
        <w:t xml:space="preserve"> were sequenced on a PacBio Sequel system</w:t>
      </w:r>
      <w:r>
        <w:rPr>
          <w:sz w:val="24"/>
          <w:szCs w:val="24"/>
        </w:rPr>
        <w:t xml:space="preserve"> (Pacific Biosciences, Menlo Park, CA, US) </w:t>
      </w:r>
      <w:r w:rsidRPr="00AC70B6">
        <w:rPr>
          <w:sz w:val="24"/>
          <w:szCs w:val="24"/>
        </w:rPr>
        <w:t xml:space="preserve">at the </w:t>
      </w:r>
      <w:r>
        <w:rPr>
          <w:sz w:val="24"/>
          <w:szCs w:val="24"/>
        </w:rPr>
        <w:t xml:space="preserve">UCD </w:t>
      </w:r>
      <w:r w:rsidRPr="00AC70B6">
        <w:rPr>
          <w:sz w:val="24"/>
          <w:szCs w:val="24"/>
        </w:rPr>
        <w:t>Genome Center, producing ~6.6 million subreads with an average length of ~11.2</w:t>
      </w:r>
      <w:r>
        <w:rPr>
          <w:sz w:val="24"/>
          <w:szCs w:val="24"/>
        </w:rPr>
        <w:t xml:space="preserve"> </w:t>
      </w:r>
      <w:proofErr w:type="spellStart"/>
      <w:r w:rsidRPr="00AC70B6">
        <w:rPr>
          <w:sz w:val="24"/>
          <w:szCs w:val="24"/>
        </w:rPr>
        <w:t>Kb</w:t>
      </w:r>
      <w:proofErr w:type="spellEnd"/>
      <w:r w:rsidRPr="00AC70B6">
        <w:rPr>
          <w:sz w:val="24"/>
          <w:szCs w:val="24"/>
        </w:rPr>
        <w:t>. An additional 100 seeds from the same single Da-Ae plant were grown to produce 4.5</w:t>
      </w:r>
      <w:r>
        <w:rPr>
          <w:sz w:val="24"/>
          <w:szCs w:val="24"/>
        </w:rPr>
        <w:t xml:space="preserve"> </w:t>
      </w:r>
      <w:r w:rsidRPr="00AC70B6">
        <w:rPr>
          <w:sz w:val="24"/>
          <w:szCs w:val="24"/>
        </w:rPr>
        <w:t>g young leaf tissues that were sent to Dovetail Genomics</w:t>
      </w:r>
      <w:r>
        <w:rPr>
          <w:sz w:val="24"/>
          <w:szCs w:val="24"/>
        </w:rPr>
        <w:t xml:space="preserve"> (Dovetail Genomics, Scotts Valley, CA, US)</w:t>
      </w:r>
      <w:r w:rsidRPr="00AC70B6">
        <w:rPr>
          <w:sz w:val="24"/>
          <w:szCs w:val="24"/>
        </w:rPr>
        <w:t xml:space="preserve"> for Hi-C library construction. The Hi-C library was then sequenced at the </w:t>
      </w:r>
      <w:r>
        <w:rPr>
          <w:sz w:val="24"/>
          <w:szCs w:val="24"/>
        </w:rPr>
        <w:t>UCD</w:t>
      </w:r>
      <w:r w:rsidRPr="00AC70B6">
        <w:rPr>
          <w:sz w:val="24"/>
          <w:szCs w:val="24"/>
        </w:rPr>
        <w:t xml:space="preserve"> Genome Center on an Illumina </w:t>
      </w:r>
      <w:proofErr w:type="spellStart"/>
      <w:r w:rsidRPr="00AC70B6">
        <w:rPr>
          <w:sz w:val="24"/>
          <w:szCs w:val="24"/>
        </w:rPr>
        <w:t>HiSeq</w:t>
      </w:r>
      <w:proofErr w:type="spellEnd"/>
      <w:r w:rsidRPr="00AC70B6">
        <w:rPr>
          <w:sz w:val="24"/>
          <w:szCs w:val="24"/>
        </w:rPr>
        <w:t xml:space="preserve"> 4000 producing ~374 million 150-bp paired</w:t>
      </w:r>
      <w:r>
        <w:rPr>
          <w:sz w:val="24"/>
          <w:szCs w:val="24"/>
        </w:rPr>
        <w:t>-</w:t>
      </w:r>
      <w:r w:rsidRPr="00AC70B6">
        <w:rPr>
          <w:sz w:val="24"/>
          <w:szCs w:val="24"/>
        </w:rPr>
        <w:t>end reads.</w:t>
      </w:r>
    </w:p>
    <w:p w14:paraId="26B6C8BB" w14:textId="77777777" w:rsidR="00D22620" w:rsidRPr="00AC70B6" w:rsidRDefault="00D22620" w:rsidP="00D22620">
      <w:pPr>
        <w:spacing w:line="480" w:lineRule="auto"/>
        <w:rPr>
          <w:i/>
          <w:sz w:val="24"/>
          <w:szCs w:val="24"/>
        </w:rPr>
      </w:pPr>
      <w:commentRangeStart w:id="28"/>
      <w:commentRangeStart w:id="29"/>
      <w:r w:rsidRPr="00AC70B6">
        <w:rPr>
          <w:i/>
          <w:sz w:val="24"/>
          <w:szCs w:val="24"/>
        </w:rPr>
        <w:t xml:space="preserve">Generation of 10X </w:t>
      </w:r>
      <w:r>
        <w:rPr>
          <w:i/>
          <w:sz w:val="24"/>
          <w:szCs w:val="24"/>
        </w:rPr>
        <w:t xml:space="preserve">Genomics </w:t>
      </w:r>
      <w:r w:rsidRPr="00AC70B6">
        <w:rPr>
          <w:i/>
          <w:sz w:val="24"/>
          <w:szCs w:val="24"/>
        </w:rPr>
        <w:t>Assemblies</w:t>
      </w:r>
      <w:commentRangeEnd w:id="28"/>
      <w:r w:rsidR="00A02B15">
        <w:rPr>
          <w:rStyle w:val="CommentReference"/>
        </w:rPr>
        <w:commentReference w:id="28"/>
      </w:r>
      <w:commentRangeEnd w:id="29"/>
      <w:r w:rsidR="00D16455">
        <w:rPr>
          <w:rStyle w:val="CommentReference"/>
        </w:rPr>
        <w:commentReference w:id="29"/>
      </w:r>
    </w:p>
    <w:p w14:paraId="4D3F64B5" w14:textId="6FF23E09" w:rsidR="00D22620" w:rsidRDefault="00D22620" w:rsidP="00D22620">
      <w:pPr>
        <w:spacing w:line="480" w:lineRule="auto"/>
        <w:ind w:firstLine="720"/>
        <w:rPr>
          <w:sz w:val="24"/>
          <w:szCs w:val="24"/>
        </w:rPr>
      </w:pPr>
      <w:r w:rsidRPr="00AC70B6">
        <w:rPr>
          <w:sz w:val="24"/>
          <w:szCs w:val="24"/>
        </w:rPr>
        <w:t xml:space="preserve">Initial assemblies of </w:t>
      </w:r>
      <w:r w:rsidRPr="00AC70B6">
        <w:rPr>
          <w:i/>
          <w:sz w:val="24"/>
          <w:szCs w:val="24"/>
        </w:rPr>
        <w:t>B</w:t>
      </w:r>
      <w:r>
        <w:rPr>
          <w:i/>
          <w:sz w:val="24"/>
          <w:szCs w:val="24"/>
        </w:rPr>
        <w:t>.</w:t>
      </w:r>
      <w:r w:rsidRPr="00AC70B6">
        <w:rPr>
          <w:i/>
          <w:sz w:val="24"/>
          <w:szCs w:val="24"/>
        </w:rPr>
        <w:t xml:space="preserve"> napus </w:t>
      </w:r>
      <w:r w:rsidRPr="00AC70B6">
        <w:rPr>
          <w:sz w:val="24"/>
          <w:szCs w:val="24"/>
        </w:rPr>
        <w:t xml:space="preserve">were </w:t>
      </w:r>
      <w:r>
        <w:rPr>
          <w:sz w:val="24"/>
          <w:szCs w:val="24"/>
        </w:rPr>
        <w:t>generated</w:t>
      </w:r>
      <w:r w:rsidRPr="00AC70B6">
        <w:rPr>
          <w:sz w:val="24"/>
          <w:szCs w:val="24"/>
        </w:rPr>
        <w:t xml:space="preserve"> using the default Supernova</w:t>
      </w:r>
      <w:r>
        <w:rPr>
          <w:sz w:val="24"/>
          <w:szCs w:val="24"/>
        </w:rPr>
        <w:t xml:space="preserve"> v</w:t>
      </w:r>
      <w:r w:rsidRPr="00AC70B6">
        <w:rPr>
          <w:sz w:val="24"/>
          <w:szCs w:val="24"/>
        </w:rPr>
        <w:t>1.1.5</w:t>
      </w:r>
      <w:r>
        <w:rPr>
          <w:sz w:val="24"/>
          <w:szCs w:val="24"/>
        </w:rPr>
        <w:t xml:space="preserve"> </w:t>
      </w:r>
      <w:r w:rsidRPr="00AC70B6">
        <w:rPr>
          <w:sz w:val="24"/>
          <w:szCs w:val="24"/>
        </w:rPr>
        <w:t>pipeline</w:t>
      </w:r>
      <w:r>
        <w:rPr>
          <w:sz w:val="24"/>
          <w:szCs w:val="24"/>
        </w:rPr>
        <w:t xml:space="preserve"> </w:t>
      </w:r>
      <w:r w:rsidR="00A938B6">
        <w:rPr>
          <w:sz w:val="24"/>
          <w:szCs w:val="24"/>
        </w:rPr>
        <w:fldChar w:fldCharType="begin"/>
      </w:r>
      <w:r w:rsidR="00A24385">
        <w:rPr>
          <w:sz w:val="24"/>
          <w:szCs w:val="24"/>
        </w:rPr>
        <w:instrText xml:space="preserve"> ADDIN ZOTERO_ITEM CSL_CITATION {"citationID":"44uZw1px","properties":{"formattedCitation":"(Weisenfeld {\\i{}et al.} 2017)","plainCitation":"(Weisenfeld et al. 2017)","noteIndex":0},"citationItems":[{"id":144,"uris":["http://zotero.org/users/5857934/items/4LIBHE2R"],"itemData":{"id":144,"type":"article-journal","abstract":"An international, peer-reviewed genome sciences journal featuring outstanding original research that offers novel insights into the biology of all organisms","container-title":"Genome Research","DOI":"10.1101/gr.214874.116","ISSN":"1088-9051, 1549-5469","issue":"5","journalAbbreviation":"Genome Res.","language":"en","note":"PMID: 28381613","page":"757-767","source":"genome.cshlp.org","title":"Direct determination of diploid genome sequences","volume":"27","author":[{"family":"Weisenfeld","given":"Neil I."},{"family":"Kumar","given":"Vijay"},{"family":"Shah","given":"Preyas"},{"family":"Church","given":"Deanna M."},{"family":"Jaffe","given":"David B."}],"issued":{"date-parts":[["2017",5,1]]}}}],"schema":"https://github.com/citation-style-language/schema/raw/master/csl-citation.json"}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(Weisenfeld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30" w:author="john davis" w:date="2022-06-29T14:17:00Z">
        <w:r w:rsidRPr="009E0AB3" w:rsidDel="00A938B6">
          <w:rPr>
            <w:rFonts w:ascii="Calibri" w:hAnsi="Calibri" w:cs="Calibri"/>
            <w:sz w:val="24"/>
          </w:rPr>
          <w:delText xml:space="preserve">(Weisenfeld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Pr>
          <w:sz w:val="24"/>
          <w:szCs w:val="24"/>
        </w:rPr>
        <w:t xml:space="preserve"> </w:t>
      </w:r>
      <w:r w:rsidRPr="00AC70B6">
        <w:rPr>
          <w:sz w:val="24"/>
          <w:szCs w:val="24"/>
        </w:rPr>
        <w:t xml:space="preserve">with an estimated genome size of 1.12 Gb. The 10X </w:t>
      </w:r>
      <w:r>
        <w:rPr>
          <w:sz w:val="24"/>
          <w:szCs w:val="24"/>
        </w:rPr>
        <w:t xml:space="preserve">Genomics </w:t>
      </w:r>
      <w:r w:rsidRPr="00AC70B6">
        <w:rPr>
          <w:sz w:val="24"/>
          <w:szCs w:val="24"/>
        </w:rPr>
        <w:t xml:space="preserve">Da-Ae reads sequenced at the </w:t>
      </w:r>
      <w:r>
        <w:rPr>
          <w:sz w:val="24"/>
          <w:szCs w:val="24"/>
        </w:rPr>
        <w:t xml:space="preserve">UCD </w:t>
      </w:r>
      <w:r w:rsidRPr="00AC70B6">
        <w:rPr>
          <w:sz w:val="24"/>
          <w:szCs w:val="24"/>
        </w:rPr>
        <w:t xml:space="preserve">Genome Center and </w:t>
      </w:r>
      <w:proofErr w:type="spellStart"/>
      <w:r w:rsidRPr="00AC70B6">
        <w:rPr>
          <w:sz w:val="24"/>
          <w:szCs w:val="24"/>
        </w:rPr>
        <w:t>Novogene</w:t>
      </w:r>
      <w:proofErr w:type="spellEnd"/>
      <w:r>
        <w:rPr>
          <w:sz w:val="24"/>
          <w:szCs w:val="24"/>
        </w:rPr>
        <w:t xml:space="preserve"> (</w:t>
      </w:r>
      <w:r w:rsidRPr="00AC70B6">
        <w:rPr>
          <w:sz w:val="24"/>
          <w:szCs w:val="24"/>
        </w:rPr>
        <w:t xml:space="preserve">hereafter referred to as Da-Ae 10X Davis and Da-Ae 10X </w:t>
      </w:r>
      <w:proofErr w:type="spellStart"/>
      <w:r w:rsidRPr="00AC70B6">
        <w:rPr>
          <w:sz w:val="24"/>
          <w:szCs w:val="24"/>
        </w:rPr>
        <w:t>Novogene</w:t>
      </w:r>
      <w:proofErr w:type="spellEnd"/>
      <w:r w:rsidRPr="00AC70B6">
        <w:rPr>
          <w:sz w:val="24"/>
          <w:szCs w:val="24"/>
        </w:rPr>
        <w:t xml:space="preserve">) were both assembled. </w:t>
      </w:r>
      <w:del w:id="31" w:author="john davis" w:date="2022-06-30T15:41:00Z">
        <w:r w:rsidDel="001721F0">
          <w:rPr>
            <w:sz w:val="24"/>
            <w:szCs w:val="24"/>
          </w:rPr>
          <w:delText>T</w:delText>
        </w:r>
        <w:r w:rsidRPr="00AC70B6" w:rsidDel="001721F0">
          <w:rPr>
            <w:sz w:val="24"/>
            <w:szCs w:val="24"/>
          </w:rPr>
          <w:delText>he Da-Ae 10X Davis and Da-Ae 10X Novogene reads were arbitrarily split in half creating four sets of reads with coverage ranging from 40</w:delText>
        </w:r>
        <w:r w:rsidDel="001721F0">
          <w:rPr>
            <w:rFonts w:ascii="Calibri" w:hAnsi="Calibri"/>
            <w:sz w:val="24"/>
            <w:szCs w:val="24"/>
          </w:rPr>
          <w:delText>–</w:delText>
        </w:r>
        <w:r w:rsidRPr="00AC70B6" w:rsidDel="001721F0">
          <w:rPr>
            <w:sz w:val="24"/>
            <w:szCs w:val="24"/>
          </w:rPr>
          <w:delText>60X</w:delText>
        </w:r>
        <w:r w:rsidDel="001721F0">
          <w:rPr>
            <w:sz w:val="24"/>
            <w:szCs w:val="24"/>
          </w:rPr>
          <w:delText xml:space="preserve">, following the guidelines from </w:delText>
        </w:r>
        <w:r w:rsidRPr="00AC70B6" w:rsidDel="001721F0">
          <w:rPr>
            <w:sz w:val="24"/>
            <w:szCs w:val="24"/>
          </w:rPr>
          <w:delText>10X Genomics</w:delText>
        </w:r>
        <w:r w:rsidDel="001721F0">
          <w:rPr>
            <w:sz w:val="24"/>
            <w:szCs w:val="24"/>
          </w:rPr>
          <w:delText xml:space="preserve"> for </w:delText>
        </w:r>
        <w:r w:rsidRPr="00AC70B6" w:rsidDel="001721F0">
          <w:rPr>
            <w:sz w:val="24"/>
            <w:szCs w:val="24"/>
          </w:rPr>
          <w:delText>using 36X</w:delText>
        </w:r>
        <w:r w:rsidDel="001721F0">
          <w:rPr>
            <w:rFonts w:ascii="Calibri" w:hAnsi="Calibri" w:cs="Calibri"/>
            <w:sz w:val="24"/>
            <w:szCs w:val="24"/>
          </w:rPr>
          <w:delText>–</w:delText>
        </w:r>
        <w:r w:rsidRPr="00AC70B6" w:rsidDel="001721F0">
          <w:rPr>
            <w:sz w:val="24"/>
            <w:szCs w:val="24"/>
          </w:rPr>
          <w:delText xml:space="preserve">56X coverage when using Supernova. The four sets of reads were then assembled independently. All four assemblies had similar assembly statistics with both </w:delText>
        </w:r>
        <w:r w:rsidRPr="004223C7" w:rsidDel="001721F0">
          <w:rPr>
            <w:sz w:val="24"/>
            <w:szCs w:val="24"/>
          </w:rPr>
          <w:delText>N</w:delText>
        </w:r>
        <w:r w:rsidRPr="00C835FA" w:rsidDel="001721F0">
          <w:rPr>
            <w:sz w:val="24"/>
            <w:szCs w:val="24"/>
            <w:vertAlign w:val="subscript"/>
          </w:rPr>
          <w:delText>50</w:delText>
        </w:r>
        <w:r w:rsidDel="001721F0">
          <w:rPr>
            <w:sz w:val="24"/>
            <w:szCs w:val="24"/>
          </w:rPr>
          <w:delText xml:space="preserve"> (</w:delText>
        </w:r>
        <w:r w:rsidRPr="00AC70B6" w:rsidDel="001721F0">
          <w:rPr>
            <w:sz w:val="24"/>
            <w:szCs w:val="24"/>
          </w:rPr>
          <w:delText xml:space="preserve">~140 </w:delText>
        </w:r>
        <w:r w:rsidDel="001721F0">
          <w:rPr>
            <w:sz w:val="24"/>
            <w:szCs w:val="24"/>
          </w:rPr>
          <w:delText>Kb</w:delText>
        </w:r>
        <w:r w:rsidRPr="00AC70B6" w:rsidDel="001721F0">
          <w:rPr>
            <w:sz w:val="24"/>
            <w:szCs w:val="24"/>
          </w:rPr>
          <w:delText>; Table 1) and total assembly lengths</w:delText>
        </w:r>
        <w:r w:rsidDel="001721F0">
          <w:rPr>
            <w:sz w:val="24"/>
            <w:szCs w:val="24"/>
          </w:rPr>
          <w:delText xml:space="preserve"> (</w:delText>
        </w:r>
        <w:r w:rsidRPr="00AC70B6" w:rsidDel="001721F0">
          <w:rPr>
            <w:sz w:val="24"/>
            <w:szCs w:val="24"/>
          </w:rPr>
          <w:delText>793</w:delText>
        </w:r>
        <w:r w:rsidDel="001721F0">
          <w:rPr>
            <w:rFonts w:ascii="Calibri" w:hAnsi="Calibri"/>
            <w:sz w:val="24"/>
            <w:szCs w:val="24"/>
          </w:rPr>
          <w:delText>–</w:delText>
        </w:r>
        <w:r w:rsidRPr="00AC70B6" w:rsidDel="001721F0">
          <w:rPr>
            <w:sz w:val="24"/>
            <w:szCs w:val="24"/>
          </w:rPr>
          <w:delText xml:space="preserve">806 </w:delText>
        </w:r>
        <w:r w:rsidDel="001721F0">
          <w:rPr>
            <w:sz w:val="24"/>
            <w:szCs w:val="24"/>
          </w:rPr>
          <w:delText>Mb</w:delText>
        </w:r>
        <w:r w:rsidRPr="00AC70B6" w:rsidDel="001721F0">
          <w:rPr>
            <w:sz w:val="24"/>
            <w:szCs w:val="24"/>
          </w:rPr>
          <w:delText xml:space="preserve">; Table 1) </w:delText>
        </w:r>
        <w:r w:rsidDel="001721F0">
          <w:rPr>
            <w:sz w:val="24"/>
            <w:szCs w:val="24"/>
          </w:rPr>
          <w:delText>being lower than expected</w:delText>
        </w:r>
        <w:r w:rsidRPr="00AC70B6" w:rsidDel="001721F0">
          <w:rPr>
            <w:sz w:val="24"/>
            <w:szCs w:val="24"/>
          </w:rPr>
          <w:delText xml:space="preserve">. </w:delText>
        </w:r>
      </w:del>
      <w:r w:rsidRPr="00AC70B6">
        <w:rPr>
          <w:sz w:val="24"/>
          <w:szCs w:val="24"/>
        </w:rPr>
        <w:t xml:space="preserve">Assemblies were completed again upon the release of Supernova-2.0.0. The 10X </w:t>
      </w:r>
      <w:r w:rsidRPr="00AC70B6">
        <w:rPr>
          <w:i/>
          <w:sz w:val="24"/>
          <w:szCs w:val="24"/>
        </w:rPr>
        <w:t>B</w:t>
      </w:r>
      <w:r>
        <w:rPr>
          <w:i/>
          <w:sz w:val="24"/>
          <w:szCs w:val="24"/>
        </w:rPr>
        <w:t>.</w:t>
      </w:r>
      <w:r w:rsidRPr="00AC70B6">
        <w:rPr>
          <w:i/>
          <w:sz w:val="24"/>
          <w:szCs w:val="24"/>
        </w:rPr>
        <w:t xml:space="preserve"> </w:t>
      </w:r>
      <w:proofErr w:type="spellStart"/>
      <w:r w:rsidRPr="00AC70B6">
        <w:rPr>
          <w:i/>
          <w:sz w:val="24"/>
          <w:szCs w:val="24"/>
        </w:rPr>
        <w:t>rapa</w:t>
      </w:r>
      <w:proofErr w:type="spellEnd"/>
      <w:r w:rsidRPr="00AC70B6">
        <w:rPr>
          <w:i/>
          <w:sz w:val="24"/>
          <w:szCs w:val="24"/>
        </w:rPr>
        <w:t xml:space="preserve">, </w:t>
      </w:r>
      <w:r w:rsidRPr="00AC70B6">
        <w:rPr>
          <w:sz w:val="24"/>
          <w:szCs w:val="24"/>
        </w:rPr>
        <w:t>10X</w:t>
      </w:r>
      <w:r w:rsidRPr="00AC70B6">
        <w:rPr>
          <w:i/>
          <w:sz w:val="24"/>
          <w:szCs w:val="24"/>
        </w:rPr>
        <w:t xml:space="preserve"> B</w:t>
      </w:r>
      <w:r>
        <w:rPr>
          <w:i/>
          <w:sz w:val="24"/>
          <w:szCs w:val="24"/>
        </w:rPr>
        <w:t>.</w:t>
      </w:r>
      <w:r w:rsidRPr="00AC70B6">
        <w:rPr>
          <w:i/>
          <w:sz w:val="24"/>
          <w:szCs w:val="24"/>
        </w:rPr>
        <w:t xml:space="preserve"> oleracea</w:t>
      </w:r>
      <w:r w:rsidRPr="00AC70B6">
        <w:rPr>
          <w:sz w:val="24"/>
          <w:szCs w:val="24"/>
        </w:rPr>
        <w:t>, and 10X Da-Ae Davis</w:t>
      </w:r>
      <w:r w:rsidRPr="00AC70B6">
        <w:rPr>
          <w:i/>
          <w:sz w:val="24"/>
          <w:szCs w:val="24"/>
        </w:rPr>
        <w:t xml:space="preserve"> </w:t>
      </w:r>
      <w:r w:rsidRPr="00AC70B6">
        <w:rPr>
          <w:sz w:val="24"/>
          <w:szCs w:val="24"/>
        </w:rPr>
        <w:t xml:space="preserve">reads were used in this round of assembly. The 10X Da-Ae </w:t>
      </w:r>
      <w:proofErr w:type="spellStart"/>
      <w:r w:rsidRPr="00AC70B6">
        <w:rPr>
          <w:sz w:val="24"/>
          <w:szCs w:val="24"/>
        </w:rPr>
        <w:t>Novogene</w:t>
      </w:r>
      <w:proofErr w:type="spellEnd"/>
      <w:r w:rsidRPr="00AC70B6">
        <w:rPr>
          <w:sz w:val="24"/>
          <w:szCs w:val="24"/>
        </w:rPr>
        <w:t xml:space="preserve"> reads were excluded due to having near identical assembly performance when compared to the 10X Da-Ae Davis reads. </w:t>
      </w:r>
      <w:del w:id="32" w:author="john davis" w:date="2022-06-30T15:41:00Z">
        <w:r w:rsidRPr="00AC70B6" w:rsidDel="001721F0">
          <w:rPr>
            <w:sz w:val="24"/>
            <w:szCs w:val="24"/>
          </w:rPr>
          <w:delText xml:space="preserve">For the assemblies </w:delText>
        </w:r>
        <w:r w:rsidDel="001721F0">
          <w:rPr>
            <w:sz w:val="24"/>
            <w:szCs w:val="24"/>
          </w:rPr>
          <w:delText xml:space="preserve">generated </w:delText>
        </w:r>
        <w:r w:rsidRPr="00AC70B6" w:rsidDel="001721F0">
          <w:rPr>
            <w:sz w:val="24"/>
            <w:szCs w:val="24"/>
          </w:rPr>
          <w:delText>with Supernova-2</w:delText>
        </w:r>
        <w:r w:rsidDel="001721F0">
          <w:rPr>
            <w:sz w:val="24"/>
            <w:szCs w:val="24"/>
          </w:rPr>
          <w:delText>.0.0</w:delText>
        </w:r>
        <w:r w:rsidRPr="00AC70B6" w:rsidDel="001721F0">
          <w:rPr>
            <w:sz w:val="24"/>
            <w:szCs w:val="24"/>
          </w:rPr>
          <w:delText xml:space="preserve">, the reads sets were not arbitrarily split. Instead, </w:delText>
        </w:r>
      </w:del>
      <w:ins w:id="33" w:author="john davis" w:date="2022-06-30T15:41:00Z">
        <w:r w:rsidR="001721F0">
          <w:rPr>
            <w:sz w:val="24"/>
            <w:szCs w:val="24"/>
          </w:rPr>
          <w:t>T</w:t>
        </w:r>
      </w:ins>
      <w:del w:id="34" w:author="john davis" w:date="2022-06-30T15:41:00Z">
        <w:r w:rsidRPr="00AC70B6" w:rsidDel="001721F0">
          <w:rPr>
            <w:sz w:val="24"/>
            <w:szCs w:val="24"/>
          </w:rPr>
          <w:delText>t</w:delText>
        </w:r>
      </w:del>
      <w:proofErr w:type="gramStart"/>
      <w:r w:rsidRPr="00AC70B6">
        <w:rPr>
          <w:sz w:val="24"/>
          <w:szCs w:val="24"/>
        </w:rPr>
        <w:t>he</w:t>
      </w:r>
      <w:proofErr w:type="gramEnd"/>
      <w:r w:rsidRPr="00AC70B6">
        <w:rPr>
          <w:sz w:val="24"/>
          <w:szCs w:val="24"/>
        </w:rPr>
        <w:t xml:space="preserve"> number of reads required for 56X coverage was calculated using the formula</w:t>
      </w:r>
      <w:r>
        <w:rPr>
          <w:sz w:val="24"/>
          <w:szCs w:val="24"/>
        </w:rPr>
        <w:t xml:space="preserve"> </w:t>
      </w:r>
      <w:r w:rsidRPr="00AC70B6">
        <w:rPr>
          <w:sz w:val="24"/>
          <w:szCs w:val="24"/>
        </w:rPr>
        <w:t xml:space="preserve">genome size x 56 / read length. The expected genome sizes used for </w:t>
      </w:r>
      <w:r w:rsidRPr="00AC70B6">
        <w:rPr>
          <w:i/>
          <w:sz w:val="24"/>
          <w:szCs w:val="24"/>
        </w:rPr>
        <w:t xml:space="preserve">B. napus, B. </w:t>
      </w:r>
      <w:proofErr w:type="spellStart"/>
      <w:r w:rsidRPr="00AC70B6">
        <w:rPr>
          <w:i/>
          <w:sz w:val="24"/>
          <w:szCs w:val="24"/>
        </w:rPr>
        <w:t>rapa</w:t>
      </w:r>
      <w:proofErr w:type="spellEnd"/>
      <w:r w:rsidRPr="00AC70B6">
        <w:rPr>
          <w:i/>
          <w:sz w:val="24"/>
          <w:szCs w:val="24"/>
        </w:rPr>
        <w:t xml:space="preserve">, </w:t>
      </w:r>
      <w:r w:rsidRPr="00AC70B6">
        <w:rPr>
          <w:sz w:val="24"/>
          <w:szCs w:val="24"/>
        </w:rPr>
        <w:t>and</w:t>
      </w:r>
      <w:r w:rsidRPr="00AC70B6">
        <w:rPr>
          <w:i/>
          <w:sz w:val="24"/>
          <w:szCs w:val="24"/>
        </w:rPr>
        <w:t xml:space="preserve"> B. oleracea </w:t>
      </w:r>
      <w:r w:rsidRPr="00AC70B6">
        <w:rPr>
          <w:sz w:val="24"/>
          <w:szCs w:val="24"/>
        </w:rPr>
        <w:t>were 1</w:t>
      </w:r>
      <w:r>
        <w:rPr>
          <w:sz w:val="24"/>
          <w:szCs w:val="24"/>
        </w:rPr>
        <w:t>.</w:t>
      </w:r>
      <w:r w:rsidRPr="00AC70B6">
        <w:rPr>
          <w:sz w:val="24"/>
          <w:szCs w:val="24"/>
        </w:rPr>
        <w:t>12</w:t>
      </w:r>
      <w:r>
        <w:rPr>
          <w:sz w:val="24"/>
          <w:szCs w:val="24"/>
        </w:rPr>
        <w:t xml:space="preserve"> Gb</w:t>
      </w:r>
      <w:r w:rsidRPr="00AC70B6">
        <w:rPr>
          <w:sz w:val="24"/>
          <w:szCs w:val="24"/>
        </w:rPr>
        <w:t>, 530</w:t>
      </w:r>
      <w:r>
        <w:rPr>
          <w:sz w:val="24"/>
          <w:szCs w:val="24"/>
        </w:rPr>
        <w:t xml:space="preserve"> Mb</w:t>
      </w:r>
      <w:r w:rsidRPr="00AC70B6">
        <w:rPr>
          <w:sz w:val="24"/>
          <w:szCs w:val="24"/>
        </w:rPr>
        <w:t xml:space="preserve">, and 630 </w:t>
      </w:r>
      <w:r>
        <w:rPr>
          <w:sz w:val="24"/>
          <w:szCs w:val="24"/>
        </w:rPr>
        <w:t>Mb,</w:t>
      </w:r>
      <w:r w:rsidRPr="00AC70B6">
        <w:rPr>
          <w:sz w:val="24"/>
          <w:szCs w:val="24"/>
        </w:rPr>
        <w:t xml:space="preserve"> respectively. </w:t>
      </w:r>
      <w:commentRangeStart w:id="35"/>
      <w:r w:rsidRPr="00AC70B6">
        <w:rPr>
          <w:sz w:val="24"/>
          <w:szCs w:val="24"/>
        </w:rPr>
        <w:t xml:space="preserve">These values were then </w:t>
      </w:r>
      <w:r>
        <w:rPr>
          <w:sz w:val="24"/>
          <w:szCs w:val="24"/>
        </w:rPr>
        <w:t>input</w:t>
      </w:r>
      <w:r w:rsidRPr="00AC70B6">
        <w:rPr>
          <w:sz w:val="24"/>
          <w:szCs w:val="24"/>
        </w:rPr>
        <w:t xml:space="preserve"> to </w:t>
      </w:r>
      <w:r w:rsidRPr="00AC70B6">
        <w:rPr>
          <w:sz w:val="24"/>
          <w:szCs w:val="24"/>
        </w:rPr>
        <w:lastRenderedPageBreak/>
        <w:t>Supernova-2.0.0 using the --</w:t>
      </w:r>
      <w:proofErr w:type="spellStart"/>
      <w:r w:rsidRPr="00AC70B6">
        <w:rPr>
          <w:sz w:val="24"/>
          <w:szCs w:val="24"/>
        </w:rPr>
        <w:t>maxreads</w:t>
      </w:r>
      <w:proofErr w:type="spellEnd"/>
      <w:r w:rsidRPr="00AC70B6">
        <w:rPr>
          <w:sz w:val="24"/>
          <w:szCs w:val="24"/>
        </w:rPr>
        <w:t xml:space="preserve"> parameter.</w:t>
      </w:r>
      <w:commentRangeEnd w:id="35"/>
      <w:r>
        <w:rPr>
          <w:rStyle w:val="CommentReference"/>
        </w:rPr>
        <w:commentReference w:id="35"/>
      </w:r>
      <w:r w:rsidRPr="00AC70B6">
        <w:rPr>
          <w:sz w:val="24"/>
          <w:szCs w:val="24"/>
        </w:rPr>
        <w:t xml:space="preserve"> Scaffolds from the three new Supernova assemblies were later used to assess mis-assemblies in Dovetail </w:t>
      </w:r>
      <w:proofErr w:type="gramStart"/>
      <w:r w:rsidRPr="00AC70B6">
        <w:rPr>
          <w:sz w:val="24"/>
          <w:szCs w:val="24"/>
        </w:rPr>
        <w:t>scaffolding based</w:t>
      </w:r>
      <w:proofErr w:type="gramEnd"/>
      <w:r w:rsidRPr="00AC70B6">
        <w:rPr>
          <w:sz w:val="24"/>
          <w:szCs w:val="24"/>
        </w:rPr>
        <w:t xml:space="preserve"> assemblies.</w:t>
      </w:r>
    </w:p>
    <w:p w14:paraId="14074521" w14:textId="77777777" w:rsidR="00D22620" w:rsidRPr="005F4A48" w:rsidRDefault="00D22620" w:rsidP="00D22620">
      <w:pPr>
        <w:spacing w:line="480" w:lineRule="auto"/>
        <w:rPr>
          <w:i/>
          <w:sz w:val="24"/>
          <w:szCs w:val="24"/>
        </w:rPr>
      </w:pPr>
      <w:r w:rsidRPr="005F4A48">
        <w:rPr>
          <w:i/>
          <w:sz w:val="24"/>
          <w:szCs w:val="24"/>
        </w:rPr>
        <w:t>Generation of Pac-Bio Assemblies</w:t>
      </w:r>
    </w:p>
    <w:p w14:paraId="232CF393" w14:textId="0E838B0E" w:rsidR="00D22620" w:rsidRPr="005F4A48" w:rsidRDefault="00D22620" w:rsidP="00D22620">
      <w:pPr>
        <w:spacing w:line="480" w:lineRule="auto"/>
        <w:ind w:firstLine="720"/>
        <w:rPr>
          <w:sz w:val="24"/>
          <w:szCs w:val="24"/>
        </w:rPr>
      </w:pPr>
      <w:r w:rsidRPr="005F4A48">
        <w:rPr>
          <w:sz w:val="24"/>
          <w:szCs w:val="24"/>
        </w:rPr>
        <w:t xml:space="preserve">The PacBio reads were assembled using </w:t>
      </w:r>
      <w:proofErr w:type="spellStart"/>
      <w:r w:rsidRPr="005F4A48">
        <w:rPr>
          <w:sz w:val="24"/>
          <w:szCs w:val="24"/>
        </w:rPr>
        <w:t>Canu</w:t>
      </w:r>
      <w:proofErr w:type="spellEnd"/>
      <w:r w:rsidRPr="005F4A48">
        <w:rPr>
          <w:sz w:val="24"/>
          <w:szCs w:val="24"/>
        </w:rPr>
        <w:t xml:space="preserve"> version 1.6</w:t>
      </w:r>
      <w:r>
        <w:rPr>
          <w:sz w:val="24"/>
          <w:szCs w:val="24"/>
        </w:rPr>
        <w:t xml:space="preserve"> </w:t>
      </w:r>
      <w:r w:rsidR="00A938B6">
        <w:rPr>
          <w:sz w:val="24"/>
          <w:szCs w:val="24"/>
        </w:rPr>
        <w:fldChar w:fldCharType="begin"/>
      </w:r>
      <w:r w:rsidR="00A24385">
        <w:rPr>
          <w:sz w:val="24"/>
          <w:szCs w:val="24"/>
        </w:rPr>
        <w:instrText xml:space="preserve"> ADDIN ZOTERO_ITEM CSL_CITATION {"citationID":"gPStHh0o","properties":{"formattedCitation":"(Koren {\\i{}et al.} 2017)","plainCitation":"(Koren et al. 2017)","noteIndex":0},"citationItems":[{"id":143,"uris":["http://zotero.org/users/5857934/items/HLTJYTJP"],"itemData":{"id":143,"type":"article-journal","container-title":"Genome Research","DOI":"10.1101/gr.215087.116","ISSN":"1088-9051, 1549-5469","issue":"5","language":"en","page":"722-736","source":"Crossref","title":"Canu: scalable and accurate long-read assembly via adaptive &lt;i&gt;k&lt;/i&gt; -mer weighting and repeat separation","title-short":"Canu","volume":"27","author":[{"family":"Koren","given":"Sergey"},{"family":"Walenz","given":"Brian P."},{"family":"Berlin","given":"Konstantin"},{"family":"Miller","given":"Jason R."},{"family":"Bergman","given":"Nicholas H."},{"family":"Phillippy","given":"Adam M."}],"issued":{"date-parts":[["2017",5]]}}}],"schema":"https://github.com/citation-style-language/schema/raw/master/csl-citation.json"}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w:t>
      </w:r>
      <w:proofErr w:type="spellStart"/>
      <w:r w:rsidR="00A938B6" w:rsidRPr="00A938B6">
        <w:rPr>
          <w:rFonts w:ascii="Calibri" w:hAnsi="Calibri" w:cs="Calibri"/>
          <w:sz w:val="24"/>
          <w:szCs w:val="24"/>
        </w:rPr>
        <w:t>Koren</w:t>
      </w:r>
      <w:proofErr w:type="spellEnd"/>
      <w:r w:rsidR="00A938B6" w:rsidRPr="00A938B6">
        <w:rPr>
          <w:rFonts w:ascii="Calibri" w:hAnsi="Calibri" w:cs="Calibri"/>
          <w:sz w:val="24"/>
          <w:szCs w:val="24"/>
        </w:rPr>
        <w:t xml:space="preserve">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36" w:author="john davis" w:date="2022-06-29T14:17:00Z">
        <w:r w:rsidRPr="009E0AB3" w:rsidDel="00A938B6">
          <w:rPr>
            <w:rFonts w:ascii="Calibri" w:hAnsi="Calibri" w:cs="Calibri"/>
            <w:sz w:val="24"/>
          </w:rPr>
          <w:delText xml:space="preserve">(Koren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sidRPr="005F4A48">
        <w:rPr>
          <w:sz w:val="24"/>
          <w:szCs w:val="24"/>
        </w:rPr>
        <w:t xml:space="preserve"> </w:t>
      </w:r>
      <w:r>
        <w:rPr>
          <w:sz w:val="24"/>
          <w:szCs w:val="24"/>
        </w:rPr>
        <w:t xml:space="preserve">from </w:t>
      </w:r>
      <w:r w:rsidRPr="00DB46D9">
        <w:rPr>
          <w:sz w:val="24"/>
          <w:szCs w:val="24"/>
        </w:rPr>
        <w:t>Maryland Bioinformatics</w:t>
      </w:r>
      <w:r w:rsidR="00E04106">
        <w:rPr>
          <w:sz w:val="24"/>
          <w:szCs w:val="24"/>
        </w:rPr>
        <w:t xml:space="preserve">. </w:t>
      </w:r>
      <w:proofErr w:type="spellStart"/>
      <w:r w:rsidRPr="005F4A48">
        <w:rPr>
          <w:sz w:val="24"/>
          <w:szCs w:val="24"/>
        </w:rPr>
        <w:t>Canu</w:t>
      </w:r>
      <w:proofErr w:type="spellEnd"/>
      <w:r w:rsidRPr="005F4A48">
        <w:rPr>
          <w:sz w:val="24"/>
          <w:szCs w:val="24"/>
        </w:rPr>
        <w:t xml:space="preserve"> was configured for </w:t>
      </w:r>
      <w:r>
        <w:rPr>
          <w:sz w:val="24"/>
          <w:szCs w:val="24"/>
        </w:rPr>
        <w:t xml:space="preserve">the </w:t>
      </w:r>
      <w:r w:rsidRPr="00FD7507">
        <w:rPr>
          <w:sz w:val="24"/>
          <w:szCs w:val="24"/>
        </w:rPr>
        <w:t>1.12</w:t>
      </w:r>
      <w:r>
        <w:rPr>
          <w:sz w:val="24"/>
          <w:szCs w:val="24"/>
        </w:rPr>
        <w:t xml:space="preserve"> </w:t>
      </w:r>
      <w:r w:rsidRPr="00FD7507">
        <w:rPr>
          <w:sz w:val="24"/>
          <w:szCs w:val="24"/>
        </w:rPr>
        <w:t xml:space="preserve">Gb </w:t>
      </w:r>
      <w:r w:rsidRPr="009958C6">
        <w:rPr>
          <w:sz w:val="24"/>
          <w:szCs w:val="24"/>
        </w:rPr>
        <w:t>genome size</w:t>
      </w:r>
      <w:r>
        <w:rPr>
          <w:sz w:val="24"/>
          <w:szCs w:val="24"/>
        </w:rPr>
        <w:t xml:space="preserve"> of</w:t>
      </w:r>
      <w:r w:rsidRPr="009958C6">
        <w:rPr>
          <w:sz w:val="24"/>
          <w:szCs w:val="24"/>
        </w:rPr>
        <w:t xml:space="preserve"> </w:t>
      </w:r>
      <w:r w:rsidRPr="005F4A48">
        <w:rPr>
          <w:i/>
          <w:sz w:val="24"/>
          <w:szCs w:val="24"/>
        </w:rPr>
        <w:t>B</w:t>
      </w:r>
      <w:r>
        <w:rPr>
          <w:i/>
          <w:sz w:val="24"/>
          <w:szCs w:val="24"/>
        </w:rPr>
        <w:t>.</w:t>
      </w:r>
      <w:r w:rsidRPr="005F4A48">
        <w:rPr>
          <w:i/>
          <w:sz w:val="24"/>
          <w:szCs w:val="24"/>
        </w:rPr>
        <w:t xml:space="preserve"> napus</w:t>
      </w:r>
      <w:r w:rsidRPr="005F4A48">
        <w:rPr>
          <w:sz w:val="24"/>
          <w:szCs w:val="24"/>
        </w:rPr>
        <w:t xml:space="preserve"> and the reference suggestions for high coverage and polyploid organisms of corrected</w:t>
      </w:r>
      <w:r>
        <w:rPr>
          <w:sz w:val="24"/>
          <w:szCs w:val="24"/>
        </w:rPr>
        <w:t xml:space="preserve"> </w:t>
      </w:r>
      <w:proofErr w:type="spellStart"/>
      <w:r w:rsidRPr="005F4A48">
        <w:rPr>
          <w:sz w:val="24"/>
          <w:szCs w:val="24"/>
        </w:rPr>
        <w:t>ErrorRate</w:t>
      </w:r>
      <w:proofErr w:type="spellEnd"/>
      <w:r w:rsidRPr="005F4A48">
        <w:rPr>
          <w:sz w:val="24"/>
          <w:szCs w:val="24"/>
        </w:rPr>
        <w:t xml:space="preserve">=0.040 and </w:t>
      </w:r>
      <w:proofErr w:type="spellStart"/>
      <w:r w:rsidRPr="005F4A48">
        <w:rPr>
          <w:sz w:val="24"/>
          <w:szCs w:val="24"/>
        </w:rPr>
        <w:t>corOutCoverage</w:t>
      </w:r>
      <w:proofErr w:type="spellEnd"/>
      <w:r w:rsidRPr="005F4A48">
        <w:rPr>
          <w:sz w:val="24"/>
          <w:szCs w:val="24"/>
        </w:rPr>
        <w:t xml:space="preserve">=200. The </w:t>
      </w:r>
      <w:proofErr w:type="spellStart"/>
      <w:r w:rsidRPr="005F4A48">
        <w:rPr>
          <w:sz w:val="24"/>
          <w:szCs w:val="24"/>
        </w:rPr>
        <w:t>Canu</w:t>
      </w:r>
      <w:proofErr w:type="spellEnd"/>
      <w:r w:rsidRPr="005F4A48">
        <w:rPr>
          <w:sz w:val="24"/>
          <w:szCs w:val="24"/>
        </w:rPr>
        <w:t xml:space="preserve"> pipeline consist</w:t>
      </w:r>
      <w:r>
        <w:rPr>
          <w:sz w:val="24"/>
          <w:szCs w:val="24"/>
        </w:rPr>
        <w:t>ed</w:t>
      </w:r>
      <w:r w:rsidRPr="005F4A48">
        <w:rPr>
          <w:sz w:val="24"/>
          <w:szCs w:val="24"/>
        </w:rPr>
        <w:t xml:space="preserve"> of three separate steps</w:t>
      </w:r>
      <w:r>
        <w:rPr>
          <w:sz w:val="24"/>
          <w:szCs w:val="24"/>
        </w:rPr>
        <w:t>:</w:t>
      </w:r>
      <w:r w:rsidRPr="005F4A48">
        <w:rPr>
          <w:sz w:val="24"/>
          <w:szCs w:val="24"/>
        </w:rPr>
        <w:t xml:space="preserve"> correction, trimming, and assembly.</w:t>
      </w:r>
    </w:p>
    <w:p w14:paraId="0E8918A9" w14:textId="77777777" w:rsidR="00D22620" w:rsidRPr="005F4A48" w:rsidRDefault="00D22620" w:rsidP="00D22620">
      <w:pPr>
        <w:spacing w:line="480" w:lineRule="auto"/>
        <w:rPr>
          <w:i/>
          <w:sz w:val="24"/>
          <w:szCs w:val="24"/>
        </w:rPr>
      </w:pPr>
      <w:r w:rsidRPr="005F4A48">
        <w:rPr>
          <w:i/>
          <w:sz w:val="24"/>
          <w:szCs w:val="24"/>
        </w:rPr>
        <w:t>Polishing of Pac-Bio Assemblies</w:t>
      </w:r>
    </w:p>
    <w:p w14:paraId="3C83BF18" w14:textId="7AE2ECFA" w:rsidR="00D22620" w:rsidRDefault="00D22620" w:rsidP="00D22620">
      <w:pPr>
        <w:spacing w:line="480" w:lineRule="auto"/>
        <w:ind w:firstLine="720"/>
        <w:rPr>
          <w:sz w:val="24"/>
          <w:szCs w:val="24"/>
        </w:rPr>
      </w:pPr>
      <w:r w:rsidRPr="005F4A48">
        <w:rPr>
          <w:sz w:val="24"/>
          <w:szCs w:val="24"/>
        </w:rPr>
        <w:t xml:space="preserve">Polishing was performed to improve the quality of </w:t>
      </w:r>
      <w:r w:rsidR="00E04106">
        <w:rPr>
          <w:sz w:val="24"/>
          <w:szCs w:val="24"/>
        </w:rPr>
        <w:t xml:space="preserve">the </w:t>
      </w:r>
      <w:proofErr w:type="spellStart"/>
      <w:r w:rsidRPr="005F4A48">
        <w:rPr>
          <w:sz w:val="24"/>
          <w:szCs w:val="24"/>
        </w:rPr>
        <w:t>Canu</w:t>
      </w:r>
      <w:proofErr w:type="spellEnd"/>
      <w:r w:rsidRPr="005F4A48">
        <w:rPr>
          <w:sz w:val="24"/>
          <w:szCs w:val="24"/>
        </w:rPr>
        <w:t xml:space="preserve"> </w:t>
      </w:r>
      <w:proofErr w:type="spellStart"/>
      <w:r w:rsidRPr="005F4A48">
        <w:rPr>
          <w:sz w:val="24"/>
          <w:szCs w:val="24"/>
        </w:rPr>
        <w:t>assembli</w:t>
      </w:r>
      <w:r w:rsidR="00E04106">
        <w:rPr>
          <w:sz w:val="24"/>
          <w:szCs w:val="24"/>
        </w:rPr>
        <w:t>y</w:t>
      </w:r>
      <w:proofErr w:type="spellEnd"/>
      <w:r w:rsidRPr="005F4A48">
        <w:rPr>
          <w:sz w:val="24"/>
          <w:szCs w:val="24"/>
        </w:rPr>
        <w:t>. Polishing was completed using the 10X Da-Ae Davis reads and the Broad Institute’s program Pilon</w:t>
      </w:r>
      <w:r>
        <w:rPr>
          <w:sz w:val="24"/>
          <w:szCs w:val="24"/>
        </w:rPr>
        <w:t xml:space="preserve"> v.</w:t>
      </w:r>
      <w:r w:rsidRPr="005F4A48">
        <w:rPr>
          <w:sz w:val="24"/>
          <w:szCs w:val="24"/>
        </w:rPr>
        <w:t>1.22</w:t>
      </w:r>
      <w:ins w:id="37" w:author="john davis" w:date="2022-06-29T14:32:00Z">
        <w:r w:rsidR="00A0278F">
          <w:rPr>
            <w:sz w:val="24"/>
            <w:szCs w:val="24"/>
          </w:rPr>
          <w:t xml:space="preserve"> </w:t>
        </w:r>
      </w:ins>
      <w:r w:rsidR="00A0278F" w:rsidRPr="00A0278F">
        <w:rPr>
          <w:rFonts w:ascii="Calibri" w:hAnsi="Calibri" w:cs="Calibri"/>
          <w:sz w:val="24"/>
          <w:szCs w:val="24"/>
        </w:rPr>
        <w:t xml:space="preserve">(Walker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del w:id="38" w:author="john davis" w:date="2022-06-29T14:32:00Z">
        <w:r w:rsidR="001F66E1" w:rsidDel="00A0278F">
          <w:rPr>
            <w:sz w:val="24"/>
            <w:szCs w:val="24"/>
          </w:rPr>
          <w:delText xml:space="preserve"> </w:delText>
        </w:r>
        <w:r w:rsidRPr="009E0AB3" w:rsidDel="00A0278F">
          <w:rPr>
            <w:rFonts w:ascii="Calibri" w:hAnsi="Calibri" w:cs="Calibri"/>
            <w:sz w:val="24"/>
          </w:rPr>
          <w:delText xml:space="preserve">(Walker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Following </w:t>
      </w:r>
      <w:r>
        <w:rPr>
          <w:sz w:val="24"/>
          <w:szCs w:val="24"/>
        </w:rPr>
        <w:t xml:space="preserve">the guidelines from </w:t>
      </w:r>
      <w:r w:rsidRPr="005F4A48">
        <w:rPr>
          <w:sz w:val="24"/>
          <w:szCs w:val="24"/>
        </w:rPr>
        <w:t xml:space="preserve">10X Genomics, 23 bp of the start of read 1 and the first base pair of read 2 were removed using </w:t>
      </w:r>
      <w:proofErr w:type="spellStart"/>
      <w:r w:rsidRPr="005F4A48">
        <w:rPr>
          <w:sz w:val="24"/>
          <w:szCs w:val="24"/>
        </w:rPr>
        <w:t>Trimmomatic</w:t>
      </w:r>
      <w:proofErr w:type="spellEnd"/>
      <w:r w:rsidRPr="005F4A48">
        <w:rPr>
          <w:sz w:val="24"/>
          <w:szCs w:val="24"/>
        </w:rPr>
        <w:t xml:space="preserve"> v</w:t>
      </w:r>
      <w:r>
        <w:rPr>
          <w:sz w:val="24"/>
          <w:szCs w:val="24"/>
        </w:rPr>
        <w:t>.</w:t>
      </w:r>
      <w:r w:rsidRPr="005F4A48">
        <w:rPr>
          <w:sz w:val="24"/>
          <w:szCs w:val="24"/>
        </w:rPr>
        <w:t>0.33</w:t>
      </w:r>
      <w:r>
        <w:rPr>
          <w:sz w:val="24"/>
          <w:szCs w:val="24"/>
        </w:rPr>
        <w:t xml:space="preserve"> </w:t>
      </w:r>
      <w:r w:rsidR="00A0278F">
        <w:rPr>
          <w:sz w:val="24"/>
          <w:szCs w:val="24"/>
        </w:rPr>
        <w:fldChar w:fldCharType="begin"/>
      </w:r>
      <w:r w:rsidR="00A24385">
        <w:rPr>
          <w:sz w:val="24"/>
          <w:szCs w:val="24"/>
        </w:rPr>
        <w:instrText xml:space="preserve"> ADDIN ZOTERO_ITEM CSL_CITATION {"citationID":"HEGyYIEl","properties":{"formattedCitation":"(Bolger {\\i{}et al.} 2014)","plainCitation":"(Bolger et al. 2014)","noteIndex":0},"citationItems":[{"id":132,"uris":["http://zotero.org/users/5857934/items/FYPDCHJS"],"itemData":{"id":132,"type":"article-journal","abstract":"Motivation: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Contact:\nusadel@bio1.rwth-aachen.de, Supplementary information:\nSupplementary data are available at Bioinformatics online.","container-title":"Bioinformatics","DOI":"10.1093/bioinformatics/btu170","ISSN":"1367-4803","issue":"15","journalAbbreviation":"Bioinformatics","note":"PMID: 24695404\nPMCID: PMC4103590","page":"2114-2120","source":"PubMed Central","title":"Trimmomatic: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(Bolger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r w:rsidR="00A0278F">
        <w:rPr>
          <w:sz w:val="24"/>
          <w:szCs w:val="24"/>
        </w:rPr>
        <w:fldChar w:fldCharType="end"/>
      </w:r>
      <w:del w:id="39" w:author="john davis" w:date="2022-06-29T14:32:00Z">
        <w:r w:rsidRPr="009E0AB3" w:rsidDel="00A0278F">
          <w:rPr>
            <w:rFonts w:ascii="Calibri" w:hAnsi="Calibri" w:cs="Calibri"/>
            <w:sz w:val="24"/>
          </w:rPr>
          <w:delText xml:space="preserve">(Bolger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in order to remove the 10X barcodes and frequently low-quality sequence. The trimmed reads were then mapped </w:t>
      </w:r>
      <w:r w:rsidR="00E04106">
        <w:rPr>
          <w:sz w:val="24"/>
          <w:szCs w:val="24"/>
        </w:rPr>
        <w:t xml:space="preserve">to the </w:t>
      </w:r>
      <w:proofErr w:type="spellStart"/>
      <w:r w:rsidRPr="005F4A48">
        <w:rPr>
          <w:sz w:val="24"/>
          <w:szCs w:val="24"/>
        </w:rPr>
        <w:t>Canu</w:t>
      </w:r>
      <w:proofErr w:type="spellEnd"/>
      <w:r w:rsidRPr="005F4A48">
        <w:rPr>
          <w:sz w:val="24"/>
          <w:szCs w:val="24"/>
        </w:rPr>
        <w:t xml:space="preserve"> assembl</w:t>
      </w:r>
      <w:r w:rsidR="00E04106">
        <w:rPr>
          <w:sz w:val="24"/>
          <w:szCs w:val="24"/>
        </w:rPr>
        <w:t>y</w:t>
      </w:r>
      <w:r w:rsidRPr="005F4A48">
        <w:rPr>
          <w:sz w:val="24"/>
          <w:szCs w:val="24"/>
        </w:rPr>
        <w:t xml:space="preserve"> using bwa version 0.7.16a</w:t>
      </w:r>
      <w:r>
        <w:rPr>
          <w:sz w:val="24"/>
          <w:szCs w:val="24"/>
        </w:rPr>
        <w:t xml:space="preserve"> </w:t>
      </w:r>
      <w:r w:rsidR="00A0278F">
        <w:rPr>
          <w:sz w:val="24"/>
          <w:szCs w:val="24"/>
        </w:rPr>
        <w:fldChar w:fldCharType="begin"/>
      </w:r>
      <w:r w:rsidR="00A24385">
        <w:rPr>
          <w:sz w:val="24"/>
          <w:szCs w:val="24"/>
        </w:rPr>
        <w:instrText xml:space="preserve"> ADDIN ZOTERO_ITEM CSL_CITATION {"citationID":"5torR5XJ","properties":{"formattedCitation":"(Li and Durbin 2009)","plainCitation":"(Li and Durbin 2009)","noteIndex":0},"citationItems":[{"id":131,"uris":["http://zotero.org/users/5857934/items/U32IG5V5"],"itemData":{"id":131,"type":"article-journal","abstract":"Motivation: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A24385">
        <w:rPr>
          <w:rFonts w:ascii="Cambria Math" w:hAnsi="Cambria Math" w:cs="Cambria Math"/>
          <w:sz w:val="24"/>
          <w:szCs w:val="24"/>
        </w:rPr>
        <w:instrText>∼</w:instrText>
      </w:r>
      <w:r w:rsidR="00A24385">
        <w:rPr>
          <w:sz w:val="24"/>
          <w:szCs w:val="24"/>
        </w:rPr>
        <w:instrText>10</w:instrText>
      </w:r>
      <w:r w:rsidR="00A24385">
        <w:rPr>
          <w:rFonts w:ascii="Calibri" w:hAnsi="Calibri" w:cs="Calibri"/>
          <w:sz w:val="24"/>
          <w:szCs w:val="24"/>
        </w:rPr>
        <w:instrText>–</w:instrText>
      </w:r>
      <w:r w:rsidR="00A24385">
        <w:rPr>
          <w:sz w:val="24"/>
          <w:szCs w:val="24"/>
        </w:rPr>
        <w:instrText>20</w:instrText>
      </w:r>
      <w:r w:rsidR="00A24385">
        <w:rPr>
          <w:rFonts w:ascii="Calibri" w:hAnsi="Calibri" w:cs="Calibri"/>
          <w:sz w:val="24"/>
          <w:szCs w:val="24"/>
        </w:rPr>
        <w:instrText>×</w:instrText>
      </w:r>
      <w:r w:rsidR="00A24385">
        <w:rPr>
          <w:sz w:val="24"/>
          <w:szCs w:val="24"/>
        </w:rPr>
        <w:instrText xml:space="preserve">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 Contact: rd@sanger.ac.uk","container-title":"Bioinformatics","DOI":"10.1093/bioinformatics/btp324","ISSN":"1367-4803","issue":"14","journalAbbreviation":"Bioinformatics","note":"PMID: 19451168\nPMCID: PMC2705234","page":"1754-1760","source":"PubMed Central","title":"Fast and accurate short read alignment with Burrows–Wheeler transform","volume":"25","author":[{"family":"Li","given":"Heng"},{"family":"Durbin","given":"Richard"}],"issued":{"date-parts":[["2009",7,15]]}}}],"schema":"https://github.com/citation-style-language/schema/raw/master/csl-citation.json"} </w:instrText>
      </w:r>
      <w:r w:rsidR="00A0278F">
        <w:rPr>
          <w:sz w:val="24"/>
          <w:szCs w:val="24"/>
        </w:rPr>
        <w:fldChar w:fldCharType="separate"/>
      </w:r>
      <w:r w:rsidR="00A0278F" w:rsidRPr="00A0278F">
        <w:rPr>
          <w:rFonts w:ascii="Calibri" w:hAnsi="Calibri" w:cs="Calibri"/>
          <w:sz w:val="24"/>
        </w:rPr>
        <w:t>(Li and Durbin 2009)</w:t>
      </w:r>
      <w:r w:rsidR="00A0278F">
        <w:rPr>
          <w:sz w:val="24"/>
          <w:szCs w:val="24"/>
        </w:rPr>
        <w:fldChar w:fldCharType="end"/>
      </w:r>
      <w:del w:id="40" w:author="john davis" w:date="2022-06-29T14:32:00Z">
        <w:r w:rsidDel="00A0278F">
          <w:rPr>
            <w:rFonts w:ascii="Calibri" w:hAnsi="Calibri" w:cs="Calibri"/>
            <w:sz w:val="24"/>
            <w:szCs w:val="24"/>
          </w:rPr>
          <w:delText>(Li and Durbin 2009)</w:delText>
        </w:r>
      </w:del>
      <w:r w:rsidRPr="005F4A48">
        <w:rPr>
          <w:sz w:val="24"/>
          <w:szCs w:val="24"/>
        </w:rPr>
        <w:t xml:space="preserve">. The </w:t>
      </w:r>
      <w:r w:rsidR="00E04106">
        <w:rPr>
          <w:sz w:val="24"/>
          <w:szCs w:val="24"/>
        </w:rPr>
        <w:t>assembly</w:t>
      </w:r>
      <w:r w:rsidRPr="005F4A48">
        <w:rPr>
          <w:sz w:val="24"/>
          <w:szCs w:val="24"/>
        </w:rPr>
        <w:t xml:space="preserve"> </w:t>
      </w:r>
      <w:r>
        <w:rPr>
          <w:sz w:val="24"/>
          <w:szCs w:val="24"/>
        </w:rPr>
        <w:t>and</w:t>
      </w:r>
      <w:r w:rsidRPr="005F4A48">
        <w:rPr>
          <w:sz w:val="24"/>
          <w:szCs w:val="24"/>
        </w:rPr>
        <w:t xml:space="preserve"> the mapped read files were fed into Pilon. After polishing, </w:t>
      </w:r>
      <w:r w:rsidR="00E04106">
        <w:rPr>
          <w:sz w:val="24"/>
          <w:szCs w:val="24"/>
        </w:rPr>
        <w:t>the assembly</w:t>
      </w:r>
      <w:r w:rsidRPr="005F4A48">
        <w:rPr>
          <w:sz w:val="24"/>
          <w:szCs w:val="24"/>
        </w:rPr>
        <w:t xml:space="preserve"> had approximately the same size and </w:t>
      </w:r>
      <w:r w:rsidRPr="000B0A65">
        <w:rPr>
          <w:sz w:val="24"/>
          <w:szCs w:val="24"/>
        </w:rPr>
        <w:t>N</w:t>
      </w:r>
      <w:r w:rsidRPr="00C835FA">
        <w:rPr>
          <w:sz w:val="24"/>
          <w:szCs w:val="24"/>
          <w:vertAlign w:val="subscript"/>
        </w:rPr>
        <w:t>50</w:t>
      </w:r>
      <w:r w:rsidRPr="005F4A48">
        <w:rPr>
          <w:sz w:val="24"/>
          <w:szCs w:val="24"/>
        </w:rPr>
        <w:t xml:space="preserve"> as </w:t>
      </w:r>
      <w:r w:rsidR="00E04106">
        <w:rPr>
          <w:sz w:val="24"/>
          <w:szCs w:val="24"/>
        </w:rPr>
        <w:t>its</w:t>
      </w:r>
      <w:r w:rsidRPr="005F4A48">
        <w:rPr>
          <w:sz w:val="24"/>
          <w:szCs w:val="24"/>
        </w:rPr>
        <w:t xml:space="preserve"> unpolished counterpart</w:t>
      </w:r>
      <w:r>
        <w:rPr>
          <w:sz w:val="24"/>
          <w:szCs w:val="24"/>
        </w:rPr>
        <w:t>.</w:t>
      </w:r>
    </w:p>
    <w:p w14:paraId="2546E24C" w14:textId="77777777" w:rsidR="00D22620" w:rsidRPr="005F4A48" w:rsidRDefault="00D22620" w:rsidP="00D22620">
      <w:pPr>
        <w:spacing w:line="480" w:lineRule="auto"/>
        <w:rPr>
          <w:i/>
          <w:sz w:val="24"/>
          <w:szCs w:val="24"/>
        </w:rPr>
      </w:pPr>
      <w:r>
        <w:rPr>
          <w:i/>
          <w:sz w:val="24"/>
          <w:szCs w:val="24"/>
        </w:rPr>
        <w:t>Hi-C</w:t>
      </w:r>
      <w:r w:rsidRPr="005F4A48">
        <w:rPr>
          <w:i/>
          <w:sz w:val="24"/>
          <w:szCs w:val="24"/>
        </w:rPr>
        <w:t xml:space="preserve"> Scaffolding of Pac-Bio Assemblies</w:t>
      </w:r>
    </w:p>
    <w:p w14:paraId="2B644AA3" w14:textId="4F2B5269" w:rsidR="00D22620" w:rsidRDefault="00E72804" w:rsidP="00D22620">
      <w:pPr>
        <w:spacing w:line="480" w:lineRule="auto"/>
        <w:ind w:firstLine="720"/>
        <w:rPr>
          <w:sz w:val="24"/>
          <w:szCs w:val="24"/>
        </w:rPr>
      </w:pPr>
      <w:r>
        <w:rPr>
          <w:sz w:val="24"/>
          <w:szCs w:val="24"/>
        </w:rPr>
        <w:t xml:space="preserve">The </w:t>
      </w:r>
      <w:proofErr w:type="spellStart"/>
      <w:r>
        <w:rPr>
          <w:sz w:val="24"/>
          <w:szCs w:val="24"/>
        </w:rPr>
        <w:t>Canu</w:t>
      </w:r>
      <w:proofErr w:type="spellEnd"/>
      <w:r>
        <w:rPr>
          <w:sz w:val="24"/>
          <w:szCs w:val="24"/>
        </w:rPr>
        <w:t xml:space="preserve"> assembly </w:t>
      </w:r>
      <w:r w:rsidR="00D22620" w:rsidRPr="005F4A48">
        <w:rPr>
          <w:sz w:val="24"/>
          <w:szCs w:val="24"/>
        </w:rPr>
        <w:t xml:space="preserve">along with the Hi-C reads sequenced at the </w:t>
      </w:r>
      <w:r w:rsidR="00D22620">
        <w:rPr>
          <w:sz w:val="24"/>
          <w:szCs w:val="24"/>
        </w:rPr>
        <w:t xml:space="preserve">UCD </w:t>
      </w:r>
      <w:r w:rsidR="00D22620" w:rsidRPr="005F4A48">
        <w:rPr>
          <w:sz w:val="24"/>
          <w:szCs w:val="24"/>
        </w:rPr>
        <w:t>Genome Center were sent to Dovetail</w:t>
      </w:r>
      <w:r w:rsidR="00D22620">
        <w:rPr>
          <w:sz w:val="24"/>
          <w:szCs w:val="24"/>
        </w:rPr>
        <w:t xml:space="preserve"> Genomics for scaffolding. </w:t>
      </w:r>
      <w:r w:rsidR="00D22620" w:rsidRPr="005F4A48">
        <w:rPr>
          <w:sz w:val="24"/>
          <w:szCs w:val="24"/>
        </w:rPr>
        <w:t xml:space="preserve">Both assemblies along with the Hi-C reads were </w:t>
      </w:r>
      <w:r w:rsidR="00D22620" w:rsidRPr="005F4A48">
        <w:rPr>
          <w:sz w:val="24"/>
          <w:szCs w:val="24"/>
        </w:rPr>
        <w:lastRenderedPageBreak/>
        <w:t xml:space="preserve">run through Dovetail’s proprietary </w:t>
      </w:r>
      <w:proofErr w:type="spellStart"/>
      <w:r w:rsidR="00D22620" w:rsidRPr="005F4A48">
        <w:rPr>
          <w:sz w:val="24"/>
          <w:szCs w:val="24"/>
        </w:rPr>
        <w:t>HiRise</w:t>
      </w:r>
      <w:proofErr w:type="spellEnd"/>
      <w:r w:rsidR="00D22620" w:rsidRPr="005F4A48">
        <w:rPr>
          <w:sz w:val="24"/>
          <w:szCs w:val="24"/>
        </w:rPr>
        <w:t xml:space="preserve"> pipeline where the individual contigs were scaffolded to create chromosome scale scaffolds. </w:t>
      </w:r>
    </w:p>
    <w:p w14:paraId="41901E90" w14:textId="77777777" w:rsidR="00D22620" w:rsidRPr="005F4A48" w:rsidRDefault="00D22620" w:rsidP="00D22620">
      <w:pPr>
        <w:spacing w:line="480" w:lineRule="auto"/>
        <w:rPr>
          <w:i/>
          <w:sz w:val="24"/>
          <w:szCs w:val="24"/>
        </w:rPr>
      </w:pPr>
      <w:r w:rsidRPr="005F4A48">
        <w:rPr>
          <w:i/>
          <w:sz w:val="24"/>
          <w:szCs w:val="24"/>
        </w:rPr>
        <w:t xml:space="preserve">Analysis of </w:t>
      </w:r>
      <w:r>
        <w:rPr>
          <w:i/>
          <w:sz w:val="24"/>
          <w:szCs w:val="24"/>
        </w:rPr>
        <w:t>Hi-C</w:t>
      </w:r>
      <w:r w:rsidRPr="005F4A48">
        <w:rPr>
          <w:i/>
          <w:sz w:val="24"/>
          <w:szCs w:val="24"/>
        </w:rPr>
        <w:t xml:space="preserve"> Results</w:t>
      </w:r>
    </w:p>
    <w:p w14:paraId="50F161DD" w14:textId="1367F43F" w:rsidR="00D22620" w:rsidRPr="005F4A48" w:rsidRDefault="00D22620" w:rsidP="00D22620">
      <w:pPr>
        <w:spacing w:line="480" w:lineRule="auto"/>
        <w:ind w:firstLine="720"/>
        <w:rPr>
          <w:sz w:val="24"/>
          <w:szCs w:val="24"/>
        </w:rPr>
      </w:pPr>
      <w:r w:rsidRPr="005F4A48">
        <w:rPr>
          <w:sz w:val="24"/>
          <w:szCs w:val="24"/>
        </w:rPr>
        <w:t xml:space="preserve">The </w:t>
      </w:r>
      <w:r w:rsidRPr="004223C7">
        <w:rPr>
          <w:sz w:val="24"/>
          <w:szCs w:val="24"/>
        </w:rPr>
        <w:t>N</w:t>
      </w:r>
      <w:r w:rsidRPr="00C835FA">
        <w:rPr>
          <w:sz w:val="24"/>
          <w:szCs w:val="24"/>
          <w:vertAlign w:val="subscript"/>
        </w:rPr>
        <w:t>50</w:t>
      </w:r>
      <w:r w:rsidRPr="005F4A48">
        <w:rPr>
          <w:sz w:val="24"/>
          <w:szCs w:val="24"/>
        </w:rPr>
        <w:t xml:space="preserve">, assembly size, and BUSCO scores of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scaffolded assembl</w:t>
      </w:r>
      <w:r w:rsidR="003A5F85">
        <w:rPr>
          <w:sz w:val="24"/>
          <w:szCs w:val="24"/>
        </w:rPr>
        <w:t>y</w:t>
      </w:r>
      <w:r w:rsidRPr="005F4A48">
        <w:rPr>
          <w:sz w:val="24"/>
          <w:szCs w:val="24"/>
        </w:rPr>
        <w:t xml:space="preserve"> w</w:t>
      </w:r>
      <w:r w:rsidR="003A5F85">
        <w:rPr>
          <w:sz w:val="24"/>
          <w:szCs w:val="24"/>
        </w:rPr>
        <w:t>as</w:t>
      </w:r>
      <w:r w:rsidRPr="005F4A48">
        <w:rPr>
          <w:sz w:val="24"/>
          <w:szCs w:val="24"/>
        </w:rPr>
        <w:t xml:space="preserve"> measured. Next, all scaffolds from </w:t>
      </w:r>
      <w:r>
        <w:rPr>
          <w:sz w:val="24"/>
          <w:szCs w:val="24"/>
        </w:rPr>
        <w:t xml:space="preserve">the </w:t>
      </w:r>
      <w:proofErr w:type="spellStart"/>
      <w:r w:rsidRPr="005F4A48">
        <w:rPr>
          <w:sz w:val="24"/>
          <w:szCs w:val="24"/>
        </w:rPr>
        <w:t>HiRise</w:t>
      </w:r>
      <w:proofErr w:type="spellEnd"/>
      <w:r w:rsidRPr="005F4A48">
        <w:rPr>
          <w:sz w:val="24"/>
          <w:szCs w:val="24"/>
        </w:rPr>
        <w:t xml:space="preserve"> generated assembl</w:t>
      </w:r>
      <w:r w:rsidR="003A5F85">
        <w:rPr>
          <w:sz w:val="24"/>
          <w:szCs w:val="24"/>
        </w:rPr>
        <w:t>y</w:t>
      </w:r>
      <w:r w:rsidRPr="005F4A48">
        <w:rPr>
          <w:sz w:val="24"/>
          <w:szCs w:val="24"/>
        </w:rPr>
        <w:t xml:space="preserve"> w</w:t>
      </w:r>
      <w:ins w:id="41" w:author="john davis" w:date="2022-06-30T15:42:00Z">
        <w:r w:rsidR="001721F0">
          <w:rPr>
            <w:sz w:val="24"/>
            <w:szCs w:val="24"/>
          </w:rPr>
          <w:t>ere</w:t>
        </w:r>
      </w:ins>
      <w:del w:id="42" w:author="john davis" w:date="2022-06-30T15:42:00Z">
        <w:r w:rsidR="003A5F85" w:rsidDel="001721F0">
          <w:rPr>
            <w:sz w:val="24"/>
            <w:szCs w:val="24"/>
          </w:rPr>
          <w:delText>as</w:delText>
        </w:r>
      </w:del>
      <w:r w:rsidRPr="005F4A48">
        <w:rPr>
          <w:sz w:val="24"/>
          <w:szCs w:val="24"/>
        </w:rPr>
        <w:t xml:space="preserve"> compared to the chromosomes of the publicly available Darmor-</w:t>
      </w:r>
      <w:proofErr w:type="spellStart"/>
      <w:r w:rsidRPr="005F4A48">
        <w:rPr>
          <w:sz w:val="24"/>
          <w:szCs w:val="24"/>
        </w:rPr>
        <w:t>bzh</w:t>
      </w:r>
      <w:proofErr w:type="spellEnd"/>
      <w:r w:rsidRPr="005F4A48">
        <w:rPr>
          <w:sz w:val="24"/>
          <w:szCs w:val="24"/>
        </w:rPr>
        <w:t xml:space="preserve"> </w:t>
      </w:r>
      <w:ins w:id="43" w:author="john davis" w:date="2022-06-30T15:43:00Z">
        <w:r w:rsidR="001721F0">
          <w:rPr>
            <w:sz w:val="24"/>
            <w:szCs w:val="24"/>
          </w:rPr>
          <w:t xml:space="preserve">v4.1 </w:t>
        </w:r>
      </w:ins>
      <w:del w:id="44" w:author="john davis" w:date="2022-06-30T15:43:00Z">
        <w:r w:rsidRPr="005F4A48" w:rsidDel="001721F0">
          <w:rPr>
            <w:sz w:val="24"/>
            <w:szCs w:val="24"/>
          </w:rPr>
          <w:delText>g</w:delText>
        </w:r>
      </w:del>
      <w:ins w:id="45" w:author="john davis" w:date="2022-06-30T15:43:00Z">
        <w:r w:rsidR="001721F0">
          <w:rPr>
            <w:sz w:val="24"/>
            <w:szCs w:val="24"/>
          </w:rPr>
          <w:t>g</w:t>
        </w:r>
      </w:ins>
      <w:r w:rsidRPr="005F4A48">
        <w:rPr>
          <w:sz w:val="24"/>
          <w:szCs w:val="24"/>
        </w:rPr>
        <w:t>enome</w:t>
      </w:r>
      <w:del w:id="46" w:author="john davis" w:date="2022-06-30T15:43:00Z">
        <w:r w:rsidDel="001721F0">
          <w:rPr>
            <w:sz w:val="24"/>
            <w:szCs w:val="24"/>
          </w:rPr>
          <w:delText xml:space="preserve"> (</w:delText>
        </w:r>
        <w:r w:rsidRPr="005F4A48" w:rsidDel="001721F0">
          <w:rPr>
            <w:i/>
            <w:sz w:val="24"/>
            <w:szCs w:val="24"/>
          </w:rPr>
          <w:delText>B</w:delText>
        </w:r>
        <w:r w:rsidDel="001721F0">
          <w:rPr>
            <w:i/>
            <w:sz w:val="24"/>
            <w:szCs w:val="24"/>
          </w:rPr>
          <w:delText>.</w:delText>
        </w:r>
        <w:r w:rsidRPr="005F4A48" w:rsidDel="001721F0">
          <w:rPr>
            <w:i/>
            <w:sz w:val="24"/>
            <w:szCs w:val="24"/>
          </w:rPr>
          <w:delText xml:space="preserve"> napus </w:delText>
        </w:r>
        <w:r w:rsidRPr="005F4A48" w:rsidDel="001721F0">
          <w:rPr>
            <w:sz w:val="24"/>
            <w:szCs w:val="24"/>
          </w:rPr>
          <w:delText xml:space="preserve">genome </w:delText>
        </w:r>
        <w:r w:rsidDel="001721F0">
          <w:rPr>
            <w:sz w:val="24"/>
            <w:szCs w:val="24"/>
          </w:rPr>
          <w:delText>v</w:delText>
        </w:r>
        <w:r w:rsidRPr="005F4A48" w:rsidDel="001721F0">
          <w:rPr>
            <w:sz w:val="24"/>
            <w:szCs w:val="24"/>
          </w:rPr>
          <w:delText>4.1)</w:delText>
        </w:r>
      </w:del>
      <w:r w:rsidRPr="005F4A48">
        <w:rPr>
          <w:sz w:val="24"/>
          <w:szCs w:val="24"/>
        </w:rPr>
        <w:t xml:space="preserve"> hosted by the Brassica database</w:t>
      </w:r>
      <w:r>
        <w:rPr>
          <w:sz w:val="24"/>
          <w:szCs w:val="24"/>
        </w:rPr>
        <w:t xml:space="preserve"> (</w:t>
      </w:r>
      <w:r w:rsidRPr="005F4A48">
        <w:rPr>
          <w:sz w:val="24"/>
          <w:szCs w:val="24"/>
        </w:rPr>
        <w:t>BRAD)</w:t>
      </w:r>
      <w:r>
        <w:rPr>
          <w:sz w:val="24"/>
          <w:szCs w:val="24"/>
        </w:rPr>
        <w:t xml:space="preserve"> </w:t>
      </w:r>
      <w:r w:rsidR="00A0278F">
        <w:rPr>
          <w:sz w:val="24"/>
          <w:szCs w:val="24"/>
        </w:rPr>
        <w:fldChar w:fldCharType="begin"/>
      </w:r>
      <w:r w:rsidR="00A24385">
        <w:rPr>
          <w:sz w:val="24"/>
          <w:szCs w:val="24"/>
        </w:rPr>
        <w:instrText xml:space="preserve"> ADDIN ZOTERO_ITEM CSL_CITATION {"citationID":"dikatt5v","properties":{"formattedCitation":"(Cheng {\\i{}et al.} 2011)","plainCitation":"(Cheng et al. 2011)","noteIndex":0},"citationItems":[{"id":1248,"uris":["http://zotero.org/users/5857934/items/UBN7TG78"],"itemData":{"id":1248,"type":"article-journal","abstract":"Brassica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(Cheng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47" w:author="john davis" w:date="2022-06-29T14:33:00Z">
        <w:r w:rsidRPr="009E0AB3" w:rsidDel="00A0278F">
          <w:rPr>
            <w:rFonts w:ascii="Calibri" w:hAnsi="Calibri" w:cs="Calibri"/>
            <w:sz w:val="24"/>
          </w:rPr>
          <w:delText xml:space="preserve">(Cheng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sidRPr="005F4A48">
        <w:rPr>
          <w:sz w:val="24"/>
          <w:szCs w:val="24"/>
        </w:rPr>
        <w:t xml:space="preserve">. The scaffolds from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generated assembly were independently aligned to the Darmor-</w:t>
      </w:r>
      <w:proofErr w:type="spellStart"/>
      <w:r w:rsidRPr="005F4A48">
        <w:rPr>
          <w:sz w:val="24"/>
          <w:szCs w:val="24"/>
        </w:rPr>
        <w:t>bzh</w:t>
      </w:r>
      <w:proofErr w:type="spellEnd"/>
      <w:r w:rsidRPr="005F4A48">
        <w:rPr>
          <w:sz w:val="24"/>
          <w:szCs w:val="24"/>
        </w:rPr>
        <w:t xml:space="preserve"> </w:t>
      </w:r>
      <w:ins w:id="48" w:author="john davis" w:date="2022-06-30T15:43:00Z">
        <w:r w:rsidR="001721F0">
          <w:rPr>
            <w:sz w:val="24"/>
            <w:szCs w:val="24"/>
          </w:rPr>
          <w:t xml:space="preserve">v4.1 </w:t>
        </w:r>
      </w:ins>
      <w:r w:rsidRPr="005F4A48">
        <w:rPr>
          <w:sz w:val="24"/>
          <w:szCs w:val="24"/>
        </w:rPr>
        <w:t>chromosomes using Nucmer</w:t>
      </w:r>
      <w:r>
        <w:rPr>
          <w:sz w:val="24"/>
          <w:szCs w:val="24"/>
        </w:rPr>
        <w:t xml:space="preserve"> with the parameters </w:t>
      </w:r>
      <w:r w:rsidRPr="000A0D1F">
        <w:rPr>
          <w:sz w:val="24"/>
          <w:szCs w:val="24"/>
        </w:rPr>
        <w:t>--</w:t>
      </w:r>
      <w:proofErr w:type="spellStart"/>
      <w:r w:rsidRPr="000A0D1F">
        <w:rPr>
          <w:sz w:val="24"/>
          <w:szCs w:val="24"/>
        </w:rPr>
        <w:t>maxmatch</w:t>
      </w:r>
      <w:proofErr w:type="spellEnd"/>
      <w:r w:rsidRPr="000A0D1F">
        <w:rPr>
          <w:sz w:val="24"/>
          <w:szCs w:val="24"/>
        </w:rPr>
        <w:t xml:space="preserve"> -l 100 -c 500</w:t>
      </w:r>
      <w:r w:rsidRPr="005F4A48">
        <w:rPr>
          <w:sz w:val="24"/>
          <w:szCs w:val="24"/>
        </w:rPr>
        <w:t xml:space="preserve">. The alignments were filtered for quality and </w:t>
      </w:r>
      <w:r>
        <w:rPr>
          <w:sz w:val="24"/>
          <w:szCs w:val="24"/>
        </w:rPr>
        <w:t xml:space="preserve">all scaffolds </w:t>
      </w:r>
      <w:ins w:id="49" w:author="john davis" w:date="2022-06-30T15:48:00Z">
        <w:r w:rsidR="000A653E">
          <w:rPr>
            <w:sz w:val="24"/>
            <w:szCs w:val="24"/>
          </w:rPr>
          <w:t xml:space="preserve">1 </w:t>
        </w:r>
        <w:proofErr w:type="spellStart"/>
        <w:r w:rsidR="000A653E">
          <w:rPr>
            <w:sz w:val="24"/>
            <w:szCs w:val="24"/>
          </w:rPr>
          <w:t>Mbp</w:t>
        </w:r>
        <w:proofErr w:type="spellEnd"/>
        <w:r w:rsidR="000A653E">
          <w:rPr>
            <w:sz w:val="24"/>
            <w:szCs w:val="24"/>
          </w:rPr>
          <w:t xml:space="preserve"> or greater </w:t>
        </w:r>
      </w:ins>
      <w:r>
        <w:rPr>
          <w:sz w:val="24"/>
          <w:szCs w:val="24"/>
        </w:rPr>
        <w:t xml:space="preserve">were </w:t>
      </w:r>
      <w:r w:rsidRPr="000B55C6">
        <w:rPr>
          <w:sz w:val="24"/>
          <w:szCs w:val="24"/>
        </w:rPr>
        <w:t>plotted</w:t>
      </w:r>
      <w:r>
        <w:rPr>
          <w:sz w:val="24"/>
          <w:szCs w:val="24"/>
        </w:rPr>
        <w:t xml:space="preserve"> (</w:t>
      </w:r>
      <w:r w:rsidRPr="000B55C6">
        <w:rPr>
          <w:sz w:val="24"/>
          <w:szCs w:val="24"/>
        </w:rPr>
        <w:t xml:space="preserve">Figures </w:t>
      </w:r>
      <w:ins w:id="50" w:author="john davis" w:date="2022-06-30T15:47:00Z">
        <w:r w:rsidR="000A653E">
          <w:rPr>
            <w:sz w:val="24"/>
            <w:szCs w:val="24"/>
          </w:rPr>
          <w:t>1</w:t>
        </w:r>
      </w:ins>
      <w:commentRangeStart w:id="51"/>
      <w:del w:id="52" w:author="john davis" w:date="2022-06-30T15:47:00Z">
        <w:r w:rsidDel="000A653E">
          <w:rPr>
            <w:sz w:val="24"/>
            <w:szCs w:val="24"/>
          </w:rPr>
          <w:delText>1</w:delText>
        </w:r>
        <w:r w:rsidDel="000A653E">
          <w:rPr>
            <w:rFonts w:ascii="Calibri" w:hAnsi="Calibri"/>
            <w:sz w:val="24"/>
            <w:szCs w:val="24"/>
          </w:rPr>
          <w:delText>–</w:delText>
        </w:r>
        <w:r w:rsidDel="000A653E">
          <w:rPr>
            <w:sz w:val="24"/>
            <w:szCs w:val="24"/>
          </w:rPr>
          <w:delText>3</w:delText>
        </w:r>
      </w:del>
      <w:commentRangeEnd w:id="51"/>
      <w:r w:rsidR="003A5F85">
        <w:rPr>
          <w:rStyle w:val="CommentReference"/>
        </w:rPr>
        <w:commentReference w:id="51"/>
      </w:r>
      <w:r w:rsidRPr="000B55C6">
        <w:rPr>
          <w:sz w:val="24"/>
          <w:szCs w:val="24"/>
        </w:rPr>
        <w:t xml:space="preserve">). </w:t>
      </w:r>
      <w:r>
        <w:rPr>
          <w:sz w:val="24"/>
          <w:szCs w:val="24"/>
        </w:rPr>
        <w:t xml:space="preserve">If a scaffold aligned best to one reference chromosome, it </w:t>
      </w:r>
      <w:r w:rsidRPr="000B55C6">
        <w:rPr>
          <w:sz w:val="24"/>
          <w:szCs w:val="24"/>
        </w:rPr>
        <w:t xml:space="preserve">was assigned </w:t>
      </w:r>
      <w:r>
        <w:rPr>
          <w:sz w:val="24"/>
          <w:szCs w:val="24"/>
        </w:rPr>
        <w:t>a</w:t>
      </w:r>
      <w:r w:rsidRPr="000B55C6">
        <w:rPr>
          <w:sz w:val="24"/>
          <w:szCs w:val="24"/>
        </w:rPr>
        <w:t xml:space="preserve"> name based on its alignment. All </w:t>
      </w:r>
      <w:r>
        <w:rPr>
          <w:sz w:val="24"/>
          <w:szCs w:val="24"/>
        </w:rPr>
        <w:t xml:space="preserve">remaining </w:t>
      </w:r>
      <w:r w:rsidRPr="000B55C6">
        <w:rPr>
          <w:sz w:val="24"/>
          <w:szCs w:val="24"/>
        </w:rPr>
        <w:t xml:space="preserve">scaffolds in </w:t>
      </w:r>
      <w:r w:rsidR="003A5F85">
        <w:rPr>
          <w:sz w:val="24"/>
          <w:szCs w:val="24"/>
        </w:rPr>
        <w:t>the</w:t>
      </w:r>
      <w:r w:rsidRPr="000B55C6">
        <w:rPr>
          <w:sz w:val="24"/>
          <w:szCs w:val="24"/>
        </w:rPr>
        <w:t xml:space="preserve"> assembly were </w:t>
      </w:r>
      <w:r>
        <w:rPr>
          <w:sz w:val="24"/>
          <w:szCs w:val="24"/>
        </w:rPr>
        <w:t xml:space="preserve">not renamed and retained their </w:t>
      </w:r>
      <w:proofErr w:type="spellStart"/>
      <w:r>
        <w:rPr>
          <w:sz w:val="24"/>
          <w:szCs w:val="24"/>
        </w:rPr>
        <w:t>HiRise</w:t>
      </w:r>
      <w:proofErr w:type="spellEnd"/>
      <w:r>
        <w:rPr>
          <w:sz w:val="24"/>
          <w:szCs w:val="24"/>
        </w:rPr>
        <w:t xml:space="preserve"> designated sequence IDs</w:t>
      </w:r>
    </w:p>
    <w:p w14:paraId="5744362C" w14:textId="77777777" w:rsidR="00D22620" w:rsidRPr="005F4A48" w:rsidRDefault="00D22620" w:rsidP="00D22620">
      <w:pPr>
        <w:spacing w:line="480" w:lineRule="auto"/>
        <w:rPr>
          <w:i/>
          <w:sz w:val="24"/>
          <w:szCs w:val="24"/>
        </w:rPr>
      </w:pPr>
      <w:r w:rsidRPr="005F4A48">
        <w:rPr>
          <w:i/>
          <w:sz w:val="24"/>
          <w:szCs w:val="24"/>
        </w:rPr>
        <w:t xml:space="preserve">Assessing Discrepancies between </w:t>
      </w:r>
      <w:r>
        <w:rPr>
          <w:i/>
          <w:sz w:val="24"/>
          <w:szCs w:val="24"/>
        </w:rPr>
        <w:t xml:space="preserve">the </w:t>
      </w:r>
      <w:proofErr w:type="spellStart"/>
      <w:r w:rsidRPr="005F4A48">
        <w:rPr>
          <w:i/>
          <w:sz w:val="24"/>
          <w:szCs w:val="24"/>
        </w:rPr>
        <w:t>Canu</w:t>
      </w:r>
      <w:proofErr w:type="spellEnd"/>
      <w:r w:rsidRPr="005F4A48">
        <w:rPr>
          <w:i/>
          <w:sz w:val="24"/>
          <w:szCs w:val="24"/>
        </w:rPr>
        <w:t xml:space="preserve"> Assembly and </w:t>
      </w:r>
      <w:r>
        <w:rPr>
          <w:i/>
          <w:sz w:val="24"/>
          <w:szCs w:val="24"/>
        </w:rPr>
        <w:t xml:space="preserve">the Public </w:t>
      </w:r>
      <w:r w:rsidRPr="005F4A48">
        <w:rPr>
          <w:i/>
          <w:sz w:val="24"/>
          <w:szCs w:val="24"/>
        </w:rPr>
        <w:t>Reference</w:t>
      </w:r>
      <w:r>
        <w:rPr>
          <w:i/>
          <w:sz w:val="24"/>
          <w:szCs w:val="24"/>
        </w:rPr>
        <w:t xml:space="preserve"> Assembly</w:t>
      </w:r>
    </w:p>
    <w:p w14:paraId="6EDF1C7C" w14:textId="602DF815" w:rsidR="00D22620" w:rsidRPr="005F4A48" w:rsidRDefault="00D22620" w:rsidP="00D22620">
      <w:pPr>
        <w:spacing w:line="480" w:lineRule="auto"/>
        <w:ind w:firstLine="720"/>
        <w:rPr>
          <w:sz w:val="24"/>
          <w:szCs w:val="24"/>
        </w:rPr>
      </w:pPr>
      <w:r>
        <w:rPr>
          <w:sz w:val="24"/>
          <w:szCs w:val="24"/>
        </w:rPr>
        <w:t>The 21 largest</w:t>
      </w:r>
      <w:r w:rsidRPr="005F4A48">
        <w:rPr>
          <w:sz w:val="24"/>
          <w:szCs w:val="24"/>
        </w:rPr>
        <w:t xml:space="preserve"> scaffold</w:t>
      </w:r>
      <w:r>
        <w:rPr>
          <w:sz w:val="24"/>
          <w:szCs w:val="24"/>
        </w:rPr>
        <w:t>s</w:t>
      </w:r>
      <w:r w:rsidRPr="005F4A48">
        <w:rPr>
          <w:sz w:val="24"/>
          <w:szCs w:val="24"/>
        </w:rPr>
        <w:t xml:space="preserve"> in the assembly w</w:t>
      </w:r>
      <w:r>
        <w:rPr>
          <w:sz w:val="24"/>
          <w:szCs w:val="24"/>
        </w:rPr>
        <w:t>ere</w:t>
      </w:r>
      <w:r w:rsidRPr="005F4A48">
        <w:rPr>
          <w:sz w:val="24"/>
          <w:szCs w:val="24"/>
        </w:rPr>
        <w:t xml:space="preserve"> independently</w:t>
      </w:r>
      <w:r w:rsidRPr="005F4A48" w:rsidDel="00670B41">
        <w:rPr>
          <w:sz w:val="24"/>
          <w:szCs w:val="24"/>
        </w:rPr>
        <w:t xml:space="preserve"> </w:t>
      </w:r>
      <w:r>
        <w:rPr>
          <w:sz w:val="24"/>
          <w:szCs w:val="24"/>
        </w:rPr>
        <w:t>compared</w:t>
      </w:r>
      <w:r w:rsidRPr="005F4A48">
        <w:rPr>
          <w:sz w:val="24"/>
          <w:szCs w:val="24"/>
        </w:rPr>
        <w:t xml:space="preserve"> to </w:t>
      </w:r>
      <w:r>
        <w:rPr>
          <w:sz w:val="24"/>
          <w:szCs w:val="24"/>
        </w:rPr>
        <w:t>their</w:t>
      </w:r>
      <w:r w:rsidRPr="005F4A48">
        <w:rPr>
          <w:sz w:val="24"/>
          <w:szCs w:val="24"/>
        </w:rPr>
        <w:t xml:space="preserve"> corresponding Darmor-</w:t>
      </w:r>
      <w:proofErr w:type="spellStart"/>
      <w:r w:rsidRPr="005F4A48">
        <w:rPr>
          <w:sz w:val="24"/>
          <w:szCs w:val="24"/>
        </w:rPr>
        <w:t>bzh</w:t>
      </w:r>
      <w:proofErr w:type="spellEnd"/>
      <w:r w:rsidRPr="005F4A48">
        <w:rPr>
          <w:sz w:val="24"/>
          <w:szCs w:val="24"/>
        </w:rPr>
        <w:t xml:space="preserve"> </w:t>
      </w:r>
      <w:ins w:id="53" w:author="john davis" w:date="2022-06-30T15:49:00Z">
        <w:r w:rsidR="00D854B6">
          <w:rPr>
            <w:sz w:val="24"/>
            <w:szCs w:val="24"/>
          </w:rPr>
          <w:t xml:space="preserve">v4.1 </w:t>
        </w:r>
      </w:ins>
      <w:r w:rsidRPr="005F4A48">
        <w:rPr>
          <w:sz w:val="24"/>
          <w:szCs w:val="24"/>
        </w:rPr>
        <w:t>chromosome</w:t>
      </w:r>
      <w:r>
        <w:rPr>
          <w:sz w:val="24"/>
          <w:szCs w:val="24"/>
        </w:rPr>
        <w:t>s.</w:t>
      </w:r>
      <w:r w:rsidRPr="005F4A48">
        <w:rPr>
          <w:sz w:val="24"/>
          <w:szCs w:val="24"/>
        </w:rPr>
        <w:t xml:space="preserve"> Regions of discrepancy between the assembly and the reference assembly were identified. The validity of each discrepancy was then tested by aligning PacBio reads and 10X ancestral parent scaffolds to the </w:t>
      </w:r>
      <w:proofErr w:type="spellStart"/>
      <w:r w:rsidRPr="005F4A48">
        <w:rPr>
          <w:sz w:val="24"/>
          <w:szCs w:val="24"/>
        </w:rPr>
        <w:t>Canu</w:t>
      </w:r>
      <w:proofErr w:type="spellEnd"/>
      <w:r w:rsidRPr="005F4A48">
        <w:rPr>
          <w:sz w:val="24"/>
          <w:szCs w:val="24"/>
        </w:rPr>
        <w:t xml:space="preserve"> assembly. The PacBio reads were aligned using </w:t>
      </w:r>
      <w:r>
        <w:rPr>
          <w:sz w:val="24"/>
          <w:szCs w:val="24"/>
        </w:rPr>
        <w:t xml:space="preserve">BLASR </w:t>
      </w:r>
      <w:r w:rsidR="00A0278F">
        <w:rPr>
          <w:sz w:val="24"/>
          <w:szCs w:val="24"/>
        </w:rPr>
        <w:fldChar w:fldCharType="begin"/>
      </w:r>
      <w:r w:rsidR="00A24385">
        <w:rPr>
          <w:sz w:val="24"/>
          <w:szCs w:val="24"/>
        </w:rPr>
        <w:instrText xml:space="preserve"> ADDIN ZOTERO_ITEM CSL_CITATION {"citationID":"P7cIHRM5","properties":{"formattedCitation":"(Chaisson and Tesler 2012)","plainCitation":"(Chaisson and Tesler 2012)","noteIndex":0},"citationItems":[{"id":114,"uris":["http://zotero.org/users/5857934/items/WN9GPGZ2"],"itemData":{"id":114,"type":"article-journal","abstract":"Recent methods have been developed to perform high-throughput sequencing of DNA by Single Molecule Sequencing (SMS). While Next-Generation sequencing methods may produce reads up to several hundred bases long, SMS sequencing produces reads up to tens of kilobases long. Existing alignment methods are either too inefficient for high-throughput datasets, or not sensitive enough to align SMS reads, which have a higher error rate than Next-Generation sequencing.","container-title":"BMC Bioinformatics","DOI":"10.1186/1471-2105-13-238","ISSN":"1471-2105","issue":"1","journalAbbreviation":"BMC Bioinformatics","page":"238","source":"BioMed Central","title":"Mapping single molecule sequencing reads using basic local alignment with successive refinement (BLASR): application and theory","title-short":"Mapping single molecule sequencing reads using basic local alignment with successive refinement (BLASR)","volume":"13","author":[{"family":"Chaisson","given":"Mark J."},{"family":"Tesler","given":"Glenn"}],"issued":{"date-parts":[["2012",9,19]]}}}],"schema":"https://github.com/citation-style-language/schema/raw/master/csl-citation.json"} </w:instrText>
      </w:r>
      <w:r w:rsidR="00A0278F">
        <w:rPr>
          <w:sz w:val="24"/>
          <w:szCs w:val="24"/>
        </w:rPr>
        <w:fldChar w:fldCharType="separate"/>
      </w:r>
      <w:r w:rsidR="00A0278F" w:rsidRPr="00A0278F">
        <w:rPr>
          <w:rFonts w:ascii="Calibri" w:hAnsi="Calibri" w:cs="Calibri"/>
          <w:sz w:val="24"/>
        </w:rPr>
        <w:t>(</w:t>
      </w:r>
      <w:proofErr w:type="spellStart"/>
      <w:r w:rsidR="00A0278F" w:rsidRPr="00A0278F">
        <w:rPr>
          <w:rFonts w:ascii="Calibri" w:hAnsi="Calibri" w:cs="Calibri"/>
          <w:sz w:val="24"/>
        </w:rPr>
        <w:t>Chaisson</w:t>
      </w:r>
      <w:proofErr w:type="spellEnd"/>
      <w:r w:rsidR="00A0278F" w:rsidRPr="00A0278F">
        <w:rPr>
          <w:rFonts w:ascii="Calibri" w:hAnsi="Calibri" w:cs="Calibri"/>
          <w:sz w:val="24"/>
        </w:rPr>
        <w:t xml:space="preserve"> and </w:t>
      </w:r>
      <w:proofErr w:type="spellStart"/>
      <w:r w:rsidR="00A0278F" w:rsidRPr="00A0278F">
        <w:rPr>
          <w:rFonts w:ascii="Calibri" w:hAnsi="Calibri" w:cs="Calibri"/>
          <w:sz w:val="24"/>
        </w:rPr>
        <w:t>Tesler</w:t>
      </w:r>
      <w:proofErr w:type="spellEnd"/>
      <w:r w:rsidR="00A0278F" w:rsidRPr="00A0278F">
        <w:rPr>
          <w:rFonts w:ascii="Calibri" w:hAnsi="Calibri" w:cs="Calibri"/>
          <w:sz w:val="24"/>
        </w:rPr>
        <w:t xml:space="preserve"> 2012)</w:t>
      </w:r>
      <w:r w:rsidR="00A0278F">
        <w:rPr>
          <w:sz w:val="24"/>
          <w:szCs w:val="24"/>
        </w:rPr>
        <w:fldChar w:fldCharType="end"/>
      </w:r>
      <w:del w:id="54" w:author="john davis" w:date="2022-06-29T14:33:00Z">
        <w:r w:rsidDel="00A0278F">
          <w:rPr>
            <w:rFonts w:ascii="Calibri" w:hAnsi="Calibri" w:cs="Calibri"/>
            <w:sz w:val="24"/>
            <w:szCs w:val="24"/>
          </w:rPr>
          <w:delText>(Chaisson and Tesler 2012)</w:delText>
        </w:r>
      </w:del>
      <w:r w:rsidRPr="005F4A48">
        <w:rPr>
          <w:sz w:val="24"/>
          <w:szCs w:val="24"/>
        </w:rPr>
        <w:t xml:space="preserve"> with a minimum subread length of 10</w:t>
      </w:r>
      <w:r>
        <w:rPr>
          <w:sz w:val="24"/>
          <w:szCs w:val="24"/>
        </w:rPr>
        <w:t xml:space="preserve"> </w:t>
      </w:r>
      <w:proofErr w:type="spellStart"/>
      <w:r w:rsidRPr="005F4A48">
        <w:rPr>
          <w:sz w:val="24"/>
          <w:szCs w:val="24"/>
        </w:rPr>
        <w:t>Kb</w:t>
      </w:r>
      <w:proofErr w:type="spellEnd"/>
      <w:r w:rsidRPr="005F4A48">
        <w:rPr>
          <w:sz w:val="24"/>
          <w:szCs w:val="24"/>
        </w:rPr>
        <w:t>. The 10X ancestral parent scaffolds were aligned using Nucmer. If the region of discrepancy in the assembly had significant support from the mapped reads and scaffolds, the discrepancy was considered a true difference between our assembly and the Darmor-</w:t>
      </w:r>
      <w:proofErr w:type="spellStart"/>
      <w:r w:rsidRPr="005F4A48">
        <w:rPr>
          <w:sz w:val="24"/>
          <w:szCs w:val="24"/>
        </w:rPr>
        <w:t>bzh</w:t>
      </w:r>
      <w:proofErr w:type="spellEnd"/>
      <w:r w:rsidRPr="005F4A48">
        <w:rPr>
          <w:sz w:val="24"/>
          <w:szCs w:val="24"/>
        </w:rPr>
        <w:t xml:space="preserve"> </w:t>
      </w:r>
      <w:ins w:id="55" w:author="john davis" w:date="2022-06-30T15:49:00Z">
        <w:r w:rsidR="00D854B6">
          <w:rPr>
            <w:sz w:val="24"/>
            <w:szCs w:val="24"/>
          </w:rPr>
          <w:t xml:space="preserve">v4.1 </w:t>
        </w:r>
      </w:ins>
      <w:r w:rsidRPr="005F4A48">
        <w:rPr>
          <w:sz w:val="24"/>
          <w:szCs w:val="24"/>
        </w:rPr>
        <w:lastRenderedPageBreak/>
        <w:t xml:space="preserve">assembly and retained. If there was no support, or the mapped reads and scaffolds disagreed with the </w:t>
      </w:r>
      <w:proofErr w:type="spellStart"/>
      <w:r w:rsidRPr="005F4A48">
        <w:rPr>
          <w:sz w:val="24"/>
          <w:szCs w:val="24"/>
        </w:rPr>
        <w:t>Canu</w:t>
      </w:r>
      <w:proofErr w:type="spellEnd"/>
      <w:r w:rsidRPr="005F4A48">
        <w:rPr>
          <w:sz w:val="24"/>
          <w:szCs w:val="24"/>
        </w:rPr>
        <w:t xml:space="preserve"> assembly, the region of discrepancy was considered a likely error and altered to match Darmor-</w:t>
      </w:r>
      <w:proofErr w:type="spellStart"/>
      <w:r w:rsidRPr="005F4A48">
        <w:rPr>
          <w:sz w:val="24"/>
          <w:szCs w:val="24"/>
        </w:rPr>
        <w:t>bzh</w:t>
      </w:r>
      <w:proofErr w:type="spellEnd"/>
      <w:ins w:id="56" w:author="john davis" w:date="2022-06-30T15:49:00Z">
        <w:r w:rsidR="00D854B6">
          <w:rPr>
            <w:sz w:val="24"/>
            <w:szCs w:val="24"/>
          </w:rPr>
          <w:t xml:space="preserve"> v4.1</w:t>
        </w:r>
      </w:ins>
      <w:r w:rsidRPr="005F4A48">
        <w:rPr>
          <w:sz w:val="24"/>
          <w:szCs w:val="24"/>
        </w:rPr>
        <w:t>. All alterations performed were simple sequence flips to fix assembly inversions. All inversions</w:t>
      </w:r>
      <w:r>
        <w:rPr>
          <w:sz w:val="24"/>
          <w:szCs w:val="24"/>
        </w:rPr>
        <w:t>,</w:t>
      </w:r>
      <w:r w:rsidRPr="005F4A48">
        <w:rPr>
          <w:sz w:val="24"/>
          <w:szCs w:val="24"/>
        </w:rPr>
        <w:t xml:space="preserve"> except one</w:t>
      </w:r>
      <w:r>
        <w:rPr>
          <w:sz w:val="24"/>
          <w:szCs w:val="24"/>
        </w:rPr>
        <w:t>,</w:t>
      </w:r>
      <w:r w:rsidRPr="005F4A48">
        <w:rPr>
          <w:sz w:val="24"/>
          <w:szCs w:val="24"/>
        </w:rPr>
        <w:t xml:space="preserve"> were almost exactly encapsulated within the contig boundaries of a scaffold. After all identified discrepancies had been addressed</w:t>
      </w:r>
      <w:r>
        <w:rPr>
          <w:sz w:val="24"/>
          <w:szCs w:val="24"/>
        </w:rPr>
        <w:t>,</w:t>
      </w:r>
      <w:r w:rsidRPr="005F4A48">
        <w:rPr>
          <w:sz w:val="24"/>
          <w:szCs w:val="24"/>
        </w:rPr>
        <w:t xml:space="preserve"> the assembly was considered final and annotation began</w:t>
      </w:r>
      <w:r>
        <w:rPr>
          <w:sz w:val="24"/>
          <w:szCs w:val="24"/>
        </w:rPr>
        <w:t xml:space="preserve"> (Figure </w:t>
      </w:r>
      <w:ins w:id="57" w:author="john davis" w:date="2022-06-30T15:49:00Z">
        <w:r w:rsidR="00D854B6">
          <w:rPr>
            <w:sz w:val="24"/>
            <w:szCs w:val="24"/>
          </w:rPr>
          <w:t>2</w:t>
        </w:r>
      </w:ins>
      <w:del w:id="58" w:author="john davis" w:date="2022-06-30T15:49:00Z">
        <w:r w:rsidDel="00D854B6">
          <w:rPr>
            <w:sz w:val="24"/>
            <w:szCs w:val="24"/>
          </w:rPr>
          <w:delText>4</w:delText>
        </w:r>
      </w:del>
      <w:r>
        <w:rPr>
          <w:sz w:val="24"/>
          <w:szCs w:val="24"/>
        </w:rPr>
        <w:t xml:space="preserve">, </w:t>
      </w:r>
      <w:r w:rsidRPr="005F4A48">
        <w:rPr>
          <w:sz w:val="24"/>
          <w:szCs w:val="24"/>
        </w:rPr>
        <w:t>Supplementary Table 1).</w:t>
      </w:r>
    </w:p>
    <w:p w14:paraId="0054AD79" w14:textId="77777777" w:rsidR="00D22620" w:rsidRPr="005F4A48" w:rsidRDefault="00D22620" w:rsidP="00D22620">
      <w:pPr>
        <w:spacing w:line="480" w:lineRule="auto"/>
        <w:rPr>
          <w:i/>
          <w:sz w:val="24"/>
          <w:szCs w:val="24"/>
        </w:rPr>
      </w:pPr>
      <w:r w:rsidRPr="005F4A48">
        <w:rPr>
          <w:i/>
          <w:sz w:val="24"/>
          <w:szCs w:val="24"/>
        </w:rPr>
        <w:t xml:space="preserve">Transcriptome </w:t>
      </w:r>
      <w:r>
        <w:rPr>
          <w:i/>
          <w:sz w:val="24"/>
          <w:szCs w:val="24"/>
        </w:rPr>
        <w:t>A</w:t>
      </w:r>
      <w:r w:rsidRPr="005F4A48">
        <w:rPr>
          <w:i/>
          <w:sz w:val="24"/>
          <w:szCs w:val="24"/>
        </w:rPr>
        <w:t xml:space="preserve">ssembly and </w:t>
      </w:r>
      <w:r>
        <w:rPr>
          <w:i/>
          <w:sz w:val="24"/>
          <w:szCs w:val="24"/>
        </w:rPr>
        <w:t>S</w:t>
      </w:r>
      <w:r w:rsidRPr="005710B2">
        <w:rPr>
          <w:i/>
          <w:sz w:val="24"/>
          <w:szCs w:val="24"/>
        </w:rPr>
        <w:t xml:space="preserve">tructural </w:t>
      </w:r>
      <w:r>
        <w:rPr>
          <w:i/>
          <w:sz w:val="24"/>
          <w:szCs w:val="24"/>
        </w:rPr>
        <w:t>A</w:t>
      </w:r>
      <w:r w:rsidRPr="005710B2">
        <w:rPr>
          <w:i/>
          <w:sz w:val="24"/>
          <w:szCs w:val="24"/>
        </w:rPr>
        <w:t>nnotation</w:t>
      </w:r>
      <w:r>
        <w:rPr>
          <w:i/>
          <w:sz w:val="24"/>
          <w:szCs w:val="24"/>
        </w:rPr>
        <w:t xml:space="preserve"> of</w:t>
      </w:r>
      <w:r w:rsidRPr="005710B2">
        <w:rPr>
          <w:i/>
          <w:sz w:val="24"/>
          <w:szCs w:val="24"/>
        </w:rPr>
        <w:t xml:space="preserve"> </w:t>
      </w:r>
      <w:r>
        <w:rPr>
          <w:i/>
          <w:sz w:val="24"/>
          <w:szCs w:val="24"/>
        </w:rPr>
        <w:t>N</w:t>
      </w:r>
      <w:r w:rsidRPr="005F4A48">
        <w:rPr>
          <w:i/>
          <w:sz w:val="24"/>
          <w:szCs w:val="24"/>
        </w:rPr>
        <w:t xml:space="preserve">ovel </w:t>
      </w:r>
      <w:r>
        <w:rPr>
          <w:i/>
          <w:sz w:val="24"/>
          <w:szCs w:val="24"/>
        </w:rPr>
        <w:t>T</w:t>
      </w:r>
      <w:r w:rsidRPr="005F4A48">
        <w:rPr>
          <w:i/>
          <w:sz w:val="24"/>
          <w:szCs w:val="24"/>
        </w:rPr>
        <w:t xml:space="preserve">ranscripts </w:t>
      </w:r>
    </w:p>
    <w:p w14:paraId="4B8FA823" w14:textId="5E9FBA41" w:rsidR="00D22620" w:rsidRDefault="00D22620" w:rsidP="00D22620">
      <w:pPr>
        <w:spacing w:line="480" w:lineRule="auto"/>
        <w:ind w:firstLine="720"/>
        <w:rPr>
          <w:sz w:val="24"/>
          <w:szCs w:val="24"/>
        </w:rPr>
      </w:pPr>
      <w:r>
        <w:rPr>
          <w:sz w:val="24"/>
          <w:szCs w:val="24"/>
        </w:rPr>
        <w:t>RNA-seq reads from thirteen</w:t>
      </w:r>
      <w:r w:rsidRPr="005F4A48">
        <w:rPr>
          <w:sz w:val="24"/>
          <w:szCs w:val="24"/>
        </w:rPr>
        <w:t xml:space="preserve"> RNA sequencing librar</w:t>
      </w:r>
      <w:r>
        <w:rPr>
          <w:sz w:val="24"/>
          <w:szCs w:val="24"/>
        </w:rPr>
        <w:t xml:space="preserve">ies </w:t>
      </w:r>
      <w:r w:rsidRPr="005F4A48">
        <w:rPr>
          <w:sz w:val="24"/>
          <w:szCs w:val="24"/>
        </w:rPr>
        <w:t>generated from five tissues</w:t>
      </w:r>
      <w:r>
        <w:rPr>
          <w:sz w:val="24"/>
          <w:szCs w:val="24"/>
        </w:rPr>
        <w:t xml:space="preserve"> (</w:t>
      </w:r>
      <w:r w:rsidRPr="005F4A48">
        <w:rPr>
          <w:sz w:val="24"/>
          <w:szCs w:val="24"/>
        </w:rPr>
        <w:t>young leaf, flower, bolting tissue, 1</w:t>
      </w:r>
      <w:r>
        <w:rPr>
          <w:sz w:val="24"/>
          <w:szCs w:val="24"/>
        </w:rPr>
        <w:t xml:space="preserve"> </w:t>
      </w:r>
      <w:r w:rsidRPr="005F4A48">
        <w:rPr>
          <w:sz w:val="24"/>
          <w:szCs w:val="24"/>
        </w:rPr>
        <w:t>cm silique, and 5</w:t>
      </w:r>
      <w:r>
        <w:rPr>
          <w:sz w:val="24"/>
          <w:szCs w:val="24"/>
        </w:rPr>
        <w:t xml:space="preserve"> </w:t>
      </w:r>
      <w:r w:rsidRPr="005F4A48">
        <w:rPr>
          <w:sz w:val="24"/>
          <w:szCs w:val="24"/>
        </w:rPr>
        <w:t>cm silique) of Da-Ae</w:t>
      </w:r>
      <w:r>
        <w:rPr>
          <w:sz w:val="24"/>
          <w:szCs w:val="24"/>
        </w:rPr>
        <w:t xml:space="preserve"> </w:t>
      </w:r>
      <w:r w:rsidRPr="009E0AB3">
        <w:rPr>
          <w:rFonts w:ascii="Calibri" w:hAnsi="Calibri" w:cs="Calibri"/>
          <w:sz w:val="24"/>
        </w:rPr>
        <w:t xml:space="preserve">(Li </w:t>
      </w:r>
      <w:r w:rsidRPr="009E0AB3">
        <w:rPr>
          <w:rFonts w:ascii="Calibri" w:hAnsi="Calibri" w:cs="Calibri"/>
          <w:i/>
          <w:iCs/>
          <w:sz w:val="24"/>
        </w:rPr>
        <w:t>et al.</w:t>
      </w:r>
      <w:r w:rsidRPr="009E0AB3">
        <w:rPr>
          <w:rFonts w:ascii="Calibri" w:hAnsi="Calibri" w:cs="Calibri"/>
          <w:sz w:val="24"/>
        </w:rPr>
        <w:t xml:space="preserve"> 2018)</w:t>
      </w:r>
      <w:r w:rsidRPr="005F4A48">
        <w:rPr>
          <w:sz w:val="24"/>
          <w:szCs w:val="24"/>
        </w:rPr>
        <w:t xml:space="preserve"> were used for transcriptome assembly and annotation. The raw sequencing data were preprocessed and mapped to the published genome sequence of Darmor-</w:t>
      </w:r>
      <w:proofErr w:type="spellStart"/>
      <w:r w:rsidRPr="005F4A48">
        <w:rPr>
          <w:sz w:val="24"/>
          <w:szCs w:val="24"/>
        </w:rPr>
        <w:t>bzh</w:t>
      </w:r>
      <w:proofErr w:type="spellEnd"/>
      <w:r>
        <w:rPr>
          <w:sz w:val="24"/>
          <w:szCs w:val="24"/>
        </w:rPr>
        <w:t xml:space="preserve"> (</w:t>
      </w:r>
      <w:r w:rsidRPr="005F4A48">
        <w:rPr>
          <w:i/>
          <w:sz w:val="24"/>
          <w:szCs w:val="24"/>
        </w:rPr>
        <w:t xml:space="preserve">Brassica napus </w:t>
      </w:r>
      <w:r w:rsidRPr="005F4A48">
        <w:rPr>
          <w:sz w:val="24"/>
          <w:szCs w:val="24"/>
        </w:rPr>
        <w:t xml:space="preserve">genome </w:t>
      </w:r>
      <w:r>
        <w:rPr>
          <w:sz w:val="24"/>
          <w:szCs w:val="24"/>
        </w:rPr>
        <w:t>v</w:t>
      </w:r>
      <w:r w:rsidRPr="005F4A48">
        <w:rPr>
          <w:sz w:val="24"/>
          <w:szCs w:val="24"/>
        </w:rPr>
        <w:t>4.1) as described in Li et al.,</w:t>
      </w:r>
      <w:r>
        <w:rPr>
          <w:sz w:val="24"/>
          <w:szCs w:val="24"/>
        </w:rPr>
        <w:t xml:space="preserve"> (</w:t>
      </w:r>
      <w:r w:rsidRPr="005F4A48">
        <w:rPr>
          <w:sz w:val="24"/>
          <w:szCs w:val="24"/>
        </w:rPr>
        <w:t>2018)</w:t>
      </w:r>
      <w:r>
        <w:rPr>
          <w:sz w:val="24"/>
          <w:szCs w:val="24"/>
        </w:rPr>
        <w:t xml:space="preserve"> </w:t>
      </w:r>
      <w:r w:rsidR="00A0278F">
        <w:rPr>
          <w:sz w:val="24"/>
          <w:szCs w:val="24"/>
        </w:rPr>
        <w:fldChar w:fldCharType="begin"/>
      </w:r>
      <w:r w:rsidR="00A24385">
        <w:rPr>
          <w:sz w:val="24"/>
          <w:szCs w:val="24"/>
        </w:rPr>
        <w:instrText xml:space="preserve"> ADDIN ZOTERO_ITEM CSL_CITATION {"citationID":"8G51cQBG","properties":{"formattedCitation":"(Li {\\i{}et al.} 2018)","plainCitation":"(Li et al. 2018)","noteIndex":0},"citationItems":[{"id":21,"uris":["http://zotero.org/users/5857934/items/RSWNQ5KG"],"itemData":{"id":21,"type":"article-journal","abstract":"Brassica napus (B.napus, AACC), is an economically important allotetraploid crop species that resulted from hybridization between two diploid species, Brassica rapa (AA) and Brassica olereacea (CC). We have created one new synthetic B. napus genotype Da-Ae (AACC) and one introgression line Da-Ol-1 (AACC), which were used to generate an F2 mapping population. Plants in this F2 mapping population varied in fatty acid content, flowering time, and growth-related traits. Using quantitative trait locus (QTL) mapping, we aimed to determine if Da-Ae and Da-Ol-1 provided novel genetic variation beyond what has already been found in B. napus. Making use of the genotyping information generated from RNA-seq data of these two lines and their F2 mapping population of 166 plants, we constructed a genetic map consisting of 2,021 single nucleotide polymorphism markers that spans 2,929 cM across 19 linkage groups. Besides the known major QTL identified, our high resolution genetic map facilitated the identification of several new QTL contributing to the different fatty acid levels, flowering time, and growth-related trait values. These new QTL probably represent novel genetic variation that existed in our new synthetic B. napus strain. By conducting genome-wide expression variation analysis in our F2 mapping population, genetic regions that potentially regulate many genes across the genome were revealed. A FLOWERING LOCUS C gene homolog, which was identified as a candidate regulating flowering time and multiple growth-related traits, was found underlying one of these regions. Integrated QTL and expression QTL analyses also helped us identified candidate causative genes associated with various biological traits through expression level change and/or possible protein function modification.","container-title":"Frontiers in Plant Science","DOI":"10.3389/fpls.2018.01632","ISSN":"1664-462X","journalAbbreviation":"Front. Plant Sci.","language":"English","source":"Frontiers","title":"Integrated QTL and eQTL Mapping Provides Insights and Candidate Genes for Fatty Acid Composition, Flowering Time, and Growth Traits in a F2 Population of a Novel Synthetic Allopolyploid Brassica napus","URL":"https://www.frontiersin.org/articles/10.3389/fpls.2018.01632/full","volume":"9","author":[{"family":"Li","given":"Ruijuan"},{"family":"Jeong","given":"Kwangju"},{"family":"Davis","given":"John T."},{"family":"Kim","given":"Seungmo"},{"family":"Lee","given":"Soonbong"},{"family":"Michelmore","given":"Richard W."},{"family":"Kim","given":"Shinje"},{"family":"Maloof","given":"Julin N."}],"accessed":{"date-parts":[["2019",3,19]]},"issued":{"date-parts":[["2018"]]}}}],"schema":"https://github.com/citation-style-language/schema/raw/master/csl-citation.json"}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(Li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2018)</w:t>
      </w:r>
      <w:r w:rsidR="00A0278F">
        <w:rPr>
          <w:sz w:val="24"/>
          <w:szCs w:val="24"/>
        </w:rPr>
        <w:fldChar w:fldCharType="end"/>
      </w:r>
      <w:del w:id="59" w:author="john davis" w:date="2022-06-29T14:34:00Z">
        <w:r w:rsidRPr="009E0AB3" w:rsidDel="00A0278F">
          <w:rPr>
            <w:rFonts w:ascii="Calibri" w:hAnsi="Calibri" w:cs="Calibri"/>
            <w:sz w:val="24"/>
          </w:rPr>
          <w:delText xml:space="preserve">(Li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2018)</w:delText>
        </w:r>
      </w:del>
      <w:r w:rsidRPr="005F4A48">
        <w:rPr>
          <w:sz w:val="24"/>
          <w:szCs w:val="24"/>
        </w:rPr>
        <w:t>. The mapped reads were then assembled by Cufflinks v2.2.1</w:t>
      </w:r>
      <w:r>
        <w:rPr>
          <w:sz w:val="24"/>
          <w:szCs w:val="24"/>
        </w:rPr>
        <w:t xml:space="preserve"> </w:t>
      </w:r>
      <w:r w:rsidR="00A0278F">
        <w:rPr>
          <w:sz w:val="24"/>
          <w:szCs w:val="24"/>
        </w:rPr>
        <w:fldChar w:fldCharType="begin"/>
      </w:r>
      <w:r w:rsidR="00A24385">
        <w:rPr>
          <w:sz w:val="24"/>
          <w:szCs w:val="24"/>
        </w:rPr>
        <w:instrText xml:space="preserve"> ADDIN ZOTERO_ITEM CSL_CITATION {"citationID":"GYcDA4ib","properties":{"formattedCitation":"(Trapnell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w:t>
      </w:r>
      <w:proofErr w:type="spellStart"/>
      <w:r w:rsidR="00A0278F" w:rsidRPr="00A0278F">
        <w:rPr>
          <w:rFonts w:ascii="Calibri" w:hAnsi="Calibri" w:cs="Calibri"/>
          <w:sz w:val="24"/>
          <w:szCs w:val="24"/>
        </w:rPr>
        <w:t>Trapnell</w:t>
      </w:r>
      <w:proofErr w:type="spellEnd"/>
      <w:r w:rsidR="00A0278F" w:rsidRPr="00A0278F">
        <w:rPr>
          <w:rFonts w:ascii="Calibri" w:hAnsi="Calibri" w:cs="Calibri"/>
          <w:sz w:val="24"/>
          <w:szCs w:val="24"/>
        </w:rPr>
        <w:t xml:space="preserve">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2010)</w:t>
      </w:r>
      <w:r w:rsidR="00A0278F">
        <w:rPr>
          <w:sz w:val="24"/>
          <w:szCs w:val="24"/>
        </w:rPr>
        <w:fldChar w:fldCharType="end"/>
      </w:r>
      <w:del w:id="60" w:author="john davis" w:date="2022-06-29T14:34:00Z">
        <w:r w:rsidRPr="009E0AB3" w:rsidDel="00A0278F">
          <w:rPr>
            <w:rFonts w:ascii="Calibri" w:hAnsi="Calibri" w:cs="Calibri"/>
            <w:sz w:val="24"/>
          </w:rPr>
          <w:delText xml:space="preserve">(Trapnell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2010)</w:delText>
        </w:r>
      </w:del>
      <w:r w:rsidRPr="005F4A48">
        <w:rPr>
          <w:sz w:val="24"/>
          <w:szCs w:val="24"/>
        </w:rPr>
        <w:t xml:space="preserve"> to transcripts with the help of reference annotations. The output GTF file generated by Cufflinks was fed to </w:t>
      </w:r>
      <w:proofErr w:type="spellStart"/>
      <w:r w:rsidRPr="005F4A48">
        <w:rPr>
          <w:sz w:val="24"/>
          <w:szCs w:val="24"/>
        </w:rPr>
        <w:t>Cuffmerge</w:t>
      </w:r>
      <w:proofErr w:type="spellEnd"/>
      <w:r w:rsidRPr="005F4A48">
        <w:rPr>
          <w:sz w:val="24"/>
          <w:szCs w:val="24"/>
        </w:rPr>
        <w:t xml:space="preserve"> and then </w:t>
      </w:r>
      <w:proofErr w:type="spellStart"/>
      <w:r w:rsidRPr="005F4A48">
        <w:rPr>
          <w:sz w:val="24"/>
          <w:szCs w:val="24"/>
        </w:rPr>
        <w:t>Cuffcompare</w:t>
      </w:r>
      <w:proofErr w:type="spellEnd"/>
      <w:r w:rsidRPr="005F4A48">
        <w:rPr>
          <w:sz w:val="24"/>
          <w:szCs w:val="24"/>
        </w:rPr>
        <w:t xml:space="preserve"> along with the annotation</w:t>
      </w:r>
      <w:r>
        <w:rPr>
          <w:sz w:val="24"/>
          <w:szCs w:val="24"/>
        </w:rPr>
        <w:t>s</w:t>
      </w:r>
      <w:r w:rsidRPr="005F4A48">
        <w:rPr>
          <w:sz w:val="24"/>
          <w:szCs w:val="24"/>
        </w:rPr>
        <w:t xml:space="preserve"> from the reference assembly. From the output file, transcripts with code </w:t>
      </w:r>
      <w:r>
        <w:rPr>
          <w:sz w:val="24"/>
          <w:szCs w:val="24"/>
        </w:rPr>
        <w:t>“</w:t>
      </w:r>
      <w:r w:rsidRPr="005F4A48">
        <w:rPr>
          <w:sz w:val="24"/>
          <w:szCs w:val="24"/>
        </w:rPr>
        <w:t>u</w:t>
      </w:r>
      <w:r>
        <w:rPr>
          <w:sz w:val="24"/>
          <w:szCs w:val="24"/>
        </w:rPr>
        <w:t>”</w:t>
      </w:r>
      <w:r w:rsidRPr="005F4A48">
        <w:rPr>
          <w:sz w:val="24"/>
          <w:szCs w:val="24"/>
        </w:rPr>
        <w:t xml:space="preserve"> were considered novel. Redundant isoforms among these novel transcripts were removed using CAP3</w:t>
      </w:r>
      <w:r>
        <w:rPr>
          <w:sz w:val="24"/>
          <w:szCs w:val="24"/>
        </w:rPr>
        <w:t xml:space="preserve"> </w:t>
      </w:r>
      <w:r w:rsidR="00A0278F">
        <w:rPr>
          <w:sz w:val="24"/>
          <w:szCs w:val="24"/>
        </w:rPr>
        <w:fldChar w:fldCharType="begin"/>
      </w:r>
      <w:r w:rsidR="00A24385">
        <w:rPr>
          <w:sz w:val="24"/>
          <w:szCs w:val="24"/>
        </w:rPr>
        <w:instrText xml:space="preserve"> ADDIN ZOTERO_ITEM CSL_CITATION {"citationID":"0IipUMBK","properties":{"formattedCitation":"(Huang and Madan 1999)","plainCitation":"(Huang and Madan 1999)","noteIndex":0},"citationItems":[{"id":104,"uris":["http://zotero.org/users/5857934/items/76JBQYCJ"],"itemData":{"id":104,"type":"article-journal","abstract":"We describe the third generation of the CAP sequence assembly program. The CAP3 program includes a number of improvements and new features. The program has a capability to clip 5′ and 3′ low-quality regions of reads. It uses base quality values in computation of overlaps between reads, construction of multiple sequence alignments of reads, and generation of consensus sequences. The program also uses forward–reverse constraints to correct assembly errors and link contigs. Results of CAP3 on four BAC data sets are presented. The performance of CAP3 was compared with that of PHRAP on a number of BAC data sets. PHRAP often produces longer contigs than CAP3 whereas CAP3 often produces fewer errors in consensus sequences than PHRAP. It is easier to construct scaffolds with CAP3 than with PHRAP on low-pass data with forward–reverse constraints.","container-title":"Genome Research","ISSN":"1088-9051","issue":"9","journalAbbreviation":"Genome Res","note":"PMID: 10508846\nPMCID: PMC310812","page":"868-877","source":"PubMed Central","title":"CAP3: A DNA Sequence Assembly Program","title-short":"CAP3","volume":"9","author":[{"family":"Huang","given":"Xiaoqiu"},{"family":"Madan","given":"Anup"}],"issued":{"date-parts":[["1999",9]]}}}],"schema":"https://github.com/citation-style-language/schema/raw/master/csl-citation.json"} </w:instrText>
      </w:r>
      <w:r w:rsidR="00A0278F">
        <w:rPr>
          <w:sz w:val="24"/>
          <w:szCs w:val="24"/>
        </w:rPr>
        <w:fldChar w:fldCharType="separate"/>
      </w:r>
      <w:r w:rsidR="00A0278F" w:rsidRPr="00A0278F">
        <w:rPr>
          <w:rFonts w:ascii="Calibri" w:hAnsi="Calibri" w:cs="Calibri"/>
          <w:sz w:val="24"/>
        </w:rPr>
        <w:t>(Huang and Madan 1999)</w:t>
      </w:r>
      <w:r w:rsidR="00A0278F">
        <w:rPr>
          <w:sz w:val="24"/>
          <w:szCs w:val="24"/>
        </w:rPr>
        <w:fldChar w:fldCharType="end"/>
      </w:r>
      <w:del w:id="61" w:author="john davis" w:date="2022-06-29T14:34:00Z">
        <w:r w:rsidDel="00A0278F">
          <w:rPr>
            <w:rFonts w:ascii="Calibri" w:hAnsi="Calibri" w:cs="Calibri"/>
            <w:sz w:val="24"/>
            <w:szCs w:val="24"/>
          </w:rPr>
          <w:delText>(Huang and Madan 1999)</w:delText>
        </w:r>
      </w:del>
      <w:r w:rsidRPr="005F4A48">
        <w:rPr>
          <w:sz w:val="24"/>
          <w:szCs w:val="24"/>
        </w:rPr>
        <w:t xml:space="preserve"> and only transcripts with </w:t>
      </w:r>
      <w:r>
        <w:rPr>
          <w:sz w:val="24"/>
          <w:szCs w:val="24"/>
        </w:rPr>
        <w:t xml:space="preserve">open reading frames </w:t>
      </w:r>
      <w:r w:rsidRPr="005F4A48">
        <w:rPr>
          <w:sz w:val="24"/>
          <w:szCs w:val="24"/>
        </w:rPr>
        <w:t xml:space="preserve">detected using </w:t>
      </w:r>
      <w:proofErr w:type="spellStart"/>
      <w:r>
        <w:rPr>
          <w:sz w:val="24"/>
          <w:szCs w:val="24"/>
        </w:rPr>
        <w:t>T</w:t>
      </w:r>
      <w:r w:rsidRPr="005F4A48">
        <w:rPr>
          <w:sz w:val="24"/>
          <w:szCs w:val="24"/>
        </w:rPr>
        <w:t>rans</w:t>
      </w:r>
      <w:r>
        <w:rPr>
          <w:sz w:val="24"/>
          <w:szCs w:val="24"/>
        </w:rPr>
        <w:t>D</w:t>
      </w:r>
      <w:r w:rsidRPr="005F4A48">
        <w:rPr>
          <w:sz w:val="24"/>
          <w:szCs w:val="24"/>
        </w:rPr>
        <w:t>ecoder</w:t>
      </w:r>
      <w:proofErr w:type="spellEnd"/>
      <w:r>
        <w:rPr>
          <w:sz w:val="24"/>
          <w:szCs w:val="24"/>
        </w:rPr>
        <w:t xml:space="preserve"> </w:t>
      </w:r>
      <w:r w:rsidR="00A0278F">
        <w:rPr>
          <w:sz w:val="24"/>
          <w:szCs w:val="24"/>
        </w:rPr>
        <w:fldChar w:fldCharType="begin"/>
      </w:r>
      <w:r w:rsidR="00A24385">
        <w:rPr>
          <w:sz w:val="24"/>
          <w:szCs w:val="24"/>
        </w:rPr>
        <w:instrText xml:space="preserve"> ADDIN ZOTERO_ITEM CSL_CITATION {"citationID":"nUdUawQt","properties":{"formattedCitation":"(Haas {\\i{}et al.} 2013)","plainCitation":"(Haas et al. 2013)","noteIndex":0},"citationItems":[{"id":103,"uris":["http://zotero.org/users/5857934/items/E7AZFUCI"],"itemData":{"id":103,"type":"article-journal","abstract":"De novo assembly of RNA-Seq data allows us to study transcriptomes without the need for a genome sequence, such as in non-model organisms of ecological and evolutionary importance, cancer samples, or the microbiome. In this protocol, we describe the use of the Trinity platform for de novo transcriptome assembly from RNA-Seq data in non-model organisms. We also present Trinity’s supported companion utilities for downstream applications, including RSEM for transcript abundance estimation, R/Bioconductor packages for identifying differentially expressed transcripts across samples, and approaches to identify protein coding genes. In an included tutorial we provide a workflow for genome-independent transcriptome analysis leveraging the Trinity platform. The software, documentation and demonstrations are freely available from http://trinityrnaseq.sf.net.","container-title":"Nature protocols","DOI":"10.1038/nprot.2013.084","ISSN":"1754-2189","issue":"8","journalAbbreviation":"Nat Protoc","note":"PMID: 23845962\nPMCID: PMC3875132","source":"PubMed Central","title":"De novo transcript sequence reconstruction from RNA-Seq: reference generation and analysis with Trinity","title-short":"De novo transcript sequence reconstruction from RNA-Seq","URL":"https://www.ncbi.nlm.nih.gov/pmc/articles/PMC3875132/","volume":"8","author":[{"family":"Haas","given":"Brian J."},{"family":"Papanicolaou","given":"Alexie"},{"family":"Yassour","given":"Moran"},{"family":"Grabherr","given":"Manfred"},{"family":"Blood","given":"Philip D."},{"family":"Bowden","given":"Joshua"},{"family":"Couger","given":"Matthew Brian"},{"family":"Eccles","given":"David"},{"family":"Li","given":"Bo"},{"family":"Lieber","given":"Matthias"},{"family":"MacManes","given":"Matthew D."},{"family":"Ott","given":"Michael"},{"family":"Orvis","given":"Joshua"},{"family":"Pochet","given":"Nathalie"},{"family":"Strozzi","given":"Francesco"},{"family":"Weeks","given":"Nathan"},{"family":"Westerman","given":"Rick"},{"family":"William","given":"Thomas"},{"family":"Dewey","given":"Colin N."},{"family":"Henschel","given":"Robert"},{"family":"LeDuc","given":"Richard D."},{"family":"Friedman","given":"Nir"},{"family":"Regev","given":"Aviv"}],"accessed":{"date-parts":[["2018",9,28]]},"issued":{"date-parts":[["2013",8]]}}}],"schema":"https://github.com/citation-style-language/schema/raw/master/csl-citation.json"}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(Haas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2013)</w:t>
      </w:r>
      <w:r w:rsidR="00A0278F">
        <w:rPr>
          <w:sz w:val="24"/>
          <w:szCs w:val="24"/>
        </w:rPr>
        <w:fldChar w:fldCharType="end"/>
      </w:r>
      <w:del w:id="62" w:author="john davis" w:date="2022-06-29T14:35:00Z">
        <w:r w:rsidRPr="009E0AB3" w:rsidDel="00A0278F">
          <w:rPr>
            <w:rFonts w:ascii="Calibri" w:hAnsi="Calibri" w:cs="Calibri"/>
            <w:sz w:val="24"/>
          </w:rPr>
          <w:delText xml:space="preserve">(Haas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2013)</w:delText>
        </w:r>
      </w:del>
      <w:r>
        <w:rPr>
          <w:sz w:val="24"/>
          <w:szCs w:val="24"/>
        </w:rPr>
        <w:t xml:space="preserve"> </w:t>
      </w:r>
      <w:r w:rsidRPr="005F4A48">
        <w:rPr>
          <w:sz w:val="24"/>
          <w:szCs w:val="24"/>
        </w:rPr>
        <w:t xml:space="preserve">were </w:t>
      </w:r>
      <w:r>
        <w:rPr>
          <w:sz w:val="24"/>
          <w:szCs w:val="24"/>
        </w:rPr>
        <w:t>retained</w:t>
      </w:r>
      <w:r w:rsidRPr="005F4A48">
        <w:rPr>
          <w:sz w:val="24"/>
          <w:szCs w:val="24"/>
        </w:rPr>
        <w:t xml:space="preserve"> for </w:t>
      </w:r>
      <w:r>
        <w:rPr>
          <w:sz w:val="24"/>
          <w:szCs w:val="24"/>
        </w:rPr>
        <w:t xml:space="preserve">the </w:t>
      </w:r>
      <w:r w:rsidRPr="005F4A48">
        <w:rPr>
          <w:sz w:val="24"/>
          <w:szCs w:val="24"/>
        </w:rPr>
        <w:t xml:space="preserve">next step. For </w:t>
      </w:r>
      <w:r w:rsidRPr="005F4A48">
        <w:rPr>
          <w:i/>
          <w:sz w:val="24"/>
          <w:szCs w:val="24"/>
        </w:rPr>
        <w:t>de novo</w:t>
      </w:r>
      <w:r w:rsidRPr="005F4A48">
        <w:rPr>
          <w:sz w:val="24"/>
          <w:szCs w:val="24"/>
        </w:rPr>
        <w:t xml:space="preserve"> assembly, post-processed high-quality reads were pooled together and assembled using Trinity</w:t>
      </w:r>
      <w:r>
        <w:rPr>
          <w:sz w:val="24"/>
          <w:szCs w:val="24"/>
        </w:rPr>
        <w:t xml:space="preserve"> </w:t>
      </w:r>
      <w:r w:rsidR="00A0278F">
        <w:rPr>
          <w:sz w:val="24"/>
          <w:szCs w:val="24"/>
        </w:rPr>
        <w:fldChar w:fldCharType="begin"/>
      </w:r>
      <w:r w:rsidR="00A24385">
        <w:rPr>
          <w:sz w:val="24"/>
          <w:szCs w:val="24"/>
        </w:rPr>
        <w:instrText xml:space="preserve"> ADDIN ZOTERO_ITEM CSL_CITATION {"citationID":"nsEdLn0H","properties":{"formattedCitation":"(Grabherr {\\i{}et al.} 2011)","plainCitation":"(Grabherr et al. 2011)","noteIndex":0},"citationItems":[{"id":102,"uris":["http://zotero.org/users/5857934/items/A46LFCDA"],"itemData":{"id":102,"type":"article-journal","abstract":"Massively-parallel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Trinity methodology for de novo full-length transcriptome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de novo transcriptome assembly programs, and its sensitivity is comparable to methods relying on genome alignments. Our approach provides a unified and general solution for transcriptome reconstruction in any sample, especially in the complete absence of a reference genome.","container-title":"Nature biotechnology","DOI":"10.1038/nbt.1883","ISSN":"1087-0156","issue":"7","journalAbbreviation":"Nat Biotechnol","note":"PMID: 21572440\nPMCID: PMC3571712","page":"644-652","source":"PubMed Central","title":"Trinity: reconstructing a full-length transcriptome without a genome from RNA-Seq data","title-short":"Trinity","volume":"29","author":[{"family":"Grabherr","given":"Manfred G."},{"family":"Haas","given":"Brian J."},{"family":"Yassour","given":"Moran"},{"family":"Levin","given":"Joshua Z."},{"family":"Thompson","given":"Dawn A."},{"family":"Amit","given":"Ido"},{"family":"Adiconis","given":"Xian"},{"family":"Fan","given":"Lin"},{"family":"Raychowdhury","given":"Raktima"},{"family":"Zeng","given":"Qiandong"},{"family":"Chen","given":"Zehua"},{"family":"Mauceli","given":"Evan"},{"family":"Hacohen","given":"Nir"},{"family":"Gnirke","given":"Andreas"},{"family":"Rhind","given":"Nicholas"},{"family":"Palma","given":"Federica","non-dropping-particle":"di"},{"family":"Birren","given":"Bruce W."},{"family":"Nusbaum","given":"Chad"},{"family":"Lindblad-Toh","given":"Kerstin"},{"family":"Friedman","given":"Nir"},{"family":"Regev","given":"Aviv"}],"issued":{"date-parts":[["2011",5,15]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w:t>
      </w:r>
      <w:proofErr w:type="spellStart"/>
      <w:r w:rsidR="00A0278F" w:rsidRPr="00A0278F">
        <w:rPr>
          <w:rFonts w:ascii="Calibri" w:hAnsi="Calibri" w:cs="Calibri"/>
          <w:sz w:val="24"/>
          <w:szCs w:val="24"/>
        </w:rPr>
        <w:t>Grabherr</w:t>
      </w:r>
      <w:proofErr w:type="spellEnd"/>
      <w:r w:rsidR="00A0278F" w:rsidRPr="00A0278F">
        <w:rPr>
          <w:rFonts w:ascii="Calibri" w:hAnsi="Calibri" w:cs="Calibri"/>
          <w:sz w:val="24"/>
          <w:szCs w:val="24"/>
        </w:rPr>
        <w:t xml:space="preserve">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63" w:author="john davis" w:date="2022-06-29T14:35:00Z">
        <w:r w:rsidR="00A0278F" w:rsidRPr="00A0278F" w:rsidDel="00A0278F">
          <w:rPr>
            <w:rFonts w:ascii="Calibri" w:hAnsi="Calibri" w:cs="Calibri"/>
            <w:sz w:val="24"/>
            <w:szCs w:val="24"/>
          </w:rPr>
          <w:delText xml:space="preserve">(Grabherr </w:delText>
        </w:r>
        <w:r w:rsidR="00A0278F" w:rsidRPr="00A0278F" w:rsidDel="00A0278F">
          <w:rPr>
            <w:rFonts w:ascii="Calibri" w:hAnsi="Calibri" w:cs="Calibri"/>
            <w:i/>
            <w:iCs/>
            <w:sz w:val="24"/>
            <w:szCs w:val="24"/>
          </w:rPr>
          <w:delText>et al.</w:delText>
        </w:r>
        <w:r w:rsidR="00A0278F" w:rsidRPr="00A0278F" w:rsidDel="00A0278F">
          <w:rPr>
            <w:rFonts w:ascii="Calibri" w:hAnsi="Calibri" w:cs="Calibri"/>
            <w:sz w:val="24"/>
            <w:szCs w:val="24"/>
          </w:rPr>
          <w:delText xml:space="preserve"> 2011)</w:delText>
        </w:r>
        <w:r w:rsidRPr="009E0AB3" w:rsidDel="00A0278F">
          <w:rPr>
            <w:rFonts w:ascii="Calibri" w:hAnsi="Calibri" w:cs="Calibri"/>
            <w:sz w:val="24"/>
          </w:rPr>
          <w:delText xml:space="preserve">(Grabherr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Pr>
          <w:sz w:val="24"/>
          <w:szCs w:val="24"/>
        </w:rPr>
        <w:t xml:space="preserve"> </w:t>
      </w:r>
      <w:r w:rsidRPr="005F4A48">
        <w:rPr>
          <w:sz w:val="24"/>
          <w:szCs w:val="24"/>
        </w:rPr>
        <w:t xml:space="preserve">with default parameters. </w:t>
      </w:r>
      <w:r>
        <w:rPr>
          <w:sz w:val="24"/>
          <w:szCs w:val="24"/>
        </w:rPr>
        <w:t>The abundance of t</w:t>
      </w:r>
      <w:r w:rsidRPr="005F4A48">
        <w:rPr>
          <w:sz w:val="24"/>
          <w:szCs w:val="24"/>
        </w:rPr>
        <w:t xml:space="preserve">ranscripts was estimated using the </w:t>
      </w:r>
      <w:proofErr w:type="spellStart"/>
      <w:r>
        <w:rPr>
          <w:sz w:val="24"/>
          <w:szCs w:val="24"/>
        </w:rPr>
        <w:t>K</w:t>
      </w:r>
      <w:r w:rsidRPr="005F4A48">
        <w:rPr>
          <w:sz w:val="24"/>
          <w:szCs w:val="24"/>
        </w:rPr>
        <w:t>allisto</w:t>
      </w:r>
      <w:proofErr w:type="spellEnd"/>
      <w:r>
        <w:rPr>
          <w:sz w:val="24"/>
          <w:szCs w:val="24"/>
        </w:rPr>
        <w:t xml:space="preserve"> </w:t>
      </w:r>
      <w:r w:rsidR="00A0278F">
        <w:rPr>
          <w:sz w:val="24"/>
          <w:szCs w:val="24"/>
        </w:rPr>
        <w:fldChar w:fldCharType="begin"/>
      </w:r>
      <w:r w:rsidR="00A24385">
        <w:rPr>
          <w:sz w:val="24"/>
          <w:szCs w:val="24"/>
        </w:rPr>
        <w:instrText xml:space="preserve"> ADDIN ZOTERO_ITEM CSL_CITATION {"citationID":"0oMsGKHo","properties":{"formattedCitation":"(Bray {\\i{}et al.} 2016)","plainCitation":"(Bray et al. 2016)","noteIndex":0},"citationItems":[{"id":101,"uris":["http://zotero.org/users/5857934/items/F72XINMW"],"itemData":{"id":101,"type":"article-journal","abstract":"We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analysis.","container-title":"Nature Biotechnology","DOI":"10.1038/nbt.3519","ISSN":"1546-1696","issue":"5","language":"en","page":"525-527","source":"www.nature.com","title":"Near-optimal probabilistic RNA-seq quantification","volume":"34","author":[{"family":"Bray","given":"Nicolas L."},{"family":"Pimentel","given":"Harold"},{"family":"Melsted","given":"Páll"},{"family":"Pachter","given":"Lior"}],"issued":{"date-parts":[["2016",5]]}}}],"schema":"https://github.com/citation-style-language/schema/raw/master/csl-citation.json"}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(Bray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2016)</w:t>
      </w:r>
      <w:r w:rsidR="00A0278F">
        <w:rPr>
          <w:sz w:val="24"/>
          <w:szCs w:val="24"/>
        </w:rPr>
        <w:fldChar w:fldCharType="end"/>
      </w:r>
      <w:del w:id="64" w:author="john davis" w:date="2022-06-29T14:35:00Z">
        <w:r w:rsidRPr="009E0AB3" w:rsidDel="00A0278F">
          <w:rPr>
            <w:rFonts w:ascii="Calibri" w:hAnsi="Calibri" w:cs="Calibri"/>
            <w:sz w:val="24"/>
          </w:rPr>
          <w:delText xml:space="preserve">(Bray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2016)</w:delText>
        </w:r>
      </w:del>
      <w:r>
        <w:rPr>
          <w:sz w:val="24"/>
          <w:szCs w:val="24"/>
        </w:rPr>
        <w:t xml:space="preserve"> </w:t>
      </w:r>
      <w:r w:rsidRPr="005F4A48">
        <w:rPr>
          <w:sz w:val="24"/>
          <w:szCs w:val="24"/>
        </w:rPr>
        <w:t xml:space="preserve">method implemented in the Trinity pipeline, and those with less </w:t>
      </w:r>
      <w:r w:rsidRPr="00E03FE4">
        <w:rPr>
          <w:sz w:val="24"/>
          <w:szCs w:val="24"/>
        </w:rPr>
        <w:t xml:space="preserve">than 1 transcript </w:t>
      </w:r>
      <w:r w:rsidRPr="000B0A65">
        <w:rPr>
          <w:sz w:val="24"/>
          <w:szCs w:val="24"/>
        </w:rPr>
        <w:t>per kilobase million</w:t>
      </w:r>
      <w:r w:rsidRPr="00E03FE4">
        <w:rPr>
          <w:sz w:val="24"/>
          <w:szCs w:val="24"/>
        </w:rPr>
        <w:t xml:space="preserve"> were removed. Transcripts with </w:t>
      </w:r>
      <w:r w:rsidRPr="005F4A48">
        <w:rPr>
          <w:sz w:val="24"/>
          <w:szCs w:val="24"/>
        </w:rPr>
        <w:t>detected</w:t>
      </w:r>
      <w:r w:rsidRPr="00E03FE4">
        <w:rPr>
          <w:sz w:val="24"/>
          <w:szCs w:val="24"/>
        </w:rPr>
        <w:t xml:space="preserve"> open re</w:t>
      </w:r>
      <w:r>
        <w:rPr>
          <w:sz w:val="24"/>
          <w:szCs w:val="24"/>
        </w:rPr>
        <w:t>ading frames</w:t>
      </w:r>
      <w:r w:rsidRPr="005F4A48">
        <w:rPr>
          <w:sz w:val="24"/>
          <w:szCs w:val="24"/>
        </w:rPr>
        <w:t xml:space="preserve"> </w:t>
      </w:r>
      <w:r w:rsidRPr="005F4A48">
        <w:rPr>
          <w:sz w:val="24"/>
          <w:szCs w:val="24"/>
        </w:rPr>
        <w:lastRenderedPageBreak/>
        <w:t xml:space="preserve">were aligned to </w:t>
      </w:r>
      <w:r>
        <w:rPr>
          <w:sz w:val="24"/>
          <w:szCs w:val="24"/>
        </w:rPr>
        <w:t xml:space="preserve">the </w:t>
      </w:r>
      <w:r w:rsidRPr="005F4A48">
        <w:rPr>
          <w:sz w:val="24"/>
          <w:szCs w:val="24"/>
        </w:rPr>
        <w:t>Darmor-</w:t>
      </w:r>
      <w:proofErr w:type="spellStart"/>
      <w:r w:rsidRPr="005F4A48">
        <w:rPr>
          <w:sz w:val="24"/>
          <w:szCs w:val="24"/>
        </w:rPr>
        <w:t>bzh</w:t>
      </w:r>
      <w:proofErr w:type="spellEnd"/>
      <w:r w:rsidRPr="005F4A48">
        <w:rPr>
          <w:sz w:val="24"/>
          <w:szCs w:val="24"/>
        </w:rPr>
        <w:t xml:space="preserve"> </w:t>
      </w:r>
      <w:r>
        <w:rPr>
          <w:sz w:val="24"/>
          <w:szCs w:val="24"/>
        </w:rPr>
        <w:t xml:space="preserve">coding </w:t>
      </w:r>
      <w:r w:rsidRPr="005F4A48">
        <w:rPr>
          <w:sz w:val="24"/>
          <w:szCs w:val="24"/>
        </w:rPr>
        <w:t>sequences</w:t>
      </w:r>
      <w:r>
        <w:rPr>
          <w:sz w:val="24"/>
          <w:szCs w:val="24"/>
        </w:rPr>
        <w:t xml:space="preserve"> (CDS)</w:t>
      </w:r>
      <w:r w:rsidRPr="005F4A48">
        <w:rPr>
          <w:sz w:val="24"/>
          <w:szCs w:val="24"/>
        </w:rPr>
        <w:t xml:space="preserve"> using BLASTN</w:t>
      </w:r>
      <w:r>
        <w:rPr>
          <w:sz w:val="24"/>
          <w:szCs w:val="24"/>
        </w:rPr>
        <w:t xml:space="preserve"> </w:t>
      </w:r>
      <w:r w:rsidR="00A0278F">
        <w:rPr>
          <w:sz w:val="24"/>
          <w:szCs w:val="24"/>
        </w:rPr>
        <w:fldChar w:fldCharType="begin"/>
      </w:r>
      <w:r w:rsidR="00A24385">
        <w:rPr>
          <w:sz w:val="24"/>
          <w:szCs w:val="24"/>
        </w:rPr>
        <w:instrText xml:space="preserve"> ADDIN ZOTERO_ITEM CSL_CITATION {"citationID":"1A9q9PwL","properties":{"formattedCitation":"(AltschuP {\\i{}et al.})","plainCitation":"(AltschuP et al.)","noteIndex":0},"citationItems":[{"id":16,"uris":["http://zotero.org/users/5857934/items/7CT3VYUK"],"itemData":{"id":16,"type":"article-journal","language":"en","page":"8","source":"Zotero","title":"Basic Local Alignment Search Tool","author":[{"family":"AltschuP","given":"Stephen F"},{"family":"Gish","given":"Warren"},{"family":"Miller","given":"Webb"},{"family":"Myers","given":"Eugene W"},{"family":"Lipman","given":"David J"}]}}],"schema":"https://github.com/citation-style-language/schema/raw/master/csl-citation.json"}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w:t>
      </w:r>
      <w:proofErr w:type="spellStart"/>
      <w:r w:rsidR="00A0278F" w:rsidRPr="00A0278F">
        <w:rPr>
          <w:rFonts w:ascii="Calibri" w:hAnsi="Calibri" w:cs="Calibri"/>
          <w:sz w:val="24"/>
          <w:szCs w:val="24"/>
        </w:rPr>
        <w:t>AltschuP</w:t>
      </w:r>
      <w:proofErr w:type="spellEnd"/>
      <w:r w:rsidR="00A0278F" w:rsidRPr="00A0278F">
        <w:rPr>
          <w:rFonts w:ascii="Calibri" w:hAnsi="Calibri" w:cs="Calibri"/>
          <w:sz w:val="24"/>
          <w:szCs w:val="24"/>
        </w:rPr>
        <w:t xml:space="preserve"> </w:t>
      </w:r>
      <w:r w:rsidR="00A0278F" w:rsidRPr="00A0278F">
        <w:rPr>
          <w:rFonts w:ascii="Calibri" w:hAnsi="Calibri" w:cs="Calibri"/>
          <w:i/>
          <w:iCs/>
          <w:sz w:val="24"/>
          <w:szCs w:val="24"/>
        </w:rPr>
        <w:t>et al.</w:t>
      </w:r>
      <w:r w:rsidR="00A0278F" w:rsidRPr="00A0278F">
        <w:rPr>
          <w:rFonts w:ascii="Calibri" w:hAnsi="Calibri" w:cs="Calibri"/>
          <w:sz w:val="24"/>
          <w:szCs w:val="24"/>
        </w:rPr>
        <w:t>)</w:t>
      </w:r>
      <w:r w:rsidR="00A0278F">
        <w:rPr>
          <w:sz w:val="24"/>
          <w:szCs w:val="24"/>
        </w:rPr>
        <w:fldChar w:fldCharType="end"/>
      </w:r>
      <w:del w:id="65" w:author="john davis" w:date="2022-06-29T14:36:00Z">
        <w:r w:rsidRPr="009E0AB3" w:rsidDel="00A0278F">
          <w:rPr>
            <w:rFonts w:ascii="Calibri" w:hAnsi="Calibri" w:cs="Calibri"/>
            <w:sz w:val="24"/>
          </w:rPr>
          <w:delText xml:space="preserve">(AltschuP </w:delText>
        </w:r>
        <w:r w:rsidRPr="009E0AB3" w:rsidDel="00A0278F">
          <w:rPr>
            <w:rFonts w:ascii="Calibri" w:hAnsi="Calibri" w:cs="Calibri"/>
            <w:i/>
            <w:iCs/>
            <w:sz w:val="24"/>
          </w:rPr>
          <w:delText>et al.</w:delText>
        </w:r>
        <w:r w:rsidRPr="009E0AB3" w:rsidDel="00A0278F">
          <w:rPr>
            <w:rFonts w:ascii="Calibri" w:hAnsi="Calibri" w:cs="Calibri"/>
            <w:sz w:val="24"/>
          </w:rPr>
          <w:delText>)</w:delText>
        </w:r>
      </w:del>
      <w:r w:rsidRPr="005F4A48">
        <w:rPr>
          <w:sz w:val="24"/>
          <w:szCs w:val="24"/>
        </w:rPr>
        <w:t xml:space="preserve"> with an E-value cutoff of 1e-6, and those with high identity</w:t>
      </w:r>
      <w:r>
        <w:rPr>
          <w:sz w:val="24"/>
          <w:szCs w:val="24"/>
        </w:rPr>
        <w:t xml:space="preserve"> (</w:t>
      </w:r>
      <w:r>
        <w:rPr>
          <w:rFonts w:ascii="Roboto" w:hAnsi="Roboto"/>
          <w:color w:val="222222"/>
          <w:shd w:val="clear" w:color="auto" w:fill="FFFFFF"/>
        </w:rPr>
        <w:t>≥ </w:t>
      </w:r>
      <w:r w:rsidRPr="005F4A48">
        <w:rPr>
          <w:sz w:val="24"/>
          <w:szCs w:val="24"/>
        </w:rPr>
        <w:t>95%) to Darmor-</w:t>
      </w:r>
      <w:proofErr w:type="spellStart"/>
      <w:r w:rsidRPr="005F4A48">
        <w:rPr>
          <w:sz w:val="24"/>
          <w:szCs w:val="24"/>
        </w:rPr>
        <w:t>bzh</w:t>
      </w:r>
      <w:proofErr w:type="spellEnd"/>
      <w:r w:rsidRPr="005F4A48">
        <w:rPr>
          <w:sz w:val="24"/>
          <w:szCs w:val="24"/>
        </w:rPr>
        <w:t xml:space="preserve"> CDS were filtered. An additional BLASTX search was conducted against NCBI non-redundant protein database using E-value 1e-6 to remove transcripts with no homology to known plant genes. The resulting assembly from reference-based and </w:t>
      </w:r>
      <w:r w:rsidRPr="005F4A48">
        <w:rPr>
          <w:i/>
          <w:sz w:val="24"/>
          <w:szCs w:val="24"/>
        </w:rPr>
        <w:t>de novo</w:t>
      </w:r>
      <w:r w:rsidRPr="005F4A48">
        <w:rPr>
          <w:sz w:val="24"/>
          <w:szCs w:val="24"/>
        </w:rPr>
        <w:t xml:space="preserve"> methods were combined for structural annotation using DAMMIT</w:t>
      </w:r>
      <w:r>
        <w:rPr>
          <w:sz w:val="24"/>
          <w:szCs w:val="24"/>
        </w:rPr>
        <w:t xml:space="preserve"> </w:t>
      </w:r>
      <w:r w:rsidR="00A0278F">
        <w:rPr>
          <w:sz w:val="24"/>
          <w:szCs w:val="24"/>
        </w:rPr>
        <w:fldChar w:fldCharType="begin"/>
      </w:r>
      <w:r w:rsidR="00A24385">
        <w:rPr>
          <w:sz w:val="24"/>
          <w:szCs w:val="24"/>
        </w:rPr>
        <w:instrText xml:space="preserve"> ADDIN ZOTERO_ITEM CSL_CITATION {"citationID":"Biba8Bdg","properties":{"formattedCitation":"(Scott 2016)","plainCitation":"(Scott 2016)","noteIndex":0},"citationItems":[{"id":100,"uris":["http://zotero.org/users/5857934/items/MDBI7MP6"],"itemData":{"id":100,"type":"article-journal","container-title":"in prep.","title":"dammit: an open and accessible de novo transcriptome annotator","URL":"www.camillescott.org/dammit","author":[{"family":"Scott","given":"Camille"}],"issued":{"date-parts":[["2016"]]}}}],"schema":"https://github.com/citation-style-language/schema/raw/master/csl-citation.json"} </w:instrText>
      </w:r>
      <w:r w:rsidR="00A0278F">
        <w:rPr>
          <w:sz w:val="24"/>
          <w:szCs w:val="24"/>
        </w:rPr>
        <w:fldChar w:fldCharType="separate"/>
      </w:r>
      <w:r w:rsidR="00A0278F" w:rsidRPr="00A0278F">
        <w:rPr>
          <w:rFonts w:ascii="Calibri" w:hAnsi="Calibri" w:cs="Calibri"/>
          <w:sz w:val="24"/>
        </w:rPr>
        <w:t>(Scott 2016)</w:t>
      </w:r>
      <w:r w:rsidR="00A0278F">
        <w:rPr>
          <w:sz w:val="24"/>
          <w:szCs w:val="24"/>
        </w:rPr>
        <w:fldChar w:fldCharType="end"/>
      </w:r>
      <w:del w:id="66" w:author="john davis" w:date="2022-06-29T14:36:00Z">
        <w:r w:rsidDel="00A0278F">
          <w:rPr>
            <w:rFonts w:ascii="Calibri" w:hAnsi="Calibri" w:cs="Calibri"/>
            <w:sz w:val="24"/>
            <w:szCs w:val="24"/>
          </w:rPr>
          <w:delText>(Scott 2016)</w:delText>
        </w:r>
      </w:del>
      <w:r>
        <w:rPr>
          <w:sz w:val="24"/>
          <w:szCs w:val="24"/>
        </w:rPr>
        <w:t xml:space="preserve"> </w:t>
      </w:r>
      <w:r w:rsidRPr="005F4A48">
        <w:rPr>
          <w:sz w:val="24"/>
          <w:szCs w:val="24"/>
        </w:rPr>
        <w:t xml:space="preserve">with default parameters to generate the final GFF3 file. BUSCO scores for the final assembly were calculated to assess transcriptome </w:t>
      </w:r>
      <w:proofErr w:type="gramStart"/>
      <w:r w:rsidRPr="005F4A48">
        <w:rPr>
          <w:sz w:val="24"/>
          <w:szCs w:val="24"/>
        </w:rPr>
        <w:t>completeness.</w:t>
      </w:r>
      <w:r w:rsidR="003B6FD3" w:rsidRPr="003B6FD3">
        <w:rPr>
          <w:rFonts w:ascii="Calibri" w:hAnsi="Calibri" w:cs="Calibri"/>
          <w:sz w:val="24"/>
          <w:szCs w:val="24"/>
        </w:rPr>
        <w:t>(</w:t>
      </w:r>
      <w:proofErr w:type="spellStart"/>
      <w:proofErr w:type="gramEnd"/>
      <w:r w:rsidR="003B6FD3" w:rsidRPr="003B6FD3">
        <w:rPr>
          <w:rFonts w:ascii="Calibri" w:hAnsi="Calibri" w:cs="Calibri"/>
          <w:sz w:val="24"/>
          <w:szCs w:val="24"/>
        </w:rPr>
        <w:t>Cantarel</w:t>
      </w:r>
      <w:proofErr w:type="spellEnd"/>
      <w:r w:rsidR="003B6FD3" w:rsidRPr="003B6FD3">
        <w:rPr>
          <w:rFonts w:ascii="Calibri" w:hAnsi="Calibri" w:cs="Calibri"/>
          <w:sz w:val="24"/>
          <w:szCs w:val="24"/>
        </w:rPr>
        <w:t xml:space="preserve">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w:t>
      </w:r>
    </w:p>
    <w:p w14:paraId="613234DC" w14:textId="77777777" w:rsidR="00D22620" w:rsidRPr="005F4A48" w:rsidRDefault="00D22620" w:rsidP="00D22620">
      <w:pPr>
        <w:spacing w:line="480" w:lineRule="auto"/>
        <w:rPr>
          <w:i/>
          <w:sz w:val="24"/>
          <w:szCs w:val="24"/>
        </w:rPr>
      </w:pPr>
      <w:r w:rsidRPr="005F4A48">
        <w:rPr>
          <w:i/>
          <w:sz w:val="24"/>
          <w:szCs w:val="24"/>
        </w:rPr>
        <w:t>Annotation using MAKER</w:t>
      </w:r>
    </w:p>
    <w:p w14:paraId="5E22C498" w14:textId="2BB8C725" w:rsidR="00D22620" w:rsidRPr="005F4A48" w:rsidRDefault="00D22620" w:rsidP="00D22620">
      <w:pPr>
        <w:spacing w:line="480" w:lineRule="auto"/>
        <w:ind w:firstLine="720"/>
        <w:rPr>
          <w:i/>
          <w:sz w:val="24"/>
          <w:szCs w:val="24"/>
        </w:rPr>
      </w:pPr>
      <w:r w:rsidRPr="005F4A48">
        <w:rPr>
          <w:sz w:val="24"/>
          <w:szCs w:val="24"/>
        </w:rPr>
        <w:t>Annotation was performed using MAKER</w:t>
      </w:r>
      <w:r>
        <w:rPr>
          <w:sz w:val="24"/>
          <w:szCs w:val="24"/>
        </w:rPr>
        <w:t xml:space="preserve"> v.</w:t>
      </w:r>
      <w:r w:rsidRPr="005F4A48">
        <w:rPr>
          <w:sz w:val="24"/>
          <w:szCs w:val="24"/>
        </w:rPr>
        <w:t>3.01.02-beta</w:t>
      </w:r>
      <w:r>
        <w:rPr>
          <w:sz w:val="24"/>
          <w:szCs w:val="24"/>
        </w:rPr>
        <w:t xml:space="preserve"> </w:t>
      </w:r>
      <w:r w:rsidR="003B6FD3">
        <w:rPr>
          <w:sz w:val="24"/>
          <w:szCs w:val="24"/>
        </w:rPr>
        <w:fldChar w:fldCharType="begin"/>
      </w:r>
      <w:r w:rsidR="00A24385">
        <w:rPr>
          <w:sz w:val="24"/>
          <w:szCs w:val="24"/>
        </w:rPr>
        <w:instrText xml:space="preserve"> ADDIN ZOTERO_ITEM CSL_CITATION {"citationID":"Gf8opjWK","properties":{"formattedCitation":"(Cantarel {\\i{}et al.} 2008; Campbell {\\i{}et al.} 2014a)","plainCitation":"(Cantarel et al. 2008; Campbell et al. 2014a)","noteIndex":0},"citationItems":[{"id":130,"uris":["http://zotero.org/users/5857934/items/7PNNLK8S"],"itemData":{"id":130,"type":"article-journal","abstract":"We have developed a portable and easily configurable genome annotation pipeline called MAKER. Its purpose is to allow investigators to independently annotate eukaryotic genomes and create genome databases. MAKER identifies repeats, aligns ESTs and proteins to a genome, produces ab initio gene predictions, and automatically synthesizes these data into gene annotations having evidence-based quality indices. MAKER is also easily trainable: Outputs of preliminary runs are used to automatically retrain its gene-prediction algorithm, producing higher-quality gene-models on subsequent runs. MAKER’s inputs are minimal, and its outputs can be used to create a GMOD database. Its outputs can also be viewed in the Apollo Genome browser; this feature of MAKER provides an easy means to annotate, view, and edit individual contigs and BACs without the overhead of a database. As proof of principle, we have used MAKER to annotate the genome of the planarian Schmidtea mediterranea and to create a new genome database, SmedGD. We have also compared MAKER’s performance to other published annotation pipelines. Our results demonstrate that MAKER provides a simple and effective means to convert a genome sequence into a community-accessible genome database. MAKER should prove especially useful for emerging model organism genome projects for which extensive bioinformatics resources may not be readily available.","container-title":"Genome Research","DOI":"10.1101/gr.6743907","ISSN":"1088-9051","issue":"1","journalAbbreviation":"Genome Res","note":"PMID: 18025269\nPMCID: PMC2134774","page":"188-196","source":"PubMed Central","title":"MAKER: An easy-to-use annotation pipeline designed for emerging model organism genomes","title-short":"MAKER","volume":"18","author":[{"family":"Cantarel","given":"Brandi L."},{"family":"Korf","given":"Ian"},{"family":"Robb","given":"Sofia M.C."},{"family":"Parra","given":"Genis"},{"family":"Ross","given":"Eric"},{"family":"Moore","given":"Barry"},{"family":"Holt","given":"Carson"},{"family":"Sánchez Alvarado","given":"Alejandro"},{"family":"Yandell","given":"Mark"}],"issued":{"date-parts":[["2008",1]]}}},{"id":15,"uris":["http://zotero.org/users/5857934/items/2LS2VWRB"],"itemData":{"id":15,"type":"chapter","container-title":"Current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w:t>
      </w:r>
      <w:proofErr w:type="spellStart"/>
      <w:r w:rsidR="003B6FD3" w:rsidRPr="003B6FD3">
        <w:rPr>
          <w:rFonts w:ascii="Calibri" w:hAnsi="Calibri" w:cs="Calibri"/>
          <w:sz w:val="24"/>
          <w:szCs w:val="24"/>
        </w:rPr>
        <w:t>Cantarel</w:t>
      </w:r>
      <w:proofErr w:type="spellEnd"/>
      <w:r w:rsidR="003B6FD3" w:rsidRPr="003B6FD3">
        <w:rPr>
          <w:rFonts w:ascii="Calibri" w:hAnsi="Calibri" w:cs="Calibri"/>
          <w:sz w:val="24"/>
          <w:szCs w:val="24"/>
        </w:rPr>
        <w:t xml:space="preserve">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67" w:author="john davis" w:date="2022-06-29T14:39:00Z">
        <w:r w:rsidRPr="009E0AB3" w:rsidDel="003B6FD3">
          <w:rPr>
            <w:rFonts w:ascii="Calibri" w:hAnsi="Calibri" w:cs="Calibri"/>
            <w:sz w:val="24"/>
          </w:rPr>
          <w:delText xml:space="preserve">(Cantarel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2008; 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sidRPr="005F4A48">
        <w:rPr>
          <w:sz w:val="24"/>
          <w:szCs w:val="24"/>
        </w:rPr>
        <w:t>. Prior to running the MAKER pipeline, a custom repeat library was constructed using the MAKER-P Repeat Library Construction-Advanced</w:t>
      </w:r>
      <w:r>
        <w:rPr>
          <w:sz w:val="24"/>
          <w:szCs w:val="24"/>
        </w:rPr>
        <w:t xml:space="preserve"> </w:t>
      </w:r>
      <w:r w:rsidR="003B6FD3">
        <w:rPr>
          <w:sz w:val="24"/>
          <w:szCs w:val="24"/>
        </w:rPr>
        <w:fldChar w:fldCharType="begin"/>
      </w:r>
      <w:r w:rsidR="00A24385">
        <w:rPr>
          <w:sz w:val="24"/>
          <w:szCs w:val="24"/>
        </w:rPr>
        <w:instrText xml:space="preserve"> ADDIN ZOTERO_ITEM CSL_CITATION {"citationID":"s5EejLrr","properties":{"formattedCitation":"(Campbell {\\i{}et al.} 2014b)","plainCitation":"(Campbell et al. 2014b)","noteIndex":0},"citationItems":[{"id":106,"uris":["http://zotero.org/users/5857934/items/S3HXQEYJ"],"itemData":{"id":106,"type":"article-journal","abstract":"We have optimized and extended the widely used annotation engine MAKER in order to better support plant genome annotation efforts. New features include better parallelization for large repeat-rich plant genomes, noncoding RNA annotation capabilities, and support for pseudogene identification. We have benchmarked the resulting software tool kit, MAKER-P, using the Arabidopsis (Arabidopsis thaliana) and maize (Zea mays) genomes. Here, we demonstrate the ability of the MAKER-P tool kit to automatically update, extend, and revise the Arabidopsis annotations in light of newly available data and to annotate pseudogenes and noncoding RNAs absent from The Arabidopsis Informatics Resource 10 build. Our results demonstrate that MAKER-P can be used to manage and improve the annotations of even Arabidopsis, perhaps the best-annotated plant genome. We have also installed and benchmarked MAKER-P on the Texas Advanced Computing Center. We show that this public resource can de novo annotate the entire Arabidopsis and maize genomes in less than 3 h and produce annotations of comparable quality to those of the current The Arabidopsis Information Resource 10 and maize V2 annotation builds.","container-title":"Plant Physiology","DOI":"10.1104/pp.113.230144","ISSN":"0032-0889, 1532-2548","issue":"2","language":"en","note":"PMID: 24306534","page":"513-524","source":"www.plantphysiol.org","title":"MAKER-P: A Tool Kit for the Rapid Creation, Management, and Quality Control of Plant Genome Annotations","title-short":"MAKER-P","volume":"164","author":[{"family":"Campbell","given":"Michael S."},{"family":"Law","given":"MeiYee"},{"family":"Holt","given":"Carson"},{"family":"Stein","given":"Joshua C."},{"family":"Moghe","given":"Gaurav D."},{"family":"Hufnagel","given":"David E."},{"family":"Lei","given":"Jikai"},{"family":"Achawanantakun","given":"Rujira"},{"family":"Jiao","given":"Dian"},{"family":"Lawrence","given":"Carolyn J."},{"family":"Ware","given":"Doreen"},{"family":"Shiu","given":"Shin-Han"},{"family":"Childs","given":"Kevin L."},{"family":"Sun","given":"Yanni"},{"family":"Jiang","given":"Ning"},{"family":"Yandell","given":"Mark"}],"issued":{"date-parts":[["2014",2,1]]}}}],"schema":"https://github.com/citation-style-language/schema/raw/master/csl-citation.json"}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2014b)</w:t>
      </w:r>
      <w:r w:rsidR="003B6FD3">
        <w:rPr>
          <w:sz w:val="24"/>
          <w:szCs w:val="24"/>
        </w:rPr>
        <w:fldChar w:fldCharType="end"/>
      </w:r>
      <w:del w:id="68" w:author="john davis" w:date="2022-06-29T14:39: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2014b)</w:delText>
        </w:r>
      </w:del>
      <w:r w:rsidRPr="005F4A48">
        <w:rPr>
          <w:sz w:val="24"/>
          <w:szCs w:val="24"/>
        </w:rPr>
        <w:t xml:space="preserve">. </w:t>
      </w:r>
      <w:del w:id="69" w:author="john davis" w:date="2022-06-30T15:55:00Z">
        <w:r w:rsidRPr="005F4A48" w:rsidDel="00902513">
          <w:rPr>
            <w:sz w:val="24"/>
            <w:szCs w:val="24"/>
          </w:rPr>
          <w:delText xml:space="preserve">Annotation using MAKER was run in two rounds. </w:delText>
        </w:r>
      </w:del>
      <w:del w:id="70" w:author="john davis" w:date="2022-06-30T15:56:00Z">
        <w:r w:rsidRPr="005F4A48" w:rsidDel="00FE3793">
          <w:rPr>
            <w:sz w:val="24"/>
            <w:szCs w:val="24"/>
          </w:rPr>
          <w:delText xml:space="preserve">In order to speed up the annotation process, </w:delText>
        </w:r>
      </w:del>
      <w:del w:id="71" w:author="john davis" w:date="2022-06-30T15:55:00Z">
        <w:r w:rsidDel="00902513">
          <w:rPr>
            <w:sz w:val="24"/>
            <w:szCs w:val="24"/>
          </w:rPr>
          <w:delText>only</w:delText>
        </w:r>
      </w:del>
      <w:del w:id="72" w:author="john davis" w:date="2022-06-30T15:56:00Z">
        <w:r w:rsidDel="00FE3793">
          <w:rPr>
            <w:sz w:val="24"/>
            <w:szCs w:val="24"/>
          </w:rPr>
          <w:delText xml:space="preserve"> the 19 named pseudomolecules were used and </w:delText>
        </w:r>
        <w:r w:rsidRPr="005F4A48" w:rsidDel="00FE3793">
          <w:rPr>
            <w:sz w:val="24"/>
            <w:szCs w:val="24"/>
          </w:rPr>
          <w:delText xml:space="preserve">each </w:delText>
        </w:r>
        <w:r w:rsidDel="00FE3793">
          <w:rPr>
            <w:sz w:val="24"/>
            <w:szCs w:val="24"/>
          </w:rPr>
          <w:delText>pseudomolecule</w:delText>
        </w:r>
        <w:r w:rsidRPr="005F4A48" w:rsidDel="00FE3793">
          <w:rPr>
            <w:sz w:val="24"/>
            <w:szCs w:val="24"/>
          </w:rPr>
          <w:delText xml:space="preserve"> was annotated separately. In the first round of annotation</w:delText>
        </w:r>
        <w:commentRangeStart w:id="73"/>
        <w:r w:rsidRPr="005F4A48" w:rsidDel="00FE3793">
          <w:rPr>
            <w:sz w:val="24"/>
            <w:szCs w:val="24"/>
          </w:rPr>
          <w:delText xml:space="preserve">, </w:delText>
        </w:r>
      </w:del>
      <w:r w:rsidRPr="005F4A48">
        <w:rPr>
          <w:sz w:val="24"/>
          <w:szCs w:val="24"/>
        </w:rPr>
        <w:t>MAKER was run with the following parameters</w:t>
      </w:r>
      <w:r>
        <w:rPr>
          <w:sz w:val="24"/>
          <w:szCs w:val="24"/>
        </w:rPr>
        <w:t>: T</w:t>
      </w:r>
      <w:r w:rsidRPr="005F4A48">
        <w:rPr>
          <w:sz w:val="24"/>
          <w:szCs w:val="24"/>
        </w:rPr>
        <w:t xml:space="preserve">he CDS transcripts from the </w:t>
      </w:r>
      <w:ins w:id="74" w:author="john davis" w:date="2022-06-30T15:58:00Z">
        <w:r w:rsidR="00FE3793">
          <w:rPr>
            <w:sz w:val="24"/>
            <w:szCs w:val="24"/>
          </w:rPr>
          <w:t>Darmor-</w:t>
        </w:r>
        <w:proofErr w:type="spellStart"/>
        <w:r w:rsidR="00FE3793">
          <w:rPr>
            <w:sz w:val="24"/>
            <w:szCs w:val="24"/>
          </w:rPr>
          <w:t>bzh</w:t>
        </w:r>
        <w:proofErr w:type="spellEnd"/>
        <w:r w:rsidR="00FE3793">
          <w:rPr>
            <w:sz w:val="24"/>
            <w:szCs w:val="24"/>
          </w:rPr>
          <w:t xml:space="preserve"> v4.1 assembly </w:t>
        </w:r>
      </w:ins>
      <w:r w:rsidR="00FE3793">
        <w:rPr>
          <w:sz w:val="24"/>
          <w:szCs w:val="24"/>
        </w:rPr>
        <w:fldChar w:fldCharType="begin"/>
      </w:r>
      <w:r w:rsidR="00FE3793">
        <w:rPr>
          <w:sz w:val="24"/>
          <w:szCs w:val="24"/>
        </w:rPr>
        <w:instrText xml:space="preserve"> ADDIN ZOTERO_ITEM CSL_CITATION {"citationID":"vENKySe8","properties":{"formattedCitation":"(Chalhoub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w:t>
      </w:r>
      <w:proofErr w:type="spellStart"/>
      <w:r w:rsidR="00FE3793" w:rsidRPr="00FE3793">
        <w:rPr>
          <w:rFonts w:ascii="Calibri" w:hAnsi="Calibri" w:cs="Calibri"/>
          <w:sz w:val="24"/>
          <w:szCs w:val="24"/>
        </w:rPr>
        <w:t>Chalhoub</w:t>
      </w:r>
      <w:proofErr w:type="spellEnd"/>
      <w:r w:rsidR="00FE3793" w:rsidRPr="00FE3793">
        <w:rPr>
          <w:rFonts w:ascii="Calibri" w:hAnsi="Calibri" w:cs="Calibri"/>
          <w:sz w:val="24"/>
          <w:szCs w:val="24"/>
        </w:rPr>
        <w:t xml:space="preserve">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2014)</w:t>
      </w:r>
      <w:r w:rsidR="00FE3793">
        <w:rPr>
          <w:sz w:val="24"/>
          <w:szCs w:val="24"/>
        </w:rPr>
        <w:fldChar w:fldCharType="end"/>
      </w:r>
      <w:ins w:id="75" w:author="john davis" w:date="2022-06-30T15:58:00Z">
        <w:r w:rsidR="00FE3793">
          <w:rPr>
            <w:sz w:val="24"/>
            <w:szCs w:val="24"/>
          </w:rPr>
          <w:t xml:space="preserve">, </w:t>
        </w:r>
      </w:ins>
      <w:r w:rsidRPr="005F4A48">
        <w:rPr>
          <w:sz w:val="24"/>
          <w:szCs w:val="24"/>
        </w:rPr>
        <w:t>Darmor-</w:t>
      </w:r>
      <w:proofErr w:type="spellStart"/>
      <w:r w:rsidRPr="005F4A48">
        <w:rPr>
          <w:sz w:val="24"/>
          <w:szCs w:val="24"/>
        </w:rPr>
        <w:t>bzh</w:t>
      </w:r>
      <w:proofErr w:type="spellEnd"/>
      <w:ins w:id="76" w:author="john davis" w:date="2022-06-30T15:57:00Z">
        <w:r w:rsidR="00FE3793">
          <w:rPr>
            <w:sz w:val="24"/>
            <w:szCs w:val="24"/>
          </w:rPr>
          <w:t xml:space="preserve"> v10</w:t>
        </w:r>
      </w:ins>
      <w:r w:rsidRPr="005F4A48">
        <w:rPr>
          <w:sz w:val="24"/>
          <w:szCs w:val="24"/>
        </w:rPr>
        <w:t xml:space="preserve"> assembly </w:t>
      </w:r>
      <w:r w:rsidR="00FE3793">
        <w:rPr>
          <w:sz w:val="24"/>
          <w:szCs w:val="24"/>
        </w:rPr>
        <w:fldChar w:fldCharType="begin"/>
      </w:r>
      <w:r w:rsidR="00FE3793">
        <w:rPr>
          <w:sz w:val="24"/>
          <w:szCs w:val="24"/>
        </w:rPr>
        <w:instrText xml:space="preserve"> ADDIN ZOTERO_ITEM CSL_CITATION {"citationID":"9OJC9eYX","properties":{"formattedCitation":"(Rousseau-Gueutin {\\i{}et al.} 2020)","plainCitation":"(Rousseau-Gueutin et al. 2020)","noteIndex":0},"citationItems":[{"id":1690,"uris":["http://zotero.org/users/5857934/items/CUCWP2Y9"],"itemData":{"id":1690,"type":"article-journal","abstract":"The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FE3793">
        <w:rPr>
          <w:rFonts w:ascii="Cambria Math" w:hAnsi="Cambria Math" w:cs="Cambria Math"/>
          <w:sz w:val="24"/>
          <w:szCs w:val="24"/>
        </w:rPr>
        <w:instrText>∼</w:instrText>
      </w:r>
      <w:r w:rsidR="00FE3793">
        <w:rPr>
          <w:sz w:val="24"/>
          <w:szCs w:val="24"/>
        </w:rPr>
        <w:instrText>16 million</w:instrText>
      </w:r>
      <w:r w:rsidR="00FE3793">
        <w:rPr>
          <w:rFonts w:ascii="Calibri" w:hAnsi="Calibri" w:cs="Calibri"/>
          <w:sz w:val="24"/>
          <w:szCs w:val="24"/>
        </w:rPr>
        <w:instrText> </w:instrText>
      </w:r>
      <w:r w:rsidR="00FE3793">
        <w:rPr>
          <w:sz w:val="24"/>
          <w:szCs w:val="24"/>
        </w:rPr>
        <w:instrText xml:space="preserve">long reads representing 93× coverage and, more importantly, 6×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(Rousseau-</w:t>
      </w:r>
      <w:proofErr w:type="spellStart"/>
      <w:r w:rsidR="00FE3793" w:rsidRPr="00FE3793">
        <w:rPr>
          <w:rFonts w:ascii="Calibri" w:hAnsi="Calibri" w:cs="Calibri"/>
          <w:sz w:val="24"/>
          <w:szCs w:val="24"/>
        </w:rPr>
        <w:t>Gueutin</w:t>
      </w:r>
      <w:proofErr w:type="spellEnd"/>
      <w:r w:rsidR="00FE3793" w:rsidRPr="00FE3793">
        <w:rPr>
          <w:rFonts w:ascii="Calibri" w:hAnsi="Calibri" w:cs="Calibri"/>
          <w:sz w:val="24"/>
          <w:szCs w:val="24"/>
        </w:rPr>
        <w:t xml:space="preserve">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77" w:author="john davis" w:date="2022-06-30T15:57:00Z">
        <w:r w:rsidR="00FE3793">
          <w:rPr>
            <w:sz w:val="24"/>
            <w:szCs w:val="24"/>
          </w:rPr>
          <w:t xml:space="preserve">, </w:t>
        </w:r>
      </w:ins>
      <w:del w:id="78" w:author="john davis" w:date="2022-06-30T15:59:00Z">
        <w:r w:rsidRPr="005F4A48" w:rsidDel="00FE3793">
          <w:rPr>
            <w:sz w:val="24"/>
            <w:szCs w:val="24"/>
          </w:rPr>
          <w:delText xml:space="preserve">and </w:delText>
        </w:r>
      </w:del>
      <w:r w:rsidRPr="005F4A48">
        <w:rPr>
          <w:sz w:val="24"/>
          <w:szCs w:val="24"/>
        </w:rPr>
        <w:t xml:space="preserve">the </w:t>
      </w:r>
      <w:ins w:id="79" w:author="john davis" w:date="2022-06-30T15:58:00Z">
        <w:r w:rsidR="00FE3793">
          <w:rPr>
            <w:sz w:val="24"/>
            <w:szCs w:val="24"/>
          </w:rPr>
          <w:t xml:space="preserve">eight </w:t>
        </w:r>
        <w:r w:rsidR="00FE3793">
          <w:rPr>
            <w:i/>
            <w:iCs/>
            <w:sz w:val="24"/>
            <w:szCs w:val="24"/>
          </w:rPr>
          <w:t>B</w:t>
        </w:r>
      </w:ins>
      <w:ins w:id="80" w:author="john davis" w:date="2022-06-30T15:59:00Z">
        <w:r w:rsidR="00FE3793">
          <w:rPr>
            <w:i/>
            <w:iCs/>
            <w:sz w:val="24"/>
            <w:szCs w:val="24"/>
          </w:rPr>
          <w:t xml:space="preserve">. napus </w:t>
        </w:r>
        <w:r w:rsidR="00FE3793">
          <w:rPr>
            <w:sz w:val="24"/>
            <w:szCs w:val="24"/>
          </w:rPr>
          <w:t xml:space="preserve">from Song et. al 2020 </w:t>
        </w:r>
      </w:ins>
      <w:r w:rsidR="00FE3793">
        <w:rPr>
          <w:sz w:val="24"/>
          <w:szCs w:val="24"/>
        </w:rPr>
        <w:fldChar w:fldCharType="begin"/>
      </w:r>
      <w:r w:rsidR="00FE3793">
        <w:rPr>
          <w:sz w:val="24"/>
          <w:szCs w:val="24"/>
        </w:rPr>
        <w:instrText xml:space="preserve"> ADDIN ZOTERO_ITEM CSL_CITATION {"citationID":"zfbJwGF2","properties":{"formattedCitation":"(Song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(Song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81" w:author="john davis" w:date="2022-06-30T15:59:00Z">
        <w:r w:rsidR="00FE3793">
          <w:rPr>
            <w:sz w:val="24"/>
            <w:szCs w:val="24"/>
          </w:rPr>
          <w:t xml:space="preserve">, and the </w:t>
        </w:r>
      </w:ins>
      <w:r w:rsidRPr="005F4A48">
        <w:rPr>
          <w:sz w:val="24"/>
          <w:szCs w:val="24"/>
        </w:rPr>
        <w:t xml:space="preserve">previously identified novel transcripts </w:t>
      </w:r>
      <w:r>
        <w:rPr>
          <w:sz w:val="24"/>
          <w:szCs w:val="24"/>
        </w:rPr>
        <w:t>were used as expressed sequence tag (</w:t>
      </w:r>
      <w:r w:rsidRPr="005F4A48">
        <w:rPr>
          <w:sz w:val="24"/>
          <w:szCs w:val="24"/>
        </w:rPr>
        <w:t>EST</w:t>
      </w:r>
      <w:r>
        <w:rPr>
          <w:sz w:val="24"/>
          <w:szCs w:val="24"/>
        </w:rPr>
        <w:t>)</w:t>
      </w:r>
      <w:r w:rsidRPr="005F4A48">
        <w:rPr>
          <w:sz w:val="24"/>
          <w:szCs w:val="24"/>
        </w:rPr>
        <w:t xml:space="preserve"> evidence. </w:t>
      </w:r>
      <w:r>
        <w:rPr>
          <w:sz w:val="24"/>
          <w:szCs w:val="24"/>
        </w:rPr>
        <w:t>T</w:t>
      </w:r>
      <w:r w:rsidRPr="005F4A48">
        <w:rPr>
          <w:sz w:val="24"/>
          <w:szCs w:val="24"/>
        </w:rPr>
        <w:t xml:space="preserve">he peptide sequences </w:t>
      </w:r>
      <w:r w:rsidRPr="008A7A6D">
        <w:rPr>
          <w:iCs/>
          <w:sz w:val="24"/>
          <w:szCs w:val="24"/>
        </w:rPr>
        <w:t>from</w:t>
      </w:r>
      <w:r w:rsidRPr="005F4A48">
        <w:rPr>
          <w:sz w:val="24"/>
          <w:szCs w:val="24"/>
        </w:rPr>
        <w:t xml:space="preserve"> </w:t>
      </w:r>
      <w:ins w:id="82" w:author="john davis" w:date="2022-06-30T16:02:00Z">
        <w:r w:rsidR="008A7A6D" w:rsidRPr="008A7A6D">
          <w:rPr>
            <w:i/>
            <w:sz w:val="24"/>
            <w:szCs w:val="24"/>
            <w:rPrChange w:id="83" w:author="john davis" w:date="2022-06-30T16:02:00Z">
              <w:rPr>
                <w:iCs/>
                <w:sz w:val="24"/>
                <w:szCs w:val="24"/>
              </w:rPr>
            </w:rPrChange>
          </w:rPr>
          <w:t>each</w:t>
        </w:r>
        <w:r w:rsidR="008A7A6D">
          <w:rPr>
            <w:iCs/>
            <w:sz w:val="24"/>
            <w:szCs w:val="24"/>
          </w:rPr>
          <w:t xml:space="preserve"> </w:t>
        </w:r>
        <w:r w:rsidR="008A7A6D">
          <w:rPr>
            <w:i/>
            <w:sz w:val="24"/>
            <w:szCs w:val="24"/>
          </w:rPr>
          <w:t xml:space="preserve">B. </w:t>
        </w:r>
        <w:r w:rsidR="008A7A6D" w:rsidRPr="008A7A6D">
          <w:rPr>
            <w:i/>
            <w:sz w:val="24"/>
            <w:szCs w:val="24"/>
          </w:rPr>
          <w:t>napus</w:t>
        </w:r>
        <w:r w:rsidR="008A7A6D">
          <w:rPr>
            <w:i/>
            <w:sz w:val="24"/>
            <w:szCs w:val="24"/>
          </w:rPr>
          <w:t xml:space="preserve"> </w:t>
        </w:r>
      </w:ins>
      <w:ins w:id="84" w:author="john davis" w:date="2022-06-30T16:03:00Z">
        <w:r w:rsidR="008A7A6D">
          <w:rPr>
            <w:iCs/>
            <w:sz w:val="24"/>
            <w:szCs w:val="24"/>
          </w:rPr>
          <w:t xml:space="preserve">assembly </w:t>
        </w:r>
      </w:ins>
      <w:ins w:id="85" w:author="john davis" w:date="2022-06-30T16:02:00Z">
        <w:r w:rsidR="008A7A6D">
          <w:rPr>
            <w:iCs/>
            <w:sz w:val="24"/>
            <w:szCs w:val="24"/>
          </w:rPr>
          <w:t xml:space="preserve">mentioned above </w:t>
        </w:r>
      </w:ins>
      <w:ins w:id="86" w:author="john davis" w:date="2022-06-30T16:03:00Z">
        <w:r w:rsidR="008A7A6D">
          <w:rPr>
            <w:iCs/>
            <w:sz w:val="24"/>
            <w:szCs w:val="24"/>
          </w:rPr>
          <w:t>along with</w:t>
        </w:r>
      </w:ins>
      <w:del w:id="87" w:author="john davis" w:date="2022-06-30T16:02:00Z">
        <w:r w:rsidRPr="008A7A6D" w:rsidDel="008A7A6D">
          <w:rPr>
            <w:iCs/>
            <w:sz w:val="24"/>
            <w:szCs w:val="24"/>
            <w:rPrChange w:id="88" w:author="john davis" w:date="2022-06-30T16:02:00Z">
              <w:rPr>
                <w:i/>
                <w:sz w:val="24"/>
                <w:szCs w:val="24"/>
              </w:rPr>
            </w:rPrChange>
          </w:rPr>
          <w:delText>B. napus,</w:delText>
        </w:r>
      </w:del>
      <w:r w:rsidRPr="005F4A48">
        <w:rPr>
          <w:i/>
          <w:sz w:val="24"/>
          <w:szCs w:val="24"/>
        </w:rPr>
        <w:t xml:space="preserve"> B. oleracea</w:t>
      </w:r>
      <w:ins w:id="89" w:author="john davis" w:date="2022-06-30T16:03:00Z">
        <w:r w:rsidR="008A7A6D">
          <w:rPr>
            <w:i/>
            <w:sz w:val="24"/>
            <w:szCs w:val="24"/>
          </w:rPr>
          <w:t xml:space="preserve"> </w:t>
        </w:r>
        <w:r w:rsidR="008A7A6D">
          <w:rPr>
            <w:iCs/>
            <w:sz w:val="24"/>
            <w:szCs w:val="24"/>
          </w:rPr>
          <w:t>HDEM</w:t>
        </w:r>
      </w:ins>
      <w:r w:rsidRPr="005F4A48">
        <w:rPr>
          <w:i/>
          <w:sz w:val="24"/>
          <w:szCs w:val="24"/>
        </w:rPr>
        <w:t xml:space="preserve">, </w:t>
      </w:r>
      <w:r w:rsidRPr="005F4A48">
        <w:rPr>
          <w:sz w:val="24"/>
          <w:szCs w:val="24"/>
        </w:rPr>
        <w:t>and</w:t>
      </w:r>
      <w:r w:rsidRPr="005F4A48">
        <w:rPr>
          <w:i/>
          <w:sz w:val="24"/>
          <w:szCs w:val="24"/>
        </w:rPr>
        <w:t xml:space="preserve"> B. </w:t>
      </w:r>
      <w:proofErr w:type="spellStart"/>
      <w:r w:rsidRPr="005F4A48">
        <w:rPr>
          <w:i/>
          <w:sz w:val="24"/>
          <w:szCs w:val="24"/>
        </w:rPr>
        <w:t>rapa</w:t>
      </w:r>
      <w:proofErr w:type="spellEnd"/>
      <w:ins w:id="90" w:author="john davis" w:date="2022-06-30T16:03:00Z">
        <w:r w:rsidR="008A7A6D">
          <w:rPr>
            <w:i/>
            <w:sz w:val="24"/>
            <w:szCs w:val="24"/>
          </w:rPr>
          <w:t xml:space="preserve"> </w:t>
        </w:r>
        <w:r w:rsidR="008A7A6D">
          <w:rPr>
            <w:iCs/>
            <w:sz w:val="24"/>
            <w:szCs w:val="24"/>
          </w:rPr>
          <w:t>Z1 v2</w:t>
        </w:r>
      </w:ins>
      <w:r w:rsidRPr="005F4A48">
        <w:rPr>
          <w:i/>
          <w:sz w:val="24"/>
          <w:szCs w:val="24"/>
        </w:rPr>
        <w:t xml:space="preserve"> </w:t>
      </w:r>
      <w:r w:rsidRPr="005F4A48">
        <w:rPr>
          <w:sz w:val="24"/>
          <w:szCs w:val="24"/>
        </w:rPr>
        <w:t>downloaded from</w:t>
      </w:r>
      <w:ins w:id="91" w:author="john davis" w:date="2022-06-30T16:03:00Z">
        <w:r w:rsidR="008A7A6D">
          <w:rPr>
            <w:sz w:val="24"/>
            <w:szCs w:val="24"/>
          </w:rPr>
          <w:t xml:space="preserve"> gen</w:t>
        </w:r>
      </w:ins>
      <w:ins w:id="92" w:author="john davis" w:date="2022-06-30T16:04:00Z">
        <w:r w:rsidR="008A7A6D">
          <w:rPr>
            <w:sz w:val="24"/>
            <w:szCs w:val="24"/>
          </w:rPr>
          <w:t xml:space="preserve">oscope.cns.fr </w:t>
        </w:r>
      </w:ins>
      <w:del w:id="93" w:author="john davis" w:date="2022-06-30T16:04:00Z">
        <w:r w:rsidRPr="005F4A48" w:rsidDel="008A7A6D">
          <w:rPr>
            <w:sz w:val="24"/>
            <w:szCs w:val="24"/>
          </w:rPr>
          <w:delText xml:space="preserve"> </w:delText>
        </w:r>
      </w:del>
      <w:del w:id="94" w:author="john davis" w:date="2022-06-30T16:02:00Z">
        <w:r w:rsidRPr="005F4A48" w:rsidDel="008A7A6D">
          <w:rPr>
            <w:sz w:val="24"/>
            <w:szCs w:val="24"/>
          </w:rPr>
          <w:delText>BRAD</w:delText>
        </w:r>
      </w:del>
      <w:del w:id="95" w:author="john davis" w:date="2022-06-30T16:04:00Z">
        <w:r w:rsidRPr="005F4A48" w:rsidDel="008A7A6D">
          <w:rPr>
            <w:sz w:val="24"/>
            <w:szCs w:val="24"/>
          </w:rPr>
          <w:delText xml:space="preserve"> </w:delText>
        </w:r>
      </w:del>
      <w:r w:rsidRPr="005F4A48">
        <w:rPr>
          <w:sz w:val="24"/>
          <w:szCs w:val="24"/>
        </w:rPr>
        <w:t xml:space="preserve">and the </w:t>
      </w:r>
      <w:r w:rsidRPr="005F4A48">
        <w:rPr>
          <w:i/>
          <w:sz w:val="24"/>
          <w:szCs w:val="24"/>
        </w:rPr>
        <w:t>A. thaliana</w:t>
      </w:r>
      <w:r w:rsidRPr="005F4A48">
        <w:rPr>
          <w:sz w:val="24"/>
          <w:szCs w:val="24"/>
        </w:rPr>
        <w:t xml:space="preserve"> Araport11 peptides downloaded from the TAIR Project</w:t>
      </w:r>
      <w:r>
        <w:rPr>
          <w:sz w:val="24"/>
          <w:szCs w:val="24"/>
        </w:rPr>
        <w:t xml:space="preserve"> </w:t>
      </w:r>
      <w:r w:rsidR="003B6FD3">
        <w:rPr>
          <w:sz w:val="24"/>
          <w:szCs w:val="24"/>
        </w:rPr>
        <w:fldChar w:fldCharType="begin"/>
      </w:r>
      <w:r w:rsidR="00A24385">
        <w:rPr>
          <w:sz w:val="24"/>
          <w:szCs w:val="24"/>
        </w:rPr>
        <w:instrText xml:space="preserve"> ADDIN ZOTERO_ITEM CSL_CITATION {"citationID":"pOPyZTBx","properties":{"formattedCitation":"(Berardini {\\i{}et al.} 2015)","plainCitation":"(Berardini et al. 2015)","noteIndex":0},"citationItems":[{"id":1258,"uris":["http://zotero.org/users/5857934/items/MCJGIWMT"],"itemData":{"id":1258,"type":"article-journal","abstract":"The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Inc.","container-title":"genesis","DOI":"10.1002/dvg.22877","ISSN":"1526-968X","issue":"8","language":"en","note":"_eprint: https://onlinelibrary.wiley.com/doi/pdf/10.1002/dvg.22877","page":"474-485","source":"Wiley Online Library","title":"The arabidopsis information resource: Making and mining the “gold standard” annotated reference plant genome","title-short":"The arabidopsis information resource","volume":"53","author":[{"family":"Berardini","given":"Tanya Z."},{"family":"Reiser","given":"Leonore"},{"family":"Li","given":"Donghui"},{"family":"Mezheritsky","given":"Yarik"},{"family":"Muller","given":"Robert"},{"family":"Strait","given":"Emily"},{"family":"Huala","given":"Eva"}],"issued":{"date-parts":[["2015"]]}}}],"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w:t>
      </w:r>
      <w:proofErr w:type="spellStart"/>
      <w:r w:rsidR="003B6FD3" w:rsidRPr="003B6FD3">
        <w:rPr>
          <w:rFonts w:ascii="Calibri" w:hAnsi="Calibri" w:cs="Calibri"/>
          <w:sz w:val="24"/>
          <w:szCs w:val="24"/>
        </w:rPr>
        <w:t>Berardini</w:t>
      </w:r>
      <w:proofErr w:type="spellEnd"/>
      <w:r w:rsidR="003B6FD3" w:rsidRPr="003B6FD3">
        <w:rPr>
          <w:rFonts w:ascii="Calibri" w:hAnsi="Calibri" w:cs="Calibri"/>
          <w:sz w:val="24"/>
          <w:szCs w:val="24"/>
        </w:rPr>
        <w:t xml:space="preserve">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2015)</w:t>
      </w:r>
      <w:r w:rsidR="003B6FD3">
        <w:rPr>
          <w:sz w:val="24"/>
          <w:szCs w:val="24"/>
        </w:rPr>
        <w:fldChar w:fldCharType="end"/>
      </w:r>
      <w:del w:id="96" w:author="john davis" w:date="2022-06-29T14:39:00Z">
        <w:r w:rsidRPr="009E0AB3" w:rsidDel="003B6FD3">
          <w:rPr>
            <w:rFonts w:ascii="Calibri" w:hAnsi="Calibri" w:cs="Calibri"/>
            <w:sz w:val="24"/>
          </w:rPr>
          <w:delText xml:space="preserve">(Berardini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2015)</w:delText>
        </w:r>
      </w:del>
      <w:r>
        <w:rPr>
          <w:sz w:val="24"/>
          <w:szCs w:val="24"/>
        </w:rPr>
        <w:t xml:space="preserve"> were used as evidence for protein homology</w:t>
      </w:r>
      <w:r w:rsidRPr="005F4A48">
        <w:rPr>
          <w:sz w:val="24"/>
          <w:szCs w:val="24"/>
        </w:rPr>
        <w:t>.</w:t>
      </w:r>
      <w:commentRangeEnd w:id="73"/>
      <w:r w:rsidR="00E4283A">
        <w:rPr>
          <w:rStyle w:val="CommentReference"/>
        </w:rPr>
        <w:commentReference w:id="73"/>
      </w:r>
      <w:r w:rsidRPr="005F4A48">
        <w:rPr>
          <w:sz w:val="24"/>
          <w:szCs w:val="24"/>
        </w:rPr>
        <w:t xml:space="preserve"> </w:t>
      </w:r>
      <w:r>
        <w:rPr>
          <w:sz w:val="24"/>
          <w:szCs w:val="24"/>
        </w:rPr>
        <w:t xml:space="preserve">MAKER parameters that were modified included the following: </w:t>
      </w:r>
      <w:del w:id="97" w:author="john davis" w:date="2022-06-30T16:05:00Z">
        <w:r w:rsidRPr="005F4A48" w:rsidDel="008A7A6D">
          <w:rPr>
            <w:sz w:val="24"/>
            <w:szCs w:val="24"/>
          </w:rPr>
          <w:delText xml:space="preserve">Arabidopsis </w:delText>
        </w:r>
      </w:del>
      <w:ins w:id="98" w:author="john davis" w:date="2022-06-30T16:05:00Z">
        <w:r w:rsidR="008A7A6D">
          <w:rPr>
            <w:sz w:val="24"/>
            <w:szCs w:val="24"/>
          </w:rPr>
          <w:t xml:space="preserve">A custom Augustus gene </w:t>
        </w:r>
      </w:ins>
      <w:ins w:id="99" w:author="john davis" w:date="2022-06-30T16:06:00Z">
        <w:r w:rsidR="008A7A6D">
          <w:rPr>
            <w:sz w:val="24"/>
            <w:szCs w:val="24"/>
          </w:rPr>
          <w:t>prediction</w:t>
        </w:r>
      </w:ins>
      <w:ins w:id="100" w:author="john davis" w:date="2022-06-30T16:05:00Z">
        <w:r w:rsidR="008A7A6D">
          <w:rPr>
            <w:sz w:val="24"/>
            <w:szCs w:val="24"/>
          </w:rPr>
          <w:t xml:space="preserve"> spe</w:t>
        </w:r>
      </w:ins>
      <w:ins w:id="101" w:author="john davis" w:date="2022-06-30T16:06:00Z">
        <w:r w:rsidR="008A7A6D">
          <w:rPr>
            <w:sz w:val="24"/>
            <w:szCs w:val="24"/>
          </w:rPr>
          <w:t>cies model</w:t>
        </w:r>
      </w:ins>
      <w:ins w:id="102" w:author="john davis" w:date="2022-06-30T16:05:00Z">
        <w:r w:rsidR="008A7A6D" w:rsidRPr="005F4A48">
          <w:rPr>
            <w:sz w:val="24"/>
            <w:szCs w:val="24"/>
          </w:rPr>
          <w:t xml:space="preserve"> </w:t>
        </w:r>
      </w:ins>
      <w:ins w:id="103" w:author="john davis" w:date="2022-06-30T16:06:00Z">
        <w:r w:rsidR="00CC74E9">
          <w:rPr>
            <w:sz w:val="24"/>
            <w:szCs w:val="24"/>
          </w:rPr>
          <w:t>of Da-Ae created using BUSCO v</w:t>
        </w:r>
      </w:ins>
      <w:ins w:id="104" w:author="john davis" w:date="2022-06-30T16:07:00Z">
        <w:r w:rsidR="00CC74E9">
          <w:rPr>
            <w:sz w:val="24"/>
            <w:szCs w:val="24"/>
          </w:rPr>
          <w:t xml:space="preserve">3.0.2 </w:t>
        </w:r>
      </w:ins>
      <w:ins w:id="105" w:author="john davis" w:date="2022-06-30T16:08:00Z">
        <w:r w:rsidR="00241A02">
          <w:rPr>
            <w:sz w:val="24"/>
            <w:szCs w:val="24"/>
          </w:rPr>
          <w:t xml:space="preserve">with the long parameter </w:t>
        </w:r>
      </w:ins>
      <w:r>
        <w:rPr>
          <w:sz w:val="24"/>
          <w:szCs w:val="24"/>
        </w:rPr>
        <w:t xml:space="preserve">was used as the model species for </w:t>
      </w:r>
      <w:r w:rsidRPr="005F4A48">
        <w:rPr>
          <w:sz w:val="24"/>
          <w:szCs w:val="24"/>
        </w:rPr>
        <w:t>Augustus</w:t>
      </w:r>
      <w:r>
        <w:rPr>
          <w:sz w:val="24"/>
          <w:szCs w:val="24"/>
        </w:rPr>
        <w:t xml:space="preserve">; </w:t>
      </w:r>
      <w:r w:rsidRPr="005F4A48">
        <w:rPr>
          <w:sz w:val="24"/>
          <w:szCs w:val="24"/>
        </w:rPr>
        <w:t>repeat library was</w:t>
      </w:r>
      <w:r>
        <w:rPr>
          <w:sz w:val="24"/>
          <w:szCs w:val="24"/>
        </w:rPr>
        <w:t xml:space="preserve"> set to</w:t>
      </w:r>
      <w:r w:rsidRPr="005F4A48">
        <w:rPr>
          <w:sz w:val="24"/>
          <w:szCs w:val="24"/>
        </w:rPr>
        <w:t xml:space="preserve"> the custom repeat library </w:t>
      </w:r>
      <w:r>
        <w:rPr>
          <w:sz w:val="24"/>
          <w:szCs w:val="24"/>
        </w:rPr>
        <w:t>we</w:t>
      </w:r>
      <w:r w:rsidRPr="005F4A48">
        <w:rPr>
          <w:sz w:val="24"/>
          <w:szCs w:val="24"/>
        </w:rPr>
        <w:t xml:space="preserve"> constructed using the </w:t>
      </w:r>
      <w:r w:rsidRPr="005F4A48">
        <w:rPr>
          <w:sz w:val="24"/>
          <w:szCs w:val="24"/>
        </w:rPr>
        <w:lastRenderedPageBreak/>
        <w:t>MAKER-P Repeat Library Construction-Advanced</w:t>
      </w:r>
      <w:r>
        <w:rPr>
          <w:sz w:val="24"/>
          <w:szCs w:val="24"/>
        </w:rPr>
        <w:t xml:space="preserve"> protocol;</w:t>
      </w:r>
      <w:r w:rsidRPr="005F4A48">
        <w:rPr>
          <w:sz w:val="24"/>
          <w:szCs w:val="24"/>
        </w:rPr>
        <w:t xml:space="preserve"> est2genome</w:t>
      </w:r>
      <w:r>
        <w:rPr>
          <w:sz w:val="24"/>
          <w:szCs w:val="24"/>
        </w:rPr>
        <w:t xml:space="preserve"> was set to 1; </w:t>
      </w:r>
      <w:r w:rsidRPr="005F4A48">
        <w:rPr>
          <w:sz w:val="24"/>
          <w:szCs w:val="24"/>
        </w:rPr>
        <w:t xml:space="preserve">protein2genome </w:t>
      </w:r>
      <w:r>
        <w:rPr>
          <w:sz w:val="24"/>
          <w:szCs w:val="24"/>
        </w:rPr>
        <w:t>was</w:t>
      </w:r>
      <w:r w:rsidRPr="005F4A48">
        <w:rPr>
          <w:sz w:val="24"/>
          <w:szCs w:val="24"/>
        </w:rPr>
        <w:t xml:space="preserve"> set to 1. All other parameters not stated above were left as the MAKER defaults. Due to an unresolved bioinformatic issue, 10</w:t>
      </w:r>
      <w:r>
        <w:rPr>
          <w:sz w:val="24"/>
          <w:szCs w:val="24"/>
        </w:rPr>
        <w:t xml:space="preserve"> </w:t>
      </w:r>
      <w:proofErr w:type="spellStart"/>
      <w:r>
        <w:rPr>
          <w:sz w:val="24"/>
          <w:szCs w:val="24"/>
        </w:rPr>
        <w:t>K</w:t>
      </w:r>
      <w:r w:rsidRPr="005F4A48">
        <w:rPr>
          <w:sz w:val="24"/>
          <w:szCs w:val="24"/>
        </w:rPr>
        <w:t>b</w:t>
      </w:r>
      <w:proofErr w:type="spellEnd"/>
      <w:r w:rsidRPr="005F4A48">
        <w:rPr>
          <w:sz w:val="24"/>
          <w:szCs w:val="24"/>
        </w:rPr>
        <w:t xml:space="preserve"> of sequence of chrC01 starting at 47</w:t>
      </w:r>
      <w:r>
        <w:rPr>
          <w:sz w:val="24"/>
          <w:szCs w:val="24"/>
        </w:rPr>
        <w:t>,</w:t>
      </w:r>
      <w:r w:rsidRPr="005F4A48">
        <w:rPr>
          <w:sz w:val="24"/>
          <w:szCs w:val="24"/>
        </w:rPr>
        <w:t>446</w:t>
      </w:r>
      <w:r>
        <w:rPr>
          <w:sz w:val="24"/>
          <w:szCs w:val="24"/>
        </w:rPr>
        <w:t>,</w:t>
      </w:r>
      <w:r w:rsidRPr="005F4A48">
        <w:rPr>
          <w:sz w:val="24"/>
          <w:szCs w:val="24"/>
        </w:rPr>
        <w:t>387</w:t>
      </w:r>
      <w:r>
        <w:rPr>
          <w:sz w:val="24"/>
          <w:szCs w:val="24"/>
        </w:rPr>
        <w:t xml:space="preserve"> </w:t>
      </w:r>
      <w:r w:rsidRPr="005F4A48">
        <w:rPr>
          <w:sz w:val="24"/>
          <w:szCs w:val="24"/>
        </w:rPr>
        <w:t>had to be masked with N before MAKER would run to completion.</w:t>
      </w:r>
    </w:p>
    <w:p w14:paraId="76DCF1E7" w14:textId="5A72548D" w:rsidR="00D22620" w:rsidRPr="005F4A48" w:rsidDel="00241A02" w:rsidRDefault="00D22620" w:rsidP="00D22620">
      <w:pPr>
        <w:spacing w:line="480" w:lineRule="auto"/>
        <w:ind w:firstLine="720"/>
        <w:rPr>
          <w:del w:id="106" w:author="john davis" w:date="2022-06-30T16:08:00Z"/>
          <w:sz w:val="24"/>
          <w:szCs w:val="24"/>
        </w:rPr>
      </w:pPr>
      <w:del w:id="107" w:author="john davis" w:date="2022-06-30T16:08:00Z">
        <w:r w:rsidRPr="005F4A48" w:rsidDel="00241A02">
          <w:rPr>
            <w:sz w:val="24"/>
            <w:szCs w:val="24"/>
          </w:rPr>
          <w:delText xml:space="preserve">Upon completion of </w:delText>
        </w:r>
        <w:r w:rsidDel="00241A02">
          <w:rPr>
            <w:sz w:val="24"/>
            <w:szCs w:val="24"/>
          </w:rPr>
          <w:delText xml:space="preserve">the </w:delText>
        </w:r>
        <w:r w:rsidRPr="005F4A48" w:rsidDel="00241A02">
          <w:rPr>
            <w:sz w:val="24"/>
            <w:szCs w:val="24"/>
          </w:rPr>
          <w:delText>first round of MAKER, the GFF files from each chromosome were concatenated. The GFF annotations were then filtered using Genome Annotation Generator</w:delText>
        </w:r>
        <w:r w:rsidDel="00241A02">
          <w:rPr>
            <w:sz w:val="24"/>
            <w:szCs w:val="24"/>
          </w:rPr>
          <w:delText xml:space="preserve"> (</w:delText>
        </w:r>
        <w:r w:rsidRPr="005F4A48" w:rsidDel="00241A02">
          <w:rPr>
            <w:sz w:val="24"/>
            <w:szCs w:val="24"/>
          </w:rPr>
          <w:delText>GAG)</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{"citationID":"8v0fG2W5","properties":{"formattedCitation":"(Hall 2014)","plainCitation":"(Hall 2014)","noteIndex":0},"citationItems":[{"id":18,"uris":["http://zotero.org/users/5857934/items/7XDEJBPA"],"itemData":{"id":18,"type":"book","title":"GAG: the Genome Annotation Generator","URL":"http://genomeannotation.github.io/GAG","version":"1.0","author":[{"family":"Hall","given":"B"}],"issued":{"date-parts":[["2014"]]}}}],"schema":"https://github.com/citation-style-language/schema/raw/master/csl-citation.json"}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(Hall 2014)</w:delText>
        </w:r>
        <w:r w:rsidR="003B6FD3" w:rsidDel="00241A02">
          <w:rPr>
            <w:sz w:val="24"/>
            <w:szCs w:val="24"/>
          </w:rPr>
          <w:fldChar w:fldCharType="end"/>
        </w:r>
      </w:del>
      <w:del w:id="108" w:author="john davis" w:date="2022-06-29T14:40:00Z">
        <w:r w:rsidDel="003B6FD3">
          <w:rPr>
            <w:rFonts w:ascii="Calibri" w:hAnsi="Calibri" w:cs="Calibri"/>
            <w:sz w:val="24"/>
            <w:szCs w:val="24"/>
          </w:rPr>
          <w:delText>(Hall 2014)</w:delText>
        </w:r>
      </w:del>
      <w:del w:id="109" w:author="john davis" w:date="2022-06-30T16:08:00Z">
        <w:r w:rsidDel="00241A02">
          <w:rPr>
            <w:sz w:val="24"/>
            <w:szCs w:val="24"/>
          </w:rPr>
          <w:delText xml:space="preserve"> </w:delText>
        </w:r>
        <w:r w:rsidRPr="005F4A48" w:rsidDel="00241A02">
          <w:rPr>
            <w:sz w:val="24"/>
            <w:szCs w:val="24"/>
          </w:rPr>
          <w:delText>to remove questionable features. Following filtering, the annotations were then used to train SNAP</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{"citationID":"zlYeeoOW","properties":{"formattedCitation":"(Korf 2004)","plainCitation":"(Korf 2004)","noteIndex":0},"citationItems":[{"id":17,"uris":["http://zotero.org/users/5857934/items/BS6LLFMN"],"itemData":{"id":17,"type":"article-journal","abstract":"Background: Computational gene prediction continues to be an important problem, especially for genomes with little experimental data.\nResults: I introduce the SNAP gene finder which has been designed to be easily adaptable to a variety of genomes. In novel genomes without an appropriate gene finder, I demonstrate that employing a foreign gene finder can produce highly inaccurate results, and that the most compatible parameters may not come from the nearest phylogenetic neighbor. I find that foreign gene finders are more usefully employed to bootstrap parameter estimation and that the resulting parameters can be highly accurate.\nConclusion: Since gene prediction is sensitive to species-specific parameters, every genome needs a dedicated gene finder.","container-title":"BMC Bioinformatics","language":"en","page":"9","source":"Zotero","title":"Gene finding in novel genomes","author":[{"family":"Korf","given":"Ian"}],"issued":{"date-parts":[["2004"]]}}}],"schema":"https://github.com/citation-style-language/schema/raw/master/csl-citation.json"}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(Korf 2004)</w:delText>
        </w:r>
        <w:r w:rsidR="003B6FD3" w:rsidDel="00241A02">
          <w:rPr>
            <w:sz w:val="24"/>
            <w:szCs w:val="24"/>
          </w:rPr>
          <w:fldChar w:fldCharType="end"/>
        </w:r>
      </w:del>
      <w:del w:id="110" w:author="john davis" w:date="2022-06-29T14:40:00Z">
        <w:r w:rsidDel="003B6FD3">
          <w:rPr>
            <w:rFonts w:ascii="Calibri" w:hAnsi="Calibri" w:cs="Calibri"/>
            <w:sz w:val="24"/>
            <w:szCs w:val="24"/>
          </w:rPr>
          <w:delText>(Korf 2004)</w:delText>
        </w:r>
      </w:del>
      <w:del w:id="111" w:author="john davis" w:date="2022-06-30T16:08:00Z">
        <w:r w:rsidRPr="005F4A48" w:rsidDel="00241A02">
          <w:rPr>
            <w:sz w:val="24"/>
            <w:szCs w:val="24"/>
          </w:rPr>
          <w:delText xml:space="preserve"> using default parameters to generate an HMM file. Upon generation of the HMM file, the second round of MAKER was executed.</w:delText>
        </w:r>
      </w:del>
    </w:p>
    <w:p w14:paraId="15392055" w14:textId="104317BA" w:rsidR="00D22620" w:rsidRDefault="00D22620" w:rsidP="00D22620">
      <w:pPr>
        <w:spacing w:line="480" w:lineRule="auto"/>
        <w:ind w:firstLine="720"/>
        <w:rPr>
          <w:sz w:val="24"/>
          <w:szCs w:val="24"/>
        </w:rPr>
      </w:pPr>
      <w:del w:id="112" w:author="john davis" w:date="2022-06-30T16:09:00Z">
        <w:r w:rsidRPr="005F4A48" w:rsidDel="00241A02">
          <w:rPr>
            <w:sz w:val="24"/>
            <w:szCs w:val="24"/>
          </w:rPr>
          <w:delText xml:space="preserve">The second round of MAKER included </w:delText>
        </w:r>
        <w:r w:rsidDel="00241A02">
          <w:rPr>
            <w:sz w:val="24"/>
            <w:szCs w:val="24"/>
          </w:rPr>
          <w:delText xml:space="preserve">all the scaffolds </w:delText>
        </w:r>
        <w:r w:rsidRPr="005F4A48" w:rsidDel="00241A02">
          <w:rPr>
            <w:sz w:val="24"/>
            <w:szCs w:val="24"/>
          </w:rPr>
          <w:delText xml:space="preserve">and used the same repeat library along with the same protein and EST evidence. est2genome and protein2genome were both set to 0 and snaphmm used the previously generated </w:delText>
        </w:r>
        <w:r w:rsidDel="00241A02">
          <w:rPr>
            <w:sz w:val="24"/>
            <w:szCs w:val="24"/>
          </w:rPr>
          <w:delText>HMM</w:delText>
        </w:r>
        <w:r w:rsidRPr="005F4A48" w:rsidDel="00241A02">
          <w:rPr>
            <w:sz w:val="24"/>
            <w:szCs w:val="24"/>
          </w:rPr>
          <w:delText xml:space="preserve"> file. Unlike the first round of annotation, Da-Ae was used </w:delText>
        </w:r>
        <w:r w:rsidDel="00241A02">
          <w:rPr>
            <w:sz w:val="24"/>
            <w:szCs w:val="24"/>
          </w:rPr>
          <w:delText xml:space="preserve">as </w:delText>
        </w:r>
        <w:r w:rsidRPr="005F4A48" w:rsidDel="00241A02">
          <w:rPr>
            <w:sz w:val="24"/>
            <w:szCs w:val="24"/>
          </w:rPr>
          <w:delText xml:space="preserve">the </w:delText>
        </w:r>
        <w:r w:rsidDel="00241A02">
          <w:rPr>
            <w:sz w:val="24"/>
            <w:szCs w:val="24"/>
          </w:rPr>
          <w:delText xml:space="preserve">model </w:delText>
        </w:r>
        <w:r w:rsidRPr="005F4A48" w:rsidDel="00241A02">
          <w:rPr>
            <w:sz w:val="24"/>
            <w:szCs w:val="24"/>
          </w:rPr>
          <w:delText xml:space="preserve">species </w:delText>
        </w:r>
        <w:r w:rsidDel="00241A02">
          <w:rPr>
            <w:sz w:val="24"/>
            <w:szCs w:val="24"/>
          </w:rPr>
          <w:delText xml:space="preserve">for </w:delText>
        </w:r>
        <w:r w:rsidRPr="005F4A48" w:rsidDel="00241A02">
          <w:rPr>
            <w:sz w:val="24"/>
            <w:szCs w:val="24"/>
          </w:rPr>
          <w:delText>Augustus</w:delText>
        </w:r>
        <w:r w:rsidDel="00241A02">
          <w:rPr>
            <w:sz w:val="24"/>
            <w:szCs w:val="24"/>
          </w:rPr>
          <w:delText>,</w:delText>
        </w:r>
        <w:r w:rsidRPr="005F4A48" w:rsidDel="00241A02">
          <w:rPr>
            <w:sz w:val="24"/>
            <w:szCs w:val="24"/>
          </w:rPr>
          <w:delText xml:space="preserve"> </w:delText>
        </w:r>
        <w:r w:rsidDel="00241A02">
          <w:rPr>
            <w:sz w:val="24"/>
            <w:szCs w:val="24"/>
          </w:rPr>
          <w:delText>and the Da-Ae model species files</w:delText>
        </w:r>
        <w:r w:rsidRPr="005F4A48" w:rsidDel="00241A02">
          <w:rPr>
            <w:sz w:val="24"/>
            <w:szCs w:val="24"/>
          </w:rPr>
          <w:delText xml:space="preserve"> w</w:delText>
        </w:r>
        <w:r w:rsidDel="00241A02">
          <w:rPr>
            <w:sz w:val="24"/>
            <w:szCs w:val="24"/>
          </w:rPr>
          <w:delText>ere</w:delText>
        </w:r>
        <w:r w:rsidRPr="005F4A48" w:rsidDel="00241A02">
          <w:rPr>
            <w:sz w:val="24"/>
            <w:szCs w:val="24"/>
          </w:rPr>
          <w:delText xml:space="preserve"> generated through BUSCO using the long parameter. </w:delText>
        </w:r>
      </w:del>
      <w:r w:rsidRPr="005F4A48">
        <w:rPr>
          <w:sz w:val="24"/>
          <w:szCs w:val="24"/>
        </w:rPr>
        <w:t xml:space="preserve">Once annotation of each chromosome was completed, the MAKER proteins were compared to </w:t>
      </w:r>
      <w:r>
        <w:rPr>
          <w:sz w:val="24"/>
          <w:szCs w:val="24"/>
        </w:rPr>
        <w:t xml:space="preserve">the </w:t>
      </w:r>
      <w:r w:rsidRPr="005F4A48">
        <w:rPr>
          <w:sz w:val="24"/>
          <w:szCs w:val="24"/>
        </w:rPr>
        <w:t>Uniref90 protein set using BLASTP</w:t>
      </w:r>
      <w:r>
        <w:rPr>
          <w:sz w:val="24"/>
          <w:szCs w:val="24"/>
        </w:rPr>
        <w:t xml:space="preserve">. </w:t>
      </w:r>
      <w:r w:rsidRPr="005F4A48">
        <w:rPr>
          <w:sz w:val="24"/>
          <w:szCs w:val="24"/>
        </w:rPr>
        <w:t xml:space="preserve">Protein domains were then identified using </w:t>
      </w:r>
      <w:proofErr w:type="spellStart"/>
      <w:r w:rsidRPr="005F4A48">
        <w:rPr>
          <w:sz w:val="24"/>
          <w:szCs w:val="24"/>
        </w:rPr>
        <w:t>InterProScan</w:t>
      </w:r>
      <w:proofErr w:type="spellEnd"/>
      <w:r w:rsidRPr="005F4A48">
        <w:rPr>
          <w:sz w:val="24"/>
          <w:szCs w:val="24"/>
        </w:rPr>
        <w:t xml:space="preserve"> on the MAKER </w:t>
      </w:r>
      <w:r>
        <w:rPr>
          <w:sz w:val="24"/>
          <w:szCs w:val="24"/>
        </w:rPr>
        <w:t xml:space="preserve">predicted </w:t>
      </w:r>
      <w:r w:rsidRPr="005F4A48">
        <w:rPr>
          <w:sz w:val="24"/>
          <w:szCs w:val="24"/>
        </w:rPr>
        <w:t>proteins. Using accessory scripts provided with MAKER, the MAKER genes were then renamed with the prefix “</w:t>
      </w:r>
      <w:proofErr w:type="spellStart"/>
      <w:r w:rsidRPr="005F4A48">
        <w:rPr>
          <w:sz w:val="24"/>
          <w:szCs w:val="24"/>
        </w:rPr>
        <w:t>Bna</w:t>
      </w:r>
      <w:proofErr w:type="spellEnd"/>
      <w:r w:rsidRPr="005F4A48">
        <w:rPr>
          <w:sz w:val="24"/>
          <w:szCs w:val="24"/>
        </w:rPr>
        <w:t>”</w:t>
      </w:r>
      <w:ins w:id="113" w:author="john davis" w:date="2022-06-30T16:10:00Z">
        <w:r w:rsidR="00241A02">
          <w:rPr>
            <w:sz w:val="24"/>
            <w:szCs w:val="24"/>
          </w:rPr>
          <w:t>, the suffix “DaAe”,</w:t>
        </w:r>
      </w:ins>
      <w:r w:rsidRPr="005F4A48">
        <w:rPr>
          <w:sz w:val="24"/>
          <w:szCs w:val="24"/>
        </w:rPr>
        <w:t xml:space="preserve"> and the BLASTP and </w:t>
      </w:r>
      <w:proofErr w:type="spellStart"/>
      <w:r w:rsidRPr="005F4A48">
        <w:rPr>
          <w:sz w:val="24"/>
          <w:szCs w:val="24"/>
        </w:rPr>
        <w:t>InterProScan</w:t>
      </w:r>
      <w:proofErr w:type="spellEnd"/>
      <w:r w:rsidRPr="005F4A48">
        <w:rPr>
          <w:sz w:val="24"/>
          <w:szCs w:val="24"/>
        </w:rPr>
        <w:t xml:space="preserve"> results were integrated into the GFF annotation files. Finally, the annotations were filtered to remove any annotation </w:t>
      </w:r>
      <w:r>
        <w:rPr>
          <w:sz w:val="24"/>
          <w:szCs w:val="24"/>
        </w:rPr>
        <w:t>that</w:t>
      </w:r>
      <w:r w:rsidRPr="005F4A48">
        <w:rPr>
          <w:sz w:val="24"/>
          <w:szCs w:val="24"/>
        </w:rPr>
        <w:t xml:space="preserve"> contained an </w:t>
      </w:r>
      <w:r>
        <w:rPr>
          <w:sz w:val="24"/>
          <w:szCs w:val="24"/>
        </w:rPr>
        <w:t>Annotation Edit Distance (</w:t>
      </w:r>
      <w:r w:rsidRPr="005F4A48">
        <w:rPr>
          <w:sz w:val="24"/>
          <w:szCs w:val="24"/>
        </w:rPr>
        <w:t>AED</w:t>
      </w:r>
      <w:r>
        <w:rPr>
          <w:sz w:val="24"/>
          <w:szCs w:val="24"/>
        </w:rPr>
        <w:t>)</w:t>
      </w:r>
      <w:r w:rsidRPr="005F4A48">
        <w:rPr>
          <w:sz w:val="24"/>
          <w:szCs w:val="24"/>
        </w:rPr>
        <w:t xml:space="preserve"> score greater than 0.5. The cutoff of 0.5 was selected based on the recommendation listed in </w:t>
      </w:r>
      <w:r>
        <w:rPr>
          <w:sz w:val="24"/>
          <w:szCs w:val="24"/>
        </w:rPr>
        <w:t>Campbell</w:t>
      </w:r>
      <w:r w:rsidRPr="005F4A48">
        <w:rPr>
          <w:sz w:val="24"/>
          <w:szCs w:val="24"/>
        </w:rPr>
        <w:t xml:space="preserve"> </w:t>
      </w:r>
      <w:r w:rsidRPr="000B0A65">
        <w:rPr>
          <w:i/>
          <w:sz w:val="24"/>
          <w:szCs w:val="24"/>
        </w:rPr>
        <w:t>et al</w:t>
      </w:r>
      <w:r>
        <w:rPr>
          <w:sz w:val="24"/>
          <w:szCs w:val="24"/>
        </w:rPr>
        <w:t xml:space="preserve">. </w:t>
      </w:r>
      <w:r w:rsidR="003B6FD3">
        <w:rPr>
          <w:sz w:val="24"/>
          <w:szCs w:val="24"/>
        </w:rPr>
        <w:fldChar w:fldCharType="begin"/>
      </w:r>
      <w:r w:rsidR="00A24385">
        <w:rPr>
          <w:sz w:val="24"/>
          <w:szCs w:val="24"/>
        </w:rPr>
        <w:instrText xml:space="preserve"> ADDIN ZOTERO_ITEM CSL_CITATION {"citationID":"5AthEbl5","properties":{"formattedCitation":"(Campbell {\\i{}et al.} 2014a)","plainCitation":"(Campbell et al. 2014a)","noteIndex":0},"citationItems":[{"id":15,"uris":["http://zotero.org/users/5857934/items/2LS2VWRB"],"itemData":{"id":15,"type":"chapter","container-title":"Current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114" w:author="john davis" w:date="2022-06-29T14:41: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Pr>
          <w:sz w:val="24"/>
          <w:szCs w:val="24"/>
        </w:rPr>
        <w:t>.</w:t>
      </w:r>
    </w:p>
    <w:p w14:paraId="4B9A28A2" w14:textId="77777777" w:rsidR="00D22620" w:rsidRDefault="00D22620" w:rsidP="00D22620">
      <w:pPr>
        <w:spacing w:line="480" w:lineRule="auto"/>
        <w:rPr>
          <w:i/>
          <w:sz w:val="24"/>
          <w:szCs w:val="24"/>
        </w:rPr>
      </w:pPr>
      <w:r w:rsidRPr="005F4A48">
        <w:rPr>
          <w:i/>
          <w:sz w:val="24"/>
          <w:szCs w:val="24"/>
        </w:rPr>
        <w:t xml:space="preserve">Analysis </w:t>
      </w:r>
      <w:r>
        <w:rPr>
          <w:i/>
          <w:sz w:val="24"/>
          <w:szCs w:val="24"/>
        </w:rPr>
        <w:t xml:space="preserve">of </w:t>
      </w:r>
      <w:r w:rsidRPr="005F4A48">
        <w:rPr>
          <w:i/>
          <w:sz w:val="24"/>
          <w:szCs w:val="24"/>
        </w:rPr>
        <w:t xml:space="preserve">Homoeologous Exchange </w:t>
      </w:r>
      <w:r>
        <w:rPr>
          <w:i/>
          <w:sz w:val="24"/>
          <w:szCs w:val="24"/>
        </w:rPr>
        <w:t xml:space="preserve">between </w:t>
      </w:r>
      <w:proofErr w:type="spellStart"/>
      <w:r>
        <w:rPr>
          <w:i/>
          <w:sz w:val="24"/>
          <w:szCs w:val="24"/>
        </w:rPr>
        <w:t>Subgenomes</w:t>
      </w:r>
      <w:proofErr w:type="spellEnd"/>
    </w:p>
    <w:p w14:paraId="74159AD3" w14:textId="25BD5C4B" w:rsidR="00D22620" w:rsidRDefault="00D22620" w:rsidP="00D22620">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gene to a C </w:t>
      </w:r>
      <w:proofErr w:type="spellStart"/>
      <w:r w:rsidRPr="005F4A48">
        <w:rPr>
          <w:sz w:val="24"/>
          <w:szCs w:val="24"/>
        </w:rPr>
        <w:t>subgenome</w:t>
      </w:r>
      <w:proofErr w:type="spellEnd"/>
      <w:r w:rsidRPr="005F4A48">
        <w:rPr>
          <w:sz w:val="24"/>
          <w:szCs w:val="24"/>
        </w:rPr>
        <w:t xml:space="preserve"> gene or vice versa.  Homoeologous exchange was explored using both gene and sequence level analyses. </w:t>
      </w:r>
      <w:r>
        <w:rPr>
          <w:sz w:val="24"/>
          <w:szCs w:val="24"/>
        </w:rPr>
        <w:t>G</w:t>
      </w:r>
      <w:r w:rsidRPr="005F4A48">
        <w:rPr>
          <w:sz w:val="24"/>
          <w:szCs w:val="24"/>
        </w:rPr>
        <w:t>ene</w:t>
      </w:r>
      <w:r>
        <w:rPr>
          <w:sz w:val="24"/>
          <w:szCs w:val="24"/>
        </w:rPr>
        <w:t>-</w:t>
      </w:r>
      <w:r w:rsidRPr="005F4A48">
        <w:rPr>
          <w:sz w:val="24"/>
          <w:szCs w:val="24"/>
        </w:rPr>
        <w:t xml:space="preserve">level pairwise alignments between </w:t>
      </w:r>
      <w:ins w:id="115" w:author="john davis" w:date="2022-06-30T16:11:00Z">
        <w:r w:rsidR="00A03CBF">
          <w:rPr>
            <w:sz w:val="24"/>
            <w:szCs w:val="24"/>
          </w:rPr>
          <w:t xml:space="preserve">the </w:t>
        </w:r>
      </w:ins>
      <w:r w:rsidRPr="005F4A48">
        <w:rPr>
          <w:sz w:val="24"/>
          <w:szCs w:val="24"/>
        </w:rPr>
        <w:t>diploid genomes of Da-Ae, Darmor-</w:t>
      </w:r>
      <w:proofErr w:type="spellStart"/>
      <w:r w:rsidRPr="005F4A48">
        <w:rPr>
          <w:sz w:val="24"/>
          <w:szCs w:val="24"/>
        </w:rPr>
        <w:t>bzh</w:t>
      </w:r>
      <w:proofErr w:type="spellEnd"/>
      <w:ins w:id="116" w:author="john davis" w:date="2022-06-30T16:10:00Z">
        <w:r w:rsidR="001D2D5D">
          <w:rPr>
            <w:sz w:val="24"/>
            <w:szCs w:val="24"/>
          </w:rPr>
          <w:t xml:space="preserve"> v10</w:t>
        </w:r>
      </w:ins>
      <w:r w:rsidRPr="005F4A48">
        <w:rPr>
          <w:sz w:val="24"/>
          <w:szCs w:val="24"/>
        </w:rPr>
        <w:t xml:space="preserve">, </w:t>
      </w:r>
      <w:del w:id="117" w:author="john davis" w:date="2022-06-30T16:10:00Z">
        <w:r w:rsidRPr="005F4A48" w:rsidDel="001D2D5D">
          <w:rPr>
            <w:sz w:val="24"/>
            <w:szCs w:val="24"/>
          </w:rPr>
          <w:delText>Tapidor</w:delText>
        </w:r>
      </w:del>
      <w:ins w:id="118" w:author="john davis" w:date="2022-06-30T16:10:00Z">
        <w:r w:rsidR="001D2D5D">
          <w:rPr>
            <w:sz w:val="24"/>
            <w:szCs w:val="24"/>
          </w:rPr>
          <w:t>ZS</w:t>
        </w:r>
      </w:ins>
      <w:ins w:id="119" w:author="john davis" w:date="2022-06-30T16:11:00Z">
        <w:r w:rsidR="001D2D5D">
          <w:rPr>
            <w:sz w:val="24"/>
            <w:szCs w:val="24"/>
          </w:rPr>
          <w:t>11</w:t>
        </w:r>
      </w:ins>
      <w:r w:rsidRPr="005F4A48">
        <w:rPr>
          <w:sz w:val="24"/>
          <w:szCs w:val="24"/>
        </w:rPr>
        <w:t xml:space="preserve">, </w:t>
      </w:r>
      <w:r w:rsidRPr="005F4A48">
        <w:rPr>
          <w:i/>
          <w:iCs/>
          <w:sz w:val="24"/>
          <w:szCs w:val="24"/>
        </w:rPr>
        <w:t xml:space="preserve">B. </w:t>
      </w:r>
      <w:proofErr w:type="spellStart"/>
      <w:r w:rsidRPr="005F4A48">
        <w:rPr>
          <w:i/>
          <w:iCs/>
          <w:sz w:val="24"/>
          <w:szCs w:val="24"/>
        </w:rPr>
        <w:t>rapa</w:t>
      </w:r>
      <w:proofErr w:type="spellEnd"/>
      <w:r w:rsidRPr="005F4A48">
        <w:rPr>
          <w:i/>
          <w:iCs/>
          <w:sz w:val="24"/>
          <w:szCs w:val="24"/>
        </w:rPr>
        <w:t xml:space="preserve">, </w:t>
      </w:r>
      <w:r w:rsidRPr="005F4A48">
        <w:rPr>
          <w:sz w:val="24"/>
          <w:szCs w:val="24"/>
        </w:rPr>
        <w:t xml:space="preserve">and </w:t>
      </w:r>
      <w:r w:rsidRPr="005F4A48">
        <w:rPr>
          <w:i/>
          <w:iCs/>
          <w:sz w:val="24"/>
          <w:szCs w:val="24"/>
        </w:rPr>
        <w:t>B. oleracea</w:t>
      </w:r>
      <w:r w:rsidRPr="005F4A48">
        <w:rPr>
          <w:sz w:val="24"/>
          <w:szCs w:val="24"/>
        </w:rPr>
        <w:t xml:space="preserve"> were made using </w:t>
      </w:r>
      <w:ins w:id="120" w:author="john davis" w:date="2022-06-30T16:11:00Z">
        <w:r w:rsidR="00A03CBF">
          <w:rPr>
            <w:sz w:val="24"/>
            <w:szCs w:val="24"/>
          </w:rPr>
          <w:t xml:space="preserve">BLASTP. </w:t>
        </w:r>
      </w:ins>
      <w:commentRangeStart w:id="121"/>
      <w:del w:id="122" w:author="john davis" w:date="2022-06-30T16:11:00Z">
        <w:r w:rsidRPr="005F4A48" w:rsidDel="00A03CBF">
          <w:rPr>
            <w:sz w:val="24"/>
            <w:szCs w:val="24"/>
          </w:rPr>
          <w:delText>JCVI’s MCscan pipeline</w:delText>
        </w:r>
        <w:r w:rsidDel="00A03CBF">
          <w:rPr>
            <w:sz w:val="24"/>
            <w:szCs w:val="24"/>
          </w:rPr>
          <w:delText xml:space="preserve"> </w:delText>
        </w:r>
        <w:r w:rsidR="003B6FD3" w:rsidDel="00A03CBF">
          <w:rPr>
            <w:sz w:val="24"/>
            <w:szCs w:val="24"/>
          </w:rPr>
          <w:fldChar w:fldCharType="begin"/>
        </w:r>
        <w:r w:rsidR="00A24385" w:rsidDel="00A03CBF">
          <w:rPr>
            <w:sz w:val="24"/>
            <w:szCs w:val="24"/>
          </w:rPr>
          <w:delInstrText xml:space="preserve"> ADDIN ZOTERO_ITEM CSL_CITATION {"citationID":"oSUDAGus","properties":{"formattedCitation":"(\\uc0\\u8220{}jcvi: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B6FD3" w:rsidDel="00A03CBF">
          <w:rPr>
            <w:sz w:val="24"/>
            <w:szCs w:val="24"/>
          </w:rPr>
          <w:fldChar w:fldCharType="separate"/>
        </w:r>
        <w:r w:rsidR="003B6FD3" w:rsidRPr="003B6FD3" w:rsidDel="00A03CBF">
          <w:rPr>
            <w:rFonts w:ascii="Calibri" w:hAnsi="Calibri" w:cs="Calibri"/>
            <w:sz w:val="24"/>
            <w:szCs w:val="24"/>
          </w:rPr>
          <w:delText>(“jcvi: JCVI utility libraries | Zenodo”)</w:delText>
        </w:r>
        <w:r w:rsidR="003B6FD3" w:rsidDel="00A03CBF">
          <w:rPr>
            <w:sz w:val="24"/>
            <w:szCs w:val="24"/>
          </w:rPr>
          <w:fldChar w:fldCharType="end"/>
        </w:r>
      </w:del>
      <w:del w:id="123" w:author="john davis" w:date="2022-06-29T14:41:00Z">
        <w:r w:rsidRPr="009E0AB3" w:rsidDel="003B6FD3">
          <w:rPr>
            <w:rFonts w:ascii="Calibri" w:hAnsi="Calibri" w:cs="Calibri"/>
            <w:sz w:val="24"/>
          </w:rPr>
          <w:delText>(“jcvi: JCVI utility libraries | Zenodo”)</w:delText>
        </w:r>
      </w:del>
      <w:del w:id="124" w:author="john davis" w:date="2022-06-30T16:11:00Z">
        <w:r w:rsidRPr="005F4A48" w:rsidDel="00A03CBF">
          <w:rPr>
            <w:sz w:val="24"/>
            <w:szCs w:val="24"/>
          </w:rPr>
          <w:delText>.</w:delText>
        </w:r>
        <w:commentRangeEnd w:id="121"/>
        <w:r w:rsidR="00E4283A" w:rsidDel="00A03CBF">
          <w:rPr>
            <w:rStyle w:val="CommentReference"/>
          </w:rPr>
          <w:commentReference w:id="121"/>
        </w:r>
        <w:r w:rsidRPr="005F4A48" w:rsidDel="00A03CBF">
          <w:rPr>
            <w:sz w:val="24"/>
            <w:szCs w:val="24"/>
          </w:rPr>
          <w:delText xml:space="preserve"> </w:delText>
        </w:r>
      </w:del>
      <w:r w:rsidRPr="005F4A48">
        <w:rPr>
          <w:sz w:val="24"/>
          <w:szCs w:val="24"/>
        </w:rPr>
        <w:t xml:space="preserve">Complete conversions </w:t>
      </w:r>
      <w:r w:rsidRPr="009E2C62">
        <w:rPr>
          <w:sz w:val="24"/>
          <w:szCs w:val="24"/>
        </w:rPr>
        <w:t xml:space="preserve">are events where </w:t>
      </w:r>
      <w:r w:rsidRPr="005F4A48">
        <w:rPr>
          <w:sz w:val="24"/>
          <w:szCs w:val="24"/>
        </w:rPr>
        <w:t>both sister chromatids for</w:t>
      </w:r>
      <w:r w:rsidRPr="009E2C62">
        <w:rPr>
          <w:sz w:val="24"/>
          <w:szCs w:val="24"/>
        </w:rPr>
        <w:t xml:space="preserve"> </w:t>
      </w:r>
      <w:r w:rsidRPr="005F4A48">
        <w:rPr>
          <w:sz w:val="24"/>
          <w:szCs w:val="24"/>
        </w:rPr>
        <w:t xml:space="preserve">a region in one </w:t>
      </w:r>
      <w:proofErr w:type="spellStart"/>
      <w:r w:rsidRPr="005F4A48">
        <w:rPr>
          <w:sz w:val="24"/>
          <w:szCs w:val="24"/>
        </w:rPr>
        <w:t>subgenome</w:t>
      </w:r>
      <w:proofErr w:type="spellEnd"/>
      <w:r w:rsidRPr="005F4A48">
        <w:rPr>
          <w:sz w:val="24"/>
          <w:szCs w:val="24"/>
        </w:rPr>
        <w:t xml:space="preserve"> are converted to the homoeologous version from the other </w:t>
      </w:r>
      <w:proofErr w:type="spellStart"/>
      <w:r w:rsidRPr="005F4A48">
        <w:rPr>
          <w:sz w:val="24"/>
          <w:szCs w:val="24"/>
        </w:rPr>
        <w:t>subgenome</w:t>
      </w:r>
      <w:proofErr w:type="spellEnd"/>
      <w:r w:rsidRPr="005F4A48">
        <w:rPr>
          <w:sz w:val="24"/>
          <w:szCs w:val="24"/>
        </w:rPr>
        <w:t xml:space="preserve"> but without a reciprocal exchange</w:t>
      </w:r>
      <w:commentRangeStart w:id="125"/>
      <w:commentRangeStart w:id="126"/>
      <w:r w:rsidRPr="005F4A48">
        <w:rPr>
          <w:sz w:val="24"/>
          <w:szCs w:val="24"/>
        </w:rPr>
        <w:t>.</w:t>
      </w:r>
      <w:commentRangeEnd w:id="125"/>
      <w:r>
        <w:rPr>
          <w:rStyle w:val="CommentReference"/>
        </w:rPr>
        <w:commentReference w:id="125"/>
      </w:r>
      <w:commentRangeEnd w:id="126"/>
      <w:r>
        <w:rPr>
          <w:rStyle w:val="CommentReference"/>
        </w:rPr>
        <w:commentReference w:id="126"/>
      </w:r>
      <w:r w:rsidRPr="005F4A48">
        <w:rPr>
          <w:sz w:val="24"/>
          <w:szCs w:val="24"/>
        </w:rPr>
        <w:t xml:space="preserve"> As a result, the ratio of A:C or C:A at these homoeologous regions will become 4:0. </w:t>
      </w:r>
      <w:r>
        <w:rPr>
          <w:sz w:val="24"/>
          <w:szCs w:val="24"/>
        </w:rPr>
        <w:t xml:space="preserve">By this criteria, </w:t>
      </w:r>
      <w:r>
        <w:rPr>
          <w:sz w:val="24"/>
          <w:szCs w:val="24"/>
        </w:rPr>
        <w:lastRenderedPageBreak/>
        <w:t>h</w:t>
      </w:r>
      <w:r w:rsidRPr="005F4A48">
        <w:rPr>
          <w:sz w:val="24"/>
          <w:szCs w:val="24"/>
        </w:rPr>
        <w:t>omoeologous exchange was examined at both gene and sequence level contexts</w:t>
      </w:r>
      <w:r>
        <w:rPr>
          <w:sz w:val="24"/>
          <w:szCs w:val="24"/>
        </w:rPr>
        <w:t xml:space="preserve"> using genome and transcriptome information</w:t>
      </w:r>
      <w:r w:rsidRPr="005F4A48">
        <w:rPr>
          <w:sz w:val="24"/>
          <w:szCs w:val="24"/>
        </w:rPr>
        <w:t xml:space="preserve"> </w:t>
      </w:r>
      <w:r>
        <w:rPr>
          <w:sz w:val="24"/>
          <w:szCs w:val="24"/>
        </w:rPr>
        <w:t xml:space="preserve">from </w:t>
      </w:r>
      <w:r w:rsidRPr="005F4A48">
        <w:rPr>
          <w:sz w:val="24"/>
          <w:szCs w:val="24"/>
        </w:rPr>
        <w:t>Da-Ae, Darmor-</w:t>
      </w:r>
      <w:proofErr w:type="spellStart"/>
      <w:r w:rsidRPr="005F4A48">
        <w:rPr>
          <w:sz w:val="24"/>
          <w:szCs w:val="24"/>
        </w:rPr>
        <w:t>bzh</w:t>
      </w:r>
      <w:proofErr w:type="spellEnd"/>
      <w:ins w:id="127" w:author="john davis" w:date="2022-06-30T16:12:00Z">
        <w:r w:rsidR="004F1A34">
          <w:rPr>
            <w:sz w:val="24"/>
            <w:szCs w:val="24"/>
          </w:rPr>
          <w:t xml:space="preserve"> v10</w:t>
        </w:r>
      </w:ins>
      <w:ins w:id="128" w:author="john davis" w:date="2022-06-30T16:13:00Z">
        <w:r w:rsidR="004F1A34">
          <w:rPr>
            <w:sz w:val="24"/>
            <w:szCs w:val="24"/>
          </w:rPr>
          <w:t xml:space="preserve"> </w:t>
        </w:r>
      </w:ins>
      <w:r w:rsidR="004F1A34" w:rsidRPr="004F1A34">
        <w:rPr>
          <w:rFonts w:ascii="Calibri" w:hAnsi="Calibri" w:cs="Calibri"/>
          <w:sz w:val="24"/>
          <w:szCs w:val="24"/>
        </w:rPr>
        <w:t>(Rousseau-</w:t>
      </w:r>
      <w:proofErr w:type="spellStart"/>
      <w:r w:rsidR="004F1A34" w:rsidRPr="004F1A34">
        <w:rPr>
          <w:rFonts w:ascii="Calibri" w:hAnsi="Calibri" w:cs="Calibri"/>
          <w:sz w:val="24"/>
          <w:szCs w:val="24"/>
        </w:rPr>
        <w:t>Gueutin</w:t>
      </w:r>
      <w:proofErr w:type="spellEnd"/>
      <w:r w:rsidR="004F1A34" w:rsidRPr="004F1A34">
        <w:rPr>
          <w:rFonts w:ascii="Calibri" w:hAnsi="Calibri" w:cs="Calibri"/>
          <w:sz w:val="24"/>
          <w:szCs w:val="24"/>
        </w:rPr>
        <w:t xml:space="preserve">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Pr="005F4A48">
        <w:rPr>
          <w:sz w:val="24"/>
          <w:szCs w:val="24"/>
        </w:rPr>
        <w:t xml:space="preserve">, </w:t>
      </w:r>
      <w:r w:rsidRPr="005F4A48">
        <w:rPr>
          <w:i/>
          <w:iCs/>
          <w:sz w:val="24"/>
          <w:szCs w:val="24"/>
        </w:rPr>
        <w:t xml:space="preserve">B. </w:t>
      </w:r>
      <w:proofErr w:type="spellStart"/>
      <w:r w:rsidRPr="005F4A48">
        <w:rPr>
          <w:i/>
          <w:iCs/>
          <w:sz w:val="24"/>
          <w:szCs w:val="24"/>
        </w:rPr>
        <w:t>rapa</w:t>
      </w:r>
      <w:proofErr w:type="spellEnd"/>
      <w:ins w:id="129"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{"citationID":"FmatGbdV","properties":{"formattedCitation":"(Istace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w:t>
      </w:r>
      <w:proofErr w:type="spellStart"/>
      <w:r w:rsidR="00E27BA0" w:rsidRPr="00E27BA0">
        <w:rPr>
          <w:rFonts w:ascii="Calibri" w:hAnsi="Calibri" w:cs="Calibri"/>
          <w:sz w:val="24"/>
          <w:szCs w:val="24"/>
        </w:rPr>
        <w:t>Istace</w:t>
      </w:r>
      <w:proofErr w:type="spellEnd"/>
      <w:r w:rsidR="00E27BA0" w:rsidRPr="00E27BA0">
        <w:rPr>
          <w:rFonts w:ascii="Calibri" w:hAnsi="Calibri" w:cs="Calibri"/>
          <w:sz w:val="24"/>
          <w:szCs w:val="24"/>
        </w:rPr>
        <w:t xml:space="preserve">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2021)</w:t>
      </w:r>
      <w:r w:rsidR="00E27BA0">
        <w:rPr>
          <w:i/>
          <w:iCs/>
          <w:sz w:val="24"/>
          <w:szCs w:val="24"/>
        </w:rPr>
        <w:fldChar w:fldCharType="end"/>
      </w:r>
      <w:r w:rsidRPr="005F4A48">
        <w:rPr>
          <w:i/>
          <w:iCs/>
          <w:sz w:val="24"/>
          <w:szCs w:val="24"/>
        </w:rPr>
        <w:t>, B. oleracea</w:t>
      </w:r>
      <w:ins w:id="130"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{"citationID":"PO9089uH","properties":{"formattedCitation":"(Belser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w:t>
      </w:r>
      <w:proofErr w:type="spellStart"/>
      <w:r w:rsidR="00E27BA0" w:rsidRPr="00E27BA0">
        <w:rPr>
          <w:rFonts w:ascii="Calibri" w:hAnsi="Calibri" w:cs="Calibri"/>
          <w:sz w:val="24"/>
          <w:szCs w:val="24"/>
        </w:rPr>
        <w:t>Belser</w:t>
      </w:r>
      <w:proofErr w:type="spellEnd"/>
      <w:r w:rsidR="00E27BA0" w:rsidRPr="00E27BA0">
        <w:rPr>
          <w:rFonts w:ascii="Calibri" w:hAnsi="Calibri" w:cs="Calibri"/>
          <w:sz w:val="24"/>
          <w:szCs w:val="24"/>
        </w:rPr>
        <w:t xml:space="preserve">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2018)</w:t>
      </w:r>
      <w:r w:rsidR="00E27BA0">
        <w:rPr>
          <w:i/>
          <w:iCs/>
          <w:sz w:val="24"/>
          <w:szCs w:val="24"/>
        </w:rPr>
        <w:fldChar w:fldCharType="end"/>
      </w:r>
      <w:r w:rsidRPr="005F4A48">
        <w:rPr>
          <w:sz w:val="24"/>
          <w:szCs w:val="24"/>
        </w:rPr>
        <w:t>, and</w:t>
      </w:r>
      <w:r>
        <w:rPr>
          <w:sz w:val="24"/>
          <w:szCs w:val="24"/>
        </w:rPr>
        <w:t xml:space="preserve"> an additional</w:t>
      </w:r>
      <w:r w:rsidRPr="005F4A48">
        <w:rPr>
          <w:sz w:val="24"/>
          <w:szCs w:val="24"/>
        </w:rPr>
        <w:t xml:space="preserve">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131" w:author="john davis" w:date="2022-06-30T16:12:00Z">
        <w:r w:rsidRPr="005F4A48" w:rsidDel="004F1A34">
          <w:rPr>
            <w:sz w:val="24"/>
            <w:szCs w:val="24"/>
          </w:rPr>
          <w:delText>Tapidor</w:delText>
        </w:r>
        <w:r w:rsidDel="004F1A34">
          <w:rPr>
            <w:sz w:val="24"/>
            <w:szCs w:val="24"/>
          </w:rPr>
          <w:delText xml:space="preserve"> </w:delText>
        </w:r>
      </w:del>
      <w:ins w:id="132" w:author="john davis" w:date="2022-06-30T16:12:00Z">
        <w:r w:rsidR="004F1A34">
          <w:rPr>
            <w:sz w:val="24"/>
            <w:szCs w:val="24"/>
          </w:rPr>
          <w:t>ZS11</w:t>
        </w:r>
        <w:r w:rsidR="004F1A34">
          <w:rPr>
            <w:sz w:val="24"/>
            <w:szCs w:val="24"/>
          </w:rPr>
          <w:t xml:space="preserve"> </w:t>
        </w:r>
      </w:ins>
      <w:r w:rsidR="004F1A34">
        <w:rPr>
          <w:sz w:val="24"/>
          <w:szCs w:val="24"/>
        </w:rPr>
        <w:fldChar w:fldCharType="begin"/>
      </w:r>
      <w:r w:rsidR="004F1A34">
        <w:rPr>
          <w:sz w:val="24"/>
          <w:szCs w:val="24"/>
        </w:rPr>
        <w:instrText xml:space="preserve"> ADDIN ZOTERO_ITEM CSL_CITATION {"citationID":"J1Fvtw9Q","properties":{"formattedCitation":"(Song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4F1A34">
        <w:rPr>
          <w:sz w:val="24"/>
          <w:szCs w:val="24"/>
        </w:rPr>
        <w:fldChar w:fldCharType="separate"/>
      </w:r>
      <w:r w:rsidR="004F1A34" w:rsidRPr="004F1A34">
        <w:rPr>
          <w:rFonts w:ascii="Calibri" w:hAnsi="Calibri" w:cs="Calibri"/>
          <w:sz w:val="24"/>
          <w:szCs w:val="24"/>
        </w:rPr>
        <w:t xml:space="preserve">(Song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004F1A34">
        <w:rPr>
          <w:sz w:val="24"/>
          <w:szCs w:val="24"/>
        </w:rPr>
        <w:fldChar w:fldCharType="end"/>
      </w:r>
      <w:del w:id="133" w:author="john davis" w:date="2022-06-30T16:12:00Z">
        <w:r w:rsidR="003F3355" w:rsidDel="004F1A34">
          <w:rPr>
            <w:sz w:val="24"/>
            <w:szCs w:val="24"/>
          </w:rPr>
          <w:fldChar w:fldCharType="begin"/>
        </w:r>
        <w:r w:rsidR="00A24385" w:rsidDel="004F1A34">
          <w:rPr>
            <w:sz w:val="24"/>
            <w:szCs w:val="24"/>
          </w:rPr>
          <w:delInstrText xml:space="preserve"> ADDIN ZOTERO_ITEM CSL_CITATION {"citationID":"clGUHHet","properties":{"formattedCitation":"(Bayer {\\i{}et al.} 2017)","plainCitation":"(Bayer et al. 2017)","noteIndex":0},"citationItems":[{"id":1593,"uris":["http://zotero.org/users/5857934/items/DURF4TQY"],"itemData":{"id":1593,"type":"article-journal","abstract":"As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(Bayer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2017)</w:delText>
        </w:r>
        <w:r w:rsidR="003F3355" w:rsidDel="004F1A34">
          <w:rPr>
            <w:sz w:val="24"/>
            <w:szCs w:val="24"/>
          </w:rPr>
          <w:fldChar w:fldCharType="end"/>
        </w:r>
      </w:del>
      <w:del w:id="134" w:author="john davis" w:date="2022-06-29T14:42:00Z">
        <w:r w:rsidR="003B6FD3" w:rsidDel="003F3355">
          <w:rPr>
            <w:sz w:val="24"/>
            <w:szCs w:val="24"/>
          </w:rPr>
          <w:fldChar w:fldCharType="begin"/>
        </w:r>
        <w:r w:rsidR="003B6FD3" w:rsidDel="003F3355">
          <w:rPr>
            <w:sz w:val="24"/>
            <w:szCs w:val="24"/>
          </w:rPr>
          <w:delInstrText xml:space="preserve"> ADDIN ZOTERO_ITEM CSL_CITATION {"citationID":"jtsa4OLP","properties":{"formattedCitation":"(Bayer {\\i{}et al.} 2017a)","plainCitation":"(Bayer et al. 2017a)","noteIndex":0},"citationItems":[{"id":4,"uris":["http://zotero.org/users/5857934/items/KVC4KQ9V"],"uri":["http://zotero.org/users/5857934/items/KVC4KQ9V"],"itemData":{"id":4,"type":"article-journal","abstract":"As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identiﬁcation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identiﬁed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ﬁrst step towards comparison of the true differences between B. napus genomes and highlight the potential sources of error in future production of a B. napus pangenome.","container-title":"Plant Biotechnology Journal","DOI":"10.1111/pbi.12742","ISSN":"14677644","issue":"12","journalAbbreviation":"Plant Biotechnol J","language":"en","page":"1602-1610","source":"DOI.org (Crossref)","title":"Assembly and comparison of two closely related &lt;i&gt;Brassica napus&lt;/i&gt;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J."},{"family":"Batley","given":"Jacqueline"},{"family":"Edwards","given":"David"}],"issued":{"date-parts":[["2017",12]]}}}],"schema":"https://github.com/citation-style-language/schema/raw/master/csl-citation.json"} </w:delInstrText>
        </w:r>
        <w:r w:rsidR="003B6FD3" w:rsidDel="003F3355">
          <w:rPr>
            <w:sz w:val="24"/>
            <w:szCs w:val="24"/>
          </w:rPr>
          <w:fldChar w:fldCharType="separate"/>
        </w:r>
        <w:r w:rsidR="003B6FD3" w:rsidRPr="003B6FD3" w:rsidDel="003F3355">
          <w:rPr>
            <w:rFonts w:ascii="Calibri" w:hAnsi="Calibri" w:cs="Calibri"/>
            <w:sz w:val="24"/>
            <w:szCs w:val="24"/>
          </w:rPr>
          <w:delText xml:space="preserve">(Bayer </w:delText>
        </w:r>
        <w:r w:rsidR="003B6FD3" w:rsidRPr="003B6FD3" w:rsidDel="003F3355">
          <w:rPr>
            <w:rFonts w:ascii="Calibri" w:hAnsi="Calibri" w:cs="Calibri"/>
            <w:i/>
            <w:iCs/>
            <w:sz w:val="24"/>
            <w:szCs w:val="24"/>
          </w:rPr>
          <w:delText>et al.</w:delText>
        </w:r>
        <w:r w:rsidR="003B6FD3" w:rsidRPr="003B6FD3" w:rsidDel="003F3355">
          <w:rPr>
            <w:rFonts w:ascii="Calibri" w:hAnsi="Calibri" w:cs="Calibri"/>
            <w:sz w:val="24"/>
            <w:szCs w:val="24"/>
          </w:rPr>
          <w:delText xml:space="preserve"> 2017a)</w:delText>
        </w:r>
        <w:r w:rsidR="003B6FD3" w:rsidDel="003F3355">
          <w:rPr>
            <w:sz w:val="24"/>
            <w:szCs w:val="24"/>
          </w:rPr>
          <w:fldChar w:fldCharType="end"/>
        </w:r>
        <w:r w:rsidRPr="009E0AB3" w:rsidDel="003B6FD3">
          <w:rPr>
            <w:rFonts w:ascii="Calibri" w:hAnsi="Calibri" w:cs="Calibri"/>
            <w:sz w:val="24"/>
          </w:rPr>
          <w:delText xml:space="preserve">(Bayer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2017)</w:delText>
        </w:r>
      </w:del>
      <w:r>
        <w:rPr>
          <w:sz w:val="24"/>
          <w:szCs w:val="24"/>
        </w:rPr>
        <w:t xml:space="preserve">. </w:t>
      </w:r>
      <w:r w:rsidRPr="005F4A48">
        <w:rPr>
          <w:sz w:val="24"/>
          <w:szCs w:val="24"/>
        </w:rPr>
        <w:t xml:space="preserve">Because our current assembly is unphased, attempting to identify potential 3:1 homoeologous ratios is inhibited by the assembler program creating a consensus sequence by either selecting one of the two homoeologous regions or creating a mashup of the two regions. In either case, the true underlying sequences are not being accurately represented by the assembly sequence. </w:t>
      </w:r>
      <w:r>
        <w:rPr>
          <w:sz w:val="24"/>
          <w:szCs w:val="24"/>
        </w:rPr>
        <w:t>Thus</w:t>
      </w:r>
      <w:r w:rsidRPr="005F4A48">
        <w:rPr>
          <w:sz w:val="24"/>
          <w:szCs w:val="24"/>
        </w:rPr>
        <w:t xml:space="preserve">, only complete conversions </w:t>
      </w:r>
      <w:r>
        <w:rPr>
          <w:sz w:val="24"/>
          <w:szCs w:val="24"/>
        </w:rPr>
        <w:t>were explored</w:t>
      </w:r>
      <w:r w:rsidRPr="005F4A48">
        <w:rPr>
          <w:sz w:val="24"/>
          <w:szCs w:val="24"/>
        </w:rPr>
        <w:t>.</w:t>
      </w:r>
    </w:p>
    <w:p w14:paraId="7BE197E5" w14:textId="27D2D26B" w:rsidR="00D22620" w:rsidRPr="005F4A48" w:rsidRDefault="00D22620" w:rsidP="00D22620">
      <w:pPr>
        <w:spacing w:line="480" w:lineRule="auto"/>
        <w:ind w:firstLine="720"/>
        <w:rPr>
          <w:sz w:val="24"/>
          <w:szCs w:val="24"/>
        </w:rPr>
      </w:pPr>
      <w:commentRangeStart w:id="135"/>
      <w:r>
        <w:rPr>
          <w:sz w:val="24"/>
          <w:szCs w:val="24"/>
        </w:rPr>
        <w:t>To look for homoeologous exchange at the gene level,</w:t>
      </w:r>
      <w:r w:rsidRPr="005F4A48">
        <w:rPr>
          <w:sz w:val="24"/>
          <w:szCs w:val="24"/>
        </w:rPr>
        <w:t xml:space="preserve"> </w:t>
      </w:r>
      <w:del w:id="136" w:author="john davis" w:date="2022-06-30T16:16:00Z">
        <w:r w:rsidRPr="005F4A48" w:rsidDel="004C061C">
          <w:rPr>
            <w:sz w:val="24"/>
            <w:szCs w:val="24"/>
          </w:rPr>
          <w:delText xml:space="preserve">annotations </w:delText>
        </w:r>
      </w:del>
      <w:ins w:id="137" w:author="john davis" w:date="2022-06-30T16:16:00Z">
        <w:r w:rsidR="004C061C">
          <w:rPr>
            <w:sz w:val="24"/>
            <w:szCs w:val="24"/>
          </w:rPr>
          <w:t>protein sequences</w:t>
        </w:r>
        <w:r w:rsidR="004C061C" w:rsidRPr="005F4A48">
          <w:rPr>
            <w:sz w:val="24"/>
            <w:szCs w:val="24"/>
          </w:rPr>
          <w:t xml:space="preserve"> </w:t>
        </w:r>
        <w:r w:rsidR="004C061C">
          <w:rPr>
            <w:sz w:val="24"/>
            <w:szCs w:val="24"/>
          </w:rPr>
          <w:t>from</w:t>
        </w:r>
      </w:ins>
      <w:del w:id="138" w:author="john davis" w:date="2022-06-30T16:16:00Z">
        <w:r w:rsidRPr="005F4A48" w:rsidDel="004C061C">
          <w:rPr>
            <w:sz w:val="24"/>
            <w:szCs w:val="24"/>
          </w:rPr>
          <w:delText>of</w:delText>
        </w:r>
      </w:del>
      <w:r w:rsidRPr="005F4A48">
        <w:rPr>
          <w:sz w:val="24"/>
          <w:szCs w:val="24"/>
        </w:rPr>
        <w:t xml:space="preserve"> Da-Ae, Darmor-</w:t>
      </w:r>
      <w:proofErr w:type="spellStart"/>
      <w:r w:rsidRPr="005F4A48">
        <w:rPr>
          <w:sz w:val="24"/>
          <w:szCs w:val="24"/>
        </w:rPr>
        <w:t>bzh</w:t>
      </w:r>
      <w:proofErr w:type="spellEnd"/>
      <w:ins w:id="139" w:author="john davis" w:date="2022-06-30T16:14:00Z">
        <w:r w:rsidR="004F1A34">
          <w:rPr>
            <w:sz w:val="24"/>
            <w:szCs w:val="24"/>
          </w:rPr>
          <w:t xml:space="preserve"> v10</w:t>
        </w:r>
      </w:ins>
      <w:r w:rsidRPr="005F4A48">
        <w:rPr>
          <w:sz w:val="24"/>
          <w:szCs w:val="24"/>
        </w:rPr>
        <w:t xml:space="preserve">, </w:t>
      </w:r>
      <w:r w:rsidRPr="005F4A48">
        <w:rPr>
          <w:i/>
          <w:iCs/>
          <w:sz w:val="24"/>
          <w:szCs w:val="24"/>
        </w:rPr>
        <w:t xml:space="preserve">B. </w:t>
      </w:r>
      <w:proofErr w:type="spellStart"/>
      <w:r w:rsidRPr="005F4A48">
        <w:rPr>
          <w:i/>
          <w:iCs/>
          <w:sz w:val="24"/>
          <w:szCs w:val="24"/>
        </w:rPr>
        <w:t>rapa</w:t>
      </w:r>
      <w:proofErr w:type="spellEnd"/>
      <w:r w:rsidRPr="005F4A48">
        <w:rPr>
          <w:i/>
          <w:iCs/>
          <w:sz w:val="24"/>
          <w:szCs w:val="24"/>
        </w:rPr>
        <w:t xml:space="preserve">, </w:t>
      </w:r>
      <w:r w:rsidRPr="005F4A48">
        <w:rPr>
          <w:sz w:val="24"/>
          <w:szCs w:val="24"/>
        </w:rPr>
        <w:t xml:space="preserve">and </w:t>
      </w:r>
      <w:r w:rsidRPr="005F4A48">
        <w:rPr>
          <w:i/>
          <w:iCs/>
          <w:sz w:val="24"/>
          <w:szCs w:val="24"/>
        </w:rPr>
        <w:t>B. oleracea</w:t>
      </w:r>
      <w:r w:rsidRPr="005F4A48">
        <w:rPr>
          <w:sz w:val="24"/>
          <w:szCs w:val="24"/>
        </w:rPr>
        <w:t xml:space="preserve">, and </w:t>
      </w:r>
      <w:r>
        <w:rPr>
          <w:sz w:val="24"/>
          <w:szCs w:val="24"/>
        </w:rPr>
        <w:t xml:space="preserve">an additional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140" w:author="john davis" w:date="2022-06-30T16:14:00Z">
        <w:r w:rsidRPr="005F4A48" w:rsidDel="004F1A34">
          <w:rPr>
            <w:sz w:val="24"/>
            <w:szCs w:val="24"/>
          </w:rPr>
          <w:delText>Tapidor</w:delText>
        </w:r>
      </w:del>
      <w:ins w:id="141" w:author="john davis" w:date="2022-06-30T16:14:00Z">
        <w:r w:rsidR="004F1A34">
          <w:rPr>
            <w:sz w:val="24"/>
            <w:szCs w:val="24"/>
          </w:rPr>
          <w:t>ZS11</w:t>
        </w:r>
      </w:ins>
      <w:del w:id="142" w:author="john davis" w:date="2022-06-30T16:14:00Z">
        <w:r w:rsidDel="004F1A34">
          <w:rPr>
            <w:sz w:val="24"/>
            <w:szCs w:val="24"/>
          </w:rPr>
          <w:delText>,</w:delText>
        </w:r>
      </w:del>
      <w:r>
        <w:rPr>
          <w:sz w:val="24"/>
          <w:szCs w:val="24"/>
        </w:rPr>
        <w:t xml:space="preserve"> </w:t>
      </w:r>
      <w:commentRangeEnd w:id="135"/>
      <w:r w:rsidR="00E4283A">
        <w:rPr>
          <w:rStyle w:val="CommentReference"/>
        </w:rPr>
        <w:commentReference w:id="135"/>
      </w:r>
      <w:r w:rsidRPr="005F4A48">
        <w:rPr>
          <w:sz w:val="24"/>
          <w:szCs w:val="24"/>
        </w:rPr>
        <w:t xml:space="preserve">were used. </w:t>
      </w:r>
      <w:ins w:id="143" w:author="john davis" w:date="2022-06-30T16:16:00Z">
        <w:r w:rsidR="00FD3BF9">
          <w:rPr>
            <w:sz w:val="24"/>
            <w:szCs w:val="24"/>
          </w:rPr>
          <w:t>The p</w:t>
        </w:r>
      </w:ins>
      <w:ins w:id="144" w:author="john davis" w:date="2022-06-30T16:15:00Z">
        <w:r w:rsidR="004F1A34">
          <w:rPr>
            <w:sz w:val="24"/>
            <w:szCs w:val="24"/>
          </w:rPr>
          <w:t>rotein</w:t>
        </w:r>
      </w:ins>
      <w:del w:id="145" w:author="john davis" w:date="2022-06-30T16:15:00Z">
        <w:r w:rsidRPr="005F4A48" w:rsidDel="004F1A34">
          <w:rPr>
            <w:sz w:val="24"/>
            <w:szCs w:val="24"/>
          </w:rPr>
          <w:delText>CDS</w:delText>
        </w:r>
      </w:del>
      <w:r w:rsidRPr="005F4A48">
        <w:rPr>
          <w:sz w:val="24"/>
          <w:szCs w:val="24"/>
        </w:rPr>
        <w:t xml:space="preserve"> sequences </w:t>
      </w:r>
      <w:ins w:id="146" w:author="john davis" w:date="2022-06-30T16:16:00Z">
        <w:r w:rsidR="00FD3BF9">
          <w:rPr>
            <w:sz w:val="24"/>
            <w:szCs w:val="24"/>
          </w:rPr>
          <w:t xml:space="preserve">from the </w:t>
        </w:r>
        <w:r w:rsidR="00FD3BF9">
          <w:rPr>
            <w:i/>
            <w:iCs/>
            <w:sz w:val="24"/>
            <w:szCs w:val="24"/>
          </w:rPr>
          <w:t xml:space="preserve">B. napus </w:t>
        </w:r>
        <w:r w:rsidR="00FD3BF9">
          <w:rPr>
            <w:sz w:val="24"/>
            <w:szCs w:val="24"/>
          </w:rPr>
          <w:t>assembl</w:t>
        </w:r>
      </w:ins>
      <w:ins w:id="147" w:author="john davis" w:date="2022-06-30T16:17:00Z">
        <w:r w:rsidR="00FD3BF9">
          <w:rPr>
            <w:sz w:val="24"/>
            <w:szCs w:val="24"/>
          </w:rPr>
          <w:t xml:space="preserve">ies </w:t>
        </w:r>
      </w:ins>
      <w:del w:id="148" w:author="john davis" w:date="2022-06-30T16:15:00Z">
        <w:r w:rsidRPr="005F4A48" w:rsidDel="004F1A34">
          <w:rPr>
            <w:sz w:val="24"/>
            <w:szCs w:val="24"/>
          </w:rPr>
          <w:delText>for each gene were generated by gffread</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{"citationID":"bWxeBA0E","properties":{"formattedCitation":"(Trapnell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(Trapnell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2010)</w:delText>
        </w:r>
        <w:r w:rsidR="003F3355" w:rsidDel="004F1A34">
          <w:rPr>
            <w:sz w:val="24"/>
            <w:szCs w:val="24"/>
          </w:rPr>
          <w:fldChar w:fldCharType="end"/>
        </w:r>
      </w:del>
      <w:del w:id="149" w:author="john davis" w:date="2022-06-29T14:42:00Z">
        <w:r w:rsidRPr="009E0AB3" w:rsidDel="003F3355">
          <w:rPr>
            <w:rFonts w:ascii="Calibri" w:hAnsi="Calibri" w:cs="Calibri"/>
            <w:sz w:val="24"/>
          </w:rPr>
          <w:delText xml:space="preserve">(Trapnell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2010)</w:delText>
        </w:r>
      </w:del>
      <w:del w:id="150" w:author="john davis" w:date="2022-06-30T16:15:00Z">
        <w:r w:rsidDel="004F1A34">
          <w:rPr>
            <w:sz w:val="24"/>
            <w:szCs w:val="24"/>
          </w:rPr>
          <w:delText xml:space="preserve"> </w:delText>
        </w:r>
        <w:r w:rsidRPr="009E2C62" w:rsidDel="004F1A34">
          <w:rPr>
            <w:sz w:val="24"/>
            <w:szCs w:val="24"/>
          </w:rPr>
          <w:delText>using each assembly’s GFF and sequence files.</w:delText>
        </w:r>
        <w:r w:rsidRPr="005F4A48" w:rsidDel="004F1A34">
          <w:rPr>
            <w:sz w:val="24"/>
            <w:szCs w:val="24"/>
          </w:rPr>
          <w:delText xml:space="preserve"> GFF annotations were converted to BED format using JCVI's jcvi.formats.gff module</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{"citationID":"3f2jnVhr","properties":{"formattedCitation":"(\\uc0\\u8220{}jcvi: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(“jcvi: JCVI utility libraries | Zenodo”)</w:delText>
        </w:r>
        <w:r w:rsidR="003F3355" w:rsidDel="004F1A34">
          <w:rPr>
            <w:sz w:val="24"/>
            <w:szCs w:val="24"/>
          </w:rPr>
          <w:fldChar w:fldCharType="end"/>
        </w:r>
      </w:del>
      <w:del w:id="151" w:author="john davis" w:date="2022-06-29T14:42:00Z">
        <w:r w:rsidRPr="009E0AB3" w:rsidDel="003F3355">
          <w:rPr>
            <w:rFonts w:ascii="Calibri" w:hAnsi="Calibri" w:cs="Calibri"/>
            <w:sz w:val="24"/>
          </w:rPr>
          <w:delText>(“jcvi: JCVI utility libraries | Zenodo”)</w:delText>
        </w:r>
      </w:del>
      <w:del w:id="152" w:author="john davis" w:date="2022-06-30T16:15:00Z">
        <w:r w:rsidDel="004F1A34">
          <w:rPr>
            <w:sz w:val="24"/>
            <w:szCs w:val="24"/>
          </w:rPr>
          <w:delText xml:space="preserve">. </w:delText>
        </w:r>
        <w:r w:rsidRPr="005F4A48" w:rsidDel="004F1A34">
          <w:rPr>
            <w:sz w:val="24"/>
            <w:szCs w:val="24"/>
          </w:rPr>
          <w:delText xml:space="preserve">These BED files along with their corresponding CDS sequences were </w:delText>
        </w:r>
        <w:r w:rsidDel="004F1A34">
          <w:rPr>
            <w:sz w:val="24"/>
            <w:szCs w:val="24"/>
          </w:rPr>
          <w:delText>used as input for</w:delText>
        </w:r>
        <w:r w:rsidRPr="005F4A48" w:rsidDel="004F1A34">
          <w:rPr>
            <w:sz w:val="24"/>
            <w:szCs w:val="24"/>
          </w:rPr>
          <w:delText xml:space="preserve"> </w:delText>
        </w:r>
        <w:commentRangeStart w:id="153"/>
        <w:r w:rsidRPr="005F4A48" w:rsidDel="004F1A34">
          <w:rPr>
            <w:sz w:val="24"/>
            <w:szCs w:val="24"/>
          </w:rPr>
          <w:delText>the MCscan pipeline of JCVI</w:delText>
        </w:r>
        <w:r w:rsidDel="004F1A34">
          <w:rPr>
            <w:sz w:val="24"/>
            <w:szCs w:val="24"/>
          </w:rPr>
          <w:delText>.</w:delText>
        </w:r>
        <w:r w:rsidRPr="005F4A48" w:rsidDel="004F1A34">
          <w:rPr>
            <w:sz w:val="24"/>
            <w:szCs w:val="24"/>
          </w:rPr>
          <w:delText xml:space="preserve"> Prior to running the MCscan pipeline, </w:delText>
        </w:r>
        <w:commentRangeEnd w:id="153"/>
        <w:r w:rsidR="00E4283A" w:rsidDel="004F1A34">
          <w:rPr>
            <w:rStyle w:val="CommentReference"/>
          </w:rPr>
          <w:commentReference w:id="153"/>
        </w:r>
        <w:r w:rsidRPr="005F4A48" w:rsidDel="004F1A34">
          <w:rPr>
            <w:sz w:val="24"/>
            <w:szCs w:val="24"/>
          </w:rPr>
          <w:delText xml:space="preserve">the </w:delText>
        </w:r>
        <w:r w:rsidRPr="005F4A48" w:rsidDel="004F1A34">
          <w:rPr>
            <w:i/>
            <w:iCs/>
            <w:sz w:val="24"/>
            <w:szCs w:val="24"/>
          </w:rPr>
          <w:delText xml:space="preserve">B. napus </w:delText>
        </w:r>
        <w:r w:rsidRPr="005F4A48" w:rsidDel="004F1A34">
          <w:rPr>
            <w:sz w:val="24"/>
            <w:szCs w:val="24"/>
          </w:rPr>
          <w:delText xml:space="preserve">CDS and BED files </w:delText>
        </w:r>
      </w:del>
      <w:r w:rsidRPr="005F4A48">
        <w:rPr>
          <w:sz w:val="24"/>
          <w:szCs w:val="24"/>
        </w:rPr>
        <w:t xml:space="preserve">were separated into their two </w:t>
      </w:r>
      <w:proofErr w:type="spellStart"/>
      <w:r w:rsidRPr="005F4A48">
        <w:rPr>
          <w:sz w:val="24"/>
          <w:szCs w:val="24"/>
        </w:rPr>
        <w:t>subgenomes</w:t>
      </w:r>
      <w:proofErr w:type="spellEnd"/>
      <w:r w:rsidRPr="005F4A48">
        <w:rPr>
          <w:sz w:val="24"/>
          <w:szCs w:val="24"/>
        </w:rPr>
        <w:t>, A and C</w:t>
      </w:r>
      <w:ins w:id="154" w:author="john davis" w:date="2022-06-30T16:17:00Z">
        <w:r w:rsidR="00FD3BF9">
          <w:rPr>
            <w:sz w:val="24"/>
            <w:szCs w:val="24"/>
          </w:rPr>
          <w:t xml:space="preserve">. </w:t>
        </w:r>
      </w:ins>
      <w:del w:id="155" w:author="john davis" w:date="2022-06-30T16:17:00Z">
        <w:r w:rsidRPr="005F4A48" w:rsidDel="00FD3BF9">
          <w:rPr>
            <w:sz w:val="24"/>
            <w:szCs w:val="24"/>
          </w:rPr>
          <w:delText xml:space="preserve">, creating a CDS and BED file for both the A and C subgenomes. </w:delText>
        </w:r>
      </w:del>
      <w:r w:rsidRPr="005F4A48">
        <w:rPr>
          <w:sz w:val="24"/>
          <w:szCs w:val="24"/>
        </w:rPr>
        <w:t xml:space="preserve">For each </w:t>
      </w:r>
      <w:r w:rsidRPr="005F4A48">
        <w:rPr>
          <w:i/>
          <w:iCs/>
          <w:sz w:val="24"/>
          <w:szCs w:val="24"/>
        </w:rPr>
        <w:t>B. napus</w:t>
      </w:r>
      <w:r w:rsidRPr="005F4A48">
        <w:rPr>
          <w:sz w:val="24"/>
          <w:szCs w:val="24"/>
        </w:rPr>
        <w:t xml:space="preserve"> genome, </w:t>
      </w:r>
      <w:ins w:id="156" w:author="john davis" w:date="2022-06-30T16:17:00Z">
        <w:r w:rsidR="00FD3BF9">
          <w:rPr>
            <w:sz w:val="24"/>
            <w:szCs w:val="24"/>
          </w:rPr>
          <w:t xml:space="preserve">BLASTP </w:t>
        </w:r>
      </w:ins>
      <w:del w:id="157" w:author="john davis" w:date="2022-06-30T16:17:00Z">
        <w:r w:rsidRPr="005F4A48" w:rsidDel="00FD3BF9">
          <w:rPr>
            <w:sz w:val="24"/>
            <w:szCs w:val="24"/>
          </w:rPr>
          <w:delText xml:space="preserve">the MCscan pipeline </w:delText>
        </w:r>
      </w:del>
      <w:r w:rsidRPr="005F4A48">
        <w:rPr>
          <w:sz w:val="24"/>
          <w:szCs w:val="24"/>
        </w:rPr>
        <w:t xml:space="preserve">was run </w:t>
      </w:r>
      <w:r>
        <w:rPr>
          <w:sz w:val="24"/>
          <w:szCs w:val="24"/>
        </w:rPr>
        <w:t>five</w:t>
      </w:r>
      <w:r w:rsidRPr="005F4A48">
        <w:rPr>
          <w:sz w:val="24"/>
          <w:szCs w:val="24"/>
        </w:rPr>
        <w:t xml:space="preserve"> times corresponding to </w:t>
      </w:r>
      <w:r>
        <w:rPr>
          <w:sz w:val="24"/>
          <w:szCs w:val="24"/>
        </w:rPr>
        <w:t>five</w:t>
      </w:r>
      <w:r w:rsidRPr="005F4A48">
        <w:rPr>
          <w:sz w:val="24"/>
          <w:szCs w:val="24"/>
        </w:rPr>
        <w:t xml:space="preserve"> different pairwise synteny searches</w:t>
      </w:r>
      <w:r w:rsidRPr="005F4A48">
        <w:rPr>
          <w:i/>
          <w:iCs/>
          <w:sz w:val="24"/>
          <w:szCs w:val="24"/>
        </w:rPr>
        <w:t xml:space="preserve">, B. </w:t>
      </w:r>
      <w:proofErr w:type="spellStart"/>
      <w:r w:rsidRPr="005F4A48">
        <w:rPr>
          <w:i/>
          <w:iCs/>
          <w:sz w:val="24"/>
          <w:szCs w:val="24"/>
        </w:rPr>
        <w:t>rapa</w:t>
      </w:r>
      <w:proofErr w:type="spellEnd"/>
      <w:r w:rsidRPr="005F4A48">
        <w:rPr>
          <w:i/>
          <w:iCs/>
          <w:sz w:val="24"/>
          <w:szCs w:val="24"/>
        </w:rPr>
        <w:t xml:space="preserve"> vs</w:t>
      </w:r>
      <w:r>
        <w:rPr>
          <w:i/>
          <w:iCs/>
          <w:sz w:val="24"/>
          <w:szCs w:val="24"/>
        </w:rPr>
        <w:t>.</w:t>
      </w:r>
      <w:r w:rsidRPr="005F4A48">
        <w:rPr>
          <w:i/>
          <w:iCs/>
          <w:sz w:val="24"/>
          <w:szCs w:val="24"/>
        </w:rPr>
        <w:t xml:space="preserve"> B. napus A, B. </w:t>
      </w:r>
      <w:proofErr w:type="spellStart"/>
      <w:r w:rsidRPr="005F4A48">
        <w:rPr>
          <w:i/>
          <w:iCs/>
          <w:sz w:val="24"/>
          <w:szCs w:val="24"/>
        </w:rPr>
        <w:t>rapa</w:t>
      </w:r>
      <w:proofErr w:type="spellEnd"/>
      <w:r w:rsidRPr="005F4A48">
        <w:rPr>
          <w:i/>
          <w:iCs/>
          <w:sz w:val="24"/>
          <w:szCs w:val="24"/>
        </w:rPr>
        <w:t xml:space="preserve"> vs</w:t>
      </w:r>
      <w:r>
        <w:rPr>
          <w:i/>
          <w:iCs/>
          <w:sz w:val="24"/>
          <w:szCs w:val="24"/>
        </w:rPr>
        <w:t>.</w:t>
      </w:r>
      <w:r w:rsidRPr="005F4A48">
        <w:rPr>
          <w:i/>
          <w:iCs/>
          <w:sz w:val="24"/>
          <w:szCs w:val="24"/>
        </w:rPr>
        <w:t xml:space="preserve"> B. napus C, B. oleracea vs</w:t>
      </w:r>
      <w:r>
        <w:rPr>
          <w:i/>
          <w:iCs/>
          <w:sz w:val="24"/>
          <w:szCs w:val="24"/>
        </w:rPr>
        <w:t>.</w:t>
      </w:r>
      <w:r w:rsidRPr="005F4A48">
        <w:rPr>
          <w:i/>
          <w:iCs/>
          <w:sz w:val="24"/>
          <w:szCs w:val="24"/>
        </w:rPr>
        <w:t xml:space="preserve"> B. napus A, B. oleracea vs</w:t>
      </w:r>
      <w:r>
        <w:rPr>
          <w:i/>
          <w:iCs/>
          <w:sz w:val="24"/>
          <w:szCs w:val="24"/>
        </w:rPr>
        <w:t>.</w:t>
      </w:r>
      <w:r w:rsidRPr="005F4A48">
        <w:rPr>
          <w:i/>
          <w:iCs/>
          <w:sz w:val="24"/>
          <w:szCs w:val="24"/>
        </w:rPr>
        <w:t xml:space="preserve"> B. napus C, </w:t>
      </w:r>
      <w:r w:rsidRPr="005F4A48">
        <w:rPr>
          <w:iCs/>
          <w:sz w:val="24"/>
          <w:szCs w:val="24"/>
        </w:rPr>
        <w:t>and</w:t>
      </w:r>
      <w:r w:rsidRPr="005F4A48">
        <w:rPr>
          <w:i/>
          <w:iCs/>
          <w:sz w:val="24"/>
          <w:szCs w:val="24"/>
        </w:rPr>
        <w:t xml:space="preserve"> B. napus A vs</w:t>
      </w:r>
      <w:r>
        <w:rPr>
          <w:i/>
          <w:iCs/>
          <w:sz w:val="24"/>
          <w:szCs w:val="24"/>
        </w:rPr>
        <w:t>.</w:t>
      </w:r>
      <w:r w:rsidRPr="005F4A48">
        <w:rPr>
          <w:i/>
          <w:iCs/>
          <w:sz w:val="24"/>
          <w:szCs w:val="24"/>
        </w:rPr>
        <w:t xml:space="preserve"> B. napus C</w:t>
      </w:r>
      <w:r>
        <w:rPr>
          <w:i/>
          <w:iCs/>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-A</w:t>
      </w:r>
      <w:r w:rsidRPr="005F4A48">
        <w:rPr>
          <w:sz w:val="24"/>
          <w:szCs w:val="24"/>
          <w:vertAlign w:val="subscript"/>
        </w:rPr>
        <w:t>n</w:t>
      </w:r>
      <w:r w:rsidRPr="005F4A48">
        <w:rPr>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-C</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-A</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-C</w:t>
      </w:r>
      <w:r w:rsidRPr="005F4A48">
        <w:rPr>
          <w:sz w:val="24"/>
          <w:szCs w:val="24"/>
          <w:vertAlign w:val="subscript"/>
        </w:rPr>
        <w:t>n</w:t>
      </w:r>
      <w:r w:rsidRPr="005F4A48">
        <w:rPr>
          <w:sz w:val="24"/>
          <w:szCs w:val="24"/>
        </w:rPr>
        <w:t>, and A</w:t>
      </w:r>
      <w:r w:rsidRPr="005F4A48">
        <w:rPr>
          <w:sz w:val="24"/>
          <w:szCs w:val="24"/>
          <w:vertAlign w:val="subscript"/>
        </w:rPr>
        <w:t>n</w:t>
      </w:r>
      <w:r w:rsidRPr="005F4A48">
        <w:rPr>
          <w:sz w:val="24"/>
          <w:szCs w:val="24"/>
        </w:rPr>
        <w:t>-C</w:t>
      </w:r>
      <w:r w:rsidRPr="005F4A48">
        <w:rPr>
          <w:sz w:val="24"/>
          <w:szCs w:val="24"/>
          <w:vertAlign w:val="subscript"/>
        </w:rPr>
        <w:t>n</w:t>
      </w:r>
      <w:r w:rsidRPr="005F4A48">
        <w:rPr>
          <w:sz w:val="24"/>
          <w:szCs w:val="24"/>
        </w:rPr>
        <w:t xml:space="preserve"> </w:t>
      </w:r>
      <w:commentRangeStart w:id="158"/>
      <w:r w:rsidRPr="009E2C62">
        <w:rPr>
          <w:sz w:val="24"/>
          <w:szCs w:val="24"/>
        </w:rPr>
        <w:t>)</w:t>
      </w:r>
      <w:ins w:id="159" w:author="john davis" w:date="2022-06-30T16:18:00Z">
        <w:r w:rsidR="00FD3BF9">
          <w:rPr>
            <w:sz w:val="24"/>
            <w:szCs w:val="24"/>
          </w:rPr>
          <w:t>.</w:t>
        </w:r>
        <w:r w:rsidR="00FD3BF9" w:rsidRPr="00FD3BF9">
          <w:rPr>
            <w:i/>
            <w:iCs/>
            <w:sz w:val="24"/>
            <w:szCs w:val="24"/>
          </w:rPr>
          <w:t xml:space="preserve"> </w:t>
        </w:r>
      </w:ins>
      <w:moveToRangeStart w:id="160" w:author="john davis" w:date="2022-06-30T16:18:00Z" w:name="move107498354"/>
      <w:moveTo w:id="161" w:author="john davis" w:date="2022-06-30T16:18:00Z">
        <w:r w:rsidR="00FD3BF9" w:rsidRPr="005F4A48">
          <w:rPr>
            <w:i/>
            <w:iCs/>
            <w:sz w:val="24"/>
            <w:szCs w:val="24"/>
          </w:rPr>
          <w:t xml:space="preserve">B. </w:t>
        </w:r>
        <w:proofErr w:type="spellStart"/>
        <w:r w:rsidR="00FD3BF9" w:rsidRPr="005F4A48">
          <w:rPr>
            <w:i/>
            <w:iCs/>
            <w:sz w:val="24"/>
            <w:szCs w:val="24"/>
          </w:rPr>
          <w:t>rapa</w:t>
        </w:r>
        <w:proofErr w:type="spellEnd"/>
        <w:r w:rsidR="00FD3BF9" w:rsidRPr="005F4A48">
          <w:rPr>
            <w:sz w:val="24"/>
            <w:szCs w:val="24"/>
          </w:rPr>
          <w:t xml:space="preserve"> and </w:t>
        </w:r>
        <w:r w:rsidR="00FD3BF9" w:rsidRPr="005F4A48">
          <w:rPr>
            <w:i/>
            <w:iCs/>
            <w:sz w:val="24"/>
            <w:szCs w:val="24"/>
          </w:rPr>
          <w:t>B. oleracea</w:t>
        </w:r>
        <w:r w:rsidR="00FD3BF9">
          <w:rPr>
            <w:sz w:val="24"/>
            <w:szCs w:val="24"/>
          </w:rPr>
          <w:t xml:space="preserve"> (</w:t>
        </w:r>
        <w:proofErr w:type="spellStart"/>
        <w:r w:rsidR="00FD3BF9" w:rsidRPr="005F4A48">
          <w:rPr>
            <w:sz w:val="24"/>
            <w:szCs w:val="24"/>
          </w:rPr>
          <w:t>A</w:t>
        </w:r>
        <w:r w:rsidR="00FD3BF9" w:rsidRPr="005F4A48">
          <w:rPr>
            <w:sz w:val="24"/>
            <w:szCs w:val="24"/>
            <w:vertAlign w:val="subscript"/>
          </w:rPr>
          <w:t>r</w:t>
        </w:r>
        <w:proofErr w:type="spellEnd"/>
        <w:r w:rsidR="00FD3BF9" w:rsidRPr="005F4A48">
          <w:rPr>
            <w:sz w:val="24"/>
            <w:szCs w:val="24"/>
          </w:rPr>
          <w:t>- C</w:t>
        </w:r>
        <w:r w:rsidR="00FD3BF9" w:rsidRPr="005F4A48">
          <w:rPr>
            <w:sz w:val="24"/>
            <w:szCs w:val="24"/>
            <w:vertAlign w:val="subscript"/>
          </w:rPr>
          <w:t>o</w:t>
        </w:r>
        <w:r w:rsidR="00FD3BF9" w:rsidRPr="005F4A48">
          <w:rPr>
            <w:sz w:val="24"/>
            <w:szCs w:val="24"/>
          </w:rPr>
          <w:t xml:space="preserve">) were also aligned to one another for a total </w:t>
        </w:r>
        <w:commentRangeStart w:id="162"/>
        <w:r w:rsidR="00FD3BF9" w:rsidRPr="005F4A48">
          <w:rPr>
            <w:sz w:val="24"/>
            <w:szCs w:val="24"/>
          </w:rPr>
          <w:t>of 16 alignments</w:t>
        </w:r>
        <w:commentRangeEnd w:id="162"/>
        <w:r w:rsidR="00FD3BF9">
          <w:rPr>
            <w:rStyle w:val="CommentReference"/>
          </w:rPr>
          <w:commentReference w:id="162"/>
        </w:r>
        <w:r w:rsidR="00FD3BF9" w:rsidRPr="005F4A48">
          <w:rPr>
            <w:sz w:val="24"/>
            <w:szCs w:val="24"/>
          </w:rPr>
          <w:t>.</w:t>
        </w:r>
        <w:r w:rsidR="00FD3BF9">
          <w:rPr>
            <w:sz w:val="24"/>
            <w:szCs w:val="24"/>
          </w:rPr>
          <w:t xml:space="preserve"> </w:t>
        </w:r>
      </w:moveTo>
      <w:moveToRangeEnd w:id="160"/>
      <w:ins w:id="163" w:author="john davis" w:date="2022-06-30T16:18:00Z">
        <w:r w:rsidR="00FD3BF9">
          <w:rPr>
            <w:sz w:val="24"/>
            <w:szCs w:val="24"/>
          </w:rPr>
          <w:t xml:space="preserve"> </w:t>
        </w:r>
      </w:ins>
      <w:del w:id="164" w:author="john davis" w:date="2022-06-30T16:20:00Z">
        <w:r w:rsidR="00FD3BF9" w:rsidDel="00FD3BF9">
          <w:rPr>
            <w:sz w:val="24"/>
            <w:szCs w:val="24"/>
          </w:rPr>
          <w:fldChar w:fldCharType="begin"/>
        </w:r>
        <w:r w:rsidR="00FD3BF9" w:rsidDel="00FD3BF9">
          <w:rPr>
            <w:sz w:val="24"/>
            <w:szCs w:val="24"/>
          </w:rPr>
          <w:delInstrText xml:space="preserve"> ADDIN ZOTERO_ITEM CSL_CITATION {"citationID":"h1rR7aX8","properties":{"formattedCitation":"(R Core Team 2013)","plainCitation":"(R Core Team 2013)","noteIndex":0},"citationItems":[{"id":22,"uris":["http://zotero.org/users/5857934/items/DCZZTAGZ"],"itemData":{"id":22,"type":"book","event-place":"Vienna,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delInstrText>
        </w:r>
        <w:r w:rsidR="00FD3BF9" w:rsidDel="00FD3BF9">
          <w:rPr>
            <w:sz w:val="24"/>
            <w:szCs w:val="24"/>
          </w:rPr>
          <w:fldChar w:fldCharType="separate"/>
        </w:r>
        <w:r w:rsidR="00FD3BF9" w:rsidRPr="00FD3BF9" w:rsidDel="00FD3BF9">
          <w:rPr>
            <w:rFonts w:ascii="Calibri" w:hAnsi="Calibri" w:cs="Calibri"/>
            <w:sz w:val="24"/>
          </w:rPr>
          <w:delText>(R Core Team 20</w:delText>
        </w:r>
      </w:del>
      <w:del w:id="165" w:author="john davis" w:date="2022-06-30T16:18:00Z">
        <w:r w:rsidR="00FD3BF9" w:rsidRPr="00FD3BF9" w:rsidDel="00FD3BF9">
          <w:rPr>
            <w:rFonts w:ascii="Calibri" w:hAnsi="Calibri" w:cs="Calibri"/>
            <w:sz w:val="24"/>
          </w:rPr>
          <w:delText>13</w:delText>
        </w:r>
      </w:del>
      <w:del w:id="166" w:author="john davis" w:date="2022-06-30T16:20:00Z">
        <w:r w:rsidR="00FD3BF9" w:rsidRPr="00FD3BF9" w:rsidDel="00FD3BF9">
          <w:rPr>
            <w:rFonts w:ascii="Calibri" w:hAnsi="Calibri" w:cs="Calibri"/>
            <w:sz w:val="24"/>
          </w:rPr>
          <w:delText>)</w:delText>
        </w:r>
        <w:r w:rsidR="00FD3BF9" w:rsidDel="00FD3BF9">
          <w:rPr>
            <w:sz w:val="24"/>
            <w:szCs w:val="24"/>
          </w:rPr>
          <w:fldChar w:fldCharType="end"/>
        </w:r>
      </w:del>
      <w:ins w:id="167" w:author="john davis" w:date="2022-06-30T16:20:00Z">
        <w:r w:rsidR="00FD3BF9">
          <w:rPr>
            <w:sz w:val="24"/>
            <w:szCs w:val="24"/>
          </w:rPr>
          <w:t>The</w:t>
        </w:r>
      </w:ins>
      <w:del w:id="168" w:author="john davis" w:date="2022-06-30T16:18:00Z">
        <w:r w:rsidRPr="009E2C62" w:rsidDel="00FD3BF9">
          <w:rPr>
            <w:sz w:val="24"/>
            <w:szCs w:val="24"/>
          </w:rPr>
          <w:delText xml:space="preserve"> </w:delText>
        </w:r>
        <w:r w:rsidRPr="005F4A48" w:rsidDel="00FD3BF9">
          <w:rPr>
            <w:sz w:val="24"/>
            <w:szCs w:val="24"/>
          </w:rPr>
          <w:delText xml:space="preserve">with a cscore filter of </w:delText>
        </w:r>
        <w:r w:rsidDel="00FD3BF9">
          <w:rPr>
            <w:rFonts w:ascii="Roboto" w:hAnsi="Roboto"/>
            <w:color w:val="222222"/>
            <w:shd w:val="clear" w:color="auto" w:fill="FFFFFF"/>
          </w:rPr>
          <w:delText>≥</w:delText>
        </w:r>
        <w:r w:rsidRPr="005F4A48" w:rsidDel="00FD3BF9">
          <w:rPr>
            <w:sz w:val="24"/>
            <w:szCs w:val="24"/>
          </w:rPr>
          <w:delText xml:space="preserve"> </w:delText>
        </w:r>
        <w:r w:rsidDel="00FD3BF9">
          <w:rPr>
            <w:sz w:val="24"/>
            <w:szCs w:val="24"/>
          </w:rPr>
          <w:delText>0</w:delText>
        </w:r>
        <w:r w:rsidRPr="005F4A48" w:rsidDel="00FD3BF9">
          <w:rPr>
            <w:sz w:val="24"/>
            <w:szCs w:val="24"/>
          </w:rPr>
          <w:delText xml:space="preserve">.99 </w:delText>
        </w:r>
      </w:del>
      <w:del w:id="169" w:author="john davis" w:date="2022-06-30T16:19:00Z">
        <w:r w:rsidRPr="005F4A48" w:rsidDel="00FD3BF9">
          <w:rPr>
            <w:sz w:val="24"/>
            <w:szCs w:val="24"/>
          </w:rPr>
          <w:delText xml:space="preserve">to </w:delText>
        </w:r>
      </w:del>
      <w:del w:id="170" w:author="john davis" w:date="2022-06-30T16:20:00Z">
        <w:r w:rsidRPr="005F4A48" w:rsidDel="00FD3BF9">
          <w:rPr>
            <w:sz w:val="24"/>
            <w:szCs w:val="24"/>
          </w:rPr>
          <w:delText xml:space="preserve">identify </w:delText>
        </w:r>
        <w:r w:rsidDel="00FD3BF9">
          <w:rPr>
            <w:sz w:val="24"/>
            <w:szCs w:val="24"/>
          </w:rPr>
          <w:delText>the</w:delText>
        </w:r>
      </w:del>
      <w:r>
        <w:rPr>
          <w:sz w:val="24"/>
          <w:szCs w:val="24"/>
        </w:rPr>
        <w:t xml:space="preserve"> </w:t>
      </w:r>
      <w:r w:rsidRPr="006F632E">
        <w:rPr>
          <w:sz w:val="24"/>
          <w:szCs w:val="24"/>
        </w:rPr>
        <w:t>reciprocal best hit</w:t>
      </w:r>
      <w:r>
        <w:rPr>
          <w:sz w:val="24"/>
          <w:szCs w:val="24"/>
        </w:rPr>
        <w:t xml:space="preserve"> (</w:t>
      </w:r>
      <w:r w:rsidRPr="006F632E">
        <w:rPr>
          <w:sz w:val="24"/>
          <w:szCs w:val="24"/>
        </w:rPr>
        <w:t>RBH)</w:t>
      </w:r>
      <w:r>
        <w:rPr>
          <w:sz w:val="24"/>
          <w:szCs w:val="24"/>
        </w:rPr>
        <w:t xml:space="preserve"> </w:t>
      </w:r>
      <w:commentRangeEnd w:id="158"/>
      <w:r w:rsidR="00E4283A">
        <w:rPr>
          <w:rStyle w:val="CommentReference"/>
        </w:rPr>
        <w:commentReference w:id="158"/>
      </w:r>
      <w:r>
        <w:rPr>
          <w:sz w:val="24"/>
          <w:szCs w:val="24"/>
        </w:rPr>
        <w:t xml:space="preserve">of </w:t>
      </w:r>
      <w:r w:rsidRPr="005F4A48">
        <w:rPr>
          <w:sz w:val="24"/>
          <w:szCs w:val="24"/>
        </w:rPr>
        <w:t>e</w:t>
      </w:r>
      <w:ins w:id="171" w:author="john davis" w:date="2022-06-30T16:21:00Z">
        <w:r w:rsidR="00FD3BF9">
          <w:rPr>
            <w:sz w:val="24"/>
            <w:szCs w:val="24"/>
          </w:rPr>
          <w:t>very</w:t>
        </w:r>
      </w:ins>
      <w:del w:id="172" w:author="john davis" w:date="2022-06-30T16:21:00Z">
        <w:r w:rsidRPr="005F4A48" w:rsidDel="00FD3BF9">
          <w:rPr>
            <w:sz w:val="24"/>
            <w:szCs w:val="24"/>
          </w:rPr>
          <w:delText>ach</w:delText>
        </w:r>
      </w:del>
      <w:r w:rsidRPr="005F4A48">
        <w:rPr>
          <w:sz w:val="24"/>
          <w:szCs w:val="24"/>
        </w:rPr>
        <w:t xml:space="preserve"> gene</w:t>
      </w:r>
      <w:ins w:id="173" w:author="john davis" w:date="2022-06-30T16:20:00Z">
        <w:r w:rsidR="00FD3BF9">
          <w:rPr>
            <w:sz w:val="24"/>
            <w:szCs w:val="24"/>
          </w:rPr>
          <w:t xml:space="preserve"> in each pairw</w:t>
        </w:r>
      </w:ins>
      <w:ins w:id="174" w:author="john davis" w:date="2022-06-30T16:21:00Z">
        <w:r w:rsidR="00FD3BF9">
          <w:rPr>
            <w:sz w:val="24"/>
            <w:szCs w:val="24"/>
          </w:rPr>
          <w:t>ise alignment were identified</w:t>
        </w:r>
      </w:ins>
      <w:ins w:id="175" w:author="john davis" w:date="2022-06-30T16:19:00Z">
        <w:r w:rsidR="00FD3BF9">
          <w:rPr>
            <w:sz w:val="24"/>
            <w:szCs w:val="24"/>
          </w:rPr>
          <w:t xml:space="preserve"> using </w:t>
        </w:r>
        <w:proofErr w:type="spellStart"/>
        <w:r w:rsidR="00FD3BF9">
          <w:rPr>
            <w:sz w:val="24"/>
            <w:szCs w:val="24"/>
          </w:rPr>
          <w:t>bitscore</w:t>
        </w:r>
        <w:proofErr w:type="spellEnd"/>
        <w:r w:rsidR="00FD3BF9">
          <w:rPr>
            <w:sz w:val="24"/>
            <w:szCs w:val="24"/>
          </w:rPr>
          <w:t xml:space="preserve"> to rank alignments</w:t>
        </w:r>
      </w:ins>
      <w:r w:rsidRPr="005F4A48">
        <w:rPr>
          <w:sz w:val="24"/>
          <w:szCs w:val="24"/>
        </w:rPr>
        <w:t xml:space="preserve">. </w:t>
      </w:r>
      <w:moveFromRangeStart w:id="176" w:author="john davis" w:date="2022-06-30T16:18:00Z" w:name="move107498354"/>
      <w:moveFrom w:id="177" w:author="john davis" w:date="2022-06-30T16:18:00Z">
        <w:r w:rsidRPr="005F4A48" w:rsidDel="00FD3BF9">
          <w:rPr>
            <w:i/>
            <w:iCs/>
            <w:sz w:val="24"/>
            <w:szCs w:val="24"/>
          </w:rPr>
          <w:t>B. rapa</w:t>
        </w:r>
        <w:r w:rsidRPr="005F4A48" w:rsidDel="00FD3BF9">
          <w:rPr>
            <w:sz w:val="24"/>
            <w:szCs w:val="24"/>
          </w:rPr>
          <w:t xml:space="preserve"> and </w:t>
        </w:r>
        <w:r w:rsidRPr="005F4A48" w:rsidDel="00FD3BF9">
          <w:rPr>
            <w:i/>
            <w:iCs/>
            <w:sz w:val="24"/>
            <w:szCs w:val="24"/>
          </w:rPr>
          <w:t>B. oleracea</w:t>
        </w:r>
        <w:r w:rsidDel="00FD3BF9">
          <w:rPr>
            <w:sz w:val="24"/>
            <w:szCs w:val="24"/>
          </w:rPr>
          <w:t xml:space="preserve"> (</w:t>
        </w:r>
        <w:r w:rsidRPr="005F4A48" w:rsidDel="00FD3BF9">
          <w:rPr>
            <w:sz w:val="24"/>
            <w:szCs w:val="24"/>
          </w:rPr>
          <w:t>A</w:t>
        </w:r>
        <w:r w:rsidRPr="005F4A48" w:rsidDel="00FD3BF9">
          <w:rPr>
            <w:sz w:val="24"/>
            <w:szCs w:val="24"/>
            <w:vertAlign w:val="subscript"/>
          </w:rPr>
          <w:t>r</w:t>
        </w:r>
        <w:r w:rsidRPr="005F4A48" w:rsidDel="00FD3BF9">
          <w:rPr>
            <w:sz w:val="24"/>
            <w:szCs w:val="24"/>
          </w:rPr>
          <w:t>- C</w:t>
        </w:r>
        <w:r w:rsidRPr="005F4A48" w:rsidDel="00FD3BF9">
          <w:rPr>
            <w:sz w:val="24"/>
            <w:szCs w:val="24"/>
            <w:vertAlign w:val="subscript"/>
          </w:rPr>
          <w:t>o</w:t>
        </w:r>
        <w:r w:rsidRPr="005F4A48" w:rsidDel="00FD3BF9">
          <w:rPr>
            <w:sz w:val="24"/>
            <w:szCs w:val="24"/>
          </w:rPr>
          <w:t xml:space="preserve">) were also aligned to one another for a total </w:t>
        </w:r>
        <w:commentRangeStart w:id="178"/>
        <w:r w:rsidRPr="005F4A48" w:rsidDel="00FD3BF9">
          <w:rPr>
            <w:sz w:val="24"/>
            <w:szCs w:val="24"/>
          </w:rPr>
          <w:t>of 16 alignments</w:t>
        </w:r>
        <w:commentRangeEnd w:id="178"/>
        <w:r w:rsidR="00E4283A" w:rsidDel="00FD3BF9">
          <w:rPr>
            <w:rStyle w:val="CommentReference"/>
          </w:rPr>
          <w:commentReference w:id="178"/>
        </w:r>
        <w:r w:rsidRPr="005F4A48" w:rsidDel="00FD3BF9">
          <w:rPr>
            <w:sz w:val="24"/>
            <w:szCs w:val="24"/>
          </w:rPr>
          <w:t>.</w:t>
        </w:r>
        <w:r w:rsidDel="00FD3BF9">
          <w:rPr>
            <w:sz w:val="24"/>
            <w:szCs w:val="24"/>
          </w:rPr>
          <w:t xml:space="preserve"> </w:t>
        </w:r>
      </w:moveFrom>
      <w:moveFromRangeEnd w:id="176"/>
      <w:del w:id="179" w:author="john davis" w:date="2022-06-30T16:19:00Z">
        <w:r w:rsidRPr="005F4A48" w:rsidDel="00FD3BF9">
          <w:rPr>
            <w:sz w:val="24"/>
            <w:szCs w:val="24"/>
          </w:rPr>
          <w:delText xml:space="preserve">Although using a cscore cutoff of 0.99 should return only RBHs, it is still possible for a tie to occur between multiple query and subject sequences. </w:delText>
        </w:r>
      </w:del>
      <w:del w:id="180" w:author="john davis" w:date="2022-06-30T16:20:00Z">
        <w:r w:rsidRPr="005F4A48" w:rsidDel="00FD3BF9">
          <w:rPr>
            <w:sz w:val="24"/>
            <w:szCs w:val="24"/>
          </w:rPr>
          <w:delText xml:space="preserve">If a tie occurred, the alignments were filtered to contain the alignment </w:delText>
        </w:r>
        <w:r w:rsidDel="00FD3BF9">
          <w:rPr>
            <w:sz w:val="24"/>
            <w:szCs w:val="24"/>
          </w:rPr>
          <w:delText>that</w:delText>
        </w:r>
        <w:r w:rsidRPr="005F4A48" w:rsidDel="00FD3BF9">
          <w:rPr>
            <w:sz w:val="24"/>
            <w:szCs w:val="24"/>
          </w:rPr>
          <w:delText xml:space="preserve"> had the highest bit score. </w:delText>
        </w:r>
      </w:del>
      <w:r w:rsidRPr="005F4A48">
        <w:rPr>
          <w:sz w:val="24"/>
          <w:szCs w:val="24"/>
        </w:rPr>
        <w:t>The resulting alignments were then analyzed in R</w:t>
      </w:r>
      <w:r>
        <w:rPr>
          <w:sz w:val="24"/>
          <w:szCs w:val="24"/>
        </w:rPr>
        <w:t xml:space="preserve"> </w:t>
      </w:r>
      <w:r w:rsidR="003F3355">
        <w:rPr>
          <w:sz w:val="24"/>
          <w:szCs w:val="24"/>
        </w:rPr>
        <w:fldChar w:fldCharType="begin"/>
      </w:r>
      <w:r w:rsidR="00A24385">
        <w:rPr>
          <w:sz w:val="24"/>
          <w:szCs w:val="24"/>
        </w:rPr>
        <w:instrText xml:space="preserve"> ADDIN ZOTERO_ITEM CSL_CITATION {"citationID":"yy9J5tgG","properties":{"formattedCitation":"(R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181" w:author="john davis" w:date="2022-06-29T14:45:00Z">
        <w:r w:rsidR="003F3355">
          <w:rPr>
            <w:rFonts w:ascii="Calibri" w:hAnsi="Calibri" w:cs="Calibri"/>
            <w:sz w:val="24"/>
          </w:rPr>
          <w:t>20</w:t>
        </w:r>
      </w:ins>
      <w:del w:id="182"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183" w:author="john davis" w:date="2022-06-29T14:43:00Z">
        <w:r w:rsidDel="003F3355">
          <w:rPr>
            <w:rFonts w:ascii="Calibri" w:hAnsi="Calibri" w:cs="Calibri"/>
            <w:sz w:val="24"/>
            <w:szCs w:val="24"/>
          </w:rPr>
          <w:delText>(R Core Team 2020)</w:delText>
        </w:r>
      </w:del>
      <w:r>
        <w:rPr>
          <w:sz w:val="24"/>
          <w:szCs w:val="24"/>
        </w:rPr>
        <w:t xml:space="preserve"> </w:t>
      </w:r>
      <w:r w:rsidRPr="005F4A48">
        <w:rPr>
          <w:sz w:val="24"/>
          <w:szCs w:val="24"/>
        </w:rPr>
        <w:t xml:space="preserve">to identify potential genes </w:t>
      </w:r>
      <w:r>
        <w:rPr>
          <w:sz w:val="24"/>
          <w:szCs w:val="24"/>
        </w:rPr>
        <w:t>that</w:t>
      </w:r>
      <w:r w:rsidRPr="005F4A48">
        <w:rPr>
          <w:sz w:val="24"/>
          <w:szCs w:val="24"/>
        </w:rPr>
        <w:t xml:space="preserve"> may have been involved in homoeologous exchange. For simplicity of analysis, RBH gene alignments between </w:t>
      </w:r>
      <w:r w:rsidRPr="005F4A48">
        <w:rPr>
          <w:i/>
          <w:iCs/>
          <w:sz w:val="24"/>
          <w:szCs w:val="24"/>
        </w:rPr>
        <w:t xml:space="preserve">B. </w:t>
      </w:r>
      <w:proofErr w:type="spellStart"/>
      <w:r w:rsidRPr="005F4A48">
        <w:rPr>
          <w:i/>
          <w:iCs/>
          <w:sz w:val="24"/>
          <w:szCs w:val="24"/>
        </w:rPr>
        <w:t>rapa</w:t>
      </w:r>
      <w:proofErr w:type="spellEnd"/>
      <w:r w:rsidRPr="005F4A48">
        <w:rPr>
          <w:sz w:val="24"/>
          <w:szCs w:val="24"/>
        </w:rPr>
        <w:t xml:space="preserve"> and </w:t>
      </w:r>
      <w:r w:rsidRPr="005F4A48">
        <w:rPr>
          <w:i/>
          <w:iCs/>
          <w:sz w:val="24"/>
          <w:szCs w:val="24"/>
        </w:rPr>
        <w:t>B. oleracea</w:t>
      </w:r>
      <w:r w:rsidRPr="005F4A48">
        <w:rPr>
          <w:sz w:val="24"/>
          <w:szCs w:val="24"/>
        </w:rPr>
        <w:t xml:space="preserve"> were used to filter potential genes </w:t>
      </w:r>
      <w:r>
        <w:rPr>
          <w:sz w:val="24"/>
          <w:szCs w:val="24"/>
        </w:rPr>
        <w:t>involved in</w:t>
      </w:r>
      <w:r w:rsidRPr="005F4A48">
        <w:rPr>
          <w:sz w:val="24"/>
          <w:szCs w:val="24"/>
        </w:rPr>
        <w:t xml:space="preserve"> homoeologous exchange between</w:t>
      </w:r>
      <w:r>
        <w:rPr>
          <w:sz w:val="24"/>
          <w:szCs w:val="24"/>
        </w:rPr>
        <w:t xml:space="preserve"> the A and C </w:t>
      </w:r>
      <w:proofErr w:type="spellStart"/>
      <w:r>
        <w:rPr>
          <w:sz w:val="24"/>
          <w:szCs w:val="24"/>
        </w:rPr>
        <w:t>subgenomes</w:t>
      </w:r>
      <w:proofErr w:type="spellEnd"/>
      <w:r>
        <w:rPr>
          <w:sz w:val="24"/>
          <w:szCs w:val="24"/>
        </w:rPr>
        <w:t xml:space="preserve"> of</w:t>
      </w:r>
      <w:r w:rsidRPr="005F4A48">
        <w:rPr>
          <w:sz w:val="24"/>
          <w:szCs w:val="24"/>
        </w:rPr>
        <w:t xml:space="preserve"> </w:t>
      </w:r>
      <w:r w:rsidRPr="005F4A48">
        <w:rPr>
          <w:i/>
          <w:iCs/>
          <w:sz w:val="24"/>
          <w:szCs w:val="24"/>
        </w:rPr>
        <w:t>B. napus</w:t>
      </w:r>
      <w:r w:rsidRPr="005F4A48">
        <w:rPr>
          <w:sz w:val="24"/>
          <w:szCs w:val="24"/>
        </w:rPr>
        <w:t>. A homoeologou</w:t>
      </w:r>
      <w:r w:rsidRPr="009E2C62">
        <w:rPr>
          <w:sz w:val="24"/>
          <w:szCs w:val="24"/>
        </w:rPr>
        <w:t>s</w:t>
      </w:r>
      <w:r w:rsidRPr="005F4A48">
        <w:rPr>
          <w:sz w:val="24"/>
          <w:szCs w:val="24"/>
        </w:rPr>
        <w:t xml:space="preserve"> gene pair was considered a possible site </w:t>
      </w:r>
      <w:r w:rsidRPr="005F4A48">
        <w:rPr>
          <w:sz w:val="24"/>
          <w:szCs w:val="24"/>
        </w:rPr>
        <w:lastRenderedPageBreak/>
        <w:t xml:space="preserve">of homoeologous exchange if two requirements were met. First, one gene of the pair must align better to its </w:t>
      </w:r>
      <w:proofErr w:type="spellStart"/>
      <w:r w:rsidRPr="005F4A48">
        <w:rPr>
          <w:sz w:val="24"/>
          <w:szCs w:val="24"/>
        </w:rPr>
        <w:t>homoeolog</w:t>
      </w:r>
      <w:proofErr w:type="spellEnd"/>
      <w:r w:rsidRPr="005F4A48">
        <w:rPr>
          <w:sz w:val="24"/>
          <w:szCs w:val="24"/>
        </w:rPr>
        <w:t xml:space="preserve"> than it does to its ortholog. Second, the gene must also align better to its </w:t>
      </w:r>
      <w:proofErr w:type="spellStart"/>
      <w:r w:rsidRPr="005F4A48">
        <w:rPr>
          <w:sz w:val="24"/>
          <w:szCs w:val="24"/>
        </w:rPr>
        <w:t>homoeolog's</w:t>
      </w:r>
      <w:proofErr w:type="spellEnd"/>
      <w:r w:rsidRPr="005F4A48">
        <w:rPr>
          <w:sz w:val="24"/>
          <w:szCs w:val="24"/>
        </w:rPr>
        <w:t xml:space="preserve"> ortholog than it does to its own ortholog. For example, consider the case of a gene on the </w:t>
      </w:r>
      <w:r w:rsidRPr="005F4A48">
        <w:rPr>
          <w:i/>
          <w:iCs/>
          <w:sz w:val="24"/>
          <w:szCs w:val="24"/>
        </w:rPr>
        <w:t xml:space="preserve">B. napus </w:t>
      </w:r>
      <w:r w:rsidRPr="005F4A48">
        <w:rPr>
          <w:sz w:val="24"/>
          <w:szCs w:val="24"/>
        </w:rPr>
        <w:t xml:space="preserve">C </w:t>
      </w:r>
      <w:proofErr w:type="spellStart"/>
      <w:r w:rsidRPr="005F4A48">
        <w:rPr>
          <w:sz w:val="24"/>
          <w:szCs w:val="24"/>
        </w:rPr>
        <w:t>subgenome</w:t>
      </w:r>
      <w:proofErr w:type="spellEnd"/>
      <w:r w:rsidRPr="005F4A48">
        <w:rPr>
          <w:sz w:val="24"/>
          <w:szCs w:val="24"/>
        </w:rPr>
        <w:t xml:space="preserve"> being converted to the </w:t>
      </w:r>
      <w:r w:rsidRPr="005F4A48">
        <w:rPr>
          <w:i/>
          <w:iCs/>
          <w:sz w:val="24"/>
          <w:szCs w:val="24"/>
        </w:rPr>
        <w:t>B. napus</w:t>
      </w:r>
      <w:r w:rsidRPr="005F4A48">
        <w:rPr>
          <w:sz w:val="24"/>
          <w:szCs w:val="24"/>
        </w:rPr>
        <w:t xml:space="preserve"> A </w:t>
      </w:r>
      <w:proofErr w:type="spellStart"/>
      <w:r w:rsidRPr="005F4A48">
        <w:rPr>
          <w:sz w:val="24"/>
          <w:szCs w:val="24"/>
        </w:rPr>
        <w:t>subgenome</w:t>
      </w:r>
      <w:proofErr w:type="spellEnd"/>
      <w:r w:rsidRPr="005F4A48">
        <w:rPr>
          <w:sz w:val="24"/>
          <w:szCs w:val="24"/>
        </w:rPr>
        <w:t xml:space="preserve"> form. The gene in the C </w:t>
      </w:r>
      <w:proofErr w:type="spellStart"/>
      <w:r w:rsidRPr="005F4A48">
        <w:rPr>
          <w:sz w:val="24"/>
          <w:szCs w:val="24"/>
        </w:rPr>
        <w:t>subgenome</w:t>
      </w:r>
      <w:proofErr w:type="spellEnd"/>
      <w:r w:rsidRPr="005F4A48">
        <w:rPr>
          <w:sz w:val="24"/>
          <w:szCs w:val="24"/>
        </w:rPr>
        <w:t xml:space="preserve"> will align better to its </w:t>
      </w:r>
      <w:proofErr w:type="spellStart"/>
      <w:r w:rsidRPr="005F4A48">
        <w:rPr>
          <w:sz w:val="24"/>
          <w:szCs w:val="24"/>
        </w:rPr>
        <w:t>homoeolog</w:t>
      </w:r>
      <w:proofErr w:type="spellEnd"/>
      <w:r w:rsidRPr="005F4A48">
        <w:rPr>
          <w:sz w:val="24"/>
          <w:szCs w:val="24"/>
        </w:rPr>
        <w:t xml:space="preserve"> in the A </w:t>
      </w:r>
      <w:proofErr w:type="spellStart"/>
      <w:r w:rsidRPr="005F4A48">
        <w:rPr>
          <w:sz w:val="24"/>
          <w:szCs w:val="24"/>
        </w:rPr>
        <w:t>subgenome</w:t>
      </w:r>
      <w:proofErr w:type="spellEnd"/>
      <w:r w:rsidRPr="005F4A48">
        <w:rPr>
          <w:sz w:val="24"/>
          <w:szCs w:val="24"/>
        </w:rPr>
        <w:t xml:space="preserve"> than to its ortholog in the </w:t>
      </w:r>
      <w:r w:rsidRPr="005F4A48">
        <w:rPr>
          <w:i/>
          <w:iCs/>
          <w:sz w:val="24"/>
          <w:szCs w:val="24"/>
        </w:rPr>
        <w:t xml:space="preserve">B. oleracea </w:t>
      </w:r>
      <w:r w:rsidRPr="005F4A48">
        <w:rPr>
          <w:sz w:val="24"/>
          <w:szCs w:val="24"/>
        </w:rPr>
        <w:t xml:space="preserve">genome. The gene in the C </w:t>
      </w:r>
      <w:proofErr w:type="spellStart"/>
      <w:r w:rsidRPr="005F4A48">
        <w:rPr>
          <w:sz w:val="24"/>
          <w:szCs w:val="24"/>
        </w:rPr>
        <w:t>subgenome</w:t>
      </w:r>
      <w:proofErr w:type="spellEnd"/>
      <w:r w:rsidRPr="005F4A48">
        <w:rPr>
          <w:sz w:val="24"/>
          <w:szCs w:val="24"/>
        </w:rPr>
        <w:t xml:space="preserve"> will also align better to its </w:t>
      </w:r>
      <w:proofErr w:type="spellStart"/>
      <w:r w:rsidRPr="005F4A48">
        <w:rPr>
          <w:sz w:val="24"/>
          <w:szCs w:val="24"/>
        </w:rPr>
        <w:t>homoeolog’s</w:t>
      </w:r>
      <w:proofErr w:type="spellEnd"/>
      <w:r w:rsidRPr="005F4A48">
        <w:rPr>
          <w:sz w:val="24"/>
          <w:szCs w:val="24"/>
        </w:rPr>
        <w:t xml:space="preserve"> ortholog in the </w:t>
      </w:r>
      <w:r w:rsidRPr="005F4A48">
        <w:rPr>
          <w:i/>
          <w:iCs/>
          <w:sz w:val="24"/>
          <w:szCs w:val="24"/>
        </w:rPr>
        <w:t xml:space="preserve">B. </w:t>
      </w:r>
      <w:proofErr w:type="spellStart"/>
      <w:r w:rsidRPr="005F4A48">
        <w:rPr>
          <w:i/>
          <w:iCs/>
          <w:sz w:val="24"/>
          <w:szCs w:val="24"/>
        </w:rPr>
        <w:t>rapa</w:t>
      </w:r>
      <w:proofErr w:type="spellEnd"/>
      <w:r w:rsidRPr="005F4A48">
        <w:rPr>
          <w:i/>
          <w:iCs/>
          <w:sz w:val="24"/>
          <w:szCs w:val="24"/>
        </w:rPr>
        <w:t xml:space="preserve"> </w:t>
      </w:r>
      <w:r w:rsidRPr="005F4A48">
        <w:rPr>
          <w:sz w:val="24"/>
          <w:szCs w:val="24"/>
        </w:rPr>
        <w:t xml:space="preserve">genome than to its ortholog in the </w:t>
      </w:r>
      <w:r w:rsidRPr="005F4A48">
        <w:rPr>
          <w:i/>
          <w:iCs/>
          <w:sz w:val="24"/>
          <w:szCs w:val="24"/>
        </w:rPr>
        <w:t xml:space="preserve">B. oleracea </w:t>
      </w:r>
      <w:r w:rsidRPr="005F4A48">
        <w:rPr>
          <w:sz w:val="24"/>
          <w:szCs w:val="24"/>
        </w:rPr>
        <w:t>genome</w:t>
      </w:r>
      <w:r>
        <w:rPr>
          <w:sz w:val="24"/>
          <w:szCs w:val="24"/>
        </w:rPr>
        <w:t xml:space="preserve"> (</w:t>
      </w:r>
      <w:r w:rsidRPr="005F4A48">
        <w:rPr>
          <w:sz w:val="24"/>
          <w:szCs w:val="24"/>
        </w:rPr>
        <w:t xml:space="preserve">Figure </w:t>
      </w:r>
      <w:ins w:id="184" w:author="john davis" w:date="2022-06-30T16:22:00Z">
        <w:r w:rsidR="003250BB">
          <w:rPr>
            <w:sz w:val="24"/>
            <w:szCs w:val="24"/>
          </w:rPr>
          <w:t>3</w:t>
        </w:r>
      </w:ins>
      <w:del w:id="185" w:author="john davis" w:date="2022-06-30T16:22:00Z">
        <w:r w:rsidDel="003250BB">
          <w:rPr>
            <w:sz w:val="24"/>
            <w:szCs w:val="24"/>
          </w:rPr>
          <w:delText>5</w:delText>
        </w:r>
      </w:del>
      <w:r w:rsidRPr="005F4A48">
        <w:rPr>
          <w:sz w:val="24"/>
          <w:szCs w:val="24"/>
        </w:rPr>
        <w:t>). However, if an annotation is incomplete or erroneous, it can create both false positive and false negative results.</w:t>
      </w:r>
    </w:p>
    <w:p w14:paraId="2B3CFD39" w14:textId="35FC130C" w:rsidR="00F52EBF" w:rsidRDefault="00D22620" w:rsidP="00D22620">
      <w:pPr>
        <w:spacing w:line="480" w:lineRule="auto"/>
        <w:ind w:firstLine="720"/>
        <w:rPr>
          <w:sz w:val="24"/>
          <w:szCs w:val="24"/>
        </w:rPr>
      </w:pPr>
      <w:r w:rsidRPr="005F4A48">
        <w:rPr>
          <w:sz w:val="24"/>
          <w:szCs w:val="24"/>
        </w:rPr>
        <w:t>For sequence level analysis of homoeologous exchange, the barcode removed 10X Da-Ae Davis reads</w:t>
      </w:r>
      <w:commentRangeStart w:id="186"/>
      <w:del w:id="187" w:author="john davis" w:date="2022-06-30T16:22:00Z">
        <w:r w:rsidRPr="005F4A48" w:rsidDel="00AB5CAA">
          <w:rPr>
            <w:sz w:val="24"/>
            <w:szCs w:val="24"/>
          </w:rPr>
          <w:delText>, genomic reads from Darmor-bzh, and genomic reads from Tapidor</w:delText>
        </w:r>
      </w:del>
      <w:r w:rsidRPr="005F4A48">
        <w:rPr>
          <w:sz w:val="24"/>
          <w:szCs w:val="24"/>
        </w:rPr>
        <w:t xml:space="preserve"> </w:t>
      </w:r>
      <w:r w:rsidRPr="009E2C62">
        <w:rPr>
          <w:sz w:val="24"/>
          <w:szCs w:val="24"/>
        </w:rPr>
        <w:t>were used</w:t>
      </w:r>
      <w:commentRangeEnd w:id="186"/>
      <w:r w:rsidR="00E4283A">
        <w:rPr>
          <w:rStyle w:val="CommentReference"/>
        </w:rPr>
        <w:commentReference w:id="186"/>
      </w:r>
      <w:r w:rsidRPr="009E2C62">
        <w:rPr>
          <w:sz w:val="24"/>
          <w:szCs w:val="24"/>
        </w:rPr>
        <w:t xml:space="preserve">. All reads were trimmed for quality using </w:t>
      </w:r>
      <w:proofErr w:type="spellStart"/>
      <w:r w:rsidRPr="009E2C62">
        <w:rPr>
          <w:sz w:val="24"/>
          <w:szCs w:val="24"/>
        </w:rPr>
        <w:t>Trimmomatic</w:t>
      </w:r>
      <w:proofErr w:type="spellEnd"/>
      <w:r w:rsidRPr="005F4A48">
        <w:rPr>
          <w:sz w:val="24"/>
          <w:szCs w:val="24"/>
        </w:rPr>
        <w:t xml:space="preserve"> and the adapter sequences with the parameters ILLUMINACLIP:adapters.fa:2:30:10 LEADING:3  TRAILING:3  SLIDINGWINDOW:4:15  MINLEN:36 </w:t>
      </w:r>
      <w:r w:rsidRPr="009E2C62">
        <w:rPr>
          <w:sz w:val="24"/>
          <w:szCs w:val="24"/>
        </w:rPr>
        <w:t>before being mapped</w:t>
      </w:r>
      <w:r w:rsidRPr="005F4A48">
        <w:rPr>
          <w:sz w:val="24"/>
          <w:szCs w:val="24"/>
        </w:rPr>
        <w:t xml:space="preserve"> with BWA to an </w:t>
      </w:r>
      <w:r w:rsidRPr="005F4A48">
        <w:rPr>
          <w:i/>
          <w:iCs/>
          <w:sz w:val="24"/>
          <w:szCs w:val="24"/>
        </w:rPr>
        <w:t>in silico</w:t>
      </w:r>
      <w:r w:rsidRPr="005F4A48">
        <w:rPr>
          <w:sz w:val="24"/>
          <w:szCs w:val="24"/>
        </w:rPr>
        <w:t xml:space="preserve"> </w:t>
      </w:r>
      <w:r w:rsidRPr="005F4A48">
        <w:rPr>
          <w:i/>
          <w:iCs/>
          <w:sz w:val="24"/>
          <w:szCs w:val="24"/>
        </w:rPr>
        <w:t xml:space="preserve">B. napus </w:t>
      </w:r>
      <w:r w:rsidRPr="005F4A48">
        <w:rPr>
          <w:sz w:val="24"/>
          <w:szCs w:val="24"/>
        </w:rPr>
        <w:t xml:space="preserve">genome constructed by combining both the </w:t>
      </w:r>
      <w:r w:rsidRPr="005F4A48">
        <w:rPr>
          <w:i/>
          <w:iCs/>
          <w:sz w:val="24"/>
          <w:szCs w:val="24"/>
        </w:rPr>
        <w:t xml:space="preserve">B. </w:t>
      </w:r>
      <w:proofErr w:type="spellStart"/>
      <w:r w:rsidRPr="005F4A48">
        <w:rPr>
          <w:i/>
          <w:iCs/>
          <w:sz w:val="24"/>
          <w:szCs w:val="24"/>
        </w:rPr>
        <w:t>rap</w:t>
      </w:r>
      <w:ins w:id="188" w:author="john davis" w:date="2022-06-29T14:43:00Z">
        <w:r w:rsidR="003F3355">
          <w:rPr>
            <w:i/>
            <w:iCs/>
            <w:sz w:val="24"/>
            <w:szCs w:val="24"/>
          </w:rPr>
          <w:t>a</w:t>
        </w:r>
      </w:ins>
      <w:proofErr w:type="spellEnd"/>
      <w:del w:id="189" w:author="john davis" w:date="2022-06-29T14:43:00Z">
        <w:r w:rsidRPr="005F4A48" w:rsidDel="003F3355">
          <w:rPr>
            <w:i/>
            <w:iCs/>
            <w:sz w:val="24"/>
            <w:szCs w:val="24"/>
          </w:rPr>
          <w:delText>a</w:delText>
        </w:r>
      </w:del>
      <w:r>
        <w:rPr>
          <w:i/>
          <w:iCs/>
          <w:sz w:val="24"/>
          <w:szCs w:val="24"/>
        </w:rPr>
        <w:t xml:space="preserve"> </w:t>
      </w:r>
      <w:r w:rsidR="006468E2">
        <w:rPr>
          <w:i/>
          <w:iCs/>
          <w:sz w:val="24"/>
          <w:szCs w:val="24"/>
        </w:rPr>
        <w:fldChar w:fldCharType="begin"/>
      </w:r>
      <w:r w:rsidR="006468E2">
        <w:rPr>
          <w:i/>
          <w:iCs/>
          <w:sz w:val="24"/>
          <w:szCs w:val="24"/>
        </w:rPr>
        <w:instrText xml:space="preserve"> ADDIN ZOTERO_ITEM CSL_CITATION {"citationID":"HKFSrUYi","properties":{"formattedCitation":"(Istace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6468E2">
        <w:rPr>
          <w:i/>
          <w:iCs/>
          <w:sz w:val="24"/>
          <w:szCs w:val="24"/>
        </w:rPr>
        <w:fldChar w:fldCharType="separate"/>
      </w:r>
      <w:r w:rsidR="006468E2" w:rsidRPr="006468E2">
        <w:rPr>
          <w:rFonts w:ascii="Calibri" w:hAnsi="Calibri" w:cs="Calibri"/>
          <w:sz w:val="24"/>
          <w:szCs w:val="24"/>
        </w:rPr>
        <w:t>(</w:t>
      </w:r>
      <w:proofErr w:type="spellStart"/>
      <w:r w:rsidR="006468E2" w:rsidRPr="006468E2">
        <w:rPr>
          <w:rFonts w:ascii="Calibri" w:hAnsi="Calibri" w:cs="Calibri"/>
          <w:sz w:val="24"/>
          <w:szCs w:val="24"/>
        </w:rPr>
        <w:t>Istace</w:t>
      </w:r>
      <w:proofErr w:type="spellEnd"/>
      <w:r w:rsidR="006468E2" w:rsidRPr="006468E2">
        <w:rPr>
          <w:rFonts w:ascii="Calibri" w:hAnsi="Calibri" w:cs="Calibri"/>
          <w:sz w:val="24"/>
          <w:szCs w:val="24"/>
        </w:rPr>
        <w:t xml:space="preserve">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2021)</w:t>
      </w:r>
      <w:r w:rsidR="006468E2">
        <w:rPr>
          <w:i/>
          <w:iCs/>
          <w:sz w:val="24"/>
          <w:szCs w:val="24"/>
        </w:rPr>
        <w:fldChar w:fldCharType="end"/>
      </w:r>
      <w:del w:id="190" w:author="john davis" w:date="2022-06-29T14:43:00Z">
        <w:r w:rsidR="003F3355" w:rsidDel="003F3355">
          <w:rPr>
            <w:i/>
            <w:iCs/>
            <w:sz w:val="24"/>
            <w:szCs w:val="24"/>
          </w:rPr>
          <w:fldChar w:fldCharType="begin"/>
        </w:r>
        <w:r w:rsidR="003F3355" w:rsidDel="003F3355">
          <w:rPr>
            <w:i/>
            <w:iCs/>
            <w:sz w:val="24"/>
            <w:szCs w:val="24"/>
          </w:rPr>
          <w:delInstrText xml:space="preserve"> ADDIN ZOTERO_ITEM CSL_CITATION {"citationID":"JRpWobVj","properties":{"formattedCitation":"(Cheng {\\i{}et al.} 2011)","plainCitation":"(Cheng et al. 2011)","noteIndex":0},"citationItems":[{"id":1248,"uris":["http://zotero.org/users/5857934/items/UBN7TG78"],"uri":["http://zotero.org/users/5857934/items/UBN7TG78"],"itemData":{"id":1248,"type":"article-journal","abstract":"Brassica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delInstrText>
        </w:r>
        <w:r w:rsidR="003F3355" w:rsidDel="003F3355">
          <w:rPr>
            <w:i/>
            <w:iCs/>
            <w:sz w:val="24"/>
            <w:szCs w:val="24"/>
          </w:rPr>
          <w:fldChar w:fldCharType="separate"/>
        </w:r>
        <w:r w:rsidR="003F3355" w:rsidRPr="003F3355" w:rsidDel="003F3355">
          <w:rPr>
            <w:rFonts w:ascii="Calibri" w:hAnsi="Calibri" w:cs="Calibri"/>
            <w:sz w:val="24"/>
            <w:szCs w:val="24"/>
          </w:rPr>
          <w:delText xml:space="preserve">(Cheng </w:delText>
        </w:r>
        <w:r w:rsidR="003F3355" w:rsidRPr="003F3355" w:rsidDel="003F3355">
          <w:rPr>
            <w:rFonts w:ascii="Calibri" w:hAnsi="Calibri" w:cs="Calibri"/>
            <w:i/>
            <w:iCs/>
            <w:sz w:val="24"/>
            <w:szCs w:val="24"/>
          </w:rPr>
          <w:delText>et al.</w:delText>
        </w:r>
        <w:r w:rsidR="003F3355" w:rsidRPr="003F3355" w:rsidDel="003F3355">
          <w:rPr>
            <w:rFonts w:ascii="Calibri" w:hAnsi="Calibri" w:cs="Calibri"/>
            <w:sz w:val="24"/>
            <w:szCs w:val="24"/>
          </w:rPr>
          <w:delText xml:space="preserve"> 2011)</w:delText>
        </w:r>
        <w:r w:rsidR="003F3355" w:rsidDel="003F3355">
          <w:rPr>
            <w:i/>
            <w:iCs/>
            <w:sz w:val="24"/>
            <w:szCs w:val="24"/>
          </w:rPr>
          <w:fldChar w:fldCharType="end"/>
        </w:r>
      </w:del>
      <w:del w:id="191" w:author="john davis" w:date="2022-06-30T16:31:00Z">
        <w:r w:rsidR="003F3355" w:rsidDel="006468E2">
          <w:rPr>
            <w:i/>
            <w:iCs/>
            <w:sz w:val="24"/>
            <w:szCs w:val="24"/>
          </w:rPr>
          <w:fldChar w:fldCharType="begin"/>
        </w:r>
        <w:r w:rsidR="00A24385" w:rsidDel="006468E2">
          <w:rPr>
            <w:i/>
            <w:iCs/>
            <w:sz w:val="24"/>
            <w:szCs w:val="24"/>
          </w:rPr>
          <w:delInstrText xml:space="preserve"> ADDIN ZOTERO_ITEM CSL_CITATION {"citationID":"ku5cKmiQ","properties":{"formattedCitation":"(Cheng {\\i{}et al.} 2013)","plainCitation":"(Cheng et al. 2013)","noteIndex":0},"citationItems":[{"id":149,"uris":["http://zotero.org/users/5857934/items/SNV3SXIY"],"itemData":{"id":149,"type":"article-journal","container-title":"The Plant Cell","DOI":"10.1105/tpc.113.110486","ISSN":"1040-4651, 1532-298X","issue":"5","language":"en","page":"1541-1554","source":"Crossref","title":"Deciphering the Diploid Ancestral Genome of the Mesohexaploid &lt;i&gt;Brassica rapa&lt;/i&gt;","volume":"25","author":[{"family":"Cheng","given":"Feng"},{"family":"Mandáková","given":"Terezie"},{"family":"Wu","given":"Jian"},{"family":"Xie","given":"Qi"},{"family":"Lysak","given":"Martin A."},{"family":"Wang","given":"Xiaowu"}],"issued":{"date-parts":[["2013",5]]}}}],"schema":"https://github.com/citation-style-language/schema/raw/master/csl-citation.json"} </w:delInstrText>
        </w:r>
        <w:r w:rsidR="003F3355" w:rsidDel="006468E2">
          <w:rPr>
            <w:i/>
            <w:iCs/>
            <w:sz w:val="24"/>
            <w:szCs w:val="24"/>
          </w:rPr>
          <w:fldChar w:fldCharType="separate"/>
        </w:r>
        <w:r w:rsidR="003F3355" w:rsidRPr="003F3355" w:rsidDel="006468E2">
          <w:rPr>
            <w:rFonts w:ascii="Calibri" w:hAnsi="Calibri" w:cs="Calibri"/>
            <w:sz w:val="24"/>
            <w:szCs w:val="24"/>
          </w:rPr>
          <w:delText xml:space="preserve">(Cheng </w:delText>
        </w:r>
        <w:r w:rsidR="003F3355" w:rsidRPr="003F3355" w:rsidDel="006468E2">
          <w:rPr>
            <w:rFonts w:ascii="Calibri" w:hAnsi="Calibri" w:cs="Calibri"/>
            <w:i/>
            <w:iCs/>
            <w:sz w:val="24"/>
            <w:szCs w:val="24"/>
          </w:rPr>
          <w:delText>et al.</w:delText>
        </w:r>
        <w:r w:rsidR="003F3355" w:rsidRPr="003F3355" w:rsidDel="006468E2">
          <w:rPr>
            <w:rFonts w:ascii="Calibri" w:hAnsi="Calibri" w:cs="Calibri"/>
            <w:sz w:val="24"/>
            <w:szCs w:val="24"/>
          </w:rPr>
          <w:delText xml:space="preserve"> 2013)</w:delText>
        </w:r>
        <w:r w:rsidR="003F3355" w:rsidDel="006468E2">
          <w:rPr>
            <w:i/>
            <w:iCs/>
            <w:sz w:val="24"/>
            <w:szCs w:val="24"/>
          </w:rPr>
          <w:fldChar w:fldCharType="end"/>
        </w:r>
      </w:del>
      <w:del w:id="192" w:author="john davis" w:date="2022-06-29T14:44:00Z">
        <w:r w:rsidRPr="009E0AB3" w:rsidDel="003F3355">
          <w:rPr>
            <w:rFonts w:ascii="Calibri" w:hAnsi="Calibri" w:cs="Calibri"/>
            <w:sz w:val="24"/>
          </w:rPr>
          <w:delText xml:space="preserve">(Cheng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2013)</w:delText>
        </w:r>
      </w:del>
      <w:r>
        <w:rPr>
          <w:i/>
          <w:iCs/>
          <w:sz w:val="24"/>
          <w:szCs w:val="24"/>
        </w:rPr>
        <w:t xml:space="preserve"> </w:t>
      </w:r>
      <w:r w:rsidRPr="009E2C62">
        <w:rPr>
          <w:sz w:val="24"/>
          <w:szCs w:val="24"/>
        </w:rPr>
        <w:t xml:space="preserve">and </w:t>
      </w:r>
      <w:r w:rsidRPr="005F4A48">
        <w:rPr>
          <w:sz w:val="24"/>
          <w:szCs w:val="24"/>
        </w:rPr>
        <w:t xml:space="preserve">the </w:t>
      </w:r>
      <w:r w:rsidRPr="005F4A48">
        <w:rPr>
          <w:i/>
          <w:iCs/>
          <w:sz w:val="24"/>
          <w:szCs w:val="24"/>
        </w:rPr>
        <w:t xml:space="preserve">B. </w:t>
      </w:r>
      <w:r>
        <w:rPr>
          <w:i/>
          <w:iCs/>
          <w:sz w:val="24"/>
          <w:szCs w:val="24"/>
        </w:rPr>
        <w:t xml:space="preserve">oleracea </w:t>
      </w:r>
      <w:del w:id="193" w:author="john davis" w:date="2022-06-30T16:28:00Z">
        <w:r w:rsidR="003F3355" w:rsidRPr="006468E2" w:rsidDel="006468E2">
          <w:rPr>
            <w:sz w:val="24"/>
            <w:szCs w:val="24"/>
            <w:rPrChange w:id="194" w:author="john davis" w:date="2022-06-30T16:29:00Z">
              <w:rPr>
                <w:i/>
                <w:iCs/>
                <w:sz w:val="24"/>
                <w:szCs w:val="24"/>
              </w:rPr>
            </w:rPrChange>
          </w:rPr>
          <w:fldChar w:fldCharType="begin"/>
        </w:r>
        <w:r w:rsidR="00A24385" w:rsidRPr="006468E2" w:rsidDel="006468E2">
          <w:rPr>
            <w:sz w:val="24"/>
            <w:szCs w:val="24"/>
            <w:rPrChange w:id="195" w:author="john davis" w:date="2022-06-30T16:29:00Z">
              <w:rPr>
                <w:i/>
                <w:iCs/>
                <w:sz w:val="24"/>
                <w:szCs w:val="24"/>
              </w:rPr>
            </w:rPrChange>
          </w:rPr>
          <w:delInstrText xml:space="preserve"> ADDIN ZOTERO_ITEM CSL_CITATION {"citationID":"e4GQmUsh","properties":{"formattedCitation":"(Liu {\\i{}et al.} 2014)","plainCitation":"(Liu et al. 2014)","noteIndex":0},"citationItems":[{"id":6,"uris":["http://zotero.org/users/5857934/items/N2YNBX29"],"itemData":{"id":6,"type":"article-journal","container-title":"Nature Communications","DOI":"10.1038/ncomms4930","ISSN":"2041-1723","issue":"1","journalAbbreviation":"Nat Commun","language":"en","page":"3930","source":"DOI.org (Crossref)","title":"The Brassica oleracea genome reveals the asymmetrical evolution of polyploid genomes","volume":"5","author":[{"family":"Liu","given":"Shengyi"},{"family":"Liu","given":"Yumei"},{"family":"Yang","given":"Xinhua"},{"family":"Tong","given":"Chaobo"},{"family":"Edwards","given":"David"},{"family":"Parkin","given":"Isobel A. P."},{"family":"Zhao","given":"Meixia"},{"family":"Ma","given":"Jianxin"},{"family":"Yu","given":"Jingyin"},{"family":"Huang","given":"Shunmou"},{"family":"Wang","given":"Xiyin"},{"family":"Wang","given":"Junyi"},{"family":"Lu","given":"Kun"},{"family":"Fang","given":"Zhiyuan"},{"family":"Bancroft","given":"Ian"},{"family":"Yang","given":"Tae-Jin"},{"family":"Hu","given":"Qiong"},{"family":"Wang","given":"Xinfa"},{"family":"Yue","given":"Zhen"},{"family":"Li","given":"Haojie"},{"family":"Yang","given":"Linfeng"},{"family":"Wu","given":"Jian"},{"family":"Zhou","given":"Qing"},{"family":"Wang","given":"Wanxin"},{"family":"King","given":"Graham J"},{"family":"Pires","given":"J. Chris"},{"family":"Lu","given":"Changxin"},{"family":"Wu","given":"Zhangyan"},{"family":"Sampath","given":"Perumal"},{"family":"Wang","given":"Zhuo"},{"family":"Guo","given":"Hui"},{"family":"Pan","given":"Shengkai"},{"family":"Yang","given":"Limei"},{"family":"Min","given":"Jiumeng"},{"family":"Zhang","given":"Dong"},{"family":"Jin","given":"Dianchuan"},{"family":"Li","given":"Wanshun"},{"family":"Belcram","given":"Harry"},{"family":"Tu","given":"Jinxing"},{"family":"Guan","given":"Mei"},{"family":"Qi","given":"Cunkou"},{"family":"Du","given":"Dezhi"},{"family":"Li","given":"Jiana"},{"family":"Jiang","given":"Liangcai"},{"family":"Batley","given":"Jacqueline"},{"family":"Sharpe","given":"Andrew G"},{"family":"Park","given":"Beom-Seok"},{"family":"Ruperao","given":"Pradeep"},{"family":"Cheng","given":"Feng"},{"family":"Waminal","given":"Nomar Espinosa"},{"family":"Huang","given":"Yin"},{"family":"Dong","given":"Caihua"},{"family":"Wang","given":"Li"},{"family":"Li","given":"Jingping"},{"family":"Hu","given":"Zhiyong"},{"family":"Zhuang","given":"Mu"},{"family":"Huang","given":"Yi"},{"family":"Huang","given":"Junyan"},{"family":"Shi","given":"Jiaqin"},{"family":"Mei","given":"Desheng"},{"family":"Liu","given":"Jing"},{"family":"Lee","given":"Tae-Ho"},{"family":"Wang","given":"Jinpeng"},{"family":"Jin","given":"Huizhe"},{"family":"Li","given":"Zaiyun"},{"family":"Li","given":"Xun"},{"family":"Zhang","given":"Jiefu"},{"family":"Xiao","given":"Lu"},{"family":"Zhou","given":"Yongming"},{"family":"Liu","given":"Zhongsong"},{"family":"Liu","given":"Xuequn"},{"family":"Qin","given":"Rui"},{"family":"Tang","given":"Xu"},{"family":"Liu","given":"Wenbin"},{"family":"Wang","given":"Yupeng"},{"family":"Zhang","given":"Yangyong"},{"family":"Lee","given":"Jonghoon"},{"family":"Kim","given":"Hyun Hee"},{"family":"Denoeud","given":"France"},{"family":"Xu","given":"Xun"},{"family":"Liang","given":"Xinming"},{"family":"Hua","given":"Wei"},{"family":"Wang","given":"Xiaowu"},{"family":"Wang","given":"Jun"},{"family":"Chalhoub","given":"Boulos"},{"family":"Paterson","given":"Andrew H"}],"issued":{"date-parts":[["2014",9]]}}}],"schema":"https://github.com/citation-style-language/schema/raw/master/csl-citation.json"} </w:delInstrText>
        </w:r>
        <w:r w:rsidR="003F3355" w:rsidRPr="006468E2" w:rsidDel="006468E2">
          <w:rPr>
            <w:sz w:val="24"/>
            <w:szCs w:val="24"/>
            <w:rPrChange w:id="196" w:author="john davis" w:date="2022-06-30T16:29:00Z">
              <w:rPr>
                <w:i/>
                <w:iCs/>
                <w:sz w:val="24"/>
                <w:szCs w:val="24"/>
              </w:rPr>
            </w:rPrChange>
          </w:rPr>
          <w:fldChar w:fldCharType="separate"/>
        </w:r>
        <w:r w:rsidR="003F3355" w:rsidRPr="006468E2" w:rsidDel="006468E2">
          <w:rPr>
            <w:rFonts w:ascii="Calibri" w:hAnsi="Calibri" w:cs="Calibri"/>
            <w:sz w:val="24"/>
            <w:szCs w:val="24"/>
          </w:rPr>
          <w:delText xml:space="preserve">(Liu </w:delText>
        </w:r>
        <w:r w:rsidR="003F3355" w:rsidRPr="006468E2" w:rsidDel="006468E2">
          <w:rPr>
            <w:rFonts w:ascii="Calibri" w:hAnsi="Calibri" w:cs="Calibri"/>
            <w:sz w:val="24"/>
            <w:szCs w:val="24"/>
            <w:rPrChange w:id="197" w:author="john davis" w:date="2022-06-30T16:29:00Z">
              <w:rPr>
                <w:rFonts w:ascii="Calibri" w:hAnsi="Calibri" w:cs="Calibri"/>
                <w:i/>
                <w:iCs/>
                <w:sz w:val="24"/>
                <w:szCs w:val="24"/>
              </w:rPr>
            </w:rPrChange>
          </w:rPr>
          <w:delText>et al.</w:delText>
        </w:r>
        <w:r w:rsidR="003F3355" w:rsidRPr="006468E2" w:rsidDel="006468E2">
          <w:rPr>
            <w:rFonts w:ascii="Calibri" w:hAnsi="Calibri" w:cs="Calibri"/>
            <w:sz w:val="24"/>
            <w:szCs w:val="24"/>
          </w:rPr>
          <w:delText xml:space="preserve"> 2014)</w:delText>
        </w:r>
        <w:r w:rsidR="003F3355" w:rsidRPr="006468E2" w:rsidDel="006468E2">
          <w:rPr>
            <w:sz w:val="24"/>
            <w:szCs w:val="24"/>
            <w:rPrChange w:id="198" w:author="john davis" w:date="2022-06-30T16:29:00Z">
              <w:rPr>
                <w:i/>
                <w:iCs/>
                <w:sz w:val="24"/>
                <w:szCs w:val="24"/>
              </w:rPr>
            </w:rPrChange>
          </w:rPr>
          <w:fldChar w:fldCharType="end"/>
        </w:r>
      </w:del>
      <w:del w:id="199" w:author="john davis" w:date="2022-06-29T14:44:00Z">
        <w:r w:rsidRPr="006468E2" w:rsidDel="003F3355">
          <w:rPr>
            <w:rFonts w:ascii="Calibri" w:hAnsi="Calibri" w:cs="Calibri"/>
            <w:sz w:val="24"/>
          </w:rPr>
          <w:delText xml:space="preserve">(Liu </w:delText>
        </w:r>
        <w:r w:rsidRPr="006468E2" w:rsidDel="003F3355">
          <w:rPr>
            <w:rFonts w:ascii="Calibri" w:hAnsi="Calibri" w:cs="Calibri"/>
            <w:sz w:val="24"/>
            <w:rPrChange w:id="200" w:author="john davis" w:date="2022-06-30T16:29:00Z">
              <w:rPr>
                <w:rFonts w:ascii="Calibri" w:hAnsi="Calibri" w:cs="Calibri"/>
                <w:i/>
                <w:iCs/>
                <w:sz w:val="24"/>
              </w:rPr>
            </w:rPrChange>
          </w:rPr>
          <w:delText>et al.</w:delText>
        </w:r>
        <w:r w:rsidRPr="006468E2" w:rsidDel="003F3355">
          <w:rPr>
            <w:rFonts w:ascii="Calibri" w:hAnsi="Calibri" w:cs="Calibri"/>
            <w:sz w:val="24"/>
          </w:rPr>
          <w:delText xml:space="preserve"> 2014)</w:delText>
        </w:r>
        <w:r w:rsidRPr="006468E2" w:rsidDel="003F3355">
          <w:rPr>
            <w:sz w:val="24"/>
            <w:szCs w:val="24"/>
            <w:rPrChange w:id="201" w:author="john davis" w:date="2022-06-30T16:29:00Z">
              <w:rPr>
                <w:i/>
                <w:iCs/>
                <w:sz w:val="24"/>
                <w:szCs w:val="24"/>
              </w:rPr>
            </w:rPrChange>
          </w:rPr>
          <w:delText xml:space="preserve"> </w:delText>
        </w:r>
      </w:del>
      <w:r w:rsidR="006468E2">
        <w:rPr>
          <w:sz w:val="24"/>
          <w:szCs w:val="24"/>
        </w:rPr>
        <w:fldChar w:fldCharType="begin"/>
      </w:r>
      <w:r w:rsidR="006468E2">
        <w:rPr>
          <w:sz w:val="24"/>
          <w:szCs w:val="24"/>
        </w:rPr>
        <w:instrText xml:space="preserve"> ADDIN ZOTERO_ITEM CSL_CITATION {"citationID":"6omymx4L","properties":{"formattedCitation":"(Belser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6468E2">
        <w:rPr>
          <w:sz w:val="24"/>
          <w:szCs w:val="24"/>
        </w:rPr>
        <w:fldChar w:fldCharType="separate"/>
      </w:r>
      <w:r w:rsidR="006468E2" w:rsidRPr="006468E2">
        <w:rPr>
          <w:rFonts w:ascii="Calibri" w:hAnsi="Calibri" w:cs="Calibri"/>
          <w:sz w:val="24"/>
          <w:szCs w:val="24"/>
        </w:rPr>
        <w:t>(</w:t>
      </w:r>
      <w:proofErr w:type="spellStart"/>
      <w:r w:rsidR="006468E2" w:rsidRPr="006468E2">
        <w:rPr>
          <w:rFonts w:ascii="Calibri" w:hAnsi="Calibri" w:cs="Calibri"/>
          <w:sz w:val="24"/>
          <w:szCs w:val="24"/>
        </w:rPr>
        <w:t>Belser</w:t>
      </w:r>
      <w:proofErr w:type="spellEnd"/>
      <w:r w:rsidR="006468E2" w:rsidRPr="006468E2">
        <w:rPr>
          <w:rFonts w:ascii="Calibri" w:hAnsi="Calibri" w:cs="Calibri"/>
          <w:sz w:val="24"/>
          <w:szCs w:val="24"/>
        </w:rPr>
        <w:t xml:space="preserve">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2018)</w:t>
      </w:r>
      <w:r w:rsidR="006468E2">
        <w:rPr>
          <w:sz w:val="24"/>
          <w:szCs w:val="24"/>
        </w:rPr>
        <w:fldChar w:fldCharType="end"/>
      </w:r>
      <w:ins w:id="202" w:author="john davis" w:date="2022-06-30T16:29:00Z">
        <w:r w:rsidR="006468E2">
          <w:rPr>
            <w:sz w:val="24"/>
            <w:szCs w:val="24"/>
          </w:rPr>
          <w:t xml:space="preserve"> </w:t>
        </w:r>
      </w:ins>
      <w:r w:rsidRPr="006468E2">
        <w:rPr>
          <w:sz w:val="24"/>
          <w:szCs w:val="24"/>
        </w:rPr>
        <w:t>chromosomes</w:t>
      </w:r>
      <w:r w:rsidRPr="005F4A48">
        <w:rPr>
          <w:sz w:val="24"/>
          <w:szCs w:val="24"/>
        </w:rPr>
        <w:t xml:space="preserve">. To find possible sites of homoeologous exchange, we first filtered </w:t>
      </w:r>
      <w:ins w:id="203" w:author="john davis" w:date="2022-06-30T16:33:00Z">
        <w:r w:rsidR="00E27BA0">
          <w:rPr>
            <w:sz w:val="24"/>
            <w:szCs w:val="24"/>
          </w:rPr>
          <w:t xml:space="preserve">the 10X Da-Ae Davis </w:t>
        </w:r>
      </w:ins>
      <w:r w:rsidRPr="005F4A48">
        <w:rPr>
          <w:sz w:val="24"/>
          <w:szCs w:val="24"/>
        </w:rPr>
        <w:t xml:space="preserve">reads to retain those that could reliably be described as coming from either the A or C </w:t>
      </w:r>
      <w:proofErr w:type="spellStart"/>
      <w:r w:rsidRPr="005F4A48">
        <w:rPr>
          <w:sz w:val="24"/>
          <w:szCs w:val="24"/>
        </w:rPr>
        <w:t>subgenome</w:t>
      </w:r>
      <w:proofErr w:type="spellEnd"/>
      <w:r>
        <w:rPr>
          <w:sz w:val="24"/>
          <w:szCs w:val="24"/>
        </w:rPr>
        <w:t xml:space="preserve"> (</w:t>
      </w:r>
      <w:r w:rsidRPr="005F4A48">
        <w:rPr>
          <w:sz w:val="24"/>
          <w:szCs w:val="24"/>
        </w:rPr>
        <w:t>i.e.</w:t>
      </w:r>
      <w:r>
        <w:rPr>
          <w:sz w:val="24"/>
          <w:szCs w:val="24"/>
        </w:rPr>
        <w:t>,</w:t>
      </w:r>
      <w:r w:rsidRPr="005F4A48">
        <w:rPr>
          <w:sz w:val="24"/>
          <w:szCs w:val="24"/>
        </w:rPr>
        <w:t xml:space="preserve"> those with unique and trustworthy mapping locations). To do so, the alignment file</w:t>
      </w:r>
      <w:del w:id="204" w:author="john davis" w:date="2022-06-30T16:33:00Z">
        <w:r w:rsidRPr="005F4A48" w:rsidDel="00E27BA0">
          <w:rPr>
            <w:sz w:val="24"/>
            <w:szCs w:val="24"/>
          </w:rPr>
          <w:delText>s</w:delText>
        </w:r>
      </w:del>
      <w:r w:rsidRPr="005F4A48">
        <w:rPr>
          <w:sz w:val="24"/>
          <w:szCs w:val="24"/>
        </w:rPr>
        <w:t xml:space="preserve"> w</w:t>
      </w:r>
      <w:ins w:id="205" w:author="john davis" w:date="2022-06-30T16:33:00Z">
        <w:r w:rsidR="00E27BA0">
          <w:rPr>
            <w:sz w:val="24"/>
            <w:szCs w:val="24"/>
          </w:rPr>
          <w:t>as</w:t>
        </w:r>
      </w:ins>
      <w:del w:id="206" w:author="john davis" w:date="2022-06-30T16:33:00Z">
        <w:r w:rsidRPr="005F4A48" w:rsidDel="00E27BA0">
          <w:rPr>
            <w:sz w:val="24"/>
            <w:szCs w:val="24"/>
          </w:rPr>
          <w:delText>ere</w:delText>
        </w:r>
      </w:del>
      <w:r w:rsidRPr="005F4A48">
        <w:rPr>
          <w:sz w:val="24"/>
          <w:szCs w:val="24"/>
        </w:rPr>
        <w:t xml:space="preserve"> filtered to only contain alignments </w:t>
      </w:r>
      <w:r>
        <w:rPr>
          <w:sz w:val="24"/>
          <w:szCs w:val="24"/>
        </w:rPr>
        <w:t>that</w:t>
      </w:r>
      <w:r w:rsidRPr="005F4A48">
        <w:rPr>
          <w:sz w:val="24"/>
          <w:szCs w:val="24"/>
        </w:rPr>
        <w:t xml:space="preserve"> had a MAPQ of </w:t>
      </w:r>
      <w:r>
        <w:rPr>
          <w:sz w:val="24"/>
          <w:szCs w:val="24"/>
        </w:rPr>
        <w:t>five</w:t>
      </w:r>
      <w:r w:rsidRPr="005F4A48">
        <w:rPr>
          <w:sz w:val="24"/>
          <w:szCs w:val="24"/>
        </w:rPr>
        <w:t xml:space="preserve"> or greater, were properly paired, had no supplementary alignments, and were primary alignments. Reads </w:t>
      </w:r>
      <w:del w:id="207" w:author="john davis" w:date="2022-06-30T16:33:00Z">
        <w:r w:rsidRPr="005F4A48" w:rsidDel="00E27BA0">
          <w:rPr>
            <w:sz w:val="24"/>
            <w:szCs w:val="24"/>
          </w:rPr>
          <w:delText>from these alignments</w:delText>
        </w:r>
      </w:del>
      <w:ins w:id="208" w:author="john davis" w:date="2022-06-30T16:33:00Z">
        <w:r w:rsidR="00E27BA0">
          <w:rPr>
            <w:sz w:val="24"/>
            <w:szCs w:val="24"/>
          </w:rPr>
          <w:t>that pass</w:t>
        </w:r>
      </w:ins>
      <w:ins w:id="209" w:author="john davis" w:date="2022-06-30T16:34:00Z">
        <w:r w:rsidR="00E27BA0">
          <w:rPr>
            <w:sz w:val="24"/>
            <w:szCs w:val="24"/>
          </w:rPr>
          <w:t>ed these filters</w:t>
        </w:r>
      </w:ins>
      <w:r w:rsidRPr="005F4A48">
        <w:rPr>
          <w:sz w:val="24"/>
          <w:szCs w:val="24"/>
        </w:rPr>
        <w:t xml:space="preserve"> were then mapped to </w:t>
      </w:r>
      <w:ins w:id="210" w:author="john davis" w:date="2022-06-30T16:34:00Z">
        <w:r w:rsidR="00E27BA0" w:rsidRPr="00E27BA0">
          <w:rPr>
            <w:i/>
            <w:iCs/>
            <w:sz w:val="24"/>
            <w:szCs w:val="24"/>
            <w:rPrChange w:id="211" w:author="john davis" w:date="2022-06-30T16:34:00Z">
              <w:rPr>
                <w:sz w:val="24"/>
                <w:szCs w:val="24"/>
              </w:rPr>
            </w:rPrChange>
          </w:rPr>
          <w:t>three</w:t>
        </w:r>
        <w:r w:rsidR="00E27BA0">
          <w:rPr>
            <w:sz w:val="24"/>
            <w:szCs w:val="24"/>
          </w:rPr>
          <w:t xml:space="preserve"> </w:t>
        </w:r>
        <w:r w:rsidR="00E27BA0">
          <w:rPr>
            <w:i/>
            <w:iCs/>
            <w:sz w:val="24"/>
            <w:szCs w:val="24"/>
          </w:rPr>
          <w:t xml:space="preserve">B. </w:t>
        </w:r>
        <w:r w:rsidR="00E27BA0" w:rsidRPr="00E27BA0">
          <w:rPr>
            <w:i/>
            <w:iCs/>
            <w:sz w:val="24"/>
            <w:szCs w:val="24"/>
          </w:rPr>
          <w:t>napus</w:t>
        </w:r>
      </w:ins>
      <w:del w:id="212" w:author="john davis" w:date="2022-06-30T16:34:00Z">
        <w:r w:rsidRPr="00E27BA0" w:rsidDel="00E27BA0">
          <w:rPr>
            <w:i/>
            <w:iCs/>
            <w:sz w:val="24"/>
            <w:szCs w:val="24"/>
            <w:rPrChange w:id="213" w:author="john davis" w:date="2022-06-30T16:34:00Z">
              <w:rPr>
                <w:sz w:val="24"/>
                <w:szCs w:val="24"/>
              </w:rPr>
            </w:rPrChange>
          </w:rPr>
          <w:delText>their</w:delText>
        </w:r>
      </w:del>
      <w:r w:rsidRPr="005F4A48">
        <w:rPr>
          <w:sz w:val="24"/>
          <w:szCs w:val="24"/>
        </w:rPr>
        <w:t xml:space="preserve"> </w:t>
      </w:r>
      <w:del w:id="214" w:author="john davis" w:date="2022-06-30T16:34:00Z">
        <w:r w:rsidRPr="005F4A48" w:rsidDel="00E27BA0">
          <w:rPr>
            <w:sz w:val="24"/>
            <w:szCs w:val="24"/>
          </w:rPr>
          <w:delText xml:space="preserve">source </w:delText>
        </w:r>
      </w:del>
      <w:r w:rsidRPr="005F4A48">
        <w:rPr>
          <w:sz w:val="24"/>
          <w:szCs w:val="24"/>
        </w:rPr>
        <w:t>genomes</w:t>
      </w:r>
      <w:ins w:id="215" w:author="john davis" w:date="2022-06-30T16:37:00Z">
        <w:r w:rsidR="00931ABE">
          <w:rPr>
            <w:sz w:val="24"/>
            <w:szCs w:val="24"/>
          </w:rPr>
          <w:t xml:space="preserve">. The </w:t>
        </w:r>
        <w:proofErr w:type="spellStart"/>
        <w:r w:rsidR="00931ABE">
          <w:rPr>
            <w:sz w:val="24"/>
            <w:szCs w:val="24"/>
          </w:rPr>
          <w:t>coverageBed</w:t>
        </w:r>
        <w:proofErr w:type="spellEnd"/>
        <w:r w:rsidR="00931ABE">
          <w:rPr>
            <w:sz w:val="24"/>
            <w:szCs w:val="24"/>
          </w:rPr>
          <w:t xml:space="preserve"> function </w:t>
        </w:r>
      </w:ins>
      <w:r w:rsidR="00931ABE">
        <w:rPr>
          <w:sz w:val="24"/>
          <w:szCs w:val="24"/>
        </w:rPr>
        <w:t>from bedtools2 v2.29.2</w:t>
      </w:r>
      <w:del w:id="216" w:author="john davis" w:date="2022-06-30T16:37:00Z">
        <w:r w:rsidRPr="005F4A48" w:rsidDel="00931ABE">
          <w:rPr>
            <w:sz w:val="24"/>
            <w:szCs w:val="24"/>
          </w:rPr>
          <w:delText>Samtools</w:delText>
        </w:r>
        <w:r w:rsidDel="00931ABE">
          <w:rPr>
            <w:sz w:val="24"/>
            <w:szCs w:val="24"/>
          </w:rPr>
          <w:delText xml:space="preserve"> </w:delText>
        </w:r>
        <w:r w:rsidR="003F3355" w:rsidDel="00931ABE">
          <w:rPr>
            <w:sz w:val="24"/>
            <w:szCs w:val="24"/>
          </w:rPr>
          <w:fldChar w:fldCharType="begin"/>
        </w:r>
        <w:r w:rsidR="00A24385" w:rsidDel="00931ABE">
          <w:rPr>
            <w:sz w:val="24"/>
            <w:szCs w:val="24"/>
          </w:rPr>
          <w:delInstrText xml:space="preserve"> ADDIN ZOTERO_ITEM CSL_CITATION {"citationID":"hUXS5mXv","properties":{"formattedCitation":"(Li {\\i{}et al.} 2009)","plainCitation":"(Li et al. 2009)","noteIndex":0},"citationItems":[{"id":123,"uris":["http://zotero.org/users/5857934/items/EJFFJ8QN"],"itemData":{"id":123,"type":"article-journal","abstract":"Summary: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Contact: rd@sanger.ac.uk","container-title":"Bioinformatics","DOI":"10.1093/bioinformatics/btp352","ISSN":"1367-4803","issue":"16","journalAbbreviation":"Bioinformatics","note":"PMID: 19505943\nPMCID: PMC2723002","page":"2078-2079","source":"PubMed Central","title":"The Sequence Alignment/Map format and SAMtools","volume":"25","author":[{"family":"Li","given":"Heng"},{"family":"Handsaker","given":"Bob"},{"family":"Wysoker","given":"Alec"},{"family":"Fennell","given":"Tim"},{"family":"Ruan","given":"Jue"},{"family":"Homer","given":"Nils"},{"family":"Marth","given":"Gabor"},{"family":"Abecasis","given":"Goncalo"},{"family":"Durbin","given":"Richard"}],"issued":{"date-parts":[["2009",8,15]]}}}],"schema":"https://github.com/citation-style-language/schema/raw/master/csl-citation.json"} </w:delInstrText>
        </w:r>
        <w:r w:rsidR="003F3355" w:rsidDel="00931ABE">
          <w:rPr>
            <w:sz w:val="24"/>
            <w:szCs w:val="24"/>
          </w:rPr>
          <w:fldChar w:fldCharType="separate"/>
        </w:r>
        <w:r w:rsidR="003F3355" w:rsidRPr="003F3355" w:rsidDel="00931ABE">
          <w:rPr>
            <w:rFonts w:ascii="Calibri" w:hAnsi="Calibri" w:cs="Calibri"/>
            <w:sz w:val="24"/>
            <w:szCs w:val="24"/>
          </w:rPr>
          <w:delText xml:space="preserve">(Li </w:delText>
        </w:r>
        <w:r w:rsidR="003F3355" w:rsidRPr="003F3355" w:rsidDel="00931ABE">
          <w:rPr>
            <w:rFonts w:ascii="Calibri" w:hAnsi="Calibri" w:cs="Calibri"/>
            <w:i/>
            <w:iCs/>
            <w:sz w:val="24"/>
            <w:szCs w:val="24"/>
          </w:rPr>
          <w:delText>et al.</w:delText>
        </w:r>
        <w:r w:rsidR="003F3355" w:rsidRPr="003F3355" w:rsidDel="00931ABE">
          <w:rPr>
            <w:rFonts w:ascii="Calibri" w:hAnsi="Calibri" w:cs="Calibri"/>
            <w:sz w:val="24"/>
            <w:szCs w:val="24"/>
          </w:rPr>
          <w:delText xml:space="preserve"> 2009)</w:delText>
        </w:r>
        <w:r w:rsidR="003F3355" w:rsidDel="00931ABE">
          <w:rPr>
            <w:sz w:val="24"/>
            <w:szCs w:val="24"/>
          </w:rPr>
          <w:fldChar w:fldCharType="end"/>
        </w:r>
      </w:del>
      <w:del w:id="217" w:author="john davis" w:date="2022-06-29T14:44:00Z">
        <w:r w:rsidRPr="009E0AB3" w:rsidDel="003F3355">
          <w:rPr>
            <w:rFonts w:ascii="Calibri" w:hAnsi="Calibri" w:cs="Calibri"/>
            <w:sz w:val="24"/>
          </w:rPr>
          <w:delText xml:space="preserve">(Li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2009)</w:delText>
        </w:r>
      </w:del>
      <w:r w:rsidRPr="005F4A48">
        <w:rPr>
          <w:sz w:val="24"/>
          <w:szCs w:val="24"/>
        </w:rPr>
        <w:t xml:space="preserve"> was then used to calculate the coverage across the genomes </w:t>
      </w:r>
      <w:r>
        <w:rPr>
          <w:sz w:val="24"/>
          <w:szCs w:val="24"/>
        </w:rPr>
        <w:t>and</w:t>
      </w:r>
      <w:r w:rsidRPr="005F4A48">
        <w:rPr>
          <w:sz w:val="24"/>
          <w:szCs w:val="24"/>
        </w:rPr>
        <w:t xml:space="preserve"> the coverage of the individual potential genes previously identified</w:t>
      </w:r>
      <w:r>
        <w:rPr>
          <w:sz w:val="24"/>
          <w:szCs w:val="24"/>
        </w:rPr>
        <w:t>.</w:t>
      </w:r>
      <w:r w:rsidRPr="009E2C62">
        <w:rPr>
          <w:sz w:val="24"/>
          <w:szCs w:val="24"/>
        </w:rPr>
        <w:t xml:space="preserve"> </w:t>
      </w:r>
      <w:ins w:id="218" w:author="john davis" w:date="2022-06-30T16:35:00Z">
        <w:r w:rsidR="00E27BA0">
          <w:rPr>
            <w:sz w:val="24"/>
            <w:szCs w:val="24"/>
          </w:rPr>
          <w:t xml:space="preserve">The alternate </w:t>
        </w:r>
        <w:r w:rsidR="00E27BA0">
          <w:rPr>
            <w:sz w:val="24"/>
            <w:szCs w:val="24"/>
          </w:rPr>
          <w:lastRenderedPageBreak/>
          <w:t xml:space="preserve">mapping </w:t>
        </w:r>
        <w:r w:rsidR="00E27BA0">
          <w:rPr>
            <w:sz w:val="24"/>
            <w:szCs w:val="24"/>
          </w:rPr>
          <w:t xml:space="preserve">sites were also captured using the </w:t>
        </w:r>
      </w:ins>
      <w:ins w:id="219" w:author="john davis" w:date="2022-06-30T16:36:00Z">
        <w:r w:rsidR="00E27BA0">
          <w:rPr>
            <w:sz w:val="24"/>
            <w:szCs w:val="24"/>
          </w:rPr>
          <w:t>“XA” tag from the bwa output. Us</w:t>
        </w:r>
      </w:ins>
      <w:r w:rsidR="00931ABE">
        <w:rPr>
          <w:sz w:val="24"/>
          <w:szCs w:val="24"/>
        </w:rPr>
        <w:t xml:space="preserve">ing edit distance as a filtering parameter, alternate mapping sites which had </w:t>
      </w:r>
      <w:proofErr w:type="gramStart"/>
      <w:r w:rsidR="00931ABE">
        <w:rPr>
          <w:sz w:val="24"/>
          <w:szCs w:val="24"/>
        </w:rPr>
        <w:t>a</w:t>
      </w:r>
      <w:proofErr w:type="gramEnd"/>
      <w:r w:rsidR="00931ABE">
        <w:rPr>
          <w:sz w:val="24"/>
          <w:szCs w:val="24"/>
        </w:rPr>
        <w:t xml:space="preserve"> edit distance equal to or less than the primary alignment’s edit distance were added to the coverage calculation. </w:t>
      </w:r>
      <w:r w:rsidRPr="005F4A48">
        <w:rPr>
          <w:sz w:val="24"/>
          <w:szCs w:val="24"/>
        </w:rPr>
        <w:t xml:space="preserve">To calculate coverage across the genomes, a window size of 100 </w:t>
      </w:r>
      <w:proofErr w:type="spellStart"/>
      <w:r>
        <w:rPr>
          <w:sz w:val="24"/>
          <w:szCs w:val="24"/>
        </w:rPr>
        <w:t>Kb</w:t>
      </w:r>
      <w:proofErr w:type="spellEnd"/>
      <w:r w:rsidRPr="005F4A48">
        <w:rPr>
          <w:sz w:val="24"/>
          <w:szCs w:val="24"/>
        </w:rPr>
        <w:t xml:space="preserve"> with a step size of 20 </w:t>
      </w:r>
      <w:proofErr w:type="spellStart"/>
      <w:r>
        <w:rPr>
          <w:sz w:val="24"/>
          <w:szCs w:val="24"/>
        </w:rPr>
        <w:t>Kb</w:t>
      </w:r>
      <w:proofErr w:type="spellEnd"/>
      <w:r w:rsidRPr="005F4A48">
        <w:rPr>
          <w:sz w:val="24"/>
          <w:szCs w:val="24"/>
        </w:rPr>
        <w:t xml:space="preserve"> was used. </w:t>
      </w:r>
      <w:r>
        <w:rPr>
          <w:sz w:val="24"/>
          <w:szCs w:val="24"/>
        </w:rPr>
        <w:t>T</w:t>
      </w:r>
      <w:r w:rsidRPr="005F4A48">
        <w:rPr>
          <w:sz w:val="24"/>
          <w:szCs w:val="24"/>
        </w:rPr>
        <w:t xml:space="preserve">he calculated coverages were standardized based on </w:t>
      </w:r>
      <w:r>
        <w:rPr>
          <w:sz w:val="24"/>
          <w:szCs w:val="24"/>
        </w:rPr>
        <w:t xml:space="preserve">the </w:t>
      </w:r>
      <w:r w:rsidRPr="005F4A48">
        <w:rPr>
          <w:sz w:val="24"/>
          <w:szCs w:val="24"/>
        </w:rPr>
        <w:t>chromosome</w:t>
      </w:r>
      <w:r>
        <w:rPr>
          <w:sz w:val="24"/>
          <w:szCs w:val="24"/>
        </w:rPr>
        <w:t xml:space="preserve"> using R </w:t>
      </w:r>
      <w:r w:rsidR="003F3355">
        <w:rPr>
          <w:sz w:val="24"/>
          <w:szCs w:val="24"/>
        </w:rPr>
        <w:fldChar w:fldCharType="begin"/>
      </w:r>
      <w:r w:rsidR="00A24385">
        <w:rPr>
          <w:sz w:val="24"/>
          <w:szCs w:val="24"/>
        </w:rPr>
        <w:instrText xml:space="preserve"> ADDIN ZOTERO_ITEM CSL_CITATION {"citationID":"dhoTF2wH","properties":{"formattedCitation":"(R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220" w:author="john davis" w:date="2022-06-29T14:45:00Z">
        <w:r w:rsidR="003F3355">
          <w:rPr>
            <w:rFonts w:ascii="Calibri" w:hAnsi="Calibri" w:cs="Calibri"/>
            <w:sz w:val="24"/>
          </w:rPr>
          <w:t>20</w:t>
        </w:r>
      </w:ins>
      <w:del w:id="221"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222" w:author="john davis" w:date="2022-06-29T14:45:00Z">
        <w:r w:rsidDel="003F3355">
          <w:rPr>
            <w:noProof/>
            <w:sz w:val="24"/>
            <w:szCs w:val="24"/>
          </w:rPr>
          <w:delText>(R Core Team 2020)</w:delText>
        </w:r>
      </w:del>
      <w:r w:rsidRPr="005F4A48">
        <w:rPr>
          <w:sz w:val="24"/>
          <w:szCs w:val="24"/>
        </w:rPr>
        <w:t xml:space="preserve">. Prior to standardization, regions </w:t>
      </w:r>
      <w:r>
        <w:rPr>
          <w:sz w:val="24"/>
          <w:szCs w:val="24"/>
        </w:rPr>
        <w:t>that</w:t>
      </w:r>
      <w:r w:rsidRPr="005F4A48">
        <w:rPr>
          <w:sz w:val="24"/>
          <w:szCs w:val="24"/>
        </w:rPr>
        <w:t xml:space="preserve"> contained </w:t>
      </w:r>
      <w:r>
        <w:rPr>
          <w:rFonts w:ascii="Roboto" w:hAnsi="Roboto"/>
          <w:color w:val="222222"/>
          <w:shd w:val="clear" w:color="auto" w:fill="FFFFFF"/>
        </w:rPr>
        <w:t>≥</w:t>
      </w:r>
      <w:r w:rsidRPr="005F4A48">
        <w:rPr>
          <w:sz w:val="24"/>
          <w:szCs w:val="24"/>
        </w:rPr>
        <w:t xml:space="preserve">10X </w:t>
      </w:r>
      <w:r w:rsidRPr="009E2C62">
        <w:rPr>
          <w:sz w:val="24"/>
          <w:szCs w:val="24"/>
        </w:rPr>
        <w:t xml:space="preserve">mean coverage </w:t>
      </w:r>
      <w:r>
        <w:rPr>
          <w:sz w:val="24"/>
          <w:szCs w:val="24"/>
        </w:rPr>
        <w:t xml:space="preserve">of </w:t>
      </w:r>
      <w:r w:rsidRPr="005F4A48">
        <w:rPr>
          <w:sz w:val="24"/>
          <w:szCs w:val="24"/>
        </w:rPr>
        <w:t>their chromosome</w:t>
      </w:r>
      <w:r>
        <w:rPr>
          <w:sz w:val="24"/>
          <w:szCs w:val="24"/>
        </w:rPr>
        <w:t xml:space="preserve"> </w:t>
      </w:r>
      <w:r w:rsidRPr="009E2C62">
        <w:rPr>
          <w:sz w:val="24"/>
          <w:szCs w:val="24"/>
        </w:rPr>
        <w:t xml:space="preserve">were removed from further analysis. The coverages were then </w:t>
      </w:r>
      <w:r w:rsidRPr="005F4A48">
        <w:rPr>
          <w:sz w:val="24"/>
          <w:szCs w:val="24"/>
        </w:rPr>
        <w:t>plotted to identify regions across the genome with higher or lower than average coverage. These regions were considered potential sites of homoeologous exchange. The coverage of the potential homoeologous genes was also compared to the genome coverage to look for agreement between the two methods.</w:t>
      </w:r>
    </w:p>
    <w:p w14:paraId="3E7069CD" w14:textId="77777777" w:rsidR="00F52EBF" w:rsidRDefault="00F52EBF">
      <w:pPr>
        <w:rPr>
          <w:sz w:val="24"/>
          <w:szCs w:val="24"/>
        </w:rPr>
      </w:pPr>
      <w:r>
        <w:rPr>
          <w:sz w:val="24"/>
          <w:szCs w:val="24"/>
        </w:rPr>
        <w:br w:type="page"/>
      </w:r>
    </w:p>
    <w:p w14:paraId="7997B4B0" w14:textId="77777777" w:rsidR="00F52EBF" w:rsidRPr="005F4A48" w:rsidRDefault="00F52EBF" w:rsidP="00F52EBF">
      <w:pPr>
        <w:spacing w:line="480" w:lineRule="auto"/>
        <w:rPr>
          <w:b/>
          <w:sz w:val="24"/>
          <w:szCs w:val="24"/>
        </w:rPr>
      </w:pPr>
      <w:r w:rsidRPr="005F4A48">
        <w:rPr>
          <w:b/>
          <w:sz w:val="24"/>
          <w:szCs w:val="24"/>
        </w:rPr>
        <w:lastRenderedPageBreak/>
        <w:t>Results</w:t>
      </w:r>
    </w:p>
    <w:p w14:paraId="4BFBAE43" w14:textId="77777777" w:rsidR="00F52EBF" w:rsidRPr="005F4A48" w:rsidRDefault="00F52EBF" w:rsidP="00F52EBF">
      <w:pPr>
        <w:spacing w:line="480" w:lineRule="auto"/>
        <w:ind w:firstLine="720"/>
        <w:rPr>
          <w:sz w:val="24"/>
          <w:szCs w:val="24"/>
        </w:rPr>
      </w:pPr>
      <w:r w:rsidRPr="005F4A48">
        <w:rPr>
          <w:sz w:val="24"/>
          <w:szCs w:val="24"/>
        </w:rPr>
        <w:t>To develop a high-quality</w:t>
      </w:r>
      <w:r>
        <w:rPr>
          <w:sz w:val="24"/>
          <w:szCs w:val="24"/>
        </w:rPr>
        <w:t>, more complete</w:t>
      </w:r>
      <w:r w:rsidRPr="005F4A48">
        <w:rPr>
          <w:sz w:val="24"/>
          <w:szCs w:val="24"/>
        </w:rPr>
        <w:t xml:space="preserve"> assembly</w:t>
      </w:r>
      <w:r>
        <w:rPr>
          <w:sz w:val="24"/>
          <w:szCs w:val="24"/>
        </w:rPr>
        <w:t xml:space="preserve"> of</w:t>
      </w:r>
      <w:r w:rsidRPr="005F4A48">
        <w:rPr>
          <w:sz w:val="24"/>
          <w:szCs w:val="24"/>
        </w:rPr>
        <w:t xml:space="preserve"> </w:t>
      </w:r>
      <w:r w:rsidRPr="005F4A48">
        <w:rPr>
          <w:i/>
          <w:sz w:val="24"/>
          <w:szCs w:val="24"/>
        </w:rPr>
        <w:t xml:space="preserve">B. napus </w:t>
      </w:r>
      <w:r>
        <w:rPr>
          <w:sz w:val="24"/>
          <w:szCs w:val="24"/>
        </w:rPr>
        <w:t>we took advantage of contemporary</w:t>
      </w:r>
      <w:r w:rsidRPr="005F4A48">
        <w:rPr>
          <w:sz w:val="24"/>
          <w:szCs w:val="24"/>
        </w:rPr>
        <w:t xml:space="preserve"> technolog</w:t>
      </w:r>
      <w:r>
        <w:rPr>
          <w:sz w:val="24"/>
          <w:szCs w:val="24"/>
        </w:rPr>
        <w:t>ies</w:t>
      </w:r>
      <w:r w:rsidRPr="005F4A48">
        <w:rPr>
          <w:sz w:val="24"/>
          <w:szCs w:val="24"/>
        </w:rPr>
        <w:t xml:space="preserve"> </w:t>
      </w:r>
      <w:r>
        <w:rPr>
          <w:sz w:val="24"/>
          <w:szCs w:val="24"/>
        </w:rPr>
        <w:t>by using</w:t>
      </w:r>
      <w:r w:rsidRPr="005F4A48">
        <w:rPr>
          <w:sz w:val="24"/>
          <w:szCs w:val="24"/>
        </w:rPr>
        <w:t xml:space="preserve"> a combination of 10X </w:t>
      </w:r>
      <w:r>
        <w:rPr>
          <w:sz w:val="24"/>
          <w:szCs w:val="24"/>
        </w:rPr>
        <w:t>G</w:t>
      </w:r>
      <w:r w:rsidRPr="005F4A48">
        <w:rPr>
          <w:sz w:val="24"/>
          <w:szCs w:val="24"/>
        </w:rPr>
        <w:t>enomics, Pacific Biosciences, and Dovetail / Hi-C methods</w:t>
      </w:r>
      <w:r>
        <w:rPr>
          <w:sz w:val="24"/>
          <w:szCs w:val="24"/>
        </w:rPr>
        <w:t xml:space="preserve"> (</w:t>
      </w:r>
      <w:commentRangeStart w:id="223"/>
      <w:r>
        <w:rPr>
          <w:sz w:val="24"/>
          <w:szCs w:val="24"/>
        </w:rPr>
        <w:t>Figure 6</w:t>
      </w:r>
      <w:commentRangeEnd w:id="223"/>
      <w:r>
        <w:rPr>
          <w:rStyle w:val="CommentReference"/>
        </w:rPr>
        <w:commentReference w:id="223"/>
      </w:r>
      <w:r>
        <w:rPr>
          <w:sz w:val="24"/>
          <w:szCs w:val="24"/>
        </w:rPr>
        <w:t>)</w:t>
      </w:r>
      <w:r w:rsidRPr="005F4A48">
        <w:rPr>
          <w:sz w:val="24"/>
          <w:szCs w:val="24"/>
        </w:rPr>
        <w:t xml:space="preserve">.  </w:t>
      </w:r>
      <w:r>
        <w:rPr>
          <w:sz w:val="24"/>
          <w:szCs w:val="24"/>
        </w:rPr>
        <w:t>The application of</w:t>
      </w:r>
      <w:r w:rsidRPr="005F4A48">
        <w:rPr>
          <w:sz w:val="24"/>
          <w:szCs w:val="24"/>
        </w:rPr>
        <w:t xml:space="preserve"> each </w:t>
      </w:r>
      <w:r>
        <w:rPr>
          <w:sz w:val="24"/>
          <w:szCs w:val="24"/>
        </w:rPr>
        <w:t xml:space="preserve">is described </w:t>
      </w:r>
      <w:r w:rsidRPr="005F4A48">
        <w:rPr>
          <w:sz w:val="24"/>
          <w:szCs w:val="24"/>
        </w:rPr>
        <w:t>in turn</w:t>
      </w:r>
      <w:r>
        <w:rPr>
          <w:sz w:val="24"/>
          <w:szCs w:val="24"/>
        </w:rPr>
        <w:t xml:space="preserve"> below</w:t>
      </w:r>
      <w:r w:rsidRPr="005F4A48">
        <w:rPr>
          <w:sz w:val="24"/>
          <w:szCs w:val="24"/>
        </w:rPr>
        <w:t xml:space="preserve">, followed by the results of </w:t>
      </w:r>
      <w:r>
        <w:rPr>
          <w:sz w:val="24"/>
          <w:szCs w:val="24"/>
        </w:rPr>
        <w:t xml:space="preserve">the </w:t>
      </w:r>
      <w:r w:rsidRPr="005F4A48">
        <w:rPr>
          <w:sz w:val="24"/>
          <w:szCs w:val="24"/>
        </w:rPr>
        <w:t>annotation and homoeologous exchange analysis.</w:t>
      </w:r>
    </w:p>
    <w:p w14:paraId="11591097" w14:textId="77777777" w:rsidR="00F52EBF" w:rsidRPr="005F4A48" w:rsidRDefault="00F52EBF" w:rsidP="00F52EBF">
      <w:pPr>
        <w:spacing w:line="480" w:lineRule="auto"/>
        <w:rPr>
          <w:i/>
          <w:sz w:val="24"/>
          <w:szCs w:val="24"/>
        </w:rPr>
      </w:pPr>
      <w:commentRangeStart w:id="224"/>
      <w:commentRangeStart w:id="225"/>
      <w:r w:rsidRPr="005F4A48">
        <w:rPr>
          <w:i/>
          <w:sz w:val="24"/>
          <w:szCs w:val="24"/>
        </w:rPr>
        <w:t>Supernova assemblies</w:t>
      </w:r>
      <w:commentRangeEnd w:id="224"/>
      <w:r>
        <w:rPr>
          <w:rStyle w:val="CommentReference"/>
        </w:rPr>
        <w:commentReference w:id="224"/>
      </w:r>
      <w:commentRangeEnd w:id="225"/>
      <w:r w:rsidR="00D16455">
        <w:rPr>
          <w:rStyle w:val="CommentReference"/>
        </w:rPr>
        <w:commentReference w:id="225"/>
      </w:r>
    </w:p>
    <w:p w14:paraId="20DE38F0" w14:textId="77777777" w:rsidR="00F52EBF" w:rsidRPr="005F4A48" w:rsidRDefault="00F52EBF" w:rsidP="00F52EBF">
      <w:pPr>
        <w:spacing w:line="480" w:lineRule="auto"/>
        <w:ind w:firstLine="720"/>
        <w:rPr>
          <w:sz w:val="24"/>
          <w:szCs w:val="24"/>
        </w:rPr>
      </w:pPr>
      <w:r w:rsidRPr="005F4A48">
        <w:rPr>
          <w:sz w:val="24"/>
          <w:szCs w:val="24"/>
        </w:rPr>
        <w:t xml:space="preserve">The first assembly attempts were made using 10X Da-Ae Davis and 10X Da-Ae </w:t>
      </w:r>
      <w:proofErr w:type="spellStart"/>
      <w:r w:rsidRPr="005F4A48">
        <w:rPr>
          <w:sz w:val="24"/>
          <w:szCs w:val="24"/>
        </w:rPr>
        <w:t>Novogene</w:t>
      </w:r>
      <w:proofErr w:type="spellEnd"/>
      <w:r w:rsidRPr="005F4A48">
        <w:rPr>
          <w:sz w:val="24"/>
          <w:szCs w:val="24"/>
        </w:rPr>
        <w:t xml:space="preserve"> reads along with the default Supernova-1.1.5 pipeline and an estimated genome size of 1.12 Gb. A total of four </w:t>
      </w:r>
      <w:proofErr w:type="spellStart"/>
      <w:r w:rsidRPr="005F4A48">
        <w:rPr>
          <w:sz w:val="24"/>
          <w:szCs w:val="24"/>
        </w:rPr>
        <w:t>pseudohap</w:t>
      </w:r>
      <w:proofErr w:type="spellEnd"/>
      <w:r w:rsidRPr="005F4A48">
        <w:rPr>
          <w:sz w:val="24"/>
          <w:szCs w:val="24"/>
        </w:rPr>
        <w:t xml:space="preserve"> assembly files, two from 10X Da-Ae Davis and two from 10X Da-Ae </w:t>
      </w:r>
      <w:proofErr w:type="spellStart"/>
      <w:r w:rsidRPr="005F4A48">
        <w:rPr>
          <w:sz w:val="24"/>
          <w:szCs w:val="24"/>
        </w:rPr>
        <w:t>Novogene</w:t>
      </w:r>
      <w:proofErr w:type="spellEnd"/>
      <w:r w:rsidRPr="005F4A48">
        <w:rPr>
          <w:sz w:val="24"/>
          <w:szCs w:val="24"/>
        </w:rPr>
        <w:t>, were created</w:t>
      </w:r>
      <w:r>
        <w:rPr>
          <w:sz w:val="24"/>
          <w:szCs w:val="24"/>
        </w:rPr>
        <w:t xml:space="preserve"> (</w:t>
      </w:r>
      <w:r w:rsidRPr="005F4A48">
        <w:rPr>
          <w:sz w:val="24"/>
          <w:szCs w:val="24"/>
        </w:rPr>
        <w:t>see methods). The assembly lengths ranged from 793</w:t>
      </w:r>
      <w:r>
        <w:rPr>
          <w:rFonts w:ascii="Calibri" w:hAnsi="Calibri"/>
          <w:sz w:val="24"/>
          <w:szCs w:val="24"/>
        </w:rPr>
        <w:t>–</w:t>
      </w:r>
      <w:r w:rsidRPr="005F4A48">
        <w:rPr>
          <w:sz w:val="24"/>
          <w:szCs w:val="24"/>
        </w:rPr>
        <w:t xml:space="preserve">806 Mb with an average size of 801 Mb and the </w:t>
      </w:r>
      <w:r w:rsidRPr="00250FE6">
        <w:rPr>
          <w:sz w:val="24"/>
          <w:szCs w:val="24"/>
        </w:rPr>
        <w:t>N</w:t>
      </w:r>
      <w:r w:rsidRPr="00C835FA">
        <w:rPr>
          <w:sz w:val="24"/>
          <w:szCs w:val="24"/>
          <w:vertAlign w:val="subscript"/>
        </w:rPr>
        <w:t>50</w:t>
      </w:r>
      <w:r w:rsidRPr="005F4A48">
        <w:rPr>
          <w:sz w:val="24"/>
          <w:szCs w:val="24"/>
        </w:rPr>
        <w:t>s ranged from 140</w:t>
      </w:r>
      <w:r>
        <w:rPr>
          <w:rFonts w:ascii="Calibri" w:hAnsi="Calibri"/>
          <w:sz w:val="24"/>
          <w:szCs w:val="24"/>
        </w:rPr>
        <w:t>–</w:t>
      </w:r>
      <w:r w:rsidRPr="005F4A48">
        <w:rPr>
          <w:sz w:val="24"/>
          <w:szCs w:val="24"/>
        </w:rPr>
        <w:t xml:space="preserve">150 </w:t>
      </w:r>
      <w:proofErr w:type="spellStart"/>
      <w:r w:rsidRPr="005F4A48">
        <w:rPr>
          <w:sz w:val="24"/>
          <w:szCs w:val="24"/>
        </w:rPr>
        <w:t>Kb</w:t>
      </w:r>
      <w:proofErr w:type="spellEnd"/>
      <w:r w:rsidRPr="005F4A48">
        <w:rPr>
          <w:sz w:val="24"/>
          <w:szCs w:val="24"/>
        </w:rPr>
        <w:t xml:space="preserve"> with an average size of 143 </w:t>
      </w:r>
      <w:proofErr w:type="spellStart"/>
      <w:r w:rsidRPr="005F4A48">
        <w:rPr>
          <w:sz w:val="24"/>
          <w:szCs w:val="24"/>
        </w:rPr>
        <w:t>Kb</w:t>
      </w:r>
      <w:proofErr w:type="spellEnd"/>
      <w:r w:rsidRPr="005F4A48">
        <w:rPr>
          <w:sz w:val="24"/>
          <w:szCs w:val="24"/>
        </w:rPr>
        <w:t>. All assemblies had approximately 80,000 scaffolds</w:t>
      </w:r>
      <w:r>
        <w:rPr>
          <w:sz w:val="24"/>
          <w:szCs w:val="24"/>
        </w:rPr>
        <w:t xml:space="preserve"> (</w:t>
      </w:r>
      <w:r w:rsidRPr="005F4A48">
        <w:rPr>
          <w:sz w:val="24"/>
          <w:szCs w:val="24"/>
        </w:rPr>
        <w:t>Table 1)</w:t>
      </w:r>
      <w:r>
        <w:rPr>
          <w:sz w:val="24"/>
          <w:szCs w:val="24"/>
        </w:rPr>
        <w:t xml:space="preserve"> and</w:t>
      </w:r>
      <w:r w:rsidRPr="005F4A48">
        <w:rPr>
          <w:sz w:val="24"/>
          <w:szCs w:val="24"/>
        </w:rPr>
        <w:t xml:space="preserve"> poor BUSCO scores for the number of complete BUSCOs and proportion of single to duplicate BUSCOs when compared to the public reference</w:t>
      </w:r>
      <w:r>
        <w:rPr>
          <w:sz w:val="24"/>
          <w:szCs w:val="24"/>
        </w:rPr>
        <w:t xml:space="preserve"> (</w:t>
      </w:r>
      <w:r w:rsidRPr="005F4A48">
        <w:rPr>
          <w:sz w:val="24"/>
          <w:szCs w:val="24"/>
        </w:rPr>
        <w:t xml:space="preserve">Table 1). Given that </w:t>
      </w:r>
      <w:r w:rsidRPr="005F4A48">
        <w:rPr>
          <w:i/>
          <w:iCs/>
          <w:sz w:val="24"/>
          <w:szCs w:val="24"/>
        </w:rPr>
        <w:t>B. napus</w:t>
      </w:r>
      <w:r w:rsidRPr="005F4A48">
        <w:rPr>
          <w:sz w:val="24"/>
          <w:szCs w:val="24"/>
        </w:rPr>
        <w:t xml:space="preserve"> is a recent allotetraploid, one would expect to see a higher number of duplicate BUSCO</w:t>
      </w:r>
      <w:r>
        <w:rPr>
          <w:sz w:val="24"/>
          <w:szCs w:val="24"/>
        </w:rPr>
        <w:t xml:space="preserve"> gene</w:t>
      </w:r>
      <w:r w:rsidRPr="005F4A48">
        <w:rPr>
          <w:sz w:val="24"/>
          <w:szCs w:val="24"/>
        </w:rPr>
        <w:t xml:space="preserve">s due to a copy being present in both </w:t>
      </w:r>
      <w:proofErr w:type="spellStart"/>
      <w:r w:rsidRPr="005F4A48">
        <w:rPr>
          <w:sz w:val="24"/>
          <w:szCs w:val="24"/>
        </w:rPr>
        <w:t>subgenomes</w:t>
      </w:r>
      <w:proofErr w:type="spellEnd"/>
      <w:r w:rsidRPr="005F4A48">
        <w:rPr>
          <w:sz w:val="24"/>
          <w:szCs w:val="24"/>
        </w:rPr>
        <w:t>.</w:t>
      </w:r>
      <w:r w:rsidRPr="009E2C62">
        <w:rPr>
          <w:sz w:val="24"/>
          <w:szCs w:val="24"/>
        </w:rPr>
        <w:t xml:space="preserve"> It is not standard procedure when generating 10X libraries to perform fragmentation using sonication, but given the highly similar assembly results</w:t>
      </w:r>
      <w:r>
        <w:rPr>
          <w:sz w:val="24"/>
          <w:szCs w:val="24"/>
        </w:rPr>
        <w:t>,</w:t>
      </w:r>
      <w:r w:rsidRPr="009E2C62">
        <w:rPr>
          <w:sz w:val="24"/>
          <w:szCs w:val="24"/>
        </w:rPr>
        <w:t xml:space="preserve"> it suggests that the method of </w:t>
      </w:r>
      <w:r>
        <w:rPr>
          <w:sz w:val="24"/>
          <w:szCs w:val="24"/>
        </w:rPr>
        <w:t>fragmentation did not alter</w:t>
      </w:r>
      <w:r w:rsidRPr="005F4A48">
        <w:rPr>
          <w:sz w:val="24"/>
          <w:szCs w:val="24"/>
        </w:rPr>
        <w:t xml:space="preserve"> assembly performance</w:t>
      </w:r>
      <w:r w:rsidRPr="009E2C62">
        <w:rPr>
          <w:sz w:val="24"/>
          <w:szCs w:val="24"/>
        </w:rPr>
        <w:t>. Following the release of Supernova</w:t>
      </w:r>
      <w:r>
        <w:rPr>
          <w:sz w:val="24"/>
          <w:szCs w:val="24"/>
        </w:rPr>
        <w:t xml:space="preserve"> v</w:t>
      </w:r>
      <w:r w:rsidRPr="009E2C62">
        <w:rPr>
          <w:sz w:val="24"/>
          <w:szCs w:val="24"/>
        </w:rPr>
        <w:t>2.0.0, the 10X Da-Ae Davis reads were reassembled. The new assembly had a length of 918 Mb and a</w:t>
      </w:r>
      <w:r>
        <w:rPr>
          <w:sz w:val="24"/>
          <w:szCs w:val="24"/>
        </w:rPr>
        <w:t>n</w:t>
      </w:r>
      <w:r w:rsidRPr="009E2C62">
        <w:rPr>
          <w:sz w:val="24"/>
          <w:szCs w:val="24"/>
        </w:rPr>
        <w:t xml:space="preserve"> </w:t>
      </w:r>
      <w:r w:rsidRPr="00250FE6">
        <w:rPr>
          <w:sz w:val="24"/>
          <w:szCs w:val="24"/>
        </w:rPr>
        <w:t>N</w:t>
      </w:r>
      <w:r w:rsidRPr="00C835FA">
        <w:rPr>
          <w:sz w:val="24"/>
          <w:szCs w:val="24"/>
          <w:vertAlign w:val="subscript"/>
        </w:rPr>
        <w:t>50</w:t>
      </w:r>
      <w:r w:rsidRPr="009E2C62">
        <w:rPr>
          <w:sz w:val="24"/>
          <w:szCs w:val="24"/>
        </w:rPr>
        <w:t xml:space="preserve"> of 1.5 Mb</w:t>
      </w:r>
      <w:r w:rsidRPr="005F4A48">
        <w:rPr>
          <w:sz w:val="24"/>
          <w:szCs w:val="24"/>
        </w:rPr>
        <w:t xml:space="preserve">. Additionally, the number of scaffolds </w:t>
      </w:r>
      <w:r>
        <w:rPr>
          <w:sz w:val="24"/>
          <w:szCs w:val="24"/>
        </w:rPr>
        <w:t>was</w:t>
      </w:r>
      <w:r w:rsidRPr="005F4A48">
        <w:rPr>
          <w:sz w:val="24"/>
          <w:szCs w:val="24"/>
        </w:rPr>
        <w:t xml:space="preserve"> halved to ~36,000</w:t>
      </w:r>
      <w:r>
        <w:rPr>
          <w:sz w:val="24"/>
          <w:szCs w:val="24"/>
        </w:rPr>
        <w:t xml:space="preserve"> (</w:t>
      </w:r>
      <w:r w:rsidRPr="005F4A48">
        <w:rPr>
          <w:sz w:val="24"/>
          <w:szCs w:val="24"/>
        </w:rPr>
        <w:t xml:space="preserve">Table 1). Notably, the BUSCO scores of this new assembly </w:t>
      </w:r>
      <w:r>
        <w:rPr>
          <w:sz w:val="24"/>
          <w:szCs w:val="24"/>
        </w:rPr>
        <w:t xml:space="preserve">greatly improved, approaching </w:t>
      </w:r>
      <w:r w:rsidRPr="005F4A48">
        <w:rPr>
          <w:sz w:val="24"/>
          <w:szCs w:val="24"/>
        </w:rPr>
        <w:t>the scores of the Darmor-</w:t>
      </w:r>
      <w:proofErr w:type="spellStart"/>
      <w:r w:rsidRPr="005F4A48">
        <w:rPr>
          <w:sz w:val="24"/>
          <w:szCs w:val="24"/>
        </w:rPr>
        <w:t>bzh</w:t>
      </w:r>
      <w:proofErr w:type="spellEnd"/>
      <w:r>
        <w:rPr>
          <w:sz w:val="24"/>
          <w:szCs w:val="24"/>
        </w:rPr>
        <w:t xml:space="preserve"> (</w:t>
      </w:r>
      <w:r w:rsidRPr="005F4A48">
        <w:rPr>
          <w:sz w:val="24"/>
          <w:szCs w:val="24"/>
        </w:rPr>
        <w:t xml:space="preserve">Table 1). The 10X reads for both </w:t>
      </w:r>
      <w:r w:rsidRPr="005F4A48">
        <w:rPr>
          <w:i/>
          <w:sz w:val="24"/>
          <w:szCs w:val="24"/>
        </w:rPr>
        <w:t xml:space="preserve">B. </w:t>
      </w:r>
      <w:proofErr w:type="spellStart"/>
      <w:r w:rsidRPr="005F4A48">
        <w:rPr>
          <w:i/>
          <w:sz w:val="24"/>
          <w:szCs w:val="24"/>
        </w:rPr>
        <w:t>rapa</w:t>
      </w:r>
      <w:proofErr w:type="spellEnd"/>
      <w:r w:rsidRPr="005F4A48">
        <w:rPr>
          <w:i/>
          <w:sz w:val="24"/>
          <w:szCs w:val="24"/>
        </w:rPr>
        <w:t xml:space="preserve"> </w:t>
      </w:r>
      <w:r w:rsidRPr="005F4A48">
        <w:rPr>
          <w:sz w:val="24"/>
          <w:szCs w:val="24"/>
        </w:rPr>
        <w:t xml:space="preserve">and </w:t>
      </w:r>
      <w:r w:rsidRPr="005F4A48">
        <w:rPr>
          <w:i/>
          <w:sz w:val="24"/>
          <w:szCs w:val="24"/>
        </w:rPr>
        <w:t>B. oleracea</w:t>
      </w:r>
      <w:r w:rsidRPr="005F4A48">
        <w:rPr>
          <w:sz w:val="24"/>
          <w:szCs w:val="24"/>
        </w:rPr>
        <w:t xml:space="preserve"> assembled using Supernova</w:t>
      </w:r>
      <w:r>
        <w:rPr>
          <w:sz w:val="24"/>
          <w:szCs w:val="24"/>
        </w:rPr>
        <w:t xml:space="preserve"> v</w:t>
      </w:r>
      <w:r w:rsidRPr="005F4A48">
        <w:rPr>
          <w:sz w:val="24"/>
          <w:szCs w:val="24"/>
        </w:rPr>
        <w:t xml:space="preserve">2.0.0 also showed promising results. Both assemblies had </w:t>
      </w:r>
      <w:r w:rsidRPr="00250FE6">
        <w:rPr>
          <w:sz w:val="24"/>
          <w:szCs w:val="24"/>
        </w:rPr>
        <w:t>N</w:t>
      </w:r>
      <w:r w:rsidRPr="00C835FA">
        <w:rPr>
          <w:sz w:val="24"/>
          <w:szCs w:val="24"/>
          <w:vertAlign w:val="subscript"/>
        </w:rPr>
        <w:t>50</w:t>
      </w:r>
      <w:r>
        <w:rPr>
          <w:sz w:val="24"/>
          <w:szCs w:val="24"/>
          <w:vertAlign w:val="subscript"/>
        </w:rPr>
        <w:t xml:space="preserve"> </w:t>
      </w:r>
      <w:r w:rsidRPr="00A4618A">
        <w:rPr>
          <w:sz w:val="24"/>
          <w:szCs w:val="24"/>
        </w:rPr>
        <w:t>values</w:t>
      </w:r>
      <w:r>
        <w:rPr>
          <w:sz w:val="24"/>
          <w:szCs w:val="24"/>
        </w:rPr>
        <w:t xml:space="preserve"> </w:t>
      </w:r>
      <w:r w:rsidRPr="005F4A48">
        <w:rPr>
          <w:sz w:val="24"/>
          <w:szCs w:val="24"/>
        </w:rPr>
        <w:t xml:space="preserve">over 2 Mb and </w:t>
      </w:r>
      <w:r>
        <w:rPr>
          <w:sz w:val="24"/>
          <w:szCs w:val="24"/>
        </w:rPr>
        <w:t>consisted</w:t>
      </w:r>
      <w:r w:rsidRPr="005F4A48">
        <w:rPr>
          <w:sz w:val="24"/>
          <w:szCs w:val="24"/>
        </w:rPr>
        <w:t xml:space="preserve"> of less than 20,000 scaffolds</w:t>
      </w:r>
      <w:r>
        <w:rPr>
          <w:sz w:val="24"/>
          <w:szCs w:val="24"/>
        </w:rPr>
        <w:t xml:space="preserve"> (</w:t>
      </w:r>
      <w:r w:rsidRPr="005F4A48">
        <w:rPr>
          <w:sz w:val="24"/>
          <w:szCs w:val="24"/>
        </w:rPr>
        <w:t xml:space="preserve">Table 1). Although all assemblies were smaller than the expected genome sizes, they </w:t>
      </w:r>
      <w:r>
        <w:rPr>
          <w:sz w:val="24"/>
          <w:szCs w:val="24"/>
        </w:rPr>
        <w:t>were</w:t>
      </w:r>
      <w:r w:rsidRPr="005F4A48">
        <w:rPr>
          <w:sz w:val="24"/>
          <w:szCs w:val="24"/>
        </w:rPr>
        <w:t xml:space="preserve"> all on par with the sizes of the public references. The assembly metrics and BUSCO scores encouraged the use of the assembly scaffolds in the manual curation of future assemblies.</w:t>
      </w:r>
    </w:p>
    <w:p w14:paraId="083B1EFD" w14:textId="77777777" w:rsidR="00F52EBF" w:rsidRPr="005F4A48" w:rsidRDefault="00F52EBF" w:rsidP="00F52EBF">
      <w:pPr>
        <w:spacing w:line="480" w:lineRule="auto"/>
        <w:rPr>
          <w:i/>
          <w:sz w:val="24"/>
          <w:szCs w:val="24"/>
        </w:rPr>
      </w:pPr>
      <w:r w:rsidRPr="005F4A48">
        <w:rPr>
          <w:i/>
          <w:sz w:val="24"/>
          <w:szCs w:val="24"/>
        </w:rPr>
        <w:t>PacBio assemblies</w:t>
      </w:r>
    </w:p>
    <w:p w14:paraId="5F20948B" w14:textId="75F513F3"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w:t>
      </w:r>
      <w:proofErr w:type="gramStart"/>
      <w:r w:rsidRPr="005F4A48">
        <w:rPr>
          <w:sz w:val="24"/>
          <w:szCs w:val="24"/>
        </w:rPr>
        <w:t>long read</w:t>
      </w:r>
      <w:proofErr w:type="gramEnd"/>
      <w:r w:rsidRPr="005F4A48">
        <w:rPr>
          <w:sz w:val="24"/>
          <w:szCs w:val="24"/>
        </w:rPr>
        <w:t xml:space="preserve"> assembler</w:t>
      </w:r>
      <w:r>
        <w:rPr>
          <w:sz w:val="24"/>
          <w:szCs w:val="24"/>
        </w:rPr>
        <w:t xml:space="preserve"> </w:t>
      </w:r>
      <w:proofErr w:type="spellStart"/>
      <w:r>
        <w:rPr>
          <w:sz w:val="24"/>
          <w:szCs w:val="24"/>
        </w:rPr>
        <w:t>Canu</w:t>
      </w:r>
      <w:proofErr w:type="spellEnd"/>
      <w:r w:rsidRPr="005F4A48">
        <w:rPr>
          <w:sz w:val="24"/>
          <w:szCs w:val="24"/>
        </w:rPr>
        <w:t xml:space="preserve"> w</w:t>
      </w:r>
      <w:r>
        <w:rPr>
          <w:sz w:val="24"/>
          <w:szCs w:val="24"/>
        </w:rPr>
        <w:t>as</w:t>
      </w:r>
      <w:r w:rsidRPr="005F4A48">
        <w:rPr>
          <w:sz w:val="24"/>
          <w:szCs w:val="24"/>
        </w:rPr>
        <w:t xml:space="preserve"> used in this project</w:t>
      </w:r>
      <w:r>
        <w:rPr>
          <w:sz w:val="24"/>
          <w:szCs w:val="24"/>
        </w:rPr>
        <w:t xml:space="preserve">. The </w:t>
      </w:r>
      <w:proofErr w:type="spellStart"/>
      <w:r>
        <w:rPr>
          <w:sz w:val="24"/>
          <w:szCs w:val="24"/>
        </w:rPr>
        <w:t>Canu</w:t>
      </w:r>
      <w:proofErr w:type="spellEnd"/>
      <w:r>
        <w:rPr>
          <w:sz w:val="24"/>
          <w:szCs w:val="24"/>
        </w:rPr>
        <w:t xml:space="preserve"> assembly was</w:t>
      </w:r>
      <w:r w:rsidRPr="005F4A48">
        <w:rPr>
          <w:sz w:val="24"/>
          <w:szCs w:val="24"/>
        </w:rPr>
        <w:t xml:space="preserve"> polish</w:t>
      </w:r>
      <w:r>
        <w:rPr>
          <w:sz w:val="24"/>
          <w:szCs w:val="24"/>
        </w:rPr>
        <w:t xml:space="preserve">ed </w:t>
      </w:r>
      <w:r w:rsidRPr="005F4A48">
        <w:rPr>
          <w:sz w:val="24"/>
          <w:szCs w:val="24"/>
        </w:rPr>
        <w:t xml:space="preserve">using Pilon and the 10X Da-Ae reads. After polishing with Pilon, the </w:t>
      </w:r>
      <w:proofErr w:type="spellStart"/>
      <w:r w:rsidRPr="005F4A48">
        <w:rPr>
          <w:sz w:val="24"/>
          <w:szCs w:val="24"/>
        </w:rPr>
        <w:t>Canu</w:t>
      </w:r>
      <w:proofErr w:type="spellEnd"/>
      <w:r w:rsidRPr="005F4A48">
        <w:rPr>
          <w:sz w:val="24"/>
          <w:szCs w:val="24"/>
        </w:rPr>
        <w:t xml:space="preserve"> assembly had a larger </w:t>
      </w:r>
      <w:r w:rsidRPr="00250FE6">
        <w:rPr>
          <w:sz w:val="24"/>
          <w:szCs w:val="24"/>
        </w:rPr>
        <w:t>N</w:t>
      </w:r>
      <w:r w:rsidRPr="00C835FA">
        <w:rPr>
          <w:sz w:val="24"/>
          <w:szCs w:val="24"/>
          <w:vertAlign w:val="subscript"/>
        </w:rPr>
        <w:t>50</w:t>
      </w:r>
      <w:r w:rsidRPr="005F4A48">
        <w:rPr>
          <w:sz w:val="24"/>
          <w:szCs w:val="24"/>
        </w:rPr>
        <w:t>, smaller assembly size</w:t>
      </w:r>
      <w:r>
        <w:rPr>
          <w:sz w:val="24"/>
          <w:szCs w:val="24"/>
        </w:rPr>
        <w:t>,</w:t>
      </w:r>
      <w:r w:rsidRPr="005F4A48">
        <w:rPr>
          <w:sz w:val="24"/>
          <w:szCs w:val="24"/>
        </w:rPr>
        <w:t xml:space="preserve"> and more complete BUSCOs compared to its unpolished counterpart</w:t>
      </w:r>
      <w:r>
        <w:rPr>
          <w:sz w:val="24"/>
          <w:szCs w:val="24"/>
        </w:rPr>
        <w:t>.</w:t>
      </w:r>
      <w:r w:rsidRPr="005F4A48">
        <w:rPr>
          <w:sz w:val="24"/>
          <w:szCs w:val="24"/>
        </w:rPr>
        <w:t xml:space="preserve"> </w:t>
      </w:r>
    </w:p>
    <w:p w14:paraId="7FEF8104" w14:textId="77777777" w:rsidR="00F52EBF" w:rsidRPr="005F4A48" w:rsidRDefault="00F52EBF" w:rsidP="00F52EBF">
      <w:pPr>
        <w:spacing w:line="480" w:lineRule="auto"/>
        <w:rPr>
          <w:sz w:val="24"/>
          <w:szCs w:val="24"/>
        </w:rPr>
      </w:pPr>
      <w:r w:rsidRPr="005F4A48">
        <w:rPr>
          <w:i/>
          <w:sz w:val="24"/>
          <w:szCs w:val="24"/>
        </w:rPr>
        <w:t>Dovetail Scaffolding</w:t>
      </w:r>
    </w:p>
    <w:p w14:paraId="22358591" w14:textId="42D3B5DE"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Pilon</w:t>
      </w:r>
      <w:r>
        <w:rPr>
          <w:rStyle w:val="CommentReference"/>
          <w:sz w:val="24"/>
          <w:szCs w:val="24"/>
        </w:rPr>
        <w:t>-p</w:t>
      </w:r>
      <w:r w:rsidRPr="009E2C62">
        <w:rPr>
          <w:sz w:val="24"/>
          <w:szCs w:val="24"/>
        </w:rPr>
        <w:t xml:space="preserve">olished </w:t>
      </w:r>
      <w:proofErr w:type="spellStart"/>
      <w:r w:rsidRPr="009E2C62">
        <w:rPr>
          <w:sz w:val="24"/>
          <w:szCs w:val="24"/>
        </w:rPr>
        <w:t>Canu</w:t>
      </w:r>
      <w:proofErr w:type="spellEnd"/>
      <w:r>
        <w:rPr>
          <w:sz w:val="24"/>
          <w:szCs w:val="24"/>
        </w:rPr>
        <w:t xml:space="preserve"> assembly</w:t>
      </w:r>
      <w:r w:rsidR="00B875B8">
        <w:rPr>
          <w:sz w:val="24"/>
          <w:szCs w:val="24"/>
        </w:rPr>
        <w:t xml:space="preserve"> was scaffolded </w:t>
      </w:r>
      <w:r>
        <w:rPr>
          <w:sz w:val="24"/>
          <w:szCs w:val="24"/>
        </w:rPr>
        <w:t>using the</w:t>
      </w:r>
      <w:r w:rsidRPr="005F4A48">
        <w:rPr>
          <w:sz w:val="24"/>
          <w:szCs w:val="24"/>
        </w:rPr>
        <w:t xml:space="preserve"> </w:t>
      </w:r>
      <w:proofErr w:type="spellStart"/>
      <w:r w:rsidRPr="004751E7">
        <w:rPr>
          <w:sz w:val="24"/>
          <w:szCs w:val="24"/>
        </w:rPr>
        <w:t>HiRise</w:t>
      </w:r>
      <w:proofErr w:type="spellEnd"/>
      <w:r w:rsidRPr="004751E7">
        <w:rPr>
          <w:sz w:val="24"/>
          <w:szCs w:val="24"/>
        </w:rPr>
        <w:t xml:space="preserve"> pipeline</w:t>
      </w:r>
      <w:r w:rsidRPr="000A3569">
        <w:rPr>
          <w:sz w:val="24"/>
          <w:szCs w:val="24"/>
        </w:rPr>
        <w:t xml:space="preserve"> </w:t>
      </w:r>
      <w:r>
        <w:rPr>
          <w:sz w:val="24"/>
          <w:szCs w:val="24"/>
        </w:rPr>
        <w:t xml:space="preserve">by </w:t>
      </w:r>
      <w:r w:rsidRPr="005F4A48">
        <w:rPr>
          <w:sz w:val="24"/>
          <w:szCs w:val="24"/>
        </w:rPr>
        <w:t>Dovetail Genomics.</w:t>
      </w:r>
      <w:r w:rsidRPr="009E2C62">
        <w:rPr>
          <w:sz w:val="24"/>
          <w:szCs w:val="24"/>
        </w:rPr>
        <w:t xml:space="preserve"> After </w:t>
      </w:r>
      <w:proofErr w:type="spellStart"/>
      <w:r w:rsidRPr="009E2C62">
        <w:rPr>
          <w:sz w:val="24"/>
          <w:szCs w:val="24"/>
        </w:rPr>
        <w:t>HiRise</w:t>
      </w:r>
      <w:proofErr w:type="spellEnd"/>
      <w:r w:rsidRPr="009E2C62">
        <w:rPr>
          <w:sz w:val="24"/>
          <w:szCs w:val="24"/>
        </w:rPr>
        <w:t xml:space="preserve"> scaffolding, the </w:t>
      </w:r>
      <w:proofErr w:type="spellStart"/>
      <w:r w:rsidRPr="009E2C62">
        <w:rPr>
          <w:sz w:val="24"/>
          <w:szCs w:val="24"/>
        </w:rPr>
        <w:t>Canu</w:t>
      </w:r>
      <w:proofErr w:type="spellEnd"/>
      <w:r w:rsidRPr="009E2C62">
        <w:rPr>
          <w:sz w:val="24"/>
          <w:szCs w:val="24"/>
        </w:rPr>
        <w:t xml:space="preserve"> assembl</w:t>
      </w:r>
      <w:r w:rsidR="00B875B8">
        <w:rPr>
          <w:sz w:val="24"/>
          <w:szCs w:val="24"/>
        </w:rPr>
        <w:t>y</w:t>
      </w:r>
      <w:r w:rsidRPr="009E2C62">
        <w:rPr>
          <w:sz w:val="24"/>
          <w:szCs w:val="24"/>
        </w:rPr>
        <w:t xml:space="preserve"> </w:t>
      </w:r>
      <w:r w:rsidRPr="005F4A48">
        <w:rPr>
          <w:sz w:val="24"/>
          <w:szCs w:val="24"/>
        </w:rPr>
        <w:t>showed</w:t>
      </w:r>
      <w:r w:rsidR="00B875B8">
        <w:rPr>
          <w:sz w:val="24"/>
          <w:szCs w:val="24"/>
        </w:rPr>
        <w:t xml:space="preserve"> a</w:t>
      </w:r>
      <w:r w:rsidRPr="005F4A48">
        <w:rPr>
          <w:sz w:val="24"/>
          <w:szCs w:val="24"/>
        </w:rPr>
        <w:t xml:space="preserve"> </w:t>
      </w:r>
      <w:r>
        <w:rPr>
          <w:sz w:val="24"/>
          <w:szCs w:val="24"/>
        </w:rPr>
        <w:t xml:space="preserve">large </w:t>
      </w:r>
      <w:r w:rsidRPr="005F4A48">
        <w:rPr>
          <w:sz w:val="24"/>
          <w:szCs w:val="24"/>
        </w:rPr>
        <w:t xml:space="preserve">increase in </w:t>
      </w:r>
      <w:r w:rsidRPr="00250FE6">
        <w:rPr>
          <w:sz w:val="24"/>
          <w:szCs w:val="24"/>
        </w:rPr>
        <w:t>N</w:t>
      </w:r>
      <w:r w:rsidRPr="00C835FA">
        <w:rPr>
          <w:sz w:val="24"/>
          <w:szCs w:val="24"/>
          <w:vertAlign w:val="subscript"/>
        </w:rPr>
        <w:t>50</w:t>
      </w:r>
      <w:r w:rsidRPr="005F4A48">
        <w:rPr>
          <w:sz w:val="24"/>
          <w:szCs w:val="24"/>
        </w:rPr>
        <w:t xml:space="preserve"> from 1.59 </w:t>
      </w:r>
      <w:r>
        <w:rPr>
          <w:sz w:val="24"/>
          <w:szCs w:val="24"/>
        </w:rPr>
        <w:t>Mb</w:t>
      </w:r>
      <w:r w:rsidRPr="005F4A48">
        <w:rPr>
          <w:sz w:val="24"/>
          <w:szCs w:val="24"/>
        </w:rPr>
        <w:t xml:space="preserve"> to 42.79. </w:t>
      </w:r>
      <w:r>
        <w:rPr>
          <w:sz w:val="24"/>
          <w:szCs w:val="24"/>
        </w:rPr>
        <w:t>T</w:t>
      </w:r>
      <w:r w:rsidRPr="005F4A48">
        <w:rPr>
          <w:sz w:val="24"/>
          <w:szCs w:val="24"/>
        </w:rPr>
        <w:t xml:space="preserve">he </w:t>
      </w:r>
      <w:proofErr w:type="spellStart"/>
      <w:r w:rsidRPr="005F4A48">
        <w:rPr>
          <w:sz w:val="24"/>
          <w:szCs w:val="24"/>
        </w:rPr>
        <w:t>Canu</w:t>
      </w:r>
      <w:proofErr w:type="spellEnd"/>
      <w:r w:rsidRPr="005F4A48">
        <w:rPr>
          <w:sz w:val="24"/>
          <w:szCs w:val="24"/>
        </w:rPr>
        <w:t xml:space="preserve"> assembly was now composed of 3</w:t>
      </w:r>
      <w:r>
        <w:rPr>
          <w:sz w:val="24"/>
          <w:szCs w:val="24"/>
        </w:rPr>
        <w:t>,</w:t>
      </w:r>
      <w:r w:rsidRPr="005F4A48">
        <w:rPr>
          <w:sz w:val="24"/>
          <w:szCs w:val="24"/>
        </w:rPr>
        <w:t xml:space="preserve">190 scaffolds. The </w:t>
      </w:r>
      <w:proofErr w:type="spellStart"/>
      <w:r w:rsidRPr="005F4A48">
        <w:rPr>
          <w:sz w:val="24"/>
          <w:szCs w:val="24"/>
        </w:rPr>
        <w:t>Canu</w:t>
      </w:r>
      <w:proofErr w:type="spellEnd"/>
      <w:r w:rsidRPr="005F4A48">
        <w:rPr>
          <w:sz w:val="24"/>
          <w:szCs w:val="24"/>
        </w:rPr>
        <w:t xml:space="preserve"> assembl</w:t>
      </w:r>
      <w:r w:rsidR="00B875B8">
        <w:rPr>
          <w:sz w:val="24"/>
          <w:szCs w:val="24"/>
        </w:rPr>
        <w:t>y</w:t>
      </w:r>
      <w:r w:rsidRPr="005F4A48">
        <w:rPr>
          <w:sz w:val="24"/>
          <w:szCs w:val="24"/>
        </w:rPr>
        <w:t xml:space="preserve"> also had 23 scaffolds greater than 1 </w:t>
      </w:r>
      <w:r>
        <w:rPr>
          <w:sz w:val="24"/>
          <w:szCs w:val="24"/>
        </w:rPr>
        <w:t>Mb</w:t>
      </w:r>
      <w:r w:rsidRPr="005F4A48">
        <w:rPr>
          <w:sz w:val="24"/>
          <w:szCs w:val="24"/>
        </w:rPr>
        <w:t xml:space="preserve">, with the largest being </w:t>
      </w:r>
      <w:commentRangeStart w:id="226"/>
      <w:r w:rsidRPr="005F4A48">
        <w:rPr>
          <w:sz w:val="24"/>
          <w:szCs w:val="24"/>
        </w:rPr>
        <w:t xml:space="preserve">74.2 </w:t>
      </w:r>
      <w:r>
        <w:rPr>
          <w:sz w:val="24"/>
          <w:szCs w:val="24"/>
        </w:rPr>
        <w:t>Mb</w:t>
      </w:r>
      <w:commentRangeEnd w:id="226"/>
      <w:r w:rsidR="00B875B8">
        <w:rPr>
          <w:rStyle w:val="CommentReference"/>
        </w:rPr>
        <w:commentReference w:id="226"/>
      </w:r>
      <w:r w:rsidRPr="005F4A48">
        <w:rPr>
          <w:sz w:val="24"/>
          <w:szCs w:val="24"/>
        </w:rPr>
        <w:t xml:space="preserve">. Regarding BUSCO scores, the scaffolding caused the single to duplicate ratio to decrease in the </w:t>
      </w:r>
      <w:proofErr w:type="spellStart"/>
      <w:r w:rsidRPr="005F4A48">
        <w:rPr>
          <w:sz w:val="24"/>
          <w:szCs w:val="24"/>
        </w:rPr>
        <w:t>Canu</w:t>
      </w:r>
      <w:proofErr w:type="spellEnd"/>
      <w:r w:rsidRPr="005F4A48">
        <w:rPr>
          <w:sz w:val="24"/>
          <w:szCs w:val="24"/>
        </w:rPr>
        <w:t xml:space="preserve"> assembly</w:t>
      </w:r>
      <w:r>
        <w:rPr>
          <w:sz w:val="24"/>
          <w:szCs w:val="24"/>
        </w:rPr>
        <w:t>,</w:t>
      </w:r>
      <w:r w:rsidRPr="005F4A48">
        <w:rPr>
          <w:sz w:val="24"/>
          <w:szCs w:val="24"/>
        </w:rPr>
        <w:t xml:space="preserve"> </w:t>
      </w:r>
      <w:r>
        <w:rPr>
          <w:sz w:val="24"/>
          <w:szCs w:val="24"/>
        </w:rPr>
        <w:t>resulting</w:t>
      </w:r>
      <w:r w:rsidRPr="005F4A48">
        <w:rPr>
          <w:sz w:val="24"/>
          <w:szCs w:val="24"/>
        </w:rPr>
        <w:t xml:space="preserve"> in an increase </w:t>
      </w:r>
      <w:r>
        <w:rPr>
          <w:sz w:val="24"/>
          <w:szCs w:val="24"/>
        </w:rPr>
        <w:t>in</w:t>
      </w:r>
      <w:r w:rsidRPr="005F4A48">
        <w:rPr>
          <w:sz w:val="24"/>
          <w:szCs w:val="24"/>
        </w:rPr>
        <w:t xml:space="preserve"> the number of complete BUSCOs in the </w:t>
      </w:r>
      <w:proofErr w:type="spellStart"/>
      <w:r w:rsidRPr="005F4A48">
        <w:rPr>
          <w:sz w:val="24"/>
          <w:szCs w:val="24"/>
        </w:rPr>
        <w:t>Canu</w:t>
      </w:r>
      <w:proofErr w:type="spellEnd"/>
      <w:r w:rsidRPr="005F4A48">
        <w:rPr>
          <w:sz w:val="24"/>
          <w:szCs w:val="24"/>
        </w:rPr>
        <w:t xml:space="preserve"> assembly</w:t>
      </w:r>
      <w:r>
        <w:rPr>
          <w:sz w:val="24"/>
          <w:szCs w:val="24"/>
        </w:rPr>
        <w:t xml:space="preserve"> (</w:t>
      </w:r>
      <w:commentRangeStart w:id="227"/>
      <w:r w:rsidRPr="005F4A48">
        <w:rPr>
          <w:sz w:val="24"/>
          <w:szCs w:val="24"/>
        </w:rPr>
        <w:t>Table 1</w:t>
      </w:r>
      <w:commentRangeEnd w:id="227"/>
      <w:r w:rsidR="00B875B8">
        <w:rPr>
          <w:rStyle w:val="CommentReference"/>
        </w:rPr>
        <w:commentReference w:id="227"/>
      </w:r>
      <w:r w:rsidRPr="005F4A48">
        <w:rPr>
          <w:sz w:val="24"/>
          <w:szCs w:val="24"/>
        </w:rPr>
        <w:t>).</w:t>
      </w:r>
    </w:p>
    <w:p w14:paraId="7A51E31D" w14:textId="77777777" w:rsidR="00F52EBF" w:rsidRPr="005F4A48" w:rsidRDefault="00F52EBF" w:rsidP="00F52EBF">
      <w:pPr>
        <w:spacing w:line="480" w:lineRule="auto"/>
        <w:rPr>
          <w:i/>
          <w:sz w:val="24"/>
          <w:szCs w:val="24"/>
        </w:rPr>
      </w:pPr>
      <w:r w:rsidRPr="005F4A48">
        <w:rPr>
          <w:i/>
          <w:sz w:val="24"/>
          <w:szCs w:val="24"/>
        </w:rPr>
        <w:t>Assigning Scaffolds</w:t>
      </w:r>
      <w:r>
        <w:rPr>
          <w:i/>
          <w:sz w:val="24"/>
          <w:szCs w:val="24"/>
        </w:rPr>
        <w:t xml:space="preserve"> to Chromosomes</w:t>
      </w:r>
    </w:p>
    <w:p w14:paraId="3282CEC4" w14:textId="0BCB118E" w:rsidR="00F52EBF" w:rsidRDefault="00F52EBF" w:rsidP="00F52EBF">
      <w:pPr>
        <w:spacing w:line="480" w:lineRule="auto"/>
        <w:ind w:firstLine="720"/>
        <w:rPr>
          <w:sz w:val="24"/>
          <w:szCs w:val="24"/>
        </w:rPr>
      </w:pPr>
      <w:r w:rsidRPr="005F4A48">
        <w:rPr>
          <w:sz w:val="24"/>
          <w:szCs w:val="24"/>
        </w:rPr>
        <w:t>To assign the scaffolds</w:t>
      </w:r>
      <w:r>
        <w:rPr>
          <w:sz w:val="24"/>
          <w:szCs w:val="24"/>
        </w:rPr>
        <w:t xml:space="preserve"> to the established chromosomes</w:t>
      </w:r>
      <w:r w:rsidRPr="005F4A48">
        <w:rPr>
          <w:sz w:val="24"/>
          <w:szCs w:val="24"/>
        </w:rPr>
        <w:t>, the assembl</w:t>
      </w:r>
      <w:r w:rsidR="00B875B8">
        <w:rPr>
          <w:sz w:val="24"/>
          <w:szCs w:val="24"/>
        </w:rPr>
        <w:t>y</w:t>
      </w:r>
      <w:r w:rsidRPr="005F4A48">
        <w:rPr>
          <w:sz w:val="24"/>
          <w:szCs w:val="24"/>
        </w:rPr>
        <w:t xml:space="preserve"> w</w:t>
      </w:r>
      <w:r w:rsidR="00B875B8">
        <w:rPr>
          <w:sz w:val="24"/>
          <w:szCs w:val="24"/>
        </w:rPr>
        <w:t>as</w:t>
      </w:r>
      <w:r w:rsidRPr="005F4A48">
        <w:rPr>
          <w:sz w:val="24"/>
          <w:szCs w:val="24"/>
        </w:rPr>
        <w:t xml:space="preserve"> aligned to the Darmor-</w:t>
      </w:r>
      <w:proofErr w:type="spellStart"/>
      <w:r w:rsidRPr="005F4A48">
        <w:rPr>
          <w:sz w:val="24"/>
          <w:szCs w:val="24"/>
        </w:rPr>
        <w:t>bzh</w:t>
      </w:r>
      <w:proofErr w:type="spellEnd"/>
      <w:r w:rsidRPr="005F4A48">
        <w:rPr>
          <w:sz w:val="24"/>
          <w:szCs w:val="24"/>
        </w:rPr>
        <w:t xml:space="preserve"> assembly using Nucmer. </w:t>
      </w:r>
      <w:r>
        <w:rPr>
          <w:sz w:val="24"/>
          <w:szCs w:val="24"/>
        </w:rPr>
        <w:t>T</w:t>
      </w:r>
      <w:r w:rsidRPr="005F4A48">
        <w:rPr>
          <w:sz w:val="24"/>
          <w:szCs w:val="24"/>
        </w:rPr>
        <w:t>he</w:t>
      </w:r>
      <w:r>
        <w:rPr>
          <w:sz w:val="24"/>
          <w:szCs w:val="24"/>
        </w:rPr>
        <w:t xml:space="preserve"> 19 Darmor-</w:t>
      </w:r>
      <w:proofErr w:type="spellStart"/>
      <w:r>
        <w:rPr>
          <w:sz w:val="24"/>
          <w:szCs w:val="24"/>
        </w:rPr>
        <w:t>bzh</w:t>
      </w:r>
      <w:proofErr w:type="spellEnd"/>
      <w:r>
        <w:rPr>
          <w:sz w:val="24"/>
          <w:szCs w:val="24"/>
        </w:rPr>
        <w:t xml:space="preserve"> chromosomes were covered by</w:t>
      </w:r>
      <w:r w:rsidRPr="005F4A48">
        <w:rPr>
          <w:sz w:val="24"/>
          <w:szCs w:val="24"/>
        </w:rPr>
        <w:t xml:space="preserve"> </w:t>
      </w:r>
      <w:r>
        <w:rPr>
          <w:sz w:val="24"/>
          <w:szCs w:val="24"/>
        </w:rPr>
        <w:t xml:space="preserve">the </w:t>
      </w:r>
      <w:r w:rsidRPr="005F4A48">
        <w:rPr>
          <w:sz w:val="24"/>
          <w:szCs w:val="24"/>
        </w:rPr>
        <w:t xml:space="preserve">21 largest </w:t>
      </w:r>
      <w:proofErr w:type="spellStart"/>
      <w:r w:rsidRPr="005F4A48">
        <w:rPr>
          <w:sz w:val="24"/>
          <w:szCs w:val="24"/>
        </w:rPr>
        <w:t>Canu</w:t>
      </w:r>
      <w:proofErr w:type="spellEnd"/>
      <w:r w:rsidRPr="005F4A48">
        <w:rPr>
          <w:sz w:val="24"/>
          <w:szCs w:val="24"/>
        </w:rPr>
        <w:t xml:space="preserve"> scaffolds</w:t>
      </w:r>
      <w:r>
        <w:rPr>
          <w:sz w:val="24"/>
          <w:szCs w:val="24"/>
        </w:rPr>
        <w:t xml:space="preserve">; 17 </w:t>
      </w:r>
      <w:r w:rsidRPr="005F4A48">
        <w:rPr>
          <w:sz w:val="24"/>
          <w:szCs w:val="24"/>
        </w:rPr>
        <w:t>spanned</w:t>
      </w:r>
      <w:r>
        <w:rPr>
          <w:sz w:val="24"/>
          <w:szCs w:val="24"/>
        </w:rPr>
        <w:t xml:space="preserve"> the full length of their sister </w:t>
      </w:r>
      <w:r w:rsidRPr="005F4A48">
        <w:rPr>
          <w:sz w:val="24"/>
          <w:szCs w:val="24"/>
        </w:rPr>
        <w:t>Darmor-</w:t>
      </w:r>
      <w:proofErr w:type="spellStart"/>
      <w:r w:rsidRPr="005F4A48">
        <w:rPr>
          <w:sz w:val="24"/>
          <w:szCs w:val="24"/>
        </w:rPr>
        <w:t>bzh</w:t>
      </w:r>
      <w:proofErr w:type="spellEnd"/>
      <w:r>
        <w:rPr>
          <w:sz w:val="24"/>
          <w:szCs w:val="24"/>
        </w:rPr>
        <w:t xml:space="preserve"> scaffold while the remaining four scaffolds had to be concatenated in pairs to </w:t>
      </w:r>
      <w:r w:rsidRPr="005F4A48">
        <w:rPr>
          <w:sz w:val="24"/>
          <w:szCs w:val="24"/>
        </w:rPr>
        <w:t>span ChrC06 and ChrC07</w:t>
      </w:r>
      <w:r>
        <w:rPr>
          <w:sz w:val="24"/>
          <w:szCs w:val="24"/>
        </w:rPr>
        <w:t xml:space="preserve"> (</w:t>
      </w:r>
      <w:r w:rsidRPr="005F4A48">
        <w:rPr>
          <w:sz w:val="24"/>
          <w:szCs w:val="24"/>
        </w:rPr>
        <w:t xml:space="preserve">Figure </w:t>
      </w:r>
      <w:r>
        <w:rPr>
          <w:sz w:val="24"/>
          <w:szCs w:val="24"/>
        </w:rPr>
        <w:t>2</w:t>
      </w:r>
      <w:r w:rsidRPr="005F4A48">
        <w:rPr>
          <w:sz w:val="24"/>
          <w:szCs w:val="24"/>
        </w:rPr>
        <w:t xml:space="preserve">). Names were then assigned to the scaffolds based on </w:t>
      </w:r>
      <w:r>
        <w:rPr>
          <w:sz w:val="24"/>
          <w:szCs w:val="24"/>
        </w:rPr>
        <w:t xml:space="preserve">which </w:t>
      </w:r>
      <w:r w:rsidRPr="005F4A48">
        <w:rPr>
          <w:sz w:val="24"/>
          <w:szCs w:val="24"/>
        </w:rPr>
        <w:t>Darmor-</w:t>
      </w:r>
      <w:proofErr w:type="spellStart"/>
      <w:r w:rsidRPr="005F4A48">
        <w:rPr>
          <w:sz w:val="24"/>
          <w:szCs w:val="24"/>
        </w:rPr>
        <w:t>bzh</w:t>
      </w:r>
      <w:proofErr w:type="spellEnd"/>
      <w:r w:rsidRPr="005F4A48">
        <w:rPr>
          <w:sz w:val="24"/>
          <w:szCs w:val="24"/>
        </w:rPr>
        <w:t xml:space="preserve"> chromosome</w:t>
      </w:r>
      <w:r>
        <w:rPr>
          <w:sz w:val="24"/>
          <w:szCs w:val="24"/>
        </w:rPr>
        <w:t xml:space="preserve"> they aligned to</w:t>
      </w:r>
      <w:r w:rsidRPr="005F4A48">
        <w:rPr>
          <w:sz w:val="24"/>
          <w:szCs w:val="24"/>
        </w:rPr>
        <w:t xml:space="preserve">. </w:t>
      </w:r>
    </w:p>
    <w:p w14:paraId="5F42F929" w14:textId="77777777" w:rsidR="00F52EBF" w:rsidRPr="005F4A48" w:rsidRDefault="00F52EBF" w:rsidP="00F52EBF">
      <w:pPr>
        <w:spacing w:line="480" w:lineRule="auto"/>
        <w:rPr>
          <w:i/>
          <w:sz w:val="24"/>
          <w:szCs w:val="24"/>
        </w:rPr>
      </w:pPr>
      <w:r w:rsidRPr="005F4A48">
        <w:rPr>
          <w:i/>
          <w:sz w:val="24"/>
          <w:szCs w:val="24"/>
        </w:rPr>
        <w:t>Assembly Discrepancies</w:t>
      </w:r>
    </w:p>
    <w:p w14:paraId="275D906F" w14:textId="7E801A68" w:rsidR="00F52EBF" w:rsidRDefault="00F52EBF" w:rsidP="00F52EBF">
      <w:pPr>
        <w:spacing w:line="480" w:lineRule="auto"/>
        <w:ind w:firstLine="720"/>
        <w:rPr>
          <w:sz w:val="24"/>
          <w:szCs w:val="24"/>
        </w:rPr>
      </w:pPr>
      <w:r w:rsidRPr="005F4A48">
        <w:rPr>
          <w:sz w:val="24"/>
          <w:szCs w:val="24"/>
        </w:rPr>
        <w:t xml:space="preserve">Comparison of the </w:t>
      </w:r>
      <w:proofErr w:type="spellStart"/>
      <w:r w:rsidRPr="005F4A48">
        <w:rPr>
          <w:sz w:val="24"/>
          <w:szCs w:val="24"/>
        </w:rPr>
        <w:t>Canu</w:t>
      </w:r>
      <w:proofErr w:type="spellEnd"/>
      <w:r w:rsidRPr="005F4A48">
        <w:rPr>
          <w:sz w:val="24"/>
          <w:szCs w:val="24"/>
        </w:rPr>
        <w:t xml:space="preserve"> assembly to the Darmor-</w:t>
      </w:r>
      <w:proofErr w:type="spellStart"/>
      <w:r w:rsidRPr="005F4A48">
        <w:rPr>
          <w:sz w:val="24"/>
          <w:szCs w:val="24"/>
        </w:rPr>
        <w:t>bzh</w:t>
      </w:r>
      <w:proofErr w:type="spellEnd"/>
      <w:r w:rsidRPr="005F4A48">
        <w:rPr>
          <w:sz w:val="24"/>
          <w:szCs w:val="24"/>
        </w:rPr>
        <w:t xml:space="preserve"> assembly revealed 24 assembly discrepancies</w:t>
      </w:r>
      <w:r>
        <w:rPr>
          <w:sz w:val="24"/>
          <w:szCs w:val="24"/>
        </w:rPr>
        <w:t xml:space="preserve"> (</w:t>
      </w:r>
      <w:r w:rsidRPr="005F4A48">
        <w:rPr>
          <w:sz w:val="24"/>
          <w:szCs w:val="24"/>
        </w:rPr>
        <w:t>Supplemental</w:t>
      </w:r>
      <w:r>
        <w:rPr>
          <w:sz w:val="24"/>
          <w:szCs w:val="24"/>
        </w:rPr>
        <w:t xml:space="preserve"> Table 1</w:t>
      </w:r>
      <w:r w:rsidRPr="005F4A48">
        <w:rPr>
          <w:sz w:val="24"/>
          <w:szCs w:val="24"/>
        </w:rPr>
        <w:t xml:space="preserve">). These discrepancies included inversions, lack of contiguity, and introduction of new sequence. To assess the validity of these discrepancies, both the parental 10X scaffolds and the PacBio reads were mapped to the </w:t>
      </w:r>
      <w:proofErr w:type="spellStart"/>
      <w:r w:rsidRPr="005F4A48">
        <w:rPr>
          <w:sz w:val="24"/>
          <w:szCs w:val="24"/>
        </w:rPr>
        <w:t>Canu</w:t>
      </w:r>
      <w:proofErr w:type="spellEnd"/>
      <w:r w:rsidRPr="005F4A48">
        <w:rPr>
          <w:sz w:val="24"/>
          <w:szCs w:val="24"/>
        </w:rPr>
        <w:t xml:space="preserve"> assembly. In 15 of the 24 discrepancies, the </w:t>
      </w:r>
      <w:proofErr w:type="spellStart"/>
      <w:r w:rsidRPr="005F4A48">
        <w:rPr>
          <w:sz w:val="24"/>
          <w:szCs w:val="24"/>
        </w:rPr>
        <w:t>Canu</w:t>
      </w:r>
      <w:proofErr w:type="spellEnd"/>
      <w:r w:rsidRPr="005F4A48">
        <w:rPr>
          <w:sz w:val="24"/>
          <w:szCs w:val="24"/>
        </w:rPr>
        <w:t xml:space="preserve"> assembly was supported by either read mapping or scaffold evidence. In </w:t>
      </w:r>
      <w:r>
        <w:rPr>
          <w:sz w:val="24"/>
          <w:szCs w:val="24"/>
        </w:rPr>
        <w:t>C</w:t>
      </w:r>
      <w:r w:rsidRPr="005F4A48">
        <w:rPr>
          <w:sz w:val="24"/>
          <w:szCs w:val="24"/>
        </w:rPr>
        <w:t xml:space="preserve">hrC06 and </w:t>
      </w:r>
      <w:r>
        <w:rPr>
          <w:sz w:val="24"/>
          <w:szCs w:val="24"/>
        </w:rPr>
        <w:t>C</w:t>
      </w:r>
      <w:r w:rsidRPr="005F4A48">
        <w:rPr>
          <w:sz w:val="24"/>
          <w:szCs w:val="24"/>
        </w:rPr>
        <w:t>hrC07, two scaffolds spanned the whole reference chromosome but failed to be scaffolded together. The</w:t>
      </w:r>
      <w:r>
        <w:rPr>
          <w:sz w:val="24"/>
          <w:szCs w:val="24"/>
        </w:rPr>
        <w:t>se</w:t>
      </w:r>
      <w:r w:rsidRPr="005F4A48">
        <w:rPr>
          <w:sz w:val="24"/>
          <w:szCs w:val="24"/>
        </w:rPr>
        <w:t xml:space="preserve"> scaffolds were joined with 100</w:t>
      </w:r>
      <w:r>
        <w:rPr>
          <w:sz w:val="24"/>
          <w:szCs w:val="24"/>
        </w:rPr>
        <w:t xml:space="preserve"> </w:t>
      </w:r>
      <w:r w:rsidRPr="005F4A48">
        <w:rPr>
          <w:sz w:val="24"/>
          <w:szCs w:val="24"/>
        </w:rPr>
        <w:t>Ns to signify a scaffolding gap and were then able to span the entire Darmor-</w:t>
      </w:r>
      <w:proofErr w:type="spellStart"/>
      <w:r w:rsidRPr="005F4A48">
        <w:rPr>
          <w:sz w:val="24"/>
          <w:szCs w:val="24"/>
        </w:rPr>
        <w:t>bzh</w:t>
      </w:r>
      <w:proofErr w:type="spellEnd"/>
      <w:r w:rsidRPr="005F4A48">
        <w:rPr>
          <w:sz w:val="24"/>
          <w:szCs w:val="24"/>
        </w:rPr>
        <w:t xml:space="preserve"> chromosome as one scaffold. In six cases, the </w:t>
      </w:r>
      <w:proofErr w:type="spellStart"/>
      <w:r w:rsidRPr="005F4A48">
        <w:rPr>
          <w:sz w:val="24"/>
          <w:szCs w:val="24"/>
        </w:rPr>
        <w:t>Canu</w:t>
      </w:r>
      <w:proofErr w:type="spellEnd"/>
      <w:r w:rsidRPr="005F4A48">
        <w:rPr>
          <w:sz w:val="24"/>
          <w:szCs w:val="24"/>
        </w:rPr>
        <w:t xml:space="preserve"> assembly had unsupported inversions with four of the inversions spanning from one scaffold gap to another scaffold gap. For each case, the sequence was inverted to match the Darmor-</w:t>
      </w:r>
      <w:proofErr w:type="spellStart"/>
      <w:r w:rsidRPr="005F4A48">
        <w:rPr>
          <w:sz w:val="24"/>
          <w:szCs w:val="24"/>
        </w:rPr>
        <w:t>bzh</w:t>
      </w:r>
      <w:proofErr w:type="spellEnd"/>
      <w:r w:rsidRPr="005F4A48">
        <w:rPr>
          <w:sz w:val="24"/>
          <w:szCs w:val="24"/>
        </w:rPr>
        <w:t xml:space="preserve"> assembly. The most prominent discrepancy occurred on </w:t>
      </w:r>
      <w:r>
        <w:rPr>
          <w:sz w:val="24"/>
          <w:szCs w:val="24"/>
        </w:rPr>
        <w:t>C</w:t>
      </w:r>
      <w:r w:rsidRPr="005F4A48">
        <w:rPr>
          <w:sz w:val="24"/>
          <w:szCs w:val="24"/>
        </w:rPr>
        <w:t>hrA05. Alignment to Darmor-</w:t>
      </w:r>
      <w:proofErr w:type="spellStart"/>
      <w:r w:rsidRPr="005F4A48">
        <w:rPr>
          <w:sz w:val="24"/>
          <w:szCs w:val="24"/>
        </w:rPr>
        <w:t>bzh</w:t>
      </w:r>
      <w:proofErr w:type="spellEnd"/>
      <w:r w:rsidRPr="005F4A48">
        <w:rPr>
          <w:sz w:val="24"/>
          <w:szCs w:val="24"/>
        </w:rPr>
        <w:t xml:space="preserve"> suggested that both chromosome arms were inverted at their junction with the centromere. As there was no read or scaffolding eviden</w:t>
      </w:r>
      <w:r>
        <w:rPr>
          <w:sz w:val="24"/>
          <w:szCs w:val="24"/>
        </w:rPr>
        <w:t>ce</w:t>
      </w:r>
      <w:r w:rsidRPr="005F4A48">
        <w:rPr>
          <w:sz w:val="24"/>
          <w:szCs w:val="24"/>
        </w:rPr>
        <w:t xml:space="preserve"> to support this,</w:t>
      </w:r>
      <w:r w:rsidRPr="009E2C62">
        <w:rPr>
          <w:sz w:val="24"/>
          <w:szCs w:val="24"/>
        </w:rPr>
        <w:t xml:space="preserve"> both chromosome arms were inverted to match </w:t>
      </w:r>
      <w:r w:rsidRPr="005F4A48">
        <w:rPr>
          <w:sz w:val="24"/>
          <w:szCs w:val="24"/>
        </w:rPr>
        <w:t>Darmor-</w:t>
      </w:r>
      <w:proofErr w:type="spellStart"/>
      <w:r w:rsidRPr="005F4A48">
        <w:rPr>
          <w:sz w:val="24"/>
          <w:szCs w:val="24"/>
        </w:rPr>
        <w:t>bzh</w:t>
      </w:r>
      <w:proofErr w:type="spellEnd"/>
      <w:r w:rsidRPr="005F4A48">
        <w:rPr>
          <w:sz w:val="24"/>
          <w:szCs w:val="24"/>
        </w:rPr>
        <w:t xml:space="preserve">. Although </w:t>
      </w:r>
      <w:r>
        <w:rPr>
          <w:sz w:val="24"/>
          <w:szCs w:val="24"/>
        </w:rPr>
        <w:t xml:space="preserve">our </w:t>
      </w:r>
      <w:r w:rsidRPr="005F4A48">
        <w:rPr>
          <w:sz w:val="24"/>
          <w:szCs w:val="24"/>
        </w:rPr>
        <w:t>chrA05 now agrees with the Darmor-</w:t>
      </w:r>
      <w:proofErr w:type="spellStart"/>
      <w:r w:rsidRPr="005F4A48">
        <w:rPr>
          <w:sz w:val="24"/>
          <w:szCs w:val="24"/>
        </w:rPr>
        <w:t>bzh</w:t>
      </w:r>
      <w:proofErr w:type="spellEnd"/>
      <w:r w:rsidRPr="005F4A48">
        <w:rPr>
          <w:sz w:val="24"/>
          <w:szCs w:val="24"/>
        </w:rPr>
        <w:t xml:space="preserve"> assembly, the </w:t>
      </w:r>
      <w:r>
        <w:rPr>
          <w:sz w:val="24"/>
          <w:szCs w:val="24"/>
        </w:rPr>
        <w:t xml:space="preserve">orientation and </w:t>
      </w:r>
      <w:r w:rsidRPr="005F4A48">
        <w:rPr>
          <w:sz w:val="24"/>
          <w:szCs w:val="24"/>
        </w:rPr>
        <w:t xml:space="preserve">centromeric region remains questionable. </w:t>
      </w:r>
      <w:commentRangeStart w:id="228"/>
      <w:commentRangeStart w:id="229"/>
      <w:r w:rsidRPr="005F4A48">
        <w:rPr>
          <w:sz w:val="24"/>
          <w:szCs w:val="24"/>
        </w:rPr>
        <w:t xml:space="preserve">After all discrepancies </w:t>
      </w:r>
      <w:r>
        <w:rPr>
          <w:sz w:val="24"/>
          <w:szCs w:val="24"/>
        </w:rPr>
        <w:t>were</w:t>
      </w:r>
      <w:r w:rsidRPr="005F4A48">
        <w:rPr>
          <w:sz w:val="24"/>
          <w:szCs w:val="24"/>
        </w:rPr>
        <w:t xml:space="preserve"> addressed, the assembly was deemed </w:t>
      </w:r>
      <w:proofErr w:type="gramStart"/>
      <w:r w:rsidRPr="005F4A48">
        <w:rPr>
          <w:sz w:val="24"/>
          <w:szCs w:val="24"/>
        </w:rPr>
        <w:t>final</w:t>
      </w:r>
      <w:proofErr w:type="gramEnd"/>
      <w:r w:rsidRPr="005F4A48">
        <w:rPr>
          <w:sz w:val="24"/>
          <w:szCs w:val="24"/>
        </w:rPr>
        <w:t xml:space="preserve"> and annotation began</w:t>
      </w:r>
      <w:commentRangeEnd w:id="228"/>
      <w:r>
        <w:rPr>
          <w:rStyle w:val="CommentReference"/>
        </w:rPr>
        <w:commentReference w:id="228"/>
      </w:r>
      <w:commentRangeEnd w:id="229"/>
      <w:r>
        <w:rPr>
          <w:rStyle w:val="CommentReference"/>
        </w:rPr>
        <w:commentReference w:id="229"/>
      </w:r>
      <w:r>
        <w:rPr>
          <w:sz w:val="24"/>
          <w:szCs w:val="24"/>
        </w:rPr>
        <w:t xml:space="preserve"> (</w:t>
      </w:r>
      <w:commentRangeStart w:id="230"/>
      <w:r w:rsidRPr="005F4A48">
        <w:rPr>
          <w:sz w:val="24"/>
          <w:szCs w:val="24"/>
        </w:rPr>
        <w:t xml:space="preserve">Figure </w:t>
      </w:r>
      <w:r>
        <w:rPr>
          <w:sz w:val="24"/>
          <w:szCs w:val="24"/>
        </w:rPr>
        <w:t>4</w:t>
      </w:r>
      <w:commentRangeEnd w:id="230"/>
      <w:r w:rsidR="00B875B8">
        <w:rPr>
          <w:rStyle w:val="CommentReference"/>
        </w:rPr>
        <w:commentReference w:id="230"/>
      </w:r>
      <w:r w:rsidRPr="005F4A48">
        <w:rPr>
          <w:sz w:val="24"/>
          <w:szCs w:val="24"/>
        </w:rPr>
        <w:t>).</w:t>
      </w:r>
    </w:p>
    <w:p w14:paraId="4B7AB370" w14:textId="77777777" w:rsidR="00F52EBF" w:rsidRPr="005F4A48" w:rsidRDefault="00F52EBF" w:rsidP="00F52EBF">
      <w:pPr>
        <w:spacing w:line="480" w:lineRule="auto"/>
        <w:rPr>
          <w:i/>
          <w:sz w:val="24"/>
          <w:szCs w:val="24"/>
        </w:rPr>
      </w:pPr>
      <w:r w:rsidRPr="005F4A48">
        <w:rPr>
          <w:i/>
          <w:sz w:val="24"/>
          <w:szCs w:val="24"/>
        </w:rPr>
        <w:t>Annotation</w:t>
      </w:r>
    </w:p>
    <w:p w14:paraId="3D42A39C" w14:textId="77777777" w:rsidR="00F52EBF" w:rsidRDefault="00F52EBF" w:rsidP="00F52EBF">
      <w:pPr>
        <w:spacing w:line="480" w:lineRule="auto"/>
        <w:ind w:firstLine="720"/>
        <w:rPr>
          <w:sz w:val="24"/>
          <w:szCs w:val="24"/>
        </w:rPr>
      </w:pPr>
      <w:r>
        <w:rPr>
          <w:sz w:val="24"/>
          <w:szCs w:val="24"/>
        </w:rPr>
        <w:t xml:space="preserve">MAKER analysis of the Da-Ae assembly </w:t>
      </w:r>
      <w:commentRangeStart w:id="231"/>
      <w:r>
        <w:rPr>
          <w:sz w:val="24"/>
          <w:szCs w:val="24"/>
        </w:rPr>
        <w:t xml:space="preserve">predicted 96,442 </w:t>
      </w:r>
      <w:commentRangeEnd w:id="231"/>
      <w:r w:rsidR="005A7011">
        <w:rPr>
          <w:rStyle w:val="CommentReference"/>
        </w:rPr>
        <w:commentReference w:id="231"/>
      </w:r>
      <w:r w:rsidRPr="005F4A48">
        <w:rPr>
          <w:sz w:val="24"/>
          <w:szCs w:val="24"/>
        </w:rPr>
        <w:t>protein coding genes</w:t>
      </w:r>
      <w:r>
        <w:rPr>
          <w:sz w:val="24"/>
          <w:szCs w:val="24"/>
        </w:rPr>
        <w:t xml:space="preserve"> after filtering, compared to the</w:t>
      </w:r>
      <w:commentRangeStart w:id="232"/>
      <w:commentRangeStart w:id="233"/>
      <w:r w:rsidRPr="005F4A48">
        <w:rPr>
          <w:sz w:val="24"/>
          <w:szCs w:val="24"/>
        </w:rPr>
        <w:t xml:space="preserve"> 101,400</w:t>
      </w:r>
      <w:commentRangeEnd w:id="232"/>
      <w:r>
        <w:rPr>
          <w:rStyle w:val="CommentReference"/>
        </w:rPr>
        <w:commentReference w:id="232"/>
      </w:r>
      <w:commentRangeEnd w:id="233"/>
      <w:r>
        <w:rPr>
          <w:rStyle w:val="CommentReference"/>
        </w:rPr>
        <w:commentReference w:id="233"/>
      </w:r>
      <w:r w:rsidRPr="005F4A48">
        <w:rPr>
          <w:sz w:val="24"/>
          <w:szCs w:val="24"/>
        </w:rPr>
        <w:t xml:space="preserve"> genes</w:t>
      </w:r>
      <w:r>
        <w:rPr>
          <w:sz w:val="24"/>
          <w:szCs w:val="24"/>
        </w:rPr>
        <w:t xml:space="preserve"> annotated in the reference assembly.  To explore these differences, we determined the location of the predicted genes in their respective assemblies.  </w:t>
      </w:r>
      <w:commentRangeStart w:id="234"/>
      <w:r>
        <w:rPr>
          <w:sz w:val="24"/>
          <w:szCs w:val="24"/>
        </w:rPr>
        <w:t>While Da-Ae contains fewer gene models than Darmor-</w:t>
      </w:r>
      <w:proofErr w:type="spellStart"/>
      <w:r>
        <w:rPr>
          <w:sz w:val="24"/>
          <w:szCs w:val="24"/>
        </w:rPr>
        <w:t>bzh</w:t>
      </w:r>
      <w:proofErr w:type="spellEnd"/>
      <w:r>
        <w:rPr>
          <w:sz w:val="24"/>
          <w:szCs w:val="24"/>
        </w:rPr>
        <w:t>,</w:t>
      </w:r>
      <w:commentRangeStart w:id="235"/>
      <w:commentRangeEnd w:id="235"/>
      <w:r w:rsidRPr="005F4A48">
        <w:rPr>
          <w:rStyle w:val="CommentReference"/>
          <w:sz w:val="24"/>
          <w:szCs w:val="24"/>
        </w:rPr>
        <w:commentReference w:id="235"/>
      </w:r>
      <w:r>
        <w:rPr>
          <w:sz w:val="24"/>
          <w:szCs w:val="24"/>
        </w:rPr>
        <w:t xml:space="preserve"> 88,605 of the Da-Ae gene models are present on its 19 pseudomolecules compared to Darmor-</w:t>
      </w:r>
      <w:proofErr w:type="spellStart"/>
      <w:r>
        <w:rPr>
          <w:sz w:val="24"/>
          <w:szCs w:val="24"/>
        </w:rPr>
        <w:t>bzh</w:t>
      </w:r>
      <w:proofErr w:type="spellEnd"/>
      <w:r>
        <w:rPr>
          <w:sz w:val="24"/>
          <w:szCs w:val="24"/>
        </w:rPr>
        <w:t xml:space="preserve">, which contains 80,927 gene models on its 19 pseudomolecules (Table 1). This indicates the improved assembly of pseudomolecules in the Da-Ae assembly. </w:t>
      </w:r>
      <w:commentRangeEnd w:id="234"/>
      <w:r w:rsidR="005A7011">
        <w:rPr>
          <w:rStyle w:val="CommentReference"/>
        </w:rPr>
        <w:commentReference w:id="234"/>
      </w:r>
    </w:p>
    <w:p w14:paraId="408B5BEF" w14:textId="77777777" w:rsidR="00F52EBF" w:rsidRDefault="00F52EBF" w:rsidP="00F52EBF">
      <w:pPr>
        <w:spacing w:line="480" w:lineRule="auto"/>
        <w:ind w:firstLine="720"/>
        <w:rPr>
          <w:sz w:val="24"/>
          <w:szCs w:val="24"/>
        </w:rPr>
      </w:pPr>
      <w:commentRangeStart w:id="236"/>
      <w:commentRangeStart w:id="237"/>
      <w:commentRangeStart w:id="238"/>
      <w:r>
        <w:rPr>
          <w:sz w:val="24"/>
          <w:szCs w:val="24"/>
        </w:rPr>
        <w:t>To further explore the discrepancy in annotated gene number</w:t>
      </w:r>
      <w:ins w:id="239" w:author="Editor" w:date="2020-12-17T14:10:00Z">
        <w:r>
          <w:rPr>
            <w:sz w:val="24"/>
            <w:szCs w:val="24"/>
          </w:rPr>
          <w:t>,</w:t>
        </w:r>
      </w:ins>
      <w:r>
        <w:rPr>
          <w:sz w:val="24"/>
          <w:szCs w:val="24"/>
        </w:rPr>
        <w:t xml:space="preserve"> we determined how much of the discrepancy was due to differences in annotation versus differences in assembly. Of the 101,040 predicted Darmor-</w:t>
      </w:r>
      <w:proofErr w:type="spellStart"/>
      <w:r>
        <w:rPr>
          <w:sz w:val="24"/>
          <w:szCs w:val="24"/>
        </w:rPr>
        <w:t>bzh</w:t>
      </w:r>
      <w:proofErr w:type="spellEnd"/>
      <w:r>
        <w:rPr>
          <w:sz w:val="24"/>
          <w:szCs w:val="24"/>
        </w:rPr>
        <w:t xml:space="preserve"> genes, 100,575</w:t>
      </w:r>
      <w:r w:rsidRPr="00C632C6">
        <w:rPr>
          <w:color w:val="FF0000"/>
          <w:sz w:val="24"/>
          <w:szCs w:val="24"/>
        </w:rPr>
        <w:t xml:space="preserve"> </w:t>
      </w:r>
      <w:r>
        <w:rPr>
          <w:sz w:val="24"/>
          <w:szCs w:val="24"/>
        </w:rPr>
        <w:t>are present in the Da-Ae genome assembly and 91,949</w:t>
      </w:r>
      <w:r w:rsidRPr="00C632C6">
        <w:rPr>
          <w:color w:val="FF0000"/>
          <w:sz w:val="24"/>
          <w:szCs w:val="24"/>
        </w:rPr>
        <w:t xml:space="preserve"> </w:t>
      </w:r>
      <w:r>
        <w:rPr>
          <w:sz w:val="24"/>
          <w:szCs w:val="24"/>
        </w:rPr>
        <w:t>are present in the Da-Ae predicted gene set (8,626</w:t>
      </w:r>
      <w:r w:rsidRPr="00C632C6">
        <w:rPr>
          <w:color w:val="FF0000"/>
          <w:sz w:val="24"/>
          <w:szCs w:val="24"/>
        </w:rPr>
        <w:t xml:space="preserve"> </w:t>
      </w:r>
      <w:r>
        <w:rPr>
          <w:sz w:val="24"/>
          <w:szCs w:val="24"/>
        </w:rPr>
        <w:t>Darmor-</w:t>
      </w:r>
      <w:proofErr w:type="spellStart"/>
      <w:r>
        <w:rPr>
          <w:sz w:val="24"/>
          <w:szCs w:val="24"/>
        </w:rPr>
        <w:t>bzh</w:t>
      </w:r>
      <w:proofErr w:type="spellEnd"/>
      <w:r>
        <w:rPr>
          <w:sz w:val="24"/>
          <w:szCs w:val="24"/>
        </w:rPr>
        <w:t xml:space="preserve"> predicted genes are present in the Da-Ae assembly but not annotated as genes). Similarly, of the 96,442 predicted Da-Ae genes, 95,991</w:t>
      </w:r>
      <w:r w:rsidRPr="00C632C6">
        <w:rPr>
          <w:color w:val="FF0000"/>
          <w:sz w:val="24"/>
          <w:szCs w:val="24"/>
        </w:rPr>
        <w:t xml:space="preserve"> </w:t>
      </w:r>
      <w:r>
        <w:rPr>
          <w:sz w:val="24"/>
          <w:szCs w:val="24"/>
        </w:rPr>
        <w:t>are present in the Darmor-</w:t>
      </w:r>
      <w:proofErr w:type="spellStart"/>
      <w:r>
        <w:rPr>
          <w:sz w:val="24"/>
          <w:szCs w:val="24"/>
        </w:rPr>
        <w:t>bzh</w:t>
      </w:r>
      <w:proofErr w:type="spellEnd"/>
      <w:r>
        <w:rPr>
          <w:sz w:val="24"/>
          <w:szCs w:val="24"/>
        </w:rPr>
        <w:t xml:space="preserve"> genome assembly and 88,303</w:t>
      </w:r>
      <w:r w:rsidRPr="00C632C6">
        <w:rPr>
          <w:color w:val="FF0000"/>
          <w:sz w:val="24"/>
          <w:szCs w:val="24"/>
        </w:rPr>
        <w:t xml:space="preserve"> </w:t>
      </w:r>
      <w:r>
        <w:rPr>
          <w:sz w:val="24"/>
          <w:szCs w:val="24"/>
        </w:rPr>
        <w:t>are present in the Darmor-</w:t>
      </w:r>
      <w:proofErr w:type="spellStart"/>
      <w:r>
        <w:rPr>
          <w:sz w:val="24"/>
          <w:szCs w:val="24"/>
        </w:rPr>
        <w:t>bzh</w:t>
      </w:r>
      <w:proofErr w:type="spellEnd"/>
      <w:r>
        <w:rPr>
          <w:sz w:val="24"/>
          <w:szCs w:val="24"/>
        </w:rPr>
        <w:t xml:space="preserve"> predicted gene set (7,688</w:t>
      </w:r>
      <w:r w:rsidRPr="00C632C6">
        <w:rPr>
          <w:color w:val="FF0000"/>
          <w:sz w:val="24"/>
          <w:szCs w:val="24"/>
        </w:rPr>
        <w:t xml:space="preserve"> </w:t>
      </w:r>
      <w:r>
        <w:rPr>
          <w:sz w:val="24"/>
          <w:szCs w:val="24"/>
        </w:rPr>
        <w:t>Da-Ae predicted genes are present in the Darmor-</w:t>
      </w:r>
      <w:proofErr w:type="spellStart"/>
      <w:r>
        <w:rPr>
          <w:sz w:val="24"/>
          <w:szCs w:val="24"/>
        </w:rPr>
        <w:t>bzh</w:t>
      </w:r>
      <w:proofErr w:type="spellEnd"/>
      <w:r>
        <w:rPr>
          <w:sz w:val="24"/>
          <w:szCs w:val="24"/>
        </w:rPr>
        <w:t xml:space="preserve"> assembly but not annotated as genes). Thus, almost </w:t>
      </w:r>
      <w:proofErr w:type="gramStart"/>
      <w:r>
        <w:rPr>
          <w:sz w:val="24"/>
          <w:szCs w:val="24"/>
        </w:rPr>
        <w:t>all of</w:t>
      </w:r>
      <w:proofErr w:type="gramEnd"/>
      <w:r>
        <w:rPr>
          <w:sz w:val="24"/>
          <w:szCs w:val="24"/>
        </w:rPr>
        <w:t xml:space="preserve"> the genes predicted from one genome are present in the other genome, but 8-8.5% of the predicted genes from one genome were not annotated in the other genome. One possible explanation for genes that are only present in one of the two annotations is that they are not true genes. Indeed, while the average length of predicted Darmor-</w:t>
      </w:r>
      <w:proofErr w:type="spellStart"/>
      <w:r>
        <w:rPr>
          <w:sz w:val="24"/>
          <w:szCs w:val="24"/>
        </w:rPr>
        <w:t>bzh</w:t>
      </w:r>
      <w:proofErr w:type="spellEnd"/>
      <w:r>
        <w:rPr>
          <w:sz w:val="24"/>
          <w:szCs w:val="24"/>
        </w:rPr>
        <w:t xml:space="preserve"> genes that have a match among Da-Ae predicted gene is 1,048</w:t>
      </w:r>
      <w:r w:rsidRPr="00C632C6">
        <w:rPr>
          <w:color w:val="FF0000"/>
          <w:sz w:val="24"/>
          <w:szCs w:val="24"/>
        </w:rPr>
        <w:t xml:space="preserve"> </w:t>
      </w:r>
      <w:r>
        <w:rPr>
          <w:sz w:val="24"/>
          <w:szCs w:val="24"/>
        </w:rPr>
        <w:t xml:space="preserve">bases, those that are present in the Da-Ae genome but missing from the Da-Ae annotation average only 536 bases in length. Thus, much of the discrepancy in annotation is due to </w:t>
      </w:r>
      <w:proofErr w:type="gramStart"/>
      <w:r>
        <w:rPr>
          <w:sz w:val="24"/>
          <w:szCs w:val="24"/>
        </w:rPr>
        <w:t>small predicted</w:t>
      </w:r>
      <w:proofErr w:type="gramEnd"/>
      <w:r>
        <w:rPr>
          <w:sz w:val="24"/>
          <w:szCs w:val="24"/>
        </w:rPr>
        <w:t xml:space="preserve"> gene products that may not be true genes or are difficult to reliably annotate.</w:t>
      </w:r>
      <w:commentRangeEnd w:id="236"/>
      <w:r w:rsidR="005A7011">
        <w:rPr>
          <w:rStyle w:val="CommentReference"/>
        </w:rPr>
        <w:commentReference w:id="236"/>
      </w:r>
      <w:commentRangeEnd w:id="237"/>
      <w:r w:rsidR="00D16455">
        <w:rPr>
          <w:rStyle w:val="CommentReference"/>
        </w:rPr>
        <w:commentReference w:id="237"/>
      </w:r>
      <w:commentRangeEnd w:id="238"/>
      <w:r w:rsidR="00D16455">
        <w:rPr>
          <w:rStyle w:val="CommentReference"/>
        </w:rPr>
        <w:commentReference w:id="238"/>
      </w:r>
    </w:p>
    <w:p w14:paraId="3D52A582" w14:textId="77777777" w:rsidR="00F52EBF" w:rsidRDefault="00F52EBF" w:rsidP="00F52EBF">
      <w:pPr>
        <w:spacing w:line="480" w:lineRule="auto"/>
        <w:rPr>
          <w:i/>
          <w:sz w:val="24"/>
          <w:szCs w:val="24"/>
        </w:rPr>
      </w:pPr>
      <w:r>
        <w:rPr>
          <w:i/>
          <w:sz w:val="24"/>
          <w:szCs w:val="24"/>
        </w:rPr>
        <w:t>Final Assembly Comparison</w:t>
      </w:r>
    </w:p>
    <w:p w14:paraId="26A44338" w14:textId="77777777" w:rsidR="00F52EBF" w:rsidRPr="005F4A48" w:rsidRDefault="00F52EBF" w:rsidP="00F52EBF">
      <w:pPr>
        <w:spacing w:line="480" w:lineRule="auto"/>
        <w:ind w:firstLine="720"/>
        <w:rPr>
          <w:sz w:val="24"/>
          <w:szCs w:val="24"/>
        </w:rPr>
      </w:pPr>
      <w:commentRangeStart w:id="240"/>
      <w:r>
        <w:rPr>
          <w:sz w:val="24"/>
          <w:szCs w:val="24"/>
        </w:rPr>
        <w:t>The final Da-Ae assembly improves upon the Darmor-</w:t>
      </w:r>
      <w:proofErr w:type="spellStart"/>
      <w:r>
        <w:rPr>
          <w:sz w:val="24"/>
          <w:szCs w:val="24"/>
        </w:rPr>
        <w:t>bzh</w:t>
      </w:r>
      <w:proofErr w:type="spellEnd"/>
      <w:r>
        <w:rPr>
          <w:sz w:val="24"/>
          <w:szCs w:val="24"/>
        </w:rPr>
        <w:t xml:space="preserve"> assembly by </w:t>
      </w:r>
      <w:proofErr w:type="gramStart"/>
      <w:r>
        <w:rPr>
          <w:sz w:val="24"/>
          <w:szCs w:val="24"/>
        </w:rPr>
        <w:t>a number of</w:t>
      </w:r>
      <w:proofErr w:type="gramEnd"/>
      <w:r>
        <w:rPr>
          <w:sz w:val="24"/>
          <w:szCs w:val="24"/>
        </w:rPr>
        <w:t xml:space="preserve"> criteria (Table 3). Comparing the full assemblies and the pseudomolecule assemblies, respectively, the N50 is 24% to 32% longer; there are 36% to 47% more unambiguous bases incorporated into the Da-Ae assembly; and there are 1% to 4%</w:t>
      </w:r>
      <w:r w:rsidRPr="003E7E72">
        <w:rPr>
          <w:color w:val="FF0000"/>
          <w:sz w:val="24"/>
          <w:szCs w:val="24"/>
        </w:rPr>
        <w:t xml:space="preserve"> </w:t>
      </w:r>
      <w:r>
        <w:rPr>
          <w:sz w:val="24"/>
          <w:szCs w:val="24"/>
        </w:rPr>
        <w:t>more complete BUSCOs in the Da-Ae assembly. As for gene models, Da-Ae had 5% less than Darmor-</w:t>
      </w:r>
      <w:proofErr w:type="spellStart"/>
      <w:r>
        <w:rPr>
          <w:sz w:val="24"/>
          <w:szCs w:val="24"/>
        </w:rPr>
        <w:t>bzh</w:t>
      </w:r>
      <w:proofErr w:type="spellEnd"/>
      <w:r>
        <w:rPr>
          <w:sz w:val="24"/>
          <w:szCs w:val="24"/>
        </w:rPr>
        <w:t xml:space="preserve"> in the full assembly, but 9% more gene models incorporated into pseudomolecules.</w:t>
      </w:r>
      <w:commentRangeEnd w:id="240"/>
      <w:r w:rsidR="005A7011">
        <w:rPr>
          <w:rStyle w:val="CommentReference"/>
        </w:rPr>
        <w:commentReference w:id="240"/>
      </w:r>
    </w:p>
    <w:p w14:paraId="06B390C4" w14:textId="77777777" w:rsidR="00F52EBF" w:rsidRPr="005F4A48" w:rsidRDefault="00F52EBF" w:rsidP="00F52EBF">
      <w:pPr>
        <w:spacing w:line="480" w:lineRule="auto"/>
        <w:rPr>
          <w:i/>
          <w:iCs/>
          <w:sz w:val="24"/>
          <w:szCs w:val="24"/>
        </w:rPr>
      </w:pPr>
      <w:commentRangeStart w:id="241"/>
      <w:commentRangeStart w:id="242"/>
      <w:r>
        <w:rPr>
          <w:i/>
          <w:iCs/>
          <w:sz w:val="24"/>
          <w:szCs w:val="24"/>
        </w:rPr>
        <w:t xml:space="preserve">Genome Completeness </w:t>
      </w:r>
      <w:r w:rsidRPr="005F4A48">
        <w:rPr>
          <w:i/>
          <w:iCs/>
          <w:sz w:val="24"/>
          <w:szCs w:val="24"/>
        </w:rPr>
        <w:t>Analysis</w:t>
      </w:r>
    </w:p>
    <w:p w14:paraId="31C56561" w14:textId="77777777" w:rsidR="00F52EBF" w:rsidRDefault="00F52EBF" w:rsidP="00F52EBF">
      <w:pPr>
        <w:spacing w:line="480" w:lineRule="auto"/>
        <w:ind w:firstLine="720"/>
        <w:rPr>
          <w:sz w:val="24"/>
          <w:szCs w:val="24"/>
        </w:rPr>
      </w:pPr>
      <w:r>
        <w:rPr>
          <w:sz w:val="24"/>
          <w:szCs w:val="24"/>
        </w:rPr>
        <w:t>Genome completeness of Da-Ae and Darmor-</w:t>
      </w:r>
      <w:proofErr w:type="spellStart"/>
      <w:r>
        <w:rPr>
          <w:sz w:val="24"/>
          <w:szCs w:val="24"/>
        </w:rPr>
        <w:t>bzh</w:t>
      </w:r>
      <w:proofErr w:type="spellEnd"/>
      <w:r>
        <w:rPr>
          <w:sz w:val="24"/>
          <w:szCs w:val="24"/>
        </w:rPr>
        <w:t xml:space="preserve"> was analyzed using the public </w:t>
      </w:r>
      <w:proofErr w:type="spellStart"/>
      <w:r>
        <w:rPr>
          <w:sz w:val="24"/>
          <w:szCs w:val="24"/>
        </w:rPr>
        <w:t>Unigene</w:t>
      </w:r>
      <w:proofErr w:type="spellEnd"/>
      <w:r>
        <w:rPr>
          <w:sz w:val="24"/>
          <w:szCs w:val="24"/>
        </w:rPr>
        <w:t xml:space="preserve"> set of 133,127 Brassica sequences. Of the 133,127 sequences, 117,447</w:t>
      </w:r>
      <w:r w:rsidRPr="004C5122">
        <w:rPr>
          <w:color w:val="FF0000"/>
          <w:sz w:val="24"/>
          <w:szCs w:val="24"/>
        </w:rPr>
        <w:t xml:space="preserve"> </w:t>
      </w:r>
      <w:r>
        <w:rPr>
          <w:sz w:val="24"/>
          <w:szCs w:val="24"/>
        </w:rPr>
        <w:t>(88.22%) were present in both genomes, 1,300</w:t>
      </w:r>
      <w:r w:rsidRPr="004C5122">
        <w:rPr>
          <w:color w:val="FF0000"/>
          <w:sz w:val="24"/>
          <w:szCs w:val="24"/>
        </w:rPr>
        <w:t xml:space="preserve"> </w:t>
      </w:r>
      <w:r>
        <w:rPr>
          <w:sz w:val="24"/>
          <w:szCs w:val="24"/>
        </w:rPr>
        <w:t>(0.98%) were present in only Da-Ae, 1,198</w:t>
      </w:r>
      <w:r w:rsidRPr="004C5122">
        <w:rPr>
          <w:color w:val="FF0000"/>
          <w:sz w:val="24"/>
          <w:szCs w:val="24"/>
        </w:rPr>
        <w:t xml:space="preserve"> </w:t>
      </w:r>
      <w:r>
        <w:rPr>
          <w:sz w:val="24"/>
          <w:szCs w:val="24"/>
        </w:rPr>
        <w:t>(0.90%) were present in only Darmor-</w:t>
      </w:r>
      <w:proofErr w:type="spellStart"/>
      <w:r>
        <w:rPr>
          <w:sz w:val="24"/>
          <w:szCs w:val="24"/>
        </w:rPr>
        <w:t>bzh</w:t>
      </w:r>
      <w:proofErr w:type="spellEnd"/>
      <w:r>
        <w:rPr>
          <w:sz w:val="24"/>
          <w:szCs w:val="24"/>
        </w:rPr>
        <w:t>, and 13,182</w:t>
      </w:r>
      <w:r w:rsidRPr="004C5122">
        <w:rPr>
          <w:color w:val="FF0000"/>
          <w:sz w:val="24"/>
          <w:szCs w:val="24"/>
        </w:rPr>
        <w:t xml:space="preserve"> </w:t>
      </w:r>
      <w:r>
        <w:rPr>
          <w:sz w:val="24"/>
          <w:szCs w:val="24"/>
        </w:rPr>
        <w:t xml:space="preserve">(9.90%) were missing from both genomes. To determine there were </w:t>
      </w:r>
      <w:proofErr w:type="gramStart"/>
      <w:r>
        <w:rPr>
          <w:sz w:val="24"/>
          <w:szCs w:val="24"/>
        </w:rPr>
        <w:t>particular classes</w:t>
      </w:r>
      <w:proofErr w:type="gramEnd"/>
      <w:r>
        <w:rPr>
          <w:sz w:val="24"/>
          <w:szCs w:val="24"/>
        </w:rPr>
        <w:t xml:space="preserve"> of genes that were deleted in these genomes, we looked for enriched GO terms among the set of genes that were either present in Da-Ae and missing in Darmor-</w:t>
      </w:r>
      <w:proofErr w:type="spellStart"/>
      <w:r>
        <w:rPr>
          <w:sz w:val="24"/>
          <w:szCs w:val="24"/>
        </w:rPr>
        <w:t>bzh</w:t>
      </w:r>
      <w:proofErr w:type="spellEnd"/>
      <w:r>
        <w:rPr>
          <w:sz w:val="24"/>
          <w:szCs w:val="24"/>
        </w:rPr>
        <w:t xml:space="preserve"> or present in Darmor-</w:t>
      </w:r>
      <w:proofErr w:type="spellStart"/>
      <w:r>
        <w:rPr>
          <w:sz w:val="24"/>
          <w:szCs w:val="24"/>
        </w:rPr>
        <w:t>bzh</w:t>
      </w:r>
      <w:proofErr w:type="spellEnd"/>
      <w:r>
        <w:rPr>
          <w:sz w:val="24"/>
          <w:szCs w:val="24"/>
        </w:rPr>
        <w:t xml:space="preserve"> but missing in Da-Ae. We found an enrichment for genes involved in very long chain fatty acid metabolism, perhaps reflecting different breeding selection targets for these oil-seed crops (Figure 7).  We also found enrichment for genes involved in several hormone pathways and in cuticle development, potentially representing adaptations to different environmental stressors (Figure 7). </w:t>
      </w:r>
      <w:commentRangeEnd w:id="241"/>
      <w:r w:rsidR="005A7011">
        <w:rPr>
          <w:rStyle w:val="CommentReference"/>
        </w:rPr>
        <w:commentReference w:id="241"/>
      </w:r>
      <w:commentRangeEnd w:id="242"/>
      <w:r w:rsidR="00D16455">
        <w:rPr>
          <w:rStyle w:val="CommentReference"/>
        </w:rPr>
        <w:commentReference w:id="242"/>
      </w:r>
    </w:p>
    <w:p w14:paraId="7CCEFA39" w14:textId="77777777" w:rsidR="00F52EBF" w:rsidRPr="006F42F1" w:rsidRDefault="00F52EBF" w:rsidP="00F52EBF">
      <w:pPr>
        <w:spacing w:line="480" w:lineRule="auto"/>
        <w:rPr>
          <w:i/>
          <w:sz w:val="24"/>
          <w:szCs w:val="24"/>
        </w:rPr>
      </w:pPr>
    </w:p>
    <w:p w14:paraId="2B62618E" w14:textId="77777777" w:rsidR="00F52EBF" w:rsidRPr="005B4E5E" w:rsidRDefault="00F52EBF" w:rsidP="00F52EBF">
      <w:pPr>
        <w:spacing w:line="480" w:lineRule="auto"/>
        <w:rPr>
          <w:i/>
          <w:iCs/>
          <w:sz w:val="24"/>
          <w:szCs w:val="24"/>
        </w:rPr>
      </w:pPr>
      <w:r w:rsidRPr="005F4A48">
        <w:rPr>
          <w:i/>
          <w:iCs/>
          <w:sz w:val="24"/>
          <w:szCs w:val="24"/>
        </w:rPr>
        <w:t>Homoeologous Exchange</w:t>
      </w:r>
    </w:p>
    <w:p w14:paraId="7845605F" w14:textId="77777777" w:rsidR="00F52EBF" w:rsidRDefault="00F52EBF" w:rsidP="00F52EBF">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gene to a C </w:t>
      </w:r>
      <w:proofErr w:type="spellStart"/>
      <w:r w:rsidRPr="005F4A48">
        <w:rPr>
          <w:sz w:val="24"/>
          <w:szCs w:val="24"/>
        </w:rPr>
        <w:t>subgenome</w:t>
      </w:r>
      <w:proofErr w:type="spellEnd"/>
      <w:r w:rsidRPr="005F4A48">
        <w:rPr>
          <w:sz w:val="24"/>
          <w:szCs w:val="24"/>
        </w:rPr>
        <w:t xml:space="preserve"> gene or vice versa.  </w:t>
      </w:r>
      <w:r w:rsidRPr="005F4A48">
        <w:rPr>
          <w:i/>
          <w:iCs/>
          <w:sz w:val="24"/>
          <w:szCs w:val="24"/>
        </w:rPr>
        <w:t xml:space="preserve">B. napus </w:t>
      </w:r>
      <w:r w:rsidRPr="005F4A48">
        <w:rPr>
          <w:sz w:val="24"/>
          <w:szCs w:val="24"/>
        </w:rPr>
        <w:t xml:space="preserve">is an allotetraploid containing two diploid </w:t>
      </w:r>
      <w:proofErr w:type="spellStart"/>
      <w:r w:rsidRPr="005F4A48">
        <w:rPr>
          <w:sz w:val="24"/>
          <w:szCs w:val="24"/>
        </w:rPr>
        <w:t>subgenomes</w:t>
      </w:r>
      <w:proofErr w:type="spellEnd"/>
      <w:r w:rsidRPr="005F4A48">
        <w:rPr>
          <w:sz w:val="24"/>
          <w:szCs w:val="24"/>
        </w:rPr>
        <w:t xml:space="preserve"> A and C, meaning homoeologous exchange can result in </w:t>
      </w:r>
      <w:proofErr w:type="spellStart"/>
      <w:r w:rsidRPr="005F4A48">
        <w:rPr>
          <w:sz w:val="24"/>
          <w:szCs w:val="24"/>
        </w:rPr>
        <w:t>homoeolog</w:t>
      </w:r>
      <w:proofErr w:type="spellEnd"/>
      <w:r w:rsidRPr="005F4A48">
        <w:rPr>
          <w:sz w:val="24"/>
          <w:szCs w:val="24"/>
        </w:rPr>
        <w:t xml:space="preserve"> ratios of 2:2, 3:1, or 4:0</w:t>
      </w:r>
      <w:r>
        <w:rPr>
          <w:sz w:val="24"/>
          <w:szCs w:val="24"/>
        </w:rPr>
        <w:t>,</w:t>
      </w:r>
      <w:r w:rsidRPr="005F4A48">
        <w:rPr>
          <w:sz w:val="24"/>
          <w:szCs w:val="24"/>
        </w:rPr>
        <w:t xml:space="preserve"> corresponding to reciprocal, partial, or complete conversions</w:t>
      </w:r>
      <w:r>
        <w:rPr>
          <w:sz w:val="24"/>
          <w:szCs w:val="24"/>
        </w:rPr>
        <w:t>, respectively</w:t>
      </w:r>
      <w:r w:rsidRPr="005F4A48">
        <w:rPr>
          <w:sz w:val="24"/>
          <w:szCs w:val="24"/>
        </w:rPr>
        <w:t xml:space="preserve">. </w:t>
      </w:r>
      <w:commentRangeStart w:id="243"/>
      <w:commentRangeStart w:id="244"/>
      <w:r w:rsidRPr="005F4A48">
        <w:rPr>
          <w:sz w:val="24"/>
          <w:szCs w:val="24"/>
        </w:rPr>
        <w:t xml:space="preserve">For </w:t>
      </w:r>
      <w:r>
        <w:rPr>
          <w:sz w:val="24"/>
          <w:szCs w:val="24"/>
        </w:rPr>
        <w:t>ease of detection given our unphased assembly we focused on</w:t>
      </w:r>
      <w:r w:rsidRPr="005F4A48">
        <w:rPr>
          <w:sz w:val="24"/>
          <w:szCs w:val="24"/>
        </w:rPr>
        <w:t xml:space="preserve"> complete conversions </w:t>
      </w:r>
      <w:r>
        <w:rPr>
          <w:sz w:val="24"/>
          <w:szCs w:val="24"/>
        </w:rPr>
        <w:t xml:space="preserve">for </w:t>
      </w:r>
      <w:r w:rsidRPr="005F4A48">
        <w:rPr>
          <w:sz w:val="24"/>
          <w:szCs w:val="24"/>
        </w:rPr>
        <w:t xml:space="preserve">our homoeologous exchange analysis. </w:t>
      </w:r>
      <w:commentRangeEnd w:id="243"/>
      <w:r>
        <w:rPr>
          <w:rStyle w:val="CommentReference"/>
        </w:rPr>
        <w:commentReference w:id="243"/>
      </w:r>
      <w:commentRangeEnd w:id="244"/>
      <w:r>
        <w:rPr>
          <w:rStyle w:val="CommentReference"/>
        </w:rPr>
        <w:commentReference w:id="244"/>
      </w:r>
    </w:p>
    <w:p w14:paraId="188F09E9" w14:textId="77777777" w:rsidR="00F52EBF" w:rsidRPr="00E93962" w:rsidRDefault="00F52EBF" w:rsidP="00F52EBF">
      <w:pPr>
        <w:spacing w:line="480" w:lineRule="auto"/>
        <w:ind w:firstLine="720"/>
        <w:rPr>
          <w:i/>
          <w:sz w:val="24"/>
          <w:szCs w:val="24"/>
        </w:rPr>
      </w:pPr>
      <w:commentRangeStart w:id="245"/>
      <w:commentRangeStart w:id="246"/>
      <w:r>
        <w:rPr>
          <w:sz w:val="24"/>
          <w:szCs w:val="24"/>
        </w:rPr>
        <w:t xml:space="preserve">At the gene level, </w:t>
      </w:r>
      <w:r w:rsidRPr="005F4A48">
        <w:rPr>
          <w:sz w:val="24"/>
          <w:szCs w:val="24"/>
        </w:rPr>
        <w:t>there were 2</w:t>
      </w:r>
      <w:r>
        <w:rPr>
          <w:sz w:val="24"/>
          <w:szCs w:val="24"/>
        </w:rPr>
        <w:t>,</w:t>
      </w:r>
      <w:r w:rsidRPr="005F4A48">
        <w:rPr>
          <w:sz w:val="24"/>
          <w:szCs w:val="24"/>
        </w:rPr>
        <w:t>189, 1</w:t>
      </w:r>
      <w:r>
        <w:rPr>
          <w:sz w:val="24"/>
          <w:szCs w:val="24"/>
        </w:rPr>
        <w:t>,</w:t>
      </w:r>
      <w:r w:rsidRPr="005F4A48">
        <w:rPr>
          <w:sz w:val="24"/>
          <w:szCs w:val="24"/>
        </w:rPr>
        <w:t>848, and 823 potential gene pairs in Da-Ae, Darmor-</w:t>
      </w:r>
      <w:proofErr w:type="spellStart"/>
      <w:r w:rsidRPr="005F4A48">
        <w:rPr>
          <w:sz w:val="24"/>
          <w:szCs w:val="24"/>
        </w:rPr>
        <w:t>bzh</w:t>
      </w:r>
      <w:proofErr w:type="spellEnd"/>
      <w:r w:rsidRPr="005F4A48">
        <w:rPr>
          <w:sz w:val="24"/>
          <w:szCs w:val="24"/>
        </w:rPr>
        <w:t xml:space="preserve">, and </w:t>
      </w:r>
      <w:proofErr w:type="spellStart"/>
      <w:r w:rsidRPr="005F4A48">
        <w:rPr>
          <w:sz w:val="24"/>
          <w:szCs w:val="24"/>
        </w:rPr>
        <w:t>Tapidor</w:t>
      </w:r>
      <w:proofErr w:type="spellEnd"/>
      <w:r w:rsidRPr="005F4A48">
        <w:rPr>
          <w:sz w:val="24"/>
          <w:szCs w:val="24"/>
        </w:rPr>
        <w:t xml:space="preserve"> </w:t>
      </w:r>
      <w:r>
        <w:rPr>
          <w:sz w:val="24"/>
          <w:szCs w:val="24"/>
        </w:rPr>
        <w:t>where</w:t>
      </w:r>
      <w:r w:rsidRPr="005F4A48">
        <w:rPr>
          <w:sz w:val="24"/>
          <w:szCs w:val="24"/>
        </w:rPr>
        <w:t xml:space="preserve"> the C </w:t>
      </w:r>
      <w:proofErr w:type="spellStart"/>
      <w:r w:rsidRPr="005F4A48">
        <w:rPr>
          <w:sz w:val="24"/>
          <w:szCs w:val="24"/>
        </w:rPr>
        <w:t>subgenome</w:t>
      </w:r>
      <w:proofErr w:type="spellEnd"/>
      <w:r w:rsidRPr="005F4A48">
        <w:rPr>
          <w:sz w:val="24"/>
          <w:szCs w:val="24"/>
        </w:rPr>
        <w:t xml:space="preserve"> gene was a copy of the A </w:t>
      </w:r>
      <w:proofErr w:type="spellStart"/>
      <w:r w:rsidRPr="005F4A48">
        <w:rPr>
          <w:sz w:val="24"/>
          <w:szCs w:val="24"/>
        </w:rPr>
        <w:t>subgenome</w:t>
      </w:r>
      <w:proofErr w:type="spellEnd"/>
      <w:r w:rsidRPr="005F4A48">
        <w:rPr>
          <w:sz w:val="24"/>
          <w:szCs w:val="24"/>
        </w:rPr>
        <w:t xml:space="preserve"> gene. Conversely, there </w:t>
      </w:r>
      <w:r>
        <w:rPr>
          <w:sz w:val="24"/>
          <w:szCs w:val="24"/>
        </w:rPr>
        <w:t>were</w:t>
      </w:r>
      <w:r w:rsidRPr="005F4A48">
        <w:rPr>
          <w:sz w:val="24"/>
          <w:szCs w:val="24"/>
        </w:rPr>
        <w:t xml:space="preserve"> 1</w:t>
      </w:r>
      <w:r>
        <w:rPr>
          <w:sz w:val="24"/>
          <w:szCs w:val="24"/>
        </w:rPr>
        <w:t>,</w:t>
      </w:r>
      <w:r w:rsidRPr="005F4A48">
        <w:rPr>
          <w:sz w:val="24"/>
          <w:szCs w:val="24"/>
        </w:rPr>
        <w:t>815, 1</w:t>
      </w:r>
      <w:r>
        <w:rPr>
          <w:sz w:val="24"/>
          <w:szCs w:val="24"/>
        </w:rPr>
        <w:t>,</w:t>
      </w:r>
      <w:r w:rsidRPr="005F4A48">
        <w:rPr>
          <w:sz w:val="24"/>
          <w:szCs w:val="24"/>
        </w:rPr>
        <w:t xml:space="preserve">666, and 666 potential gene pairs </w:t>
      </w:r>
      <w:r>
        <w:rPr>
          <w:sz w:val="24"/>
          <w:szCs w:val="24"/>
        </w:rPr>
        <w:t xml:space="preserve">where the A </w:t>
      </w:r>
      <w:proofErr w:type="spellStart"/>
      <w:r>
        <w:rPr>
          <w:sz w:val="24"/>
          <w:szCs w:val="24"/>
        </w:rPr>
        <w:t>subgenome</w:t>
      </w:r>
      <w:proofErr w:type="spellEnd"/>
      <w:r>
        <w:rPr>
          <w:sz w:val="24"/>
          <w:szCs w:val="24"/>
        </w:rPr>
        <w:t xml:space="preserve"> gene was a copy of the C </w:t>
      </w:r>
      <w:proofErr w:type="spellStart"/>
      <w:r>
        <w:rPr>
          <w:sz w:val="24"/>
          <w:szCs w:val="24"/>
        </w:rPr>
        <w:t>subgenome</w:t>
      </w:r>
      <w:proofErr w:type="spellEnd"/>
      <w:r>
        <w:rPr>
          <w:sz w:val="24"/>
          <w:szCs w:val="24"/>
        </w:rPr>
        <w:t xml:space="preserve"> gene</w:t>
      </w:r>
      <w:r w:rsidRPr="005F4A48">
        <w:rPr>
          <w:sz w:val="24"/>
          <w:szCs w:val="24"/>
        </w:rPr>
        <w:t>.</w:t>
      </w:r>
      <w:commentRangeEnd w:id="245"/>
      <w:r w:rsidR="005A7011">
        <w:rPr>
          <w:rStyle w:val="CommentReference"/>
        </w:rPr>
        <w:commentReference w:id="245"/>
      </w:r>
      <w:commentRangeEnd w:id="246"/>
      <w:r w:rsidR="00D16455">
        <w:rPr>
          <w:rStyle w:val="CommentReference"/>
        </w:rPr>
        <w:commentReference w:id="246"/>
      </w:r>
      <w:r w:rsidRPr="005F4A48">
        <w:rPr>
          <w:sz w:val="24"/>
          <w:szCs w:val="24"/>
        </w:rPr>
        <w:t xml:space="preserve"> To further validate these candidates, homoeologous exchange </w:t>
      </w:r>
      <w:r>
        <w:rPr>
          <w:sz w:val="24"/>
          <w:szCs w:val="24"/>
        </w:rPr>
        <w:t xml:space="preserve">candidate </w:t>
      </w:r>
      <w:r w:rsidRPr="005F4A48">
        <w:rPr>
          <w:sz w:val="24"/>
          <w:szCs w:val="24"/>
        </w:rPr>
        <w:t xml:space="preserve">gene pairs were next filtered based on their genomic sequencing coverage. If a C to A conversion has taken place, the expected average coverage ratio between orthologs should be 3:1 or greater when mapping reads to </w:t>
      </w:r>
      <w:r>
        <w:rPr>
          <w:sz w:val="24"/>
          <w:szCs w:val="24"/>
        </w:rPr>
        <w:t>an</w:t>
      </w:r>
      <w:r w:rsidRPr="005F4A48">
        <w:rPr>
          <w:sz w:val="24"/>
          <w:szCs w:val="24"/>
        </w:rPr>
        <w:t xml:space="preserve"> </w:t>
      </w:r>
      <w:r w:rsidRPr="005F4A48">
        <w:rPr>
          <w:i/>
          <w:sz w:val="24"/>
          <w:szCs w:val="24"/>
        </w:rPr>
        <w:t xml:space="preserve">in silico </w:t>
      </w:r>
      <w:r w:rsidRPr="005F4A48">
        <w:rPr>
          <w:sz w:val="24"/>
          <w:szCs w:val="24"/>
        </w:rPr>
        <w:t xml:space="preserve">combined </w:t>
      </w:r>
      <w:r w:rsidRPr="005F4A48">
        <w:rPr>
          <w:i/>
          <w:sz w:val="24"/>
          <w:szCs w:val="24"/>
        </w:rPr>
        <w:t xml:space="preserve">B. </w:t>
      </w:r>
      <w:proofErr w:type="spellStart"/>
      <w:r w:rsidRPr="005F4A48">
        <w:rPr>
          <w:i/>
          <w:sz w:val="24"/>
          <w:szCs w:val="24"/>
        </w:rPr>
        <w:t>rapa</w:t>
      </w:r>
      <w:proofErr w:type="spellEnd"/>
      <w:r w:rsidRPr="005F4A48">
        <w:rPr>
          <w:sz w:val="24"/>
          <w:szCs w:val="24"/>
        </w:rPr>
        <w:t xml:space="preserve"> + </w:t>
      </w:r>
      <w:r w:rsidRPr="005F4A48">
        <w:rPr>
          <w:i/>
          <w:sz w:val="24"/>
          <w:szCs w:val="24"/>
        </w:rPr>
        <w:t>B. oleracea</w:t>
      </w:r>
      <w:r w:rsidRPr="005F4A48">
        <w:rPr>
          <w:sz w:val="24"/>
          <w:szCs w:val="24"/>
        </w:rPr>
        <w:t xml:space="preserve"> reference</w:t>
      </w:r>
      <w:r>
        <w:rPr>
          <w:sz w:val="24"/>
          <w:szCs w:val="24"/>
        </w:rPr>
        <w:t xml:space="preserve"> genome and</w:t>
      </w:r>
      <w:r w:rsidRPr="005F4A48">
        <w:rPr>
          <w:sz w:val="24"/>
          <w:szCs w:val="24"/>
        </w:rPr>
        <w:t xml:space="preserve"> </w:t>
      </w:r>
      <w:r>
        <w:rPr>
          <w:sz w:val="24"/>
          <w:szCs w:val="24"/>
        </w:rPr>
        <w:t>should be</w:t>
      </w:r>
      <w:r w:rsidRPr="005F4A48">
        <w:rPr>
          <w:sz w:val="24"/>
          <w:szCs w:val="24"/>
        </w:rPr>
        <w:t xml:space="preserve"> 1:1</w:t>
      </w:r>
      <w:r>
        <w:rPr>
          <w:sz w:val="24"/>
          <w:szCs w:val="24"/>
        </w:rPr>
        <w:t xml:space="preserve"> between </w:t>
      </w:r>
      <w:proofErr w:type="spellStart"/>
      <w:r>
        <w:rPr>
          <w:sz w:val="24"/>
          <w:szCs w:val="24"/>
        </w:rPr>
        <w:t>homoeologs</w:t>
      </w:r>
      <w:proofErr w:type="spellEnd"/>
      <w:r>
        <w:rPr>
          <w:sz w:val="24"/>
          <w:szCs w:val="24"/>
        </w:rPr>
        <w:t xml:space="preserve"> in</w:t>
      </w:r>
      <w:r w:rsidRPr="005F4A48">
        <w:rPr>
          <w:sz w:val="24"/>
          <w:szCs w:val="24"/>
        </w:rPr>
        <w:t xml:space="preserve"> the </w:t>
      </w:r>
      <w:r w:rsidRPr="005F4A48">
        <w:rPr>
          <w:i/>
          <w:iCs/>
          <w:sz w:val="24"/>
          <w:szCs w:val="24"/>
        </w:rPr>
        <w:t>B. napus</w:t>
      </w:r>
      <w:r>
        <w:rPr>
          <w:i/>
          <w:iCs/>
          <w:sz w:val="24"/>
          <w:szCs w:val="24"/>
        </w:rPr>
        <w:t xml:space="preserve"> </w:t>
      </w:r>
      <w:r>
        <w:rPr>
          <w:sz w:val="24"/>
          <w:szCs w:val="24"/>
        </w:rPr>
        <w:t>genome</w:t>
      </w:r>
      <w:r w:rsidRPr="005F4A48">
        <w:rPr>
          <w:sz w:val="24"/>
          <w:szCs w:val="24"/>
        </w:rPr>
        <w:t xml:space="preserve">. Thus, a candidate exchange gene pair was </w:t>
      </w:r>
      <w:r>
        <w:rPr>
          <w:sz w:val="24"/>
          <w:szCs w:val="24"/>
        </w:rPr>
        <w:t>retained</w:t>
      </w:r>
      <w:r w:rsidRPr="005F4A48">
        <w:rPr>
          <w:sz w:val="24"/>
          <w:szCs w:val="24"/>
        </w:rPr>
        <w:t xml:space="preserve"> if the ratio of coverage between the </w:t>
      </w:r>
      <w:r w:rsidRPr="005F4A48">
        <w:rPr>
          <w:i/>
          <w:iCs/>
          <w:sz w:val="24"/>
          <w:szCs w:val="24"/>
        </w:rPr>
        <w:t xml:space="preserve">B. </w:t>
      </w:r>
      <w:proofErr w:type="spellStart"/>
      <w:r w:rsidRPr="005F4A48">
        <w:rPr>
          <w:i/>
          <w:iCs/>
          <w:sz w:val="24"/>
          <w:szCs w:val="24"/>
        </w:rPr>
        <w:t>rapa</w:t>
      </w:r>
      <w:proofErr w:type="spellEnd"/>
      <w:r w:rsidRPr="005F4A48">
        <w:rPr>
          <w:sz w:val="24"/>
          <w:szCs w:val="24"/>
        </w:rPr>
        <w:t xml:space="preserve"> and </w:t>
      </w:r>
      <w:r w:rsidRPr="005F4A48">
        <w:rPr>
          <w:i/>
          <w:iCs/>
          <w:sz w:val="24"/>
          <w:szCs w:val="24"/>
        </w:rPr>
        <w:t>B. oleracea</w:t>
      </w:r>
      <w:r w:rsidRPr="005F4A48">
        <w:rPr>
          <w:sz w:val="24"/>
          <w:szCs w:val="24"/>
        </w:rPr>
        <w:t xml:space="preserve"> orthologs was at least 2.5 and the ratio of coverage between the two </w:t>
      </w:r>
      <w:r w:rsidRPr="005F4A48">
        <w:rPr>
          <w:i/>
          <w:iCs/>
          <w:sz w:val="24"/>
          <w:szCs w:val="24"/>
        </w:rPr>
        <w:t>B. napus</w:t>
      </w:r>
      <w:r w:rsidRPr="005F4A48">
        <w:rPr>
          <w:sz w:val="24"/>
          <w:szCs w:val="24"/>
        </w:rPr>
        <w:t xml:space="preserve"> homeologs was between 0.5 and 1.5. After filtering, 234, 137, and 80 gene pairs remained in the C converted to A case, and 123, 150, and 31 in the A converted to C case for Da-Ae, Darmor-</w:t>
      </w:r>
      <w:proofErr w:type="spellStart"/>
      <w:r w:rsidRPr="005F4A48">
        <w:rPr>
          <w:sz w:val="24"/>
          <w:szCs w:val="24"/>
        </w:rPr>
        <w:t>bzh</w:t>
      </w:r>
      <w:proofErr w:type="spellEnd"/>
      <w:r w:rsidRPr="005F4A48">
        <w:rPr>
          <w:sz w:val="24"/>
          <w:szCs w:val="24"/>
        </w:rPr>
        <w:t xml:space="preserve">, and </w:t>
      </w:r>
      <w:proofErr w:type="spellStart"/>
      <w:r w:rsidRPr="005F4A48">
        <w:rPr>
          <w:sz w:val="24"/>
          <w:szCs w:val="24"/>
        </w:rPr>
        <w:t>Tapidor</w:t>
      </w:r>
      <w:proofErr w:type="spellEnd"/>
      <w:r>
        <w:rPr>
          <w:sz w:val="24"/>
          <w:szCs w:val="24"/>
        </w:rPr>
        <w:t>,</w:t>
      </w:r>
      <w:r w:rsidRPr="005F4A48">
        <w:rPr>
          <w:sz w:val="24"/>
          <w:szCs w:val="24"/>
        </w:rPr>
        <w:t xml:space="preserve"> respectively. Between the </w:t>
      </w:r>
      <w:r>
        <w:rPr>
          <w:sz w:val="24"/>
          <w:szCs w:val="24"/>
        </w:rPr>
        <w:t>three</w:t>
      </w:r>
      <w:r w:rsidRPr="005F4A48">
        <w:rPr>
          <w:sz w:val="24"/>
          <w:szCs w:val="24"/>
        </w:rPr>
        <w:t xml:space="preserve"> </w:t>
      </w:r>
      <w:r w:rsidRPr="005F4A48">
        <w:rPr>
          <w:i/>
          <w:iCs/>
          <w:sz w:val="24"/>
          <w:szCs w:val="24"/>
        </w:rPr>
        <w:t>B. napus</w:t>
      </w:r>
      <w:r w:rsidRPr="005F4A48">
        <w:rPr>
          <w:sz w:val="24"/>
          <w:szCs w:val="24"/>
        </w:rPr>
        <w:t xml:space="preserve"> genomes, only </w:t>
      </w:r>
      <w:r>
        <w:rPr>
          <w:sz w:val="24"/>
          <w:szCs w:val="24"/>
        </w:rPr>
        <w:t>six</w:t>
      </w:r>
      <w:r w:rsidRPr="005F4A48">
        <w:rPr>
          <w:sz w:val="24"/>
          <w:szCs w:val="24"/>
        </w:rPr>
        <w:t xml:space="preserve"> C to A and </w:t>
      </w:r>
      <w:r>
        <w:rPr>
          <w:sz w:val="24"/>
          <w:szCs w:val="24"/>
        </w:rPr>
        <w:t>one</w:t>
      </w:r>
      <w:r w:rsidRPr="005F4A48">
        <w:rPr>
          <w:sz w:val="24"/>
          <w:szCs w:val="24"/>
        </w:rPr>
        <w:t xml:space="preserve"> A to C gene conversion</w:t>
      </w:r>
      <w:r>
        <w:rPr>
          <w:sz w:val="24"/>
          <w:szCs w:val="24"/>
        </w:rPr>
        <w:t>s</w:t>
      </w:r>
      <w:r w:rsidRPr="005F4A48">
        <w:rPr>
          <w:sz w:val="24"/>
          <w:szCs w:val="24"/>
        </w:rPr>
        <w:t xml:space="preserve"> were shared</w:t>
      </w:r>
      <w:r>
        <w:rPr>
          <w:sz w:val="24"/>
          <w:szCs w:val="24"/>
        </w:rPr>
        <w:t xml:space="preserve"> (</w:t>
      </w:r>
      <w:r w:rsidRPr="005F4A48">
        <w:rPr>
          <w:sz w:val="24"/>
          <w:szCs w:val="24"/>
        </w:rPr>
        <w:t xml:space="preserve">Figure </w:t>
      </w:r>
      <w:r>
        <w:rPr>
          <w:sz w:val="24"/>
          <w:szCs w:val="24"/>
        </w:rPr>
        <w:t>8</w:t>
      </w:r>
      <w:r w:rsidRPr="005F4A48">
        <w:rPr>
          <w:sz w:val="24"/>
          <w:szCs w:val="24"/>
        </w:rPr>
        <w:t xml:space="preserve">). Interestingly, there was only </w:t>
      </w:r>
      <w:r>
        <w:rPr>
          <w:sz w:val="24"/>
          <w:szCs w:val="24"/>
        </w:rPr>
        <w:t>one</w:t>
      </w:r>
      <w:r w:rsidRPr="005F4A48">
        <w:rPr>
          <w:sz w:val="24"/>
          <w:szCs w:val="24"/>
        </w:rPr>
        <w:t xml:space="preserve"> </w:t>
      </w:r>
      <w:r w:rsidRPr="005F4A48">
        <w:rPr>
          <w:i/>
          <w:iCs/>
          <w:sz w:val="24"/>
          <w:szCs w:val="24"/>
        </w:rPr>
        <w:t xml:space="preserve">B. </w:t>
      </w:r>
      <w:proofErr w:type="spellStart"/>
      <w:r w:rsidRPr="005F4A48">
        <w:rPr>
          <w:i/>
          <w:iCs/>
          <w:sz w:val="24"/>
          <w:szCs w:val="24"/>
        </w:rPr>
        <w:t>rapa</w:t>
      </w:r>
      <w:proofErr w:type="spellEnd"/>
      <w:r w:rsidRPr="005F4A48">
        <w:rPr>
          <w:i/>
          <w:iCs/>
          <w:sz w:val="24"/>
          <w:szCs w:val="24"/>
        </w:rPr>
        <w:t xml:space="preserve"> </w:t>
      </w:r>
      <w:r w:rsidRPr="005F4A48">
        <w:rPr>
          <w:sz w:val="24"/>
          <w:szCs w:val="24"/>
        </w:rPr>
        <w:t xml:space="preserve">to </w:t>
      </w:r>
      <w:r w:rsidRPr="005F4A48">
        <w:rPr>
          <w:i/>
          <w:iCs/>
          <w:sz w:val="24"/>
          <w:szCs w:val="24"/>
        </w:rPr>
        <w:t>B. oleracea</w:t>
      </w:r>
      <w:r w:rsidRPr="005F4A48">
        <w:rPr>
          <w:sz w:val="24"/>
          <w:szCs w:val="24"/>
        </w:rPr>
        <w:t xml:space="preserve"> gene pair </w:t>
      </w:r>
      <w:r>
        <w:rPr>
          <w:sz w:val="24"/>
          <w:szCs w:val="24"/>
        </w:rPr>
        <w:t>that</w:t>
      </w:r>
      <w:r w:rsidRPr="005F4A48">
        <w:rPr>
          <w:sz w:val="24"/>
          <w:szCs w:val="24"/>
        </w:rPr>
        <w:t xml:space="preserve"> showed opposite conversions between the Da-Ae and Darmor-</w:t>
      </w:r>
      <w:proofErr w:type="spellStart"/>
      <w:proofErr w:type="gramStart"/>
      <w:r w:rsidRPr="005F4A48">
        <w:rPr>
          <w:sz w:val="24"/>
          <w:szCs w:val="24"/>
        </w:rPr>
        <w:t>bzh</w:t>
      </w:r>
      <w:proofErr w:type="spellEnd"/>
      <w:r w:rsidRPr="005F4A48">
        <w:rPr>
          <w:sz w:val="24"/>
          <w:szCs w:val="24"/>
        </w:rPr>
        <w:t xml:space="preserve">  genome</w:t>
      </w:r>
      <w:proofErr w:type="gramEnd"/>
      <w:r>
        <w:rPr>
          <w:sz w:val="24"/>
          <w:szCs w:val="24"/>
        </w:rPr>
        <w:t>,</w:t>
      </w:r>
      <w:r w:rsidRPr="005F4A48">
        <w:rPr>
          <w:sz w:val="24"/>
          <w:szCs w:val="24"/>
        </w:rPr>
        <w:t xml:space="preserve"> where an A to C conversion took place in Da-Ae and a C to A conversion took place in Darmor-</w:t>
      </w:r>
      <w:proofErr w:type="spellStart"/>
      <w:r w:rsidRPr="005F4A48">
        <w:rPr>
          <w:sz w:val="24"/>
          <w:szCs w:val="24"/>
        </w:rPr>
        <w:t>bzh</w:t>
      </w:r>
      <w:proofErr w:type="spellEnd"/>
      <w:r w:rsidRPr="005F4A48">
        <w:rPr>
          <w:sz w:val="24"/>
          <w:szCs w:val="24"/>
        </w:rPr>
        <w:t>.</w:t>
      </w:r>
    </w:p>
    <w:p w14:paraId="427BEA9D" w14:textId="77777777" w:rsidR="00F52EBF" w:rsidRPr="005F4A48" w:rsidRDefault="00F52EBF" w:rsidP="00F52EBF">
      <w:pPr>
        <w:spacing w:line="480" w:lineRule="auto"/>
        <w:ind w:firstLine="720"/>
        <w:rPr>
          <w:sz w:val="24"/>
          <w:szCs w:val="24"/>
        </w:rPr>
      </w:pPr>
      <w:r w:rsidRPr="005F4A48">
        <w:rPr>
          <w:sz w:val="24"/>
          <w:szCs w:val="24"/>
        </w:rPr>
        <w:t>At the sequence level, homoeologous exchange was examined by looking at the coverage across the genome using the previously described alignments. In regions where homoeologous exchange has occurred</w:t>
      </w:r>
      <w:r>
        <w:rPr>
          <w:sz w:val="24"/>
          <w:szCs w:val="24"/>
        </w:rPr>
        <w:t>,</w:t>
      </w:r>
      <w:r w:rsidRPr="005F4A48">
        <w:rPr>
          <w:sz w:val="24"/>
          <w:szCs w:val="24"/>
        </w:rPr>
        <w:t xml:space="preserve"> we would expect an increase in </w:t>
      </w:r>
      <w:r>
        <w:rPr>
          <w:sz w:val="24"/>
          <w:szCs w:val="24"/>
        </w:rPr>
        <w:t xml:space="preserve">the </w:t>
      </w:r>
      <w:r w:rsidRPr="005F4A48">
        <w:rPr>
          <w:sz w:val="24"/>
          <w:szCs w:val="24"/>
        </w:rPr>
        <w:t>coverage of reads mapped to the donor region and a decrease in</w:t>
      </w:r>
      <w:r>
        <w:rPr>
          <w:sz w:val="24"/>
          <w:szCs w:val="24"/>
        </w:rPr>
        <w:t xml:space="preserve"> the</w:t>
      </w:r>
      <w:r w:rsidRPr="005F4A48">
        <w:rPr>
          <w:sz w:val="24"/>
          <w:szCs w:val="24"/>
        </w:rPr>
        <w:t xml:space="preserve"> coverage of reads mapped to the recipient region in the</w:t>
      </w:r>
      <w:r w:rsidRPr="005F4A48">
        <w:rPr>
          <w:i/>
          <w:iCs/>
          <w:sz w:val="24"/>
          <w:szCs w:val="24"/>
        </w:rPr>
        <w:t xml:space="preserve"> in silico</w:t>
      </w:r>
      <w:r w:rsidRPr="005F4A48">
        <w:rPr>
          <w:sz w:val="24"/>
          <w:szCs w:val="24"/>
        </w:rPr>
        <w:t xml:space="preserve"> </w:t>
      </w:r>
      <w:proofErr w:type="gramStart"/>
      <w:r>
        <w:rPr>
          <w:i/>
          <w:sz w:val="24"/>
          <w:szCs w:val="24"/>
        </w:rPr>
        <w:t>B .</w:t>
      </w:r>
      <w:proofErr w:type="spellStart"/>
      <w:r>
        <w:rPr>
          <w:i/>
          <w:sz w:val="24"/>
          <w:szCs w:val="24"/>
        </w:rPr>
        <w:t>rapa</w:t>
      </w:r>
      <w:proofErr w:type="spellEnd"/>
      <w:proofErr w:type="gramEnd"/>
      <w:r>
        <w:rPr>
          <w:i/>
          <w:sz w:val="24"/>
          <w:szCs w:val="24"/>
        </w:rPr>
        <w:t xml:space="preserve"> </w:t>
      </w:r>
      <w:r>
        <w:rPr>
          <w:sz w:val="24"/>
          <w:szCs w:val="24"/>
        </w:rPr>
        <w:t xml:space="preserve">+ </w:t>
      </w:r>
      <w:r>
        <w:rPr>
          <w:i/>
          <w:sz w:val="24"/>
          <w:szCs w:val="24"/>
        </w:rPr>
        <w:t xml:space="preserve">B. </w:t>
      </w:r>
      <w:proofErr w:type="spellStart"/>
      <w:r>
        <w:rPr>
          <w:i/>
          <w:sz w:val="24"/>
          <w:szCs w:val="24"/>
        </w:rPr>
        <w:t>oleraceae</w:t>
      </w:r>
      <w:proofErr w:type="spellEnd"/>
      <w:r>
        <w:rPr>
          <w:i/>
          <w:sz w:val="24"/>
          <w:szCs w:val="24"/>
        </w:rPr>
        <w:t xml:space="preserve"> </w:t>
      </w:r>
      <w:r>
        <w:rPr>
          <w:sz w:val="24"/>
          <w:szCs w:val="24"/>
        </w:rPr>
        <w:t xml:space="preserve">combined </w:t>
      </w:r>
      <w:r w:rsidRPr="005F4A48">
        <w:rPr>
          <w:sz w:val="24"/>
          <w:szCs w:val="24"/>
        </w:rPr>
        <w:t>genome. This is due to</w:t>
      </w:r>
      <w:r>
        <w:rPr>
          <w:sz w:val="24"/>
          <w:szCs w:val="24"/>
        </w:rPr>
        <w:t xml:space="preserve"> the</w:t>
      </w:r>
      <w:r w:rsidRPr="005F4A48">
        <w:rPr>
          <w:sz w:val="24"/>
          <w:szCs w:val="24"/>
        </w:rPr>
        <w:t xml:space="preserve"> </w:t>
      </w:r>
      <w:proofErr w:type="gramStart"/>
      <w:r w:rsidRPr="005F4A48">
        <w:rPr>
          <w:i/>
          <w:iCs/>
          <w:sz w:val="24"/>
          <w:szCs w:val="24"/>
        </w:rPr>
        <w:t>in silico</w:t>
      </w:r>
      <w:proofErr w:type="gramEnd"/>
      <w:r w:rsidRPr="005F4A48">
        <w:rPr>
          <w:sz w:val="24"/>
          <w:szCs w:val="24"/>
        </w:rPr>
        <w:t xml:space="preserve"> recipient region being replaced with the donor region in the </w:t>
      </w:r>
      <w:r w:rsidRPr="005F4A48">
        <w:rPr>
          <w:i/>
          <w:iCs/>
          <w:sz w:val="24"/>
          <w:szCs w:val="24"/>
        </w:rPr>
        <w:t>B. napus</w:t>
      </w:r>
      <w:r w:rsidRPr="005F4A48">
        <w:rPr>
          <w:sz w:val="24"/>
          <w:szCs w:val="24"/>
        </w:rPr>
        <w:t xml:space="preserve"> genome. In the </w:t>
      </w:r>
      <w:r w:rsidRPr="005F4A48">
        <w:rPr>
          <w:i/>
          <w:iCs/>
          <w:sz w:val="24"/>
          <w:szCs w:val="24"/>
        </w:rPr>
        <w:t xml:space="preserve">B. </w:t>
      </w:r>
      <w:r w:rsidRPr="005F4A48">
        <w:rPr>
          <w:sz w:val="24"/>
          <w:szCs w:val="24"/>
        </w:rPr>
        <w:t xml:space="preserve">napus genome, there would be an equal </w:t>
      </w:r>
      <w:commentRangeStart w:id="247"/>
      <w:commentRangeStart w:id="248"/>
      <w:commentRangeStart w:id="249"/>
      <w:commentRangeStart w:id="250"/>
      <w:commentRangeStart w:id="251"/>
      <w:commentRangeStart w:id="252"/>
      <w:commentRangeStart w:id="253"/>
      <w:commentRangeStart w:id="254"/>
      <w:r w:rsidRPr="005F4A48">
        <w:rPr>
          <w:sz w:val="24"/>
          <w:szCs w:val="24"/>
        </w:rPr>
        <w:t xml:space="preserve">increase </w:t>
      </w:r>
      <w:commentRangeEnd w:id="247"/>
      <w:r>
        <w:rPr>
          <w:rStyle w:val="CommentReference"/>
        </w:rPr>
        <w:commentReference w:id="247"/>
      </w:r>
      <w:commentRangeEnd w:id="248"/>
      <w:r>
        <w:rPr>
          <w:rStyle w:val="CommentReference"/>
        </w:rPr>
        <w:commentReference w:id="248"/>
      </w:r>
      <w:commentRangeEnd w:id="249"/>
      <w:r>
        <w:rPr>
          <w:rStyle w:val="CommentReference"/>
        </w:rPr>
        <w:commentReference w:id="249"/>
      </w:r>
      <w:commentRangeEnd w:id="250"/>
      <w:r>
        <w:rPr>
          <w:rStyle w:val="CommentReference"/>
        </w:rPr>
        <w:commentReference w:id="250"/>
      </w:r>
      <w:commentRangeEnd w:id="251"/>
      <w:r>
        <w:rPr>
          <w:rStyle w:val="CommentReference"/>
        </w:rPr>
        <w:commentReference w:id="251"/>
      </w:r>
      <w:commentRangeEnd w:id="252"/>
      <w:r>
        <w:rPr>
          <w:rStyle w:val="CommentReference"/>
        </w:rPr>
        <w:commentReference w:id="252"/>
      </w:r>
      <w:commentRangeEnd w:id="253"/>
      <w:r>
        <w:rPr>
          <w:rStyle w:val="CommentReference"/>
        </w:rPr>
        <w:commentReference w:id="253"/>
      </w:r>
      <w:commentRangeEnd w:id="254"/>
      <w:r>
        <w:rPr>
          <w:rStyle w:val="CommentReference"/>
        </w:rPr>
        <w:commentReference w:id="254"/>
      </w:r>
      <w:r w:rsidRPr="005F4A48">
        <w:rPr>
          <w:sz w:val="24"/>
          <w:szCs w:val="24"/>
        </w:rPr>
        <w:t>in coverage for reads mapped to both homoeologous exchange regions since both regions will be identical</w:t>
      </w:r>
      <w:r>
        <w:rPr>
          <w:sz w:val="24"/>
          <w:szCs w:val="24"/>
        </w:rPr>
        <w:t>,</w:t>
      </w:r>
      <w:r w:rsidRPr="005F4A48">
        <w:rPr>
          <w:sz w:val="24"/>
          <w:szCs w:val="24"/>
        </w:rPr>
        <w:t xml:space="preserve"> allowing reads to map to both regions equally well. We observed sites of possible homoeologous exchange on every chromosome in the </w:t>
      </w:r>
      <w:r w:rsidRPr="005F4A48">
        <w:rPr>
          <w:i/>
          <w:iCs/>
          <w:sz w:val="24"/>
          <w:szCs w:val="24"/>
        </w:rPr>
        <w:t xml:space="preserve">B. napus </w:t>
      </w:r>
      <w:r w:rsidRPr="005F4A48">
        <w:rPr>
          <w:sz w:val="24"/>
          <w:szCs w:val="24"/>
        </w:rPr>
        <w:t xml:space="preserve">genome in regions ranging from 100 </w:t>
      </w:r>
      <w:proofErr w:type="spellStart"/>
      <w:r>
        <w:rPr>
          <w:sz w:val="24"/>
          <w:szCs w:val="24"/>
        </w:rPr>
        <w:t>Kb</w:t>
      </w:r>
      <w:proofErr w:type="spellEnd"/>
      <w:r w:rsidRPr="005F4A48">
        <w:rPr>
          <w:sz w:val="24"/>
          <w:szCs w:val="24"/>
        </w:rPr>
        <w:t xml:space="preserve"> to greater than 1 </w:t>
      </w:r>
      <w:r>
        <w:rPr>
          <w:sz w:val="24"/>
          <w:szCs w:val="24"/>
        </w:rPr>
        <w:t>Mb</w:t>
      </w:r>
      <w:r w:rsidRPr="005F4A48">
        <w:rPr>
          <w:sz w:val="24"/>
          <w:szCs w:val="24"/>
        </w:rPr>
        <w:t xml:space="preserve">. </w:t>
      </w:r>
      <w:commentRangeStart w:id="255"/>
      <w:r w:rsidRPr="005F4A48">
        <w:rPr>
          <w:sz w:val="24"/>
          <w:szCs w:val="24"/>
        </w:rPr>
        <w:t xml:space="preserve">There are several large regions that appear to have undergone homoeologous exchange in two or more </w:t>
      </w:r>
      <w:r w:rsidRPr="005F4A48">
        <w:rPr>
          <w:i/>
          <w:iCs/>
          <w:sz w:val="24"/>
          <w:szCs w:val="24"/>
        </w:rPr>
        <w:t xml:space="preserve">B. napus </w:t>
      </w:r>
      <w:r w:rsidRPr="005F4A48">
        <w:rPr>
          <w:sz w:val="24"/>
          <w:szCs w:val="24"/>
        </w:rPr>
        <w:t>genomes</w:t>
      </w:r>
      <w:r>
        <w:rPr>
          <w:sz w:val="24"/>
          <w:szCs w:val="24"/>
        </w:rPr>
        <w:t xml:space="preserve"> (</w:t>
      </w:r>
      <w:commentRangeStart w:id="256"/>
      <w:commentRangeStart w:id="257"/>
      <w:commentRangeStart w:id="258"/>
      <w:commentRangeStart w:id="259"/>
      <w:r w:rsidRPr="005F4A48">
        <w:rPr>
          <w:sz w:val="24"/>
          <w:szCs w:val="24"/>
        </w:rPr>
        <w:t xml:space="preserve">Figure </w:t>
      </w:r>
      <w:r>
        <w:rPr>
          <w:sz w:val="24"/>
          <w:szCs w:val="24"/>
        </w:rPr>
        <w:t>9</w:t>
      </w:r>
      <w:r w:rsidRPr="005F4A48">
        <w:rPr>
          <w:sz w:val="24"/>
          <w:szCs w:val="24"/>
        </w:rPr>
        <w:t>)</w:t>
      </w:r>
      <w:commentRangeEnd w:id="256"/>
      <w:r w:rsidRPr="005F4A48">
        <w:rPr>
          <w:rStyle w:val="CommentReference"/>
          <w:sz w:val="24"/>
          <w:szCs w:val="24"/>
        </w:rPr>
        <w:commentReference w:id="256"/>
      </w:r>
      <w:commentRangeEnd w:id="257"/>
      <w:r w:rsidRPr="005F4A48">
        <w:rPr>
          <w:rStyle w:val="CommentReference"/>
          <w:sz w:val="24"/>
          <w:szCs w:val="24"/>
        </w:rPr>
        <w:commentReference w:id="257"/>
      </w:r>
      <w:r w:rsidRPr="009E2C62">
        <w:rPr>
          <w:sz w:val="24"/>
          <w:szCs w:val="24"/>
        </w:rPr>
        <w:t xml:space="preserve">. </w:t>
      </w:r>
      <w:commentRangeEnd w:id="255"/>
      <w:r w:rsidR="005A7011">
        <w:rPr>
          <w:rStyle w:val="CommentReference"/>
        </w:rPr>
        <w:commentReference w:id="255"/>
      </w:r>
      <w:r w:rsidRPr="009E2C62">
        <w:rPr>
          <w:sz w:val="24"/>
          <w:szCs w:val="24"/>
        </w:rPr>
        <w:t>At the same time</w:t>
      </w:r>
      <w:r>
        <w:rPr>
          <w:sz w:val="24"/>
          <w:szCs w:val="24"/>
        </w:rPr>
        <w:t>,</w:t>
      </w:r>
      <w:r w:rsidRPr="009E2C62">
        <w:rPr>
          <w:sz w:val="24"/>
          <w:szCs w:val="24"/>
        </w:rPr>
        <w:t xml:space="preserve"> each </w:t>
      </w:r>
      <w:r w:rsidRPr="005F4A48">
        <w:rPr>
          <w:i/>
          <w:iCs/>
          <w:sz w:val="24"/>
          <w:szCs w:val="24"/>
        </w:rPr>
        <w:t>B. napus</w:t>
      </w:r>
      <w:r w:rsidRPr="005F4A48">
        <w:rPr>
          <w:sz w:val="24"/>
          <w:szCs w:val="24"/>
        </w:rPr>
        <w:t xml:space="preserve"> genome appears to contain numerous smaller sites of homoeologous exchange that are unique to their genome</w:t>
      </w:r>
      <w:r>
        <w:rPr>
          <w:sz w:val="24"/>
          <w:szCs w:val="24"/>
        </w:rPr>
        <w:t xml:space="preserve"> (</w:t>
      </w:r>
      <w:r w:rsidRPr="005F4A48">
        <w:rPr>
          <w:sz w:val="24"/>
          <w:szCs w:val="24"/>
        </w:rPr>
        <w:t xml:space="preserve">Figure </w:t>
      </w:r>
      <w:r>
        <w:rPr>
          <w:sz w:val="24"/>
          <w:szCs w:val="24"/>
        </w:rPr>
        <w:t>10</w:t>
      </w:r>
      <w:r w:rsidRPr="005F4A48">
        <w:rPr>
          <w:sz w:val="24"/>
          <w:szCs w:val="24"/>
        </w:rPr>
        <w:t>).</w:t>
      </w:r>
      <w:commentRangeEnd w:id="258"/>
      <w:r w:rsidRPr="005F4A48">
        <w:rPr>
          <w:rStyle w:val="CommentReference"/>
          <w:sz w:val="24"/>
          <w:szCs w:val="24"/>
        </w:rPr>
        <w:commentReference w:id="258"/>
      </w:r>
      <w:commentRangeEnd w:id="259"/>
      <w:r w:rsidRPr="005F4A48">
        <w:rPr>
          <w:rStyle w:val="CommentReference"/>
          <w:sz w:val="24"/>
          <w:szCs w:val="24"/>
        </w:rPr>
        <w:commentReference w:id="259"/>
      </w:r>
    </w:p>
    <w:p w14:paraId="26E46101" w14:textId="77777777" w:rsidR="00F52EBF" w:rsidRPr="005F4A48" w:rsidRDefault="00F52EBF" w:rsidP="00F52EBF">
      <w:pPr>
        <w:spacing w:line="480" w:lineRule="auto"/>
        <w:rPr>
          <w:b/>
          <w:bCs/>
          <w:sz w:val="24"/>
          <w:szCs w:val="24"/>
        </w:rPr>
      </w:pPr>
      <w:r w:rsidRPr="005F4A48">
        <w:rPr>
          <w:b/>
          <w:bCs/>
          <w:sz w:val="24"/>
          <w:szCs w:val="24"/>
        </w:rPr>
        <w:t>Discussion</w:t>
      </w:r>
    </w:p>
    <w:p w14:paraId="226A2048" w14:textId="74E704D4" w:rsidR="00F52EBF" w:rsidRPr="005F4A48" w:rsidRDefault="00F52EBF" w:rsidP="00F52EBF">
      <w:pPr>
        <w:spacing w:line="480" w:lineRule="auto"/>
        <w:rPr>
          <w:bCs/>
          <w:sz w:val="24"/>
          <w:szCs w:val="24"/>
        </w:rPr>
      </w:pPr>
      <w:r w:rsidRPr="005F4A48">
        <w:rPr>
          <w:bCs/>
          <w:sz w:val="24"/>
          <w:szCs w:val="24"/>
        </w:rPr>
        <w:t>Since the release of the first reference genome</w:t>
      </w:r>
      <w:r>
        <w:rPr>
          <w:bCs/>
          <w:sz w:val="24"/>
          <w:szCs w:val="24"/>
        </w:rPr>
        <w:t xml:space="preserve"> </w:t>
      </w:r>
      <w:r w:rsidR="003F3355">
        <w:rPr>
          <w:bCs/>
          <w:sz w:val="24"/>
          <w:szCs w:val="24"/>
        </w:rPr>
        <w:fldChar w:fldCharType="begin"/>
      </w:r>
      <w:r w:rsidR="00A24385">
        <w:rPr>
          <w:bCs/>
          <w:sz w:val="24"/>
          <w:szCs w:val="24"/>
        </w:rPr>
        <w:instrText xml:space="preserve"> ADDIN ZOTERO_ITEM CSL_CITATION {"citationID":"IRpBBfHz","properties":{"formattedCitation":"(Chalhoub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w:t>
      </w:r>
      <w:proofErr w:type="spellStart"/>
      <w:r w:rsidR="003F3355" w:rsidRPr="003F3355">
        <w:rPr>
          <w:rFonts w:ascii="Calibri" w:hAnsi="Calibri" w:cs="Calibri"/>
          <w:sz w:val="24"/>
          <w:szCs w:val="24"/>
        </w:rPr>
        <w:t>Chalhoub</w:t>
      </w:r>
      <w:proofErr w:type="spellEnd"/>
      <w:r w:rsidR="003F3355" w:rsidRPr="003F3355">
        <w:rPr>
          <w:rFonts w:ascii="Calibri" w:hAnsi="Calibri" w:cs="Calibri"/>
          <w:sz w:val="24"/>
          <w:szCs w:val="24"/>
        </w:rPr>
        <w:t xml:space="preserve">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260" w:author="john davis" w:date="2022-06-29T14:46:00Z">
        <w:r w:rsidRPr="009E0AB3" w:rsidDel="003F3355">
          <w:rPr>
            <w:rFonts w:ascii="Calibri" w:hAnsi="Calibri" w:cs="Calibri"/>
            <w:sz w:val="24"/>
          </w:rPr>
          <w:delText xml:space="preserve">(Chalhoub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2014)</w:delText>
        </w:r>
      </w:del>
      <w:r>
        <w:rPr>
          <w:bCs/>
          <w:sz w:val="24"/>
          <w:szCs w:val="24"/>
        </w:rPr>
        <w:t xml:space="preserve">, </w:t>
      </w:r>
      <w:r w:rsidRPr="005F4A48">
        <w:rPr>
          <w:bCs/>
          <w:sz w:val="24"/>
          <w:szCs w:val="24"/>
        </w:rPr>
        <w:t xml:space="preserve">multiple research groups </w:t>
      </w:r>
      <w:r>
        <w:rPr>
          <w:bCs/>
          <w:sz w:val="24"/>
          <w:szCs w:val="24"/>
        </w:rPr>
        <w:t xml:space="preserve">have </w:t>
      </w:r>
      <w:r w:rsidRPr="005F4A48">
        <w:rPr>
          <w:bCs/>
          <w:sz w:val="24"/>
          <w:szCs w:val="24"/>
        </w:rPr>
        <w:t>releas</w:t>
      </w:r>
      <w:r>
        <w:rPr>
          <w:bCs/>
          <w:sz w:val="24"/>
          <w:szCs w:val="24"/>
        </w:rPr>
        <w:t>ed</w:t>
      </w:r>
      <w:r w:rsidRPr="005F4A48">
        <w:rPr>
          <w:bCs/>
          <w:sz w:val="24"/>
          <w:szCs w:val="24"/>
        </w:rPr>
        <w:t xml:space="preserve"> </w:t>
      </w:r>
      <w:r>
        <w:rPr>
          <w:bCs/>
          <w:sz w:val="24"/>
          <w:szCs w:val="24"/>
        </w:rPr>
        <w:t xml:space="preserve">genome </w:t>
      </w:r>
      <w:r w:rsidRPr="005F4A48">
        <w:rPr>
          <w:bCs/>
          <w:sz w:val="24"/>
          <w:szCs w:val="24"/>
        </w:rPr>
        <w:t xml:space="preserve">assemblies of different </w:t>
      </w:r>
      <w:r w:rsidRPr="005F4A48">
        <w:rPr>
          <w:bCs/>
          <w:i/>
          <w:iCs/>
          <w:sz w:val="24"/>
          <w:szCs w:val="24"/>
        </w:rPr>
        <w:t>B. napus</w:t>
      </w:r>
      <w:r w:rsidRPr="005F4A48">
        <w:rPr>
          <w:bCs/>
          <w:sz w:val="24"/>
          <w:szCs w:val="24"/>
        </w:rPr>
        <w:t xml:space="preserve"> cultivars, analyz</w:t>
      </w:r>
      <w:r>
        <w:rPr>
          <w:bCs/>
          <w:sz w:val="24"/>
          <w:szCs w:val="24"/>
        </w:rPr>
        <w:t>ed</w:t>
      </w:r>
      <w:r w:rsidRPr="005F4A48">
        <w:rPr>
          <w:bCs/>
          <w:sz w:val="24"/>
          <w:szCs w:val="24"/>
        </w:rPr>
        <w:t xml:space="preserve"> homoeologous exchange, and identif</w:t>
      </w:r>
      <w:r>
        <w:rPr>
          <w:bCs/>
          <w:sz w:val="24"/>
          <w:szCs w:val="24"/>
        </w:rPr>
        <w:t>ied</w:t>
      </w:r>
      <w:r w:rsidRPr="005F4A48">
        <w:rPr>
          <w:bCs/>
          <w:sz w:val="24"/>
          <w:szCs w:val="24"/>
        </w:rPr>
        <w:t xml:space="preserve"> quantitative trait loci</w:t>
      </w:r>
      <w:r>
        <w:rPr>
          <w:bCs/>
          <w:sz w:val="24"/>
          <w:szCs w:val="24"/>
        </w:rPr>
        <w:t xml:space="preserve"> (</w:t>
      </w:r>
      <w:r w:rsidRPr="005F4A48">
        <w:rPr>
          <w:bCs/>
          <w:sz w:val="24"/>
          <w:szCs w:val="24"/>
        </w:rPr>
        <w:t>QTLs) related to key agricultural traits</w:t>
      </w:r>
      <w:r>
        <w:rPr>
          <w:bCs/>
          <w:sz w:val="24"/>
          <w:szCs w:val="24"/>
        </w:rPr>
        <w:t xml:space="preserve"> </w:t>
      </w:r>
      <w:commentRangeStart w:id="261"/>
      <w:r>
        <w:rPr>
          <w:bCs/>
          <w:sz w:val="24"/>
          <w:szCs w:val="24"/>
        </w:rPr>
        <w:fldChar w:fldCharType="begin"/>
      </w:r>
      <w:r w:rsidR="00A24385">
        <w:rPr>
          <w:bCs/>
          <w:sz w:val="24"/>
          <w:szCs w:val="24"/>
        </w:rPr>
        <w:instrText xml:space="preserve"> ADDIN ZOTERO_ITEM CSL_CITATION {"citationID":"06aoomnZ","properties":{"formattedCitation":"(Wang {\\i{}et al.} 2015, 2016; Bayer {\\i{}et al.} 2017; Samans {\\i{}et al.} 2017; Stein {\\i{}et al.} 2017; Song {\\i{}et al.} 2020)","plainCitation":"(Wang et al. 2015, 2016; Bayer et al. 2017; Samans et al. 2017; Stein et al. 2017; Song et al. 2020)","noteIndex":0},"citationItems":[{"id":1590,"uris":["http://zotero.org/users/5857934/items/VGFG9BSD"],"itemData":{"id":1590,"type":"article-journal","abstract":"The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1591,"uris":["http://zotero.org/users/5857934/items/2JINXACY"],"itemData":{"id":1591,"type":"article-journal","abstract":"Oilseed rape (Brassica napus L.) is one of the most important oil crops in China as well as worldwide. Branch angle as a plant architecture component trait plays an important role for high density planting and yield performance. In this study, bulked segregant analysis (BSA) combined with next generation sequencing technology was used to fine map QTL for branch angle. A major QTL, designated as branch angle 1 (ba1) was identified on A06 and further validated by Indel marker-based classical QTL mapping in an F2 population. Eighty-two genes were identified in the ba1 region. Among these genes, BnaA0639380D is a homolog of AtYUCCA6. Sequence comparison of BnaA0639380D from small- and big-branch angle oilseed rape lines identified six SNPs and four amino acid variation in the promoter and coding region, respectively. The expression level of BnaA0639380D is significantly higher in the small branch angle line Purler than in the big branch angle line Huyou19, suggesting that the genomic mutations may result in reduced activity of BnaA0639380D in Huyou19. Phytohormone determination showed that the IAA content in Purler was also obviously increased. Taken together, our results suggested BnaA0639380D is a possible candidate gene for branch angle in oilseed rape.","container-title":"Scientific Reports","DOI":"10.1038/srep38493","ISSN":"2045-2322","issue":"1","language":"en","note":"number: 1\npublisher: Nature Publishing Group","page":"38493","source":"www.nature.com","title":"Identification of BnaYUCCA6 as a candidate gene for branch angle in Brassica napus by QTL-seq","volume":"6","author":[{"family":"Wang","given":"Hui"},{"family":"Cheng","given":"Hongtao"},{"family":"Wang","given":"Wenxiang"},{"family":"Liu","given":"Jia"},{"family":"Hao","given":"Mengyu"},{"family":"Mei","given":"Desheng"},{"family":"Zhou","given":"Rijin"},{"family":"Fu","given":"Li"},{"family":"Hu","given":"Qiong"}],"issued":{"date-parts":[["2016",12,6]]}}},{"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Pr>
          <w:bCs/>
          <w:sz w:val="24"/>
          <w:szCs w:val="24"/>
        </w:rPr>
        <w:fldChar w:fldCharType="separate"/>
      </w:r>
      <w:r w:rsidR="003F3355" w:rsidRPr="003F3355">
        <w:rPr>
          <w:rFonts w:ascii="Calibri" w:hAnsi="Calibri" w:cs="Calibri"/>
          <w:sz w:val="24"/>
          <w:szCs w:val="24"/>
        </w:rPr>
        <w:t xml:space="preserve">(Wang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2015, 2016; Bayer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2017; Samans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2017; Stein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2017; Song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2020)</w:t>
      </w:r>
      <w:r>
        <w:rPr>
          <w:bCs/>
          <w:sz w:val="24"/>
          <w:szCs w:val="24"/>
        </w:rPr>
        <w:fldChar w:fldCharType="end"/>
      </w:r>
      <w:commentRangeEnd w:id="261"/>
      <w:r w:rsidR="005A7011">
        <w:rPr>
          <w:rStyle w:val="CommentReference"/>
        </w:rPr>
        <w:commentReference w:id="261"/>
      </w:r>
      <w:r>
        <w:rPr>
          <w:bCs/>
          <w:sz w:val="24"/>
          <w:szCs w:val="24"/>
        </w:rPr>
        <w:t xml:space="preserve">. </w:t>
      </w:r>
      <w:r w:rsidRPr="005F4A48">
        <w:rPr>
          <w:bCs/>
          <w:sz w:val="24"/>
          <w:szCs w:val="24"/>
        </w:rPr>
        <w:t xml:space="preserve">These efforts all </w:t>
      </w:r>
      <w:r>
        <w:rPr>
          <w:bCs/>
          <w:sz w:val="24"/>
          <w:szCs w:val="24"/>
        </w:rPr>
        <w:t>contribute</w:t>
      </w:r>
      <w:r w:rsidRPr="005F4A48">
        <w:rPr>
          <w:bCs/>
          <w:sz w:val="24"/>
          <w:szCs w:val="24"/>
        </w:rPr>
        <w:t xml:space="preserve"> to untangl</w:t>
      </w:r>
      <w:r>
        <w:rPr>
          <w:bCs/>
          <w:sz w:val="24"/>
          <w:szCs w:val="24"/>
        </w:rPr>
        <w:t>ing</w:t>
      </w:r>
      <w:r w:rsidRPr="005F4A48">
        <w:rPr>
          <w:bCs/>
          <w:sz w:val="24"/>
          <w:szCs w:val="24"/>
        </w:rPr>
        <w:t xml:space="preserve"> the genome biology of </w:t>
      </w:r>
      <w:r w:rsidRPr="005F4A48">
        <w:rPr>
          <w:bCs/>
          <w:i/>
          <w:iCs/>
          <w:sz w:val="24"/>
          <w:szCs w:val="24"/>
        </w:rPr>
        <w:t>B. napus</w:t>
      </w:r>
      <w:r w:rsidRPr="005F4A48">
        <w:rPr>
          <w:bCs/>
          <w:sz w:val="24"/>
          <w:szCs w:val="24"/>
        </w:rPr>
        <w:t xml:space="preserve"> </w:t>
      </w:r>
      <w:r>
        <w:rPr>
          <w:bCs/>
          <w:sz w:val="24"/>
          <w:szCs w:val="24"/>
        </w:rPr>
        <w:t>that</w:t>
      </w:r>
      <w:r w:rsidRPr="005F4A48">
        <w:rPr>
          <w:bCs/>
          <w:sz w:val="24"/>
          <w:szCs w:val="24"/>
        </w:rPr>
        <w:t xml:space="preserve"> will one day be combined to create </w:t>
      </w:r>
      <w:r>
        <w:rPr>
          <w:bCs/>
          <w:sz w:val="24"/>
          <w:szCs w:val="24"/>
        </w:rPr>
        <w:t xml:space="preserve">a species-wide </w:t>
      </w:r>
      <w:r w:rsidRPr="005F4A48">
        <w:rPr>
          <w:bCs/>
          <w:sz w:val="24"/>
          <w:szCs w:val="24"/>
        </w:rPr>
        <w:t>pangenome.</w:t>
      </w:r>
    </w:p>
    <w:p w14:paraId="5C65377B" w14:textId="0CA7B89B" w:rsidR="00F52EBF" w:rsidRPr="00AB6BDF" w:rsidRDefault="00F52EBF" w:rsidP="00F52EBF">
      <w:pPr>
        <w:spacing w:line="480" w:lineRule="auto"/>
        <w:ind w:firstLine="720"/>
        <w:rPr>
          <w:bCs/>
          <w:sz w:val="24"/>
          <w:szCs w:val="24"/>
        </w:rPr>
      </w:pPr>
      <w:r w:rsidRPr="005F4A48">
        <w:rPr>
          <w:bCs/>
          <w:sz w:val="24"/>
          <w:szCs w:val="24"/>
        </w:rPr>
        <w:t xml:space="preserve">The original </w:t>
      </w:r>
      <w:r w:rsidRPr="005F4A48">
        <w:rPr>
          <w:bCs/>
          <w:i/>
          <w:iCs/>
          <w:sz w:val="24"/>
          <w:szCs w:val="24"/>
        </w:rPr>
        <w:t xml:space="preserve">B. napus </w:t>
      </w:r>
      <w:r w:rsidRPr="005F4A48">
        <w:rPr>
          <w:bCs/>
          <w:sz w:val="24"/>
          <w:szCs w:val="24"/>
        </w:rPr>
        <w:t>reference was assembled and released during a time whe</w:t>
      </w:r>
      <w:r>
        <w:rPr>
          <w:bCs/>
          <w:sz w:val="24"/>
          <w:szCs w:val="24"/>
        </w:rPr>
        <w:t>n</w:t>
      </w:r>
      <w:r w:rsidRPr="005F4A48">
        <w:rPr>
          <w:bCs/>
          <w:sz w:val="24"/>
          <w:szCs w:val="24"/>
        </w:rPr>
        <w:t xml:space="preserve"> sequencing technologies from PacBio, 10X Genomics, and Dovetail Genomics were in their infancy and/or not fiscally feasible for most research groups. As a result, the first release of the </w:t>
      </w:r>
      <w:r w:rsidRPr="005F4A48">
        <w:rPr>
          <w:bCs/>
          <w:i/>
          <w:iCs/>
          <w:sz w:val="24"/>
          <w:szCs w:val="24"/>
        </w:rPr>
        <w:t>B. napus</w:t>
      </w:r>
      <w:r w:rsidRPr="005F4A48">
        <w:rPr>
          <w:bCs/>
          <w:sz w:val="24"/>
          <w:szCs w:val="24"/>
        </w:rPr>
        <w:t xml:space="preserve"> genome was not able to benefit from the analytical power of these technologies. This </w:t>
      </w:r>
      <w:r>
        <w:rPr>
          <w:bCs/>
          <w:sz w:val="24"/>
          <w:szCs w:val="24"/>
        </w:rPr>
        <w:t>is reflected</w:t>
      </w:r>
      <w:r w:rsidRPr="005F4A48">
        <w:rPr>
          <w:bCs/>
          <w:sz w:val="24"/>
          <w:szCs w:val="24"/>
        </w:rPr>
        <w:t xml:space="preserve"> in the assembly size of the Darmor-</w:t>
      </w:r>
      <w:proofErr w:type="spellStart"/>
      <w:r w:rsidRPr="005F4A48">
        <w:rPr>
          <w:bCs/>
          <w:sz w:val="24"/>
          <w:szCs w:val="24"/>
        </w:rPr>
        <w:t>bzh</w:t>
      </w:r>
      <w:proofErr w:type="spellEnd"/>
      <w:r w:rsidRPr="005F4A48">
        <w:rPr>
          <w:bCs/>
          <w:sz w:val="24"/>
          <w:szCs w:val="24"/>
        </w:rPr>
        <w:t xml:space="preserve"> </w:t>
      </w:r>
      <w:r w:rsidR="005A7011">
        <w:rPr>
          <w:bCs/>
          <w:sz w:val="24"/>
          <w:szCs w:val="24"/>
        </w:rPr>
        <w:t xml:space="preserve">V4.1 </w:t>
      </w:r>
      <w:r w:rsidRPr="005F4A48">
        <w:rPr>
          <w:bCs/>
          <w:sz w:val="24"/>
          <w:szCs w:val="24"/>
        </w:rPr>
        <w:t>genome</w:t>
      </w:r>
      <w:ins w:id="262" w:author="Julin Maloof" w:date="2020-12-26T11:28:00Z">
        <w:r>
          <w:rPr>
            <w:bCs/>
            <w:sz w:val="24"/>
            <w:szCs w:val="24"/>
          </w:rPr>
          <w:t xml:space="preserve"> </w:t>
        </w:r>
      </w:ins>
      <w:r w:rsidR="003F3355">
        <w:rPr>
          <w:bCs/>
          <w:sz w:val="24"/>
          <w:szCs w:val="24"/>
        </w:rPr>
        <w:fldChar w:fldCharType="begin"/>
      </w:r>
      <w:r w:rsidR="00A24385">
        <w:rPr>
          <w:bCs/>
          <w:sz w:val="24"/>
          <w:szCs w:val="24"/>
        </w:rPr>
        <w:instrText xml:space="preserve"> ADDIN ZOTERO_ITEM CSL_CITATION {"citationID":"6SEHwIl8","properties":{"formattedCitation":"(Chalhoub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w:t>
      </w:r>
      <w:proofErr w:type="spellStart"/>
      <w:r w:rsidR="003F3355" w:rsidRPr="003F3355">
        <w:rPr>
          <w:rFonts w:ascii="Calibri" w:hAnsi="Calibri" w:cs="Calibri"/>
          <w:sz w:val="24"/>
          <w:szCs w:val="24"/>
        </w:rPr>
        <w:t>Chalhoub</w:t>
      </w:r>
      <w:proofErr w:type="spellEnd"/>
      <w:r w:rsidR="003F3355" w:rsidRPr="003F3355">
        <w:rPr>
          <w:rFonts w:ascii="Calibri" w:hAnsi="Calibri" w:cs="Calibri"/>
          <w:sz w:val="24"/>
          <w:szCs w:val="24"/>
        </w:rPr>
        <w:t xml:space="preserve">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263" w:author="john davis" w:date="2022-06-29T14:46:00Z">
        <w:r w:rsidRPr="005A49A6" w:rsidDel="003F3355">
          <w:rPr>
            <w:rFonts w:ascii="Calibri" w:cs="Calibri"/>
            <w:sz w:val="24"/>
          </w:rPr>
          <w:delText xml:space="preserve">(Chalhoub </w:delText>
        </w:r>
        <w:r w:rsidRPr="005A49A6" w:rsidDel="003F3355">
          <w:rPr>
            <w:rFonts w:ascii="Calibri" w:cs="Calibri"/>
            <w:i/>
            <w:iCs/>
            <w:sz w:val="24"/>
          </w:rPr>
          <w:delText>et al.</w:delText>
        </w:r>
        <w:r w:rsidRPr="005A49A6" w:rsidDel="003F3355">
          <w:rPr>
            <w:rFonts w:ascii="Calibri" w:cs="Calibri"/>
            <w:sz w:val="24"/>
          </w:rPr>
          <w:delText xml:space="preserve"> 2014)</w:delText>
        </w:r>
      </w:del>
      <w:commentRangeStart w:id="264"/>
      <w:r w:rsidRPr="005F4A48">
        <w:rPr>
          <w:bCs/>
          <w:sz w:val="24"/>
          <w:szCs w:val="24"/>
        </w:rPr>
        <w:t>.</w:t>
      </w:r>
      <w:commentRangeEnd w:id="264"/>
      <w:r>
        <w:rPr>
          <w:rStyle w:val="CommentReference"/>
        </w:rPr>
        <w:commentReference w:id="264"/>
      </w:r>
      <w:r w:rsidRPr="005F4A48">
        <w:rPr>
          <w:bCs/>
          <w:sz w:val="24"/>
          <w:szCs w:val="24"/>
        </w:rPr>
        <w:t xml:space="preserve"> Although the expected size of the </w:t>
      </w:r>
      <w:r w:rsidRPr="005F4A48">
        <w:rPr>
          <w:bCs/>
          <w:i/>
          <w:iCs/>
          <w:sz w:val="24"/>
          <w:szCs w:val="24"/>
        </w:rPr>
        <w:t>B. napus</w:t>
      </w:r>
      <w:r w:rsidRPr="005F4A48">
        <w:rPr>
          <w:bCs/>
          <w:sz w:val="24"/>
          <w:szCs w:val="24"/>
        </w:rPr>
        <w:t xml:space="preserve"> genome is over 1 Gb, the Darmor-</w:t>
      </w:r>
      <w:proofErr w:type="spellStart"/>
      <w:r w:rsidRPr="005F4A48">
        <w:rPr>
          <w:bCs/>
          <w:sz w:val="24"/>
          <w:szCs w:val="24"/>
        </w:rPr>
        <w:t>bzh</w:t>
      </w:r>
      <w:proofErr w:type="spellEnd"/>
      <w:r w:rsidRPr="005F4A48">
        <w:rPr>
          <w:bCs/>
          <w:sz w:val="24"/>
          <w:szCs w:val="24"/>
        </w:rPr>
        <w:t xml:space="preserve"> </w:t>
      </w:r>
      <w:r w:rsidR="005A7011">
        <w:rPr>
          <w:bCs/>
          <w:sz w:val="24"/>
          <w:szCs w:val="24"/>
        </w:rPr>
        <w:t xml:space="preserve">V4.1 </w:t>
      </w:r>
      <w:r w:rsidRPr="005F4A48">
        <w:rPr>
          <w:bCs/>
          <w:sz w:val="24"/>
          <w:szCs w:val="24"/>
        </w:rPr>
        <w:t xml:space="preserve">genome </w:t>
      </w:r>
      <w:r>
        <w:rPr>
          <w:bCs/>
          <w:sz w:val="24"/>
          <w:szCs w:val="24"/>
        </w:rPr>
        <w:t xml:space="preserve">assembly </w:t>
      </w:r>
      <w:r w:rsidRPr="005F4A48">
        <w:rPr>
          <w:bCs/>
          <w:sz w:val="24"/>
          <w:szCs w:val="24"/>
        </w:rPr>
        <w:t xml:space="preserve">is only </w:t>
      </w:r>
      <w:r>
        <w:rPr>
          <w:bCs/>
          <w:sz w:val="24"/>
          <w:szCs w:val="24"/>
        </w:rPr>
        <w:t>approximately</w:t>
      </w:r>
      <w:r w:rsidRPr="005F4A48">
        <w:rPr>
          <w:bCs/>
          <w:sz w:val="24"/>
          <w:szCs w:val="24"/>
        </w:rPr>
        <w:t xml:space="preserve"> 850 </w:t>
      </w:r>
      <w:r>
        <w:rPr>
          <w:bCs/>
          <w:sz w:val="24"/>
          <w:szCs w:val="24"/>
        </w:rPr>
        <w:t>Mb</w:t>
      </w:r>
      <w:r w:rsidRPr="005F4A48">
        <w:rPr>
          <w:bCs/>
          <w:sz w:val="24"/>
          <w:szCs w:val="24"/>
        </w:rPr>
        <w:t xml:space="preserve"> </w:t>
      </w:r>
      <w:r>
        <w:rPr>
          <w:bCs/>
          <w:sz w:val="24"/>
          <w:szCs w:val="24"/>
        </w:rPr>
        <w:t>of which</w:t>
      </w:r>
      <w:r w:rsidRPr="005F4A48">
        <w:rPr>
          <w:bCs/>
          <w:sz w:val="24"/>
          <w:szCs w:val="24"/>
        </w:rPr>
        <w:t xml:space="preserve"> 650 </w:t>
      </w:r>
      <w:r>
        <w:rPr>
          <w:bCs/>
          <w:sz w:val="24"/>
          <w:szCs w:val="24"/>
        </w:rPr>
        <w:t>Mb</w:t>
      </w:r>
      <w:r w:rsidRPr="005F4A48">
        <w:rPr>
          <w:bCs/>
          <w:sz w:val="24"/>
          <w:szCs w:val="24"/>
        </w:rPr>
        <w:t xml:space="preserve"> </w:t>
      </w:r>
      <w:r>
        <w:rPr>
          <w:bCs/>
          <w:sz w:val="24"/>
          <w:szCs w:val="24"/>
        </w:rPr>
        <w:t xml:space="preserve">is </w:t>
      </w:r>
      <w:r w:rsidRPr="005F4A48">
        <w:rPr>
          <w:bCs/>
          <w:sz w:val="24"/>
          <w:szCs w:val="24"/>
        </w:rPr>
        <w:t xml:space="preserve">contained </w:t>
      </w:r>
      <w:r>
        <w:rPr>
          <w:bCs/>
          <w:sz w:val="24"/>
          <w:szCs w:val="24"/>
        </w:rPr>
        <w:t xml:space="preserve">in </w:t>
      </w:r>
      <w:r w:rsidRPr="005F4A48">
        <w:rPr>
          <w:bCs/>
          <w:sz w:val="24"/>
          <w:szCs w:val="24"/>
        </w:rPr>
        <w:t>19 chromosome</w:t>
      </w:r>
      <w:r>
        <w:rPr>
          <w:bCs/>
          <w:sz w:val="24"/>
          <w:szCs w:val="24"/>
        </w:rPr>
        <w:t>-</w:t>
      </w:r>
      <w:r w:rsidRPr="005F4A48">
        <w:rPr>
          <w:bCs/>
          <w:sz w:val="24"/>
          <w:szCs w:val="24"/>
        </w:rPr>
        <w:t>scale pseudomolecule scaffolds</w:t>
      </w:r>
      <w:commentRangeStart w:id="265"/>
      <w:r w:rsidRPr="005F4A48">
        <w:rPr>
          <w:bCs/>
          <w:sz w:val="24"/>
          <w:szCs w:val="24"/>
        </w:rPr>
        <w:t xml:space="preserve">. By using a recently created synthetic </w:t>
      </w:r>
      <w:r w:rsidRPr="005F4A48">
        <w:rPr>
          <w:bCs/>
          <w:i/>
          <w:iCs/>
          <w:sz w:val="24"/>
          <w:szCs w:val="24"/>
        </w:rPr>
        <w:t>B. napus</w:t>
      </w:r>
      <w:r w:rsidRPr="005A49A6">
        <w:rPr>
          <w:bCs/>
          <w:iCs/>
          <w:sz w:val="24"/>
          <w:szCs w:val="24"/>
        </w:rPr>
        <w:t>,</w:t>
      </w:r>
      <w:r w:rsidRPr="005F4A48">
        <w:rPr>
          <w:bCs/>
          <w:i/>
          <w:iCs/>
          <w:sz w:val="24"/>
          <w:szCs w:val="24"/>
        </w:rPr>
        <w:t xml:space="preserve"> Da-Ae</w:t>
      </w:r>
      <w:r w:rsidRPr="005A49A6">
        <w:rPr>
          <w:bCs/>
          <w:iCs/>
          <w:sz w:val="24"/>
          <w:szCs w:val="24"/>
        </w:rPr>
        <w:t>,</w:t>
      </w:r>
      <w:r w:rsidRPr="001B6944">
        <w:rPr>
          <w:bCs/>
          <w:sz w:val="24"/>
          <w:szCs w:val="24"/>
        </w:rPr>
        <w:t xml:space="preserve"> </w:t>
      </w:r>
      <w:r w:rsidRPr="005F4A48">
        <w:rPr>
          <w:bCs/>
          <w:sz w:val="24"/>
          <w:szCs w:val="24"/>
        </w:rPr>
        <w:t>along with long</w:t>
      </w:r>
      <w:r>
        <w:rPr>
          <w:bCs/>
          <w:sz w:val="24"/>
          <w:szCs w:val="24"/>
        </w:rPr>
        <w:t>-</w:t>
      </w:r>
      <w:r w:rsidRPr="005F4A48">
        <w:rPr>
          <w:bCs/>
          <w:sz w:val="24"/>
          <w:szCs w:val="24"/>
        </w:rPr>
        <w:t>read, linked</w:t>
      </w:r>
      <w:r>
        <w:rPr>
          <w:bCs/>
          <w:sz w:val="24"/>
          <w:szCs w:val="24"/>
        </w:rPr>
        <w:t>-</w:t>
      </w:r>
      <w:r w:rsidRPr="005F4A48">
        <w:rPr>
          <w:bCs/>
          <w:sz w:val="24"/>
          <w:szCs w:val="24"/>
        </w:rPr>
        <w:t xml:space="preserve">read, and proximity </w:t>
      </w:r>
      <w:r>
        <w:rPr>
          <w:bCs/>
          <w:sz w:val="24"/>
          <w:szCs w:val="24"/>
        </w:rPr>
        <w:t xml:space="preserve">ligation </w:t>
      </w:r>
      <w:r w:rsidRPr="005F4A48">
        <w:rPr>
          <w:bCs/>
          <w:sz w:val="24"/>
          <w:szCs w:val="24"/>
        </w:rPr>
        <w:t>technologies</w:t>
      </w:r>
      <w:r>
        <w:rPr>
          <w:bCs/>
          <w:sz w:val="24"/>
          <w:szCs w:val="24"/>
        </w:rPr>
        <w:t>,</w:t>
      </w:r>
      <w:r w:rsidRPr="005F4A48">
        <w:rPr>
          <w:bCs/>
          <w:sz w:val="24"/>
          <w:szCs w:val="24"/>
        </w:rPr>
        <w:t xml:space="preserve"> we were able to </w:t>
      </w:r>
      <w:r>
        <w:rPr>
          <w:bCs/>
          <w:sz w:val="24"/>
          <w:szCs w:val="24"/>
        </w:rPr>
        <w:t>generate</w:t>
      </w:r>
      <w:r w:rsidRPr="005F4A48">
        <w:rPr>
          <w:bCs/>
          <w:sz w:val="24"/>
          <w:szCs w:val="24"/>
        </w:rPr>
        <w:t xml:space="preserve"> a new </w:t>
      </w:r>
      <w:r w:rsidRPr="005F4A48">
        <w:rPr>
          <w:bCs/>
          <w:i/>
          <w:iCs/>
          <w:sz w:val="24"/>
          <w:szCs w:val="24"/>
        </w:rPr>
        <w:t xml:space="preserve">B. napus </w:t>
      </w:r>
      <w:r w:rsidRPr="005F4A48">
        <w:rPr>
          <w:bCs/>
          <w:sz w:val="24"/>
          <w:szCs w:val="24"/>
        </w:rPr>
        <w:t>genome reference that exceed</w:t>
      </w:r>
      <w:r>
        <w:rPr>
          <w:bCs/>
          <w:sz w:val="24"/>
          <w:szCs w:val="24"/>
        </w:rPr>
        <w:t>ed</w:t>
      </w:r>
      <w:r w:rsidRPr="005F4A48">
        <w:rPr>
          <w:bCs/>
          <w:sz w:val="24"/>
          <w:szCs w:val="24"/>
        </w:rPr>
        <w:t xml:space="preserve"> the previous high-quality reference genome by several metrics. Our assembly of Da-Ae is over 1 Gb</w:t>
      </w:r>
      <w:r>
        <w:rPr>
          <w:bCs/>
          <w:sz w:val="24"/>
          <w:szCs w:val="24"/>
        </w:rPr>
        <w:t>,</w:t>
      </w:r>
      <w:r w:rsidRPr="005F4A48">
        <w:rPr>
          <w:bCs/>
          <w:sz w:val="24"/>
          <w:szCs w:val="24"/>
        </w:rPr>
        <w:t xml:space="preserve"> with more than 800 </w:t>
      </w:r>
      <w:r>
        <w:rPr>
          <w:bCs/>
          <w:sz w:val="24"/>
          <w:szCs w:val="24"/>
        </w:rPr>
        <w:t>Mb</w:t>
      </w:r>
      <w:r w:rsidRPr="005F4A48">
        <w:rPr>
          <w:bCs/>
          <w:sz w:val="24"/>
          <w:szCs w:val="24"/>
        </w:rPr>
        <w:t xml:space="preserve"> contained within 19 chromosome</w:t>
      </w:r>
      <w:r>
        <w:rPr>
          <w:bCs/>
          <w:sz w:val="24"/>
          <w:szCs w:val="24"/>
        </w:rPr>
        <w:t>-</w:t>
      </w:r>
      <w:r w:rsidRPr="005F4A48">
        <w:rPr>
          <w:bCs/>
          <w:sz w:val="24"/>
          <w:szCs w:val="24"/>
        </w:rPr>
        <w:t>scale pseudomolecule scaffolds. While our assembly is larger compared to the Darmor-</w:t>
      </w:r>
      <w:proofErr w:type="spellStart"/>
      <w:r w:rsidRPr="005F4A48">
        <w:rPr>
          <w:bCs/>
          <w:sz w:val="24"/>
          <w:szCs w:val="24"/>
        </w:rPr>
        <w:t>bzh</w:t>
      </w:r>
      <w:proofErr w:type="spellEnd"/>
      <w:r w:rsidRPr="005F4A48">
        <w:rPr>
          <w:bCs/>
          <w:sz w:val="24"/>
          <w:szCs w:val="24"/>
        </w:rPr>
        <w:t xml:space="preserve"> </w:t>
      </w:r>
      <w:r w:rsidR="00ED778B">
        <w:rPr>
          <w:bCs/>
          <w:sz w:val="24"/>
          <w:szCs w:val="24"/>
        </w:rPr>
        <w:t xml:space="preserve">V4.1 </w:t>
      </w:r>
      <w:commentRangeStart w:id="266"/>
      <w:r>
        <w:rPr>
          <w:bCs/>
          <w:sz w:val="24"/>
          <w:szCs w:val="24"/>
        </w:rPr>
        <w:t>assembly</w:t>
      </w:r>
      <w:commentRangeEnd w:id="266"/>
      <w:r>
        <w:rPr>
          <w:rStyle w:val="CommentReference"/>
        </w:rPr>
        <w:commentReference w:id="266"/>
      </w:r>
      <w:r w:rsidRPr="005F4A48">
        <w:rPr>
          <w:bCs/>
          <w:sz w:val="24"/>
          <w:szCs w:val="24"/>
        </w:rPr>
        <w:t xml:space="preserve">, it still maintains a high level of sequence </w:t>
      </w:r>
      <w:r>
        <w:rPr>
          <w:bCs/>
          <w:sz w:val="24"/>
          <w:szCs w:val="24"/>
        </w:rPr>
        <w:t xml:space="preserve">collinearity </w:t>
      </w:r>
      <w:r w:rsidRPr="005F4A48">
        <w:rPr>
          <w:bCs/>
          <w:sz w:val="24"/>
          <w:szCs w:val="24"/>
        </w:rPr>
        <w:t xml:space="preserve">with much of the </w:t>
      </w:r>
      <w:r>
        <w:rPr>
          <w:bCs/>
          <w:sz w:val="24"/>
          <w:szCs w:val="24"/>
        </w:rPr>
        <w:t>increase</w:t>
      </w:r>
      <w:r w:rsidRPr="005F4A48">
        <w:rPr>
          <w:bCs/>
          <w:sz w:val="24"/>
          <w:szCs w:val="24"/>
        </w:rPr>
        <w:t xml:space="preserve"> in length being </w:t>
      </w:r>
      <w:r>
        <w:rPr>
          <w:bCs/>
          <w:sz w:val="24"/>
          <w:szCs w:val="24"/>
        </w:rPr>
        <w:t>due</w:t>
      </w:r>
      <w:r w:rsidRPr="005F4A48">
        <w:rPr>
          <w:bCs/>
          <w:sz w:val="24"/>
          <w:szCs w:val="24"/>
        </w:rPr>
        <w:t xml:space="preserve"> to sequences in the Darmor-</w:t>
      </w:r>
      <w:proofErr w:type="spellStart"/>
      <w:r w:rsidRPr="005F4A48">
        <w:rPr>
          <w:bCs/>
          <w:sz w:val="24"/>
          <w:szCs w:val="24"/>
        </w:rPr>
        <w:t>bzh</w:t>
      </w:r>
      <w:proofErr w:type="spellEnd"/>
      <w:r w:rsidRPr="005F4A48">
        <w:rPr>
          <w:bCs/>
          <w:sz w:val="24"/>
          <w:szCs w:val="24"/>
        </w:rPr>
        <w:t xml:space="preserve"> </w:t>
      </w:r>
      <w:r>
        <w:rPr>
          <w:bCs/>
          <w:sz w:val="24"/>
          <w:szCs w:val="24"/>
        </w:rPr>
        <w:t>assembly</w:t>
      </w:r>
      <w:r w:rsidRPr="005F4A48">
        <w:rPr>
          <w:bCs/>
          <w:sz w:val="24"/>
          <w:szCs w:val="24"/>
        </w:rPr>
        <w:t xml:space="preserve"> </w:t>
      </w:r>
      <w:r>
        <w:rPr>
          <w:bCs/>
          <w:sz w:val="24"/>
          <w:szCs w:val="24"/>
        </w:rPr>
        <w:t xml:space="preserve">that were </w:t>
      </w:r>
      <w:r w:rsidRPr="005F4A48">
        <w:rPr>
          <w:bCs/>
          <w:sz w:val="24"/>
          <w:szCs w:val="24"/>
        </w:rPr>
        <w:t xml:space="preserve">not anchored in the 19 chromosome pseudomolecules being </w:t>
      </w:r>
      <w:r>
        <w:rPr>
          <w:bCs/>
          <w:sz w:val="24"/>
          <w:szCs w:val="24"/>
        </w:rPr>
        <w:t>included</w:t>
      </w:r>
      <w:r w:rsidRPr="005F4A48">
        <w:rPr>
          <w:bCs/>
          <w:sz w:val="24"/>
          <w:szCs w:val="24"/>
        </w:rPr>
        <w:t xml:space="preserve"> in the Da-Ae assembly</w:t>
      </w:r>
      <w:commentRangeEnd w:id="265"/>
      <w:r w:rsidR="00ED778B">
        <w:rPr>
          <w:rStyle w:val="CommentReference"/>
        </w:rPr>
        <w:commentReference w:id="265"/>
      </w:r>
      <w:r w:rsidRPr="005F4A48">
        <w:rPr>
          <w:bCs/>
          <w:sz w:val="24"/>
          <w:szCs w:val="24"/>
        </w:rPr>
        <w:t xml:space="preserve">. </w:t>
      </w:r>
      <w:commentRangeStart w:id="267"/>
      <w:r w:rsidRPr="005F4A48">
        <w:rPr>
          <w:bCs/>
          <w:sz w:val="24"/>
          <w:szCs w:val="24"/>
        </w:rPr>
        <w:t xml:space="preserve">On a gene level, </w:t>
      </w:r>
      <w:commentRangeStart w:id="268"/>
      <w:r w:rsidRPr="005F4A48">
        <w:rPr>
          <w:bCs/>
          <w:sz w:val="24"/>
          <w:szCs w:val="24"/>
        </w:rPr>
        <w:t>the Darmor-</w:t>
      </w:r>
      <w:proofErr w:type="spellStart"/>
      <w:r w:rsidRPr="005F4A48">
        <w:rPr>
          <w:bCs/>
          <w:sz w:val="24"/>
          <w:szCs w:val="24"/>
        </w:rPr>
        <w:t>bzh</w:t>
      </w:r>
      <w:proofErr w:type="spellEnd"/>
      <w:r w:rsidRPr="005F4A48">
        <w:rPr>
          <w:bCs/>
          <w:sz w:val="24"/>
          <w:szCs w:val="24"/>
        </w:rPr>
        <w:t xml:space="preserve"> reference does have slightly more annotated genes than our assembly, but </w:t>
      </w:r>
      <w:r>
        <w:rPr>
          <w:bCs/>
          <w:sz w:val="24"/>
          <w:szCs w:val="24"/>
        </w:rPr>
        <w:t>the great majority of these are very small in length and</w:t>
      </w:r>
      <w:r w:rsidRPr="005F4A48">
        <w:rPr>
          <w:bCs/>
          <w:sz w:val="24"/>
          <w:szCs w:val="24"/>
        </w:rPr>
        <w:t xml:space="preserve"> most likely d</w:t>
      </w:r>
      <w:r>
        <w:rPr>
          <w:bCs/>
          <w:sz w:val="24"/>
          <w:szCs w:val="24"/>
        </w:rPr>
        <w:t>o not reflect true genes</w:t>
      </w:r>
      <w:r w:rsidRPr="005F4A48">
        <w:rPr>
          <w:bCs/>
          <w:sz w:val="24"/>
          <w:szCs w:val="24"/>
        </w:rPr>
        <w:t xml:space="preserve">. </w:t>
      </w:r>
      <w:commentRangeEnd w:id="267"/>
      <w:r>
        <w:rPr>
          <w:rStyle w:val="CommentReference"/>
        </w:rPr>
        <w:commentReference w:id="267"/>
      </w:r>
      <w:commentRangeStart w:id="269"/>
      <w:commentRangeStart w:id="270"/>
      <w:commentRangeStart w:id="271"/>
      <w:r w:rsidRPr="005F4A48">
        <w:rPr>
          <w:bCs/>
          <w:sz w:val="24"/>
          <w:szCs w:val="24"/>
        </w:rPr>
        <w:t>While Darmor-</w:t>
      </w:r>
      <w:proofErr w:type="spellStart"/>
      <w:r w:rsidRPr="005F4A48">
        <w:rPr>
          <w:bCs/>
          <w:sz w:val="24"/>
          <w:szCs w:val="24"/>
        </w:rPr>
        <w:t>bzh</w:t>
      </w:r>
      <w:proofErr w:type="spellEnd"/>
      <w:r w:rsidRPr="005F4A48">
        <w:rPr>
          <w:bCs/>
          <w:sz w:val="24"/>
          <w:szCs w:val="24"/>
        </w:rPr>
        <w:t xml:space="preserve"> has more annotated genes</w:t>
      </w:r>
      <w:commentRangeEnd w:id="269"/>
      <w:r w:rsidRPr="005F4A48">
        <w:rPr>
          <w:rStyle w:val="CommentReference"/>
          <w:sz w:val="24"/>
          <w:szCs w:val="24"/>
        </w:rPr>
        <w:commentReference w:id="269"/>
      </w:r>
      <w:commentRangeEnd w:id="270"/>
      <w:r w:rsidRPr="005F4A48">
        <w:rPr>
          <w:rStyle w:val="CommentReference"/>
          <w:sz w:val="24"/>
          <w:szCs w:val="24"/>
        </w:rPr>
        <w:commentReference w:id="270"/>
      </w:r>
      <w:commentRangeEnd w:id="271"/>
      <w:r w:rsidRPr="005F4A48">
        <w:rPr>
          <w:rStyle w:val="CommentReference"/>
          <w:sz w:val="24"/>
          <w:szCs w:val="24"/>
        </w:rPr>
        <w:commentReference w:id="271"/>
      </w:r>
      <w:r w:rsidRPr="009E2C62">
        <w:rPr>
          <w:bCs/>
          <w:sz w:val="24"/>
          <w:szCs w:val="24"/>
        </w:rPr>
        <w:t>, our Da-Ae assembly has a higher number of</w:t>
      </w:r>
      <w:r>
        <w:rPr>
          <w:bCs/>
          <w:sz w:val="24"/>
          <w:szCs w:val="24"/>
        </w:rPr>
        <w:t xml:space="preserve"> gene models located on the 19 pseudomolecules</w:t>
      </w:r>
      <w:r w:rsidRPr="005F4A48">
        <w:rPr>
          <w:bCs/>
          <w:sz w:val="24"/>
          <w:szCs w:val="24"/>
        </w:rPr>
        <w:t xml:space="preserve">. </w:t>
      </w:r>
      <w:r>
        <w:rPr>
          <w:bCs/>
          <w:sz w:val="24"/>
          <w:szCs w:val="24"/>
        </w:rPr>
        <w:t xml:space="preserve">The improved assembly enabled by third generation sequencing technologies will serve as an excellent resource for </w:t>
      </w:r>
      <w:r>
        <w:rPr>
          <w:bCs/>
          <w:i/>
          <w:iCs/>
          <w:sz w:val="24"/>
          <w:szCs w:val="24"/>
        </w:rPr>
        <w:t>B. napus</w:t>
      </w:r>
      <w:r>
        <w:rPr>
          <w:bCs/>
          <w:sz w:val="24"/>
          <w:szCs w:val="24"/>
        </w:rPr>
        <w:t xml:space="preserve"> geneticists and scientists aiming to identify genes underlying agronomic traits.</w:t>
      </w:r>
      <w:commentRangeEnd w:id="268"/>
      <w:r w:rsidR="00ED778B">
        <w:rPr>
          <w:rStyle w:val="CommentReference"/>
        </w:rPr>
        <w:commentReference w:id="268"/>
      </w:r>
    </w:p>
    <w:p w14:paraId="320E54E8" w14:textId="77777777" w:rsidR="00F52EBF" w:rsidRPr="005F4A48" w:rsidRDefault="00F52EBF" w:rsidP="00F52EBF">
      <w:pPr>
        <w:spacing w:line="480" w:lineRule="auto"/>
        <w:ind w:firstLine="720"/>
        <w:rPr>
          <w:bCs/>
          <w:sz w:val="24"/>
          <w:szCs w:val="24"/>
        </w:rPr>
      </w:pPr>
      <w:r w:rsidRPr="005F4A48">
        <w:rPr>
          <w:bCs/>
          <w:sz w:val="24"/>
          <w:szCs w:val="24"/>
        </w:rPr>
        <w:t>Homoeologous exchange is a biological process observed in allopolyploids</w:t>
      </w:r>
      <w:r>
        <w:rPr>
          <w:bCs/>
          <w:sz w:val="24"/>
          <w:szCs w:val="24"/>
        </w:rPr>
        <w:t>,</w:t>
      </w:r>
      <w:r w:rsidRPr="005F4A48">
        <w:rPr>
          <w:bCs/>
          <w:sz w:val="24"/>
          <w:szCs w:val="24"/>
        </w:rPr>
        <w:t xml:space="preserve"> like </w:t>
      </w:r>
      <w:r w:rsidRPr="005F4A48">
        <w:rPr>
          <w:bCs/>
          <w:i/>
          <w:iCs/>
          <w:sz w:val="24"/>
          <w:szCs w:val="24"/>
        </w:rPr>
        <w:t>B. napus</w:t>
      </w:r>
      <w:r>
        <w:rPr>
          <w:bCs/>
          <w:iCs/>
          <w:sz w:val="24"/>
          <w:szCs w:val="24"/>
        </w:rPr>
        <w:t>,</w:t>
      </w:r>
      <w:r w:rsidRPr="005F4A48">
        <w:rPr>
          <w:bCs/>
          <w:sz w:val="24"/>
          <w:szCs w:val="24"/>
        </w:rPr>
        <w:t xml:space="preserve"> where highly similar yet different regions of the two diploid </w:t>
      </w:r>
      <w:proofErr w:type="spellStart"/>
      <w:r w:rsidRPr="005F4A48">
        <w:rPr>
          <w:bCs/>
          <w:sz w:val="24"/>
          <w:szCs w:val="24"/>
        </w:rPr>
        <w:t>subgenomes</w:t>
      </w:r>
      <w:proofErr w:type="spellEnd"/>
      <w:r w:rsidRPr="005F4A48">
        <w:rPr>
          <w:bCs/>
          <w:sz w:val="24"/>
          <w:szCs w:val="24"/>
        </w:rPr>
        <w:t xml:space="preserve"> exchange genetic material with one another. The result is new chromosome structures that</w:t>
      </w:r>
      <w:r>
        <w:rPr>
          <w:bCs/>
          <w:sz w:val="24"/>
          <w:szCs w:val="24"/>
        </w:rPr>
        <w:t>,</w:t>
      </w:r>
      <w:r w:rsidRPr="005F4A48">
        <w:rPr>
          <w:bCs/>
          <w:sz w:val="24"/>
          <w:szCs w:val="24"/>
        </w:rPr>
        <w:t xml:space="preserve"> while being primarily composed of one ancestral genome</w:t>
      </w:r>
      <w:r>
        <w:rPr>
          <w:bCs/>
          <w:sz w:val="24"/>
          <w:szCs w:val="24"/>
        </w:rPr>
        <w:t>,</w:t>
      </w:r>
      <w:r w:rsidRPr="005F4A48">
        <w:rPr>
          <w:bCs/>
          <w:sz w:val="24"/>
          <w:szCs w:val="24"/>
        </w:rPr>
        <w:t xml:space="preserve"> now also contain regions belonging to a different ancestral genome. To investigate the occurrence of homoeologous exchange in Da-Ae</w:t>
      </w:r>
      <w:ins w:id="272" w:author="Editor" w:date="2020-12-17T15:53:00Z">
        <w:r>
          <w:rPr>
            <w:bCs/>
            <w:sz w:val="24"/>
            <w:szCs w:val="24"/>
          </w:rPr>
          <w:t>,</w:t>
        </w:r>
      </w:ins>
      <w:r w:rsidRPr="005F4A48">
        <w:rPr>
          <w:bCs/>
          <w:sz w:val="24"/>
          <w:szCs w:val="24"/>
        </w:rPr>
        <w:t xml:space="preserve"> we </w:t>
      </w:r>
      <w:r>
        <w:rPr>
          <w:bCs/>
          <w:sz w:val="24"/>
          <w:szCs w:val="24"/>
        </w:rPr>
        <w:t>investigated</w:t>
      </w:r>
      <w:r w:rsidRPr="005F4A48">
        <w:rPr>
          <w:bCs/>
          <w:sz w:val="24"/>
          <w:szCs w:val="24"/>
        </w:rPr>
        <w:t xml:space="preserve"> both genome coverage and gene content across the genomes of </w:t>
      </w:r>
      <w:commentRangeStart w:id="273"/>
      <w:r>
        <w:rPr>
          <w:bCs/>
          <w:sz w:val="24"/>
          <w:szCs w:val="24"/>
        </w:rPr>
        <w:t>three</w:t>
      </w:r>
      <w:r w:rsidRPr="005F4A48">
        <w:rPr>
          <w:bCs/>
          <w:sz w:val="24"/>
          <w:szCs w:val="24"/>
        </w:rPr>
        <w:t xml:space="preserve"> assemblies</w:t>
      </w:r>
      <w:r>
        <w:rPr>
          <w:bCs/>
          <w:sz w:val="24"/>
          <w:szCs w:val="24"/>
        </w:rPr>
        <w:t xml:space="preserve"> of</w:t>
      </w:r>
      <w:r w:rsidRPr="005F4A48">
        <w:rPr>
          <w:bCs/>
          <w:i/>
          <w:iCs/>
          <w:sz w:val="24"/>
          <w:szCs w:val="24"/>
        </w:rPr>
        <w:t xml:space="preserve"> B. napus</w:t>
      </w:r>
      <w:r w:rsidRPr="005F4A48">
        <w:rPr>
          <w:bCs/>
          <w:sz w:val="24"/>
          <w:szCs w:val="24"/>
        </w:rPr>
        <w:t>, Da-Ae, Darmor-</w:t>
      </w:r>
      <w:proofErr w:type="spellStart"/>
      <w:r w:rsidRPr="005F4A48">
        <w:rPr>
          <w:bCs/>
          <w:sz w:val="24"/>
          <w:szCs w:val="24"/>
        </w:rPr>
        <w:t>bzh</w:t>
      </w:r>
      <w:proofErr w:type="spellEnd"/>
      <w:r w:rsidRPr="005F4A48">
        <w:rPr>
          <w:bCs/>
          <w:sz w:val="24"/>
          <w:szCs w:val="24"/>
        </w:rPr>
        <w:t xml:space="preserve">, and </w:t>
      </w:r>
      <w:proofErr w:type="spellStart"/>
      <w:r w:rsidRPr="005F4A48">
        <w:rPr>
          <w:bCs/>
          <w:sz w:val="24"/>
          <w:szCs w:val="24"/>
        </w:rPr>
        <w:t>Tapidor</w:t>
      </w:r>
      <w:proofErr w:type="spellEnd"/>
      <w:r w:rsidRPr="005F4A48">
        <w:rPr>
          <w:bCs/>
          <w:sz w:val="24"/>
          <w:szCs w:val="24"/>
        </w:rPr>
        <w:t xml:space="preserve">. </w:t>
      </w:r>
      <w:commentRangeEnd w:id="273"/>
      <w:r w:rsidR="00ED778B">
        <w:rPr>
          <w:rStyle w:val="CommentReference"/>
        </w:rPr>
        <w:commentReference w:id="273"/>
      </w:r>
      <w:r w:rsidRPr="005F4A48">
        <w:rPr>
          <w:bCs/>
          <w:sz w:val="24"/>
          <w:szCs w:val="24"/>
        </w:rPr>
        <w:t xml:space="preserve">Our results </w:t>
      </w:r>
      <w:r>
        <w:rPr>
          <w:bCs/>
          <w:sz w:val="24"/>
          <w:szCs w:val="24"/>
        </w:rPr>
        <w:t>indicate</w:t>
      </w:r>
      <w:r w:rsidRPr="005F4A48">
        <w:rPr>
          <w:bCs/>
          <w:sz w:val="24"/>
          <w:szCs w:val="24"/>
        </w:rPr>
        <w:t xml:space="preserve"> that homoeologous exchange </w:t>
      </w:r>
      <w:r>
        <w:rPr>
          <w:bCs/>
          <w:sz w:val="24"/>
          <w:szCs w:val="24"/>
        </w:rPr>
        <w:t>ha</w:t>
      </w:r>
      <w:r w:rsidRPr="005F4A48">
        <w:rPr>
          <w:bCs/>
          <w:sz w:val="24"/>
          <w:szCs w:val="24"/>
        </w:rPr>
        <w:t xml:space="preserve">s </w:t>
      </w:r>
      <w:r>
        <w:rPr>
          <w:bCs/>
          <w:sz w:val="24"/>
          <w:szCs w:val="24"/>
        </w:rPr>
        <w:t>occurred</w:t>
      </w:r>
      <w:r w:rsidRPr="005F4A48">
        <w:rPr>
          <w:bCs/>
          <w:sz w:val="24"/>
          <w:szCs w:val="24"/>
        </w:rPr>
        <w:t xml:space="preserve"> in both small and large regions </w:t>
      </w:r>
      <w:r>
        <w:rPr>
          <w:bCs/>
          <w:sz w:val="24"/>
          <w:szCs w:val="24"/>
        </w:rPr>
        <w:t>throughout</w:t>
      </w:r>
      <w:r w:rsidRPr="005F4A48">
        <w:rPr>
          <w:bCs/>
          <w:sz w:val="24"/>
          <w:szCs w:val="24"/>
        </w:rPr>
        <w:t xml:space="preserve"> the </w:t>
      </w:r>
      <w:r>
        <w:rPr>
          <w:bCs/>
          <w:sz w:val="24"/>
          <w:szCs w:val="24"/>
        </w:rPr>
        <w:t xml:space="preserve">whole </w:t>
      </w:r>
      <w:r w:rsidRPr="005F4A48">
        <w:rPr>
          <w:bCs/>
          <w:sz w:val="24"/>
          <w:szCs w:val="24"/>
        </w:rPr>
        <w:t>genome. Each</w:t>
      </w:r>
      <w:r w:rsidRPr="00B5598F">
        <w:rPr>
          <w:bCs/>
          <w:sz w:val="24"/>
          <w:szCs w:val="24"/>
        </w:rPr>
        <w:t xml:space="preserve"> </w:t>
      </w:r>
      <w:r w:rsidRPr="005F4A48">
        <w:rPr>
          <w:bCs/>
          <w:sz w:val="24"/>
          <w:szCs w:val="24"/>
        </w:rPr>
        <w:t xml:space="preserve">cultivar </w:t>
      </w:r>
      <w:r>
        <w:rPr>
          <w:bCs/>
          <w:sz w:val="24"/>
          <w:szCs w:val="24"/>
        </w:rPr>
        <w:t xml:space="preserve">of </w:t>
      </w:r>
      <w:r w:rsidRPr="005F4A48">
        <w:rPr>
          <w:bCs/>
          <w:i/>
          <w:iCs/>
          <w:sz w:val="24"/>
          <w:szCs w:val="24"/>
        </w:rPr>
        <w:t>B. napus</w:t>
      </w:r>
      <w:r w:rsidRPr="005F4A48">
        <w:rPr>
          <w:bCs/>
          <w:sz w:val="24"/>
          <w:szCs w:val="24"/>
        </w:rPr>
        <w:t xml:space="preserve"> </w:t>
      </w:r>
      <w:r>
        <w:rPr>
          <w:bCs/>
          <w:sz w:val="24"/>
          <w:szCs w:val="24"/>
        </w:rPr>
        <w:t>had</w:t>
      </w:r>
      <w:r w:rsidRPr="005F4A48">
        <w:rPr>
          <w:bCs/>
          <w:sz w:val="24"/>
          <w:szCs w:val="24"/>
        </w:rPr>
        <w:t xml:space="preserve"> many unique homoeologous exchange events.</w:t>
      </w:r>
      <w:commentRangeStart w:id="274"/>
      <w:commentRangeStart w:id="275"/>
      <w:commentRangeStart w:id="276"/>
      <w:r w:rsidRPr="005F4A48">
        <w:rPr>
          <w:bCs/>
          <w:sz w:val="24"/>
          <w:szCs w:val="24"/>
        </w:rPr>
        <w:t xml:space="preserve"> More surprising </w:t>
      </w:r>
      <w:r>
        <w:rPr>
          <w:bCs/>
          <w:sz w:val="24"/>
          <w:szCs w:val="24"/>
        </w:rPr>
        <w:t>wa</w:t>
      </w:r>
      <w:r w:rsidRPr="005F4A48">
        <w:rPr>
          <w:bCs/>
          <w:sz w:val="24"/>
          <w:szCs w:val="24"/>
        </w:rPr>
        <w:t xml:space="preserve">s that there are multiple large regions of homoeologous exchange </w:t>
      </w:r>
      <w:r>
        <w:rPr>
          <w:bCs/>
          <w:sz w:val="24"/>
          <w:szCs w:val="24"/>
        </w:rPr>
        <w:t>that</w:t>
      </w:r>
      <w:r w:rsidRPr="005F4A48">
        <w:rPr>
          <w:bCs/>
          <w:sz w:val="24"/>
          <w:szCs w:val="24"/>
        </w:rPr>
        <w:t xml:space="preserve"> are shared among the </w:t>
      </w:r>
      <w:r>
        <w:rPr>
          <w:bCs/>
          <w:sz w:val="24"/>
          <w:szCs w:val="24"/>
        </w:rPr>
        <w:t>three</w:t>
      </w:r>
      <w:r w:rsidRPr="005F4A48">
        <w:rPr>
          <w:bCs/>
          <w:sz w:val="24"/>
          <w:szCs w:val="24"/>
        </w:rPr>
        <w:t xml:space="preserve"> </w:t>
      </w:r>
      <w:r w:rsidRPr="005F4A48">
        <w:rPr>
          <w:bCs/>
          <w:i/>
          <w:iCs/>
          <w:sz w:val="24"/>
          <w:szCs w:val="24"/>
        </w:rPr>
        <w:t>B. napus</w:t>
      </w:r>
      <w:r w:rsidRPr="005F4A48">
        <w:rPr>
          <w:bCs/>
          <w:sz w:val="24"/>
          <w:szCs w:val="24"/>
        </w:rPr>
        <w:t xml:space="preserve"> cultivars. </w:t>
      </w:r>
      <w:commentRangeEnd w:id="274"/>
      <w:r w:rsidRPr="005F4A48">
        <w:rPr>
          <w:rStyle w:val="CommentReference"/>
          <w:sz w:val="24"/>
          <w:szCs w:val="24"/>
        </w:rPr>
        <w:commentReference w:id="274"/>
      </w:r>
      <w:commentRangeEnd w:id="275"/>
      <w:r w:rsidRPr="005F4A48">
        <w:rPr>
          <w:rStyle w:val="CommentReference"/>
          <w:sz w:val="24"/>
          <w:szCs w:val="24"/>
        </w:rPr>
        <w:commentReference w:id="275"/>
      </w:r>
      <w:commentRangeEnd w:id="276"/>
      <w:r w:rsidRPr="005F4A48">
        <w:rPr>
          <w:rStyle w:val="CommentReference"/>
          <w:sz w:val="24"/>
          <w:szCs w:val="24"/>
        </w:rPr>
        <w:commentReference w:id="276"/>
      </w:r>
      <w:r w:rsidRPr="009E2C62">
        <w:rPr>
          <w:bCs/>
          <w:sz w:val="24"/>
          <w:szCs w:val="24"/>
        </w:rPr>
        <w:t xml:space="preserve">These shared regions may be homoeologous exchange hotspots </w:t>
      </w:r>
      <w:r w:rsidRPr="005F4A48">
        <w:rPr>
          <w:bCs/>
          <w:sz w:val="24"/>
          <w:szCs w:val="24"/>
        </w:rPr>
        <w:t>for chromosomal rearrangements</w:t>
      </w:r>
      <w:r>
        <w:rPr>
          <w:bCs/>
          <w:sz w:val="24"/>
          <w:szCs w:val="24"/>
        </w:rPr>
        <w:t>,</w:t>
      </w:r>
      <w:r w:rsidRPr="005F4A48">
        <w:rPr>
          <w:bCs/>
          <w:sz w:val="24"/>
          <w:szCs w:val="24"/>
        </w:rPr>
        <w:t xml:space="preserve"> </w:t>
      </w:r>
      <w:commentRangeStart w:id="277"/>
      <w:r w:rsidRPr="005F4A48">
        <w:rPr>
          <w:bCs/>
          <w:sz w:val="24"/>
          <w:szCs w:val="24"/>
        </w:rPr>
        <w:t xml:space="preserve">which are required for viable </w:t>
      </w:r>
      <w:r w:rsidRPr="005F4A48">
        <w:rPr>
          <w:bCs/>
          <w:i/>
          <w:iCs/>
          <w:sz w:val="24"/>
          <w:szCs w:val="24"/>
        </w:rPr>
        <w:t>B. napus</w:t>
      </w:r>
      <w:r w:rsidRPr="005F4A48">
        <w:rPr>
          <w:bCs/>
          <w:sz w:val="24"/>
          <w:szCs w:val="24"/>
        </w:rPr>
        <w:t xml:space="preserve"> cultivars to exist</w:t>
      </w:r>
      <w:commentRangeEnd w:id="277"/>
      <w:r w:rsidRPr="005F4A48">
        <w:rPr>
          <w:rStyle w:val="CommentReference"/>
          <w:sz w:val="24"/>
          <w:szCs w:val="24"/>
        </w:rPr>
        <w:commentReference w:id="277"/>
      </w:r>
      <w:r w:rsidRPr="009E2C62">
        <w:rPr>
          <w:bCs/>
          <w:sz w:val="24"/>
          <w:szCs w:val="24"/>
        </w:rPr>
        <w:t xml:space="preserve"> and further build upon the previous work done to identify hotspot regions</w:t>
      </w:r>
      <w:r>
        <w:rPr>
          <w:rFonts w:ascii="Calibri" w:hAnsi="Calibri" w:cs="Calibri"/>
          <w:sz w:val="24"/>
        </w:rPr>
        <w:t xml:space="preserve"> (</w:t>
      </w:r>
      <w:r w:rsidRPr="000B55C6">
        <w:rPr>
          <w:rFonts w:ascii="Calibri" w:hAnsi="Calibri" w:cs="Calibri"/>
          <w:sz w:val="24"/>
        </w:rPr>
        <w:t xml:space="preserve">Higgins </w:t>
      </w:r>
      <w:r w:rsidRPr="000B55C6">
        <w:rPr>
          <w:rFonts w:ascii="Calibri" w:hAnsi="Calibri" w:cs="Calibri"/>
          <w:i/>
          <w:iCs/>
          <w:sz w:val="24"/>
        </w:rPr>
        <w:t>et al.</w:t>
      </w:r>
      <w:r w:rsidRPr="000B55C6">
        <w:rPr>
          <w:rFonts w:ascii="Calibri" w:hAnsi="Calibri" w:cs="Calibri"/>
          <w:sz w:val="24"/>
        </w:rPr>
        <w:t xml:space="preserve"> 2018)</w:t>
      </w:r>
      <w:r w:rsidRPr="009E2C62">
        <w:rPr>
          <w:bCs/>
          <w:sz w:val="24"/>
          <w:szCs w:val="24"/>
        </w:rPr>
        <w:t xml:space="preserve">. Further investigation is needed to see </w:t>
      </w:r>
      <w:r w:rsidRPr="005F4A48">
        <w:rPr>
          <w:bCs/>
          <w:sz w:val="24"/>
          <w:szCs w:val="24"/>
        </w:rPr>
        <w:t xml:space="preserve">how prevalent these shared homoeologous exchange regions are in the </w:t>
      </w:r>
      <w:r w:rsidRPr="005F4A48">
        <w:rPr>
          <w:bCs/>
          <w:i/>
          <w:iCs/>
          <w:sz w:val="24"/>
          <w:szCs w:val="24"/>
        </w:rPr>
        <w:t>B. napus</w:t>
      </w:r>
      <w:r w:rsidRPr="005F4A48">
        <w:rPr>
          <w:bCs/>
          <w:sz w:val="24"/>
          <w:szCs w:val="24"/>
        </w:rPr>
        <w:t xml:space="preserve"> </w:t>
      </w:r>
      <w:r>
        <w:rPr>
          <w:bCs/>
          <w:sz w:val="24"/>
          <w:szCs w:val="24"/>
        </w:rPr>
        <w:t>species</w:t>
      </w:r>
      <w:r w:rsidRPr="005F4A48">
        <w:rPr>
          <w:bCs/>
          <w:sz w:val="24"/>
          <w:szCs w:val="24"/>
        </w:rPr>
        <w:t>.</w:t>
      </w:r>
    </w:p>
    <w:p w14:paraId="3B123771" w14:textId="67D5294F" w:rsidR="00ED778B" w:rsidRDefault="00F52EBF" w:rsidP="00F52EBF">
      <w:pPr>
        <w:spacing w:line="480" w:lineRule="auto"/>
        <w:ind w:firstLine="720"/>
        <w:rPr>
          <w:bCs/>
          <w:sz w:val="24"/>
          <w:szCs w:val="24"/>
        </w:rPr>
      </w:pPr>
      <w:r>
        <w:rPr>
          <w:bCs/>
          <w:sz w:val="24"/>
          <w:szCs w:val="24"/>
        </w:rPr>
        <w:t>In conclusion, u</w:t>
      </w:r>
      <w:r w:rsidRPr="005F4A48">
        <w:rPr>
          <w:bCs/>
          <w:sz w:val="24"/>
          <w:szCs w:val="24"/>
        </w:rPr>
        <w:t xml:space="preserve">sing </w:t>
      </w:r>
      <w:r>
        <w:rPr>
          <w:bCs/>
          <w:sz w:val="24"/>
          <w:szCs w:val="24"/>
        </w:rPr>
        <w:t>several</w:t>
      </w:r>
      <w:r w:rsidRPr="005F4A48">
        <w:rPr>
          <w:bCs/>
          <w:sz w:val="24"/>
          <w:szCs w:val="24"/>
        </w:rPr>
        <w:t xml:space="preserve"> recent sequencing technologies</w:t>
      </w:r>
      <w:commentRangeStart w:id="278"/>
      <w:r w:rsidRPr="005F4A48">
        <w:rPr>
          <w:bCs/>
          <w:sz w:val="24"/>
          <w:szCs w:val="24"/>
        </w:rPr>
        <w:t xml:space="preserve">, we created a genome assembly </w:t>
      </w:r>
      <w:r>
        <w:rPr>
          <w:bCs/>
          <w:sz w:val="24"/>
          <w:szCs w:val="24"/>
        </w:rPr>
        <w:t>that</w:t>
      </w:r>
      <w:r w:rsidRPr="005F4A48">
        <w:rPr>
          <w:bCs/>
          <w:sz w:val="24"/>
          <w:szCs w:val="24"/>
        </w:rPr>
        <w:t xml:space="preserve"> </w:t>
      </w:r>
      <w:r>
        <w:rPr>
          <w:bCs/>
          <w:sz w:val="24"/>
          <w:szCs w:val="24"/>
        </w:rPr>
        <w:t>improves upon</w:t>
      </w:r>
      <w:r w:rsidRPr="005F4A48">
        <w:rPr>
          <w:bCs/>
          <w:sz w:val="24"/>
          <w:szCs w:val="24"/>
        </w:rPr>
        <w:t xml:space="preserve"> </w:t>
      </w:r>
      <w:r>
        <w:rPr>
          <w:bCs/>
          <w:sz w:val="24"/>
          <w:szCs w:val="24"/>
        </w:rPr>
        <w:t>previous</w:t>
      </w:r>
      <w:r w:rsidRPr="005F4A48">
        <w:rPr>
          <w:bCs/>
          <w:sz w:val="24"/>
          <w:szCs w:val="24"/>
        </w:rPr>
        <w:t xml:space="preserve"> assemblies. </w:t>
      </w:r>
      <w:commentRangeEnd w:id="278"/>
      <w:r w:rsidR="00ED778B">
        <w:rPr>
          <w:rStyle w:val="CommentReference"/>
        </w:rPr>
        <w:commentReference w:id="278"/>
      </w:r>
      <w:r w:rsidRPr="005F4A48">
        <w:rPr>
          <w:bCs/>
          <w:sz w:val="24"/>
          <w:szCs w:val="24"/>
        </w:rPr>
        <w:t xml:space="preserve">We were able to </w:t>
      </w:r>
      <w:r>
        <w:rPr>
          <w:bCs/>
          <w:sz w:val="24"/>
          <w:szCs w:val="24"/>
        </w:rPr>
        <w:t>include</w:t>
      </w:r>
      <w:r w:rsidRPr="005F4A48">
        <w:rPr>
          <w:bCs/>
          <w:sz w:val="24"/>
          <w:szCs w:val="24"/>
        </w:rPr>
        <w:t xml:space="preserve"> sequences </w:t>
      </w:r>
      <w:r>
        <w:rPr>
          <w:bCs/>
          <w:sz w:val="24"/>
          <w:szCs w:val="24"/>
        </w:rPr>
        <w:t xml:space="preserve">that were </w:t>
      </w:r>
      <w:r w:rsidRPr="005F4A48">
        <w:rPr>
          <w:bCs/>
          <w:sz w:val="24"/>
          <w:szCs w:val="24"/>
        </w:rPr>
        <w:t>previously</w:t>
      </w:r>
      <w:r>
        <w:rPr>
          <w:bCs/>
          <w:sz w:val="24"/>
          <w:szCs w:val="24"/>
        </w:rPr>
        <w:t xml:space="preserve"> unassigned,</w:t>
      </w:r>
      <w:r w:rsidRPr="005F4A48">
        <w:rPr>
          <w:bCs/>
          <w:sz w:val="24"/>
          <w:szCs w:val="24"/>
        </w:rPr>
        <w:t xml:space="preserve"> thus increasing the completeness of the </w:t>
      </w:r>
      <w:r w:rsidRPr="005F4A48">
        <w:rPr>
          <w:bCs/>
          <w:i/>
          <w:iCs/>
          <w:sz w:val="24"/>
          <w:szCs w:val="24"/>
        </w:rPr>
        <w:t xml:space="preserve">B. napus </w:t>
      </w:r>
      <w:r w:rsidRPr="005F4A48">
        <w:rPr>
          <w:bCs/>
          <w:sz w:val="24"/>
          <w:szCs w:val="24"/>
        </w:rPr>
        <w:t xml:space="preserve">genome assembly. We also identified potential hotspots of homoeologous exchange along with single-copy BUSCOs </w:t>
      </w:r>
      <w:r>
        <w:rPr>
          <w:bCs/>
          <w:sz w:val="24"/>
          <w:szCs w:val="24"/>
        </w:rPr>
        <w:t>that</w:t>
      </w:r>
      <w:r w:rsidRPr="005F4A48">
        <w:rPr>
          <w:bCs/>
          <w:sz w:val="24"/>
          <w:szCs w:val="24"/>
        </w:rPr>
        <w:t xml:space="preserve"> are shared among different </w:t>
      </w:r>
      <w:r w:rsidRPr="00243133">
        <w:rPr>
          <w:bCs/>
          <w:iCs/>
          <w:sz w:val="24"/>
          <w:szCs w:val="24"/>
        </w:rPr>
        <w:t>cultivars</w:t>
      </w:r>
      <w:r w:rsidRPr="005F4A48">
        <w:rPr>
          <w:bCs/>
          <w:sz w:val="24"/>
          <w:szCs w:val="24"/>
        </w:rPr>
        <w:t xml:space="preserve"> of </w:t>
      </w:r>
      <w:r w:rsidRPr="005F4A48">
        <w:rPr>
          <w:bCs/>
          <w:i/>
          <w:iCs/>
          <w:sz w:val="24"/>
          <w:szCs w:val="24"/>
        </w:rPr>
        <w:t>B. napus</w:t>
      </w:r>
      <w:r w:rsidRPr="005F4A48">
        <w:rPr>
          <w:bCs/>
          <w:sz w:val="24"/>
          <w:szCs w:val="24"/>
        </w:rPr>
        <w:t xml:space="preserve">. Our assembly and analysis of Da-Ae is another step forward toward the </w:t>
      </w:r>
      <w:r>
        <w:rPr>
          <w:bCs/>
          <w:sz w:val="24"/>
          <w:szCs w:val="24"/>
        </w:rPr>
        <w:t>realization</w:t>
      </w:r>
      <w:r w:rsidRPr="005F4A48">
        <w:rPr>
          <w:bCs/>
          <w:sz w:val="24"/>
          <w:szCs w:val="24"/>
        </w:rPr>
        <w:t xml:space="preserve"> of a</w:t>
      </w:r>
      <w:r w:rsidRPr="005F4A48">
        <w:rPr>
          <w:bCs/>
          <w:i/>
          <w:iCs/>
          <w:sz w:val="24"/>
          <w:szCs w:val="24"/>
        </w:rPr>
        <w:t xml:space="preserve"> </w:t>
      </w:r>
      <w:r w:rsidRPr="005F4A48">
        <w:rPr>
          <w:bCs/>
          <w:sz w:val="24"/>
          <w:szCs w:val="24"/>
        </w:rPr>
        <w:t>pangenome</w:t>
      </w:r>
      <w:r>
        <w:rPr>
          <w:bCs/>
          <w:sz w:val="24"/>
          <w:szCs w:val="24"/>
        </w:rPr>
        <w:t xml:space="preserve"> for</w:t>
      </w:r>
      <w:r w:rsidRPr="005F4A48">
        <w:rPr>
          <w:bCs/>
          <w:sz w:val="24"/>
          <w:szCs w:val="24"/>
        </w:rPr>
        <w:t xml:space="preserve"> </w:t>
      </w:r>
      <w:r w:rsidRPr="005F4A48">
        <w:rPr>
          <w:bCs/>
          <w:i/>
          <w:iCs/>
          <w:sz w:val="24"/>
          <w:szCs w:val="24"/>
        </w:rPr>
        <w:t>B. napus</w:t>
      </w:r>
      <w:r w:rsidRPr="005F4A48">
        <w:rPr>
          <w:bCs/>
          <w:sz w:val="24"/>
          <w:szCs w:val="24"/>
        </w:rPr>
        <w:t>.</w:t>
      </w:r>
    </w:p>
    <w:p w14:paraId="779E9ADB" w14:textId="77777777" w:rsidR="00ED778B" w:rsidRDefault="00ED778B">
      <w:pPr>
        <w:rPr>
          <w:bCs/>
          <w:sz w:val="24"/>
          <w:szCs w:val="24"/>
        </w:rPr>
      </w:pPr>
      <w:r>
        <w:rPr>
          <w:bCs/>
          <w:sz w:val="24"/>
          <w:szCs w:val="24"/>
        </w:rPr>
        <w:br w:type="page"/>
      </w:r>
    </w:p>
    <w:p w14:paraId="60A00555" w14:textId="77777777" w:rsidR="00ED778B" w:rsidRDefault="00ED778B" w:rsidP="00ED778B">
      <w:pPr>
        <w:spacing w:line="480" w:lineRule="auto"/>
        <w:rPr>
          <w:b/>
          <w:bCs/>
          <w:sz w:val="24"/>
          <w:szCs w:val="24"/>
        </w:rPr>
      </w:pPr>
      <w:r>
        <w:rPr>
          <w:b/>
          <w:bCs/>
          <w:sz w:val="24"/>
          <w:szCs w:val="24"/>
        </w:rPr>
        <w:t>Acknowledgements</w:t>
      </w:r>
    </w:p>
    <w:p w14:paraId="75F9762D" w14:textId="77777777" w:rsidR="00ED778B" w:rsidRDefault="00ED778B" w:rsidP="00ED778B">
      <w:pPr>
        <w:spacing w:line="480" w:lineRule="auto"/>
        <w:rPr>
          <w:sz w:val="24"/>
          <w:szCs w:val="24"/>
        </w:rPr>
      </w:pPr>
      <w:r>
        <w:rPr>
          <w:sz w:val="24"/>
          <w:szCs w:val="24"/>
        </w:rPr>
        <w:t xml:space="preserve">We would like to thank the members of the </w:t>
      </w:r>
      <w:proofErr w:type="spellStart"/>
      <w:r>
        <w:rPr>
          <w:sz w:val="24"/>
          <w:szCs w:val="24"/>
        </w:rPr>
        <w:t>Michelmore</w:t>
      </w:r>
      <w:proofErr w:type="spellEnd"/>
      <w:r>
        <w:rPr>
          <w:sz w:val="24"/>
          <w:szCs w:val="24"/>
        </w:rPr>
        <w:t xml:space="preserve"> Lab (UC Davis) especially Kyle Fletcher, Will Palmer, and Sebastian Reyes Chin Wo for countless hours of advice and support throughout this project.</w:t>
      </w:r>
    </w:p>
    <w:p w14:paraId="62440DE0" w14:textId="4E4D8F38" w:rsidR="00355F74" w:rsidRDefault="00ED778B" w:rsidP="00ED778B">
      <w:pPr>
        <w:spacing w:line="480" w:lineRule="auto"/>
        <w:rPr>
          <w:b/>
          <w:bCs/>
          <w:sz w:val="24"/>
          <w:szCs w:val="24"/>
        </w:rPr>
      </w:pPr>
      <w:r>
        <w:rPr>
          <w:b/>
          <w:bCs/>
          <w:sz w:val="24"/>
          <w:szCs w:val="24"/>
        </w:rPr>
        <w:t>Conflict of Interest</w:t>
      </w:r>
    </w:p>
    <w:p w14:paraId="107C456B" w14:textId="71F7F656" w:rsidR="00ED778B" w:rsidRDefault="00ED778B" w:rsidP="00ED778B">
      <w:pPr>
        <w:spacing w:line="480" w:lineRule="auto"/>
        <w:rPr>
          <w:sz w:val="24"/>
          <w:szCs w:val="24"/>
        </w:rPr>
      </w:pPr>
      <w:r>
        <w:rPr>
          <w:sz w:val="24"/>
          <w:szCs w:val="24"/>
        </w:rPr>
        <w:t>The authors report no conflict of interest</w:t>
      </w:r>
    </w:p>
    <w:p w14:paraId="50B22E69" w14:textId="76B0DA50" w:rsidR="00ED778B" w:rsidRDefault="00ED778B" w:rsidP="00ED778B">
      <w:pPr>
        <w:spacing w:line="480" w:lineRule="auto"/>
        <w:rPr>
          <w:b/>
          <w:bCs/>
          <w:sz w:val="24"/>
          <w:szCs w:val="24"/>
        </w:rPr>
      </w:pPr>
      <w:r>
        <w:rPr>
          <w:b/>
          <w:bCs/>
          <w:sz w:val="24"/>
          <w:szCs w:val="24"/>
        </w:rPr>
        <w:t>Funder information</w:t>
      </w:r>
    </w:p>
    <w:p w14:paraId="79B42885" w14:textId="1AA182E7" w:rsidR="00ED778B" w:rsidRDefault="00ED778B" w:rsidP="00ED778B">
      <w:pPr>
        <w:spacing w:line="480" w:lineRule="auto"/>
        <w:rPr>
          <w:sz w:val="24"/>
          <w:szCs w:val="24"/>
        </w:rPr>
      </w:pPr>
      <w:r>
        <w:rPr>
          <w:sz w:val="24"/>
          <w:szCs w:val="24"/>
        </w:rPr>
        <w:t>Need to pull from online</w:t>
      </w:r>
    </w:p>
    <w:p w14:paraId="4127A76B" w14:textId="4AB2801B" w:rsidR="00ED778B" w:rsidRDefault="00ED778B" w:rsidP="00ED778B">
      <w:pPr>
        <w:spacing w:line="480" w:lineRule="auto"/>
        <w:rPr>
          <w:b/>
          <w:bCs/>
          <w:sz w:val="24"/>
          <w:szCs w:val="24"/>
        </w:rPr>
      </w:pPr>
      <w:r>
        <w:rPr>
          <w:b/>
          <w:bCs/>
          <w:sz w:val="24"/>
          <w:szCs w:val="24"/>
        </w:rPr>
        <w:t>Citations</w:t>
      </w:r>
    </w:p>
    <w:p w14:paraId="630C36F7" w14:textId="77777777" w:rsidR="00E27BA0" w:rsidRPr="00E27BA0" w:rsidRDefault="00920AA8" w:rsidP="00E27BA0">
      <w:pPr>
        <w:pStyle w:val="Bibliography"/>
        <w:rPr>
          <w:rFonts w:ascii="Calibri" w:hAnsi="Calibri" w:cs="Calibri"/>
          <w:sz w:val="24"/>
        </w:rPr>
      </w:pPr>
      <w:r>
        <w:fldChar w:fldCharType="begin"/>
      </w:r>
      <w:r>
        <w:instrText xml:space="preserve"> ADDIN ZOTERO_BIBL {"uncited":[],"omitted":[],"custom":[]} CSL_BIBLIOGRAPHY </w:instrText>
      </w:r>
      <w:r>
        <w:fldChar w:fldCharType="separate"/>
      </w:r>
      <w:proofErr w:type="spellStart"/>
      <w:r w:rsidR="00E27BA0" w:rsidRPr="00E27BA0">
        <w:rPr>
          <w:rFonts w:ascii="Calibri" w:hAnsi="Calibri" w:cs="Calibri"/>
          <w:sz w:val="24"/>
        </w:rPr>
        <w:t>AltschuP</w:t>
      </w:r>
      <w:proofErr w:type="spellEnd"/>
      <w:r w:rsidR="00E27BA0" w:rsidRPr="00E27BA0">
        <w:rPr>
          <w:rFonts w:ascii="Calibri" w:hAnsi="Calibri" w:cs="Calibri"/>
          <w:sz w:val="24"/>
        </w:rPr>
        <w:t>, S. F., W. Gish, W. Miller, E. W. Myers, and D. J. Lipman Basic Local Alignment Search Tool. 8.</w:t>
      </w:r>
    </w:p>
    <w:p w14:paraId="66A58FDF"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 xml:space="preserve">Bayer, P. E., B. </w:t>
      </w:r>
      <w:proofErr w:type="spellStart"/>
      <w:r w:rsidRPr="00E27BA0">
        <w:rPr>
          <w:rFonts w:ascii="Calibri" w:hAnsi="Calibri" w:cs="Calibri"/>
          <w:sz w:val="24"/>
        </w:rPr>
        <w:t>Hurgobin</w:t>
      </w:r>
      <w:proofErr w:type="spellEnd"/>
      <w:r w:rsidRPr="00E27BA0">
        <w:rPr>
          <w:rFonts w:ascii="Calibri" w:hAnsi="Calibri" w:cs="Calibri"/>
          <w:sz w:val="24"/>
        </w:rPr>
        <w:t xml:space="preserve">, A. A. </w:t>
      </w:r>
      <w:proofErr w:type="spellStart"/>
      <w:r w:rsidRPr="00E27BA0">
        <w:rPr>
          <w:rFonts w:ascii="Calibri" w:hAnsi="Calibri" w:cs="Calibri"/>
          <w:sz w:val="24"/>
        </w:rPr>
        <w:t>Golicz</w:t>
      </w:r>
      <w:proofErr w:type="spellEnd"/>
      <w:r w:rsidRPr="00E27BA0">
        <w:rPr>
          <w:rFonts w:ascii="Calibri" w:hAnsi="Calibri" w:cs="Calibri"/>
          <w:sz w:val="24"/>
        </w:rPr>
        <w:t xml:space="preserve">, C.-K. K. Chan, Y. Yuan </w:t>
      </w:r>
      <w:r w:rsidRPr="00E27BA0">
        <w:rPr>
          <w:rFonts w:ascii="Calibri" w:hAnsi="Calibri" w:cs="Calibri"/>
          <w:i/>
          <w:iCs/>
          <w:sz w:val="24"/>
        </w:rPr>
        <w:t>et al.</w:t>
      </w:r>
      <w:r w:rsidRPr="00E27BA0">
        <w:rPr>
          <w:rFonts w:ascii="Calibri" w:hAnsi="Calibri" w:cs="Calibri"/>
          <w:sz w:val="24"/>
        </w:rPr>
        <w:t xml:space="preserve">, 2017 Assembly and comparison of two closely related Brassica napus genomes. Plant </w:t>
      </w:r>
      <w:proofErr w:type="spellStart"/>
      <w:r w:rsidRPr="00E27BA0">
        <w:rPr>
          <w:rFonts w:ascii="Calibri" w:hAnsi="Calibri" w:cs="Calibri"/>
          <w:sz w:val="24"/>
        </w:rPr>
        <w:t>Biotechnol</w:t>
      </w:r>
      <w:proofErr w:type="spellEnd"/>
      <w:r w:rsidRPr="00E27BA0">
        <w:rPr>
          <w:rFonts w:ascii="Calibri" w:hAnsi="Calibri" w:cs="Calibri"/>
          <w:sz w:val="24"/>
        </w:rPr>
        <w:t>. J. 15: 1602–1610.</w:t>
      </w:r>
    </w:p>
    <w:p w14:paraId="788D5EA9" w14:textId="77777777" w:rsidR="00E27BA0" w:rsidRPr="00E27BA0" w:rsidRDefault="00E27BA0" w:rsidP="00E27BA0">
      <w:pPr>
        <w:pStyle w:val="Bibliography"/>
        <w:rPr>
          <w:rFonts w:ascii="Calibri" w:hAnsi="Calibri" w:cs="Calibri"/>
          <w:sz w:val="24"/>
        </w:rPr>
      </w:pPr>
      <w:proofErr w:type="spellStart"/>
      <w:r w:rsidRPr="00E27BA0">
        <w:rPr>
          <w:rFonts w:ascii="Calibri" w:hAnsi="Calibri" w:cs="Calibri"/>
          <w:sz w:val="24"/>
        </w:rPr>
        <w:t>Belser</w:t>
      </w:r>
      <w:proofErr w:type="spellEnd"/>
      <w:r w:rsidRPr="00E27BA0">
        <w:rPr>
          <w:rFonts w:ascii="Calibri" w:hAnsi="Calibri" w:cs="Calibri"/>
          <w:sz w:val="24"/>
        </w:rPr>
        <w:t xml:space="preserve">, C., B. </w:t>
      </w:r>
      <w:proofErr w:type="spellStart"/>
      <w:r w:rsidRPr="00E27BA0">
        <w:rPr>
          <w:rFonts w:ascii="Calibri" w:hAnsi="Calibri" w:cs="Calibri"/>
          <w:sz w:val="24"/>
        </w:rPr>
        <w:t>Istace</w:t>
      </w:r>
      <w:proofErr w:type="spellEnd"/>
      <w:r w:rsidRPr="00E27BA0">
        <w:rPr>
          <w:rFonts w:ascii="Calibri" w:hAnsi="Calibri" w:cs="Calibri"/>
          <w:sz w:val="24"/>
        </w:rPr>
        <w:t xml:space="preserve">, E. Denis, M. </w:t>
      </w:r>
      <w:proofErr w:type="spellStart"/>
      <w:r w:rsidRPr="00E27BA0">
        <w:rPr>
          <w:rFonts w:ascii="Calibri" w:hAnsi="Calibri" w:cs="Calibri"/>
          <w:sz w:val="24"/>
        </w:rPr>
        <w:t>Dubarry</w:t>
      </w:r>
      <w:proofErr w:type="spellEnd"/>
      <w:r w:rsidRPr="00E27BA0">
        <w:rPr>
          <w:rFonts w:ascii="Calibri" w:hAnsi="Calibri" w:cs="Calibri"/>
          <w:sz w:val="24"/>
        </w:rPr>
        <w:t xml:space="preserve">, F.-C. </w:t>
      </w:r>
      <w:proofErr w:type="spellStart"/>
      <w:r w:rsidRPr="00E27BA0">
        <w:rPr>
          <w:rFonts w:ascii="Calibri" w:hAnsi="Calibri" w:cs="Calibri"/>
          <w:sz w:val="24"/>
        </w:rPr>
        <w:t>Baurens</w:t>
      </w:r>
      <w:proofErr w:type="spellEnd"/>
      <w:r w:rsidRPr="00E27BA0">
        <w:rPr>
          <w:rFonts w:ascii="Calibri" w:hAnsi="Calibri" w:cs="Calibri"/>
          <w:sz w:val="24"/>
        </w:rPr>
        <w:t xml:space="preserve"> </w:t>
      </w:r>
      <w:r w:rsidRPr="00E27BA0">
        <w:rPr>
          <w:rFonts w:ascii="Calibri" w:hAnsi="Calibri" w:cs="Calibri"/>
          <w:i/>
          <w:iCs/>
          <w:sz w:val="24"/>
        </w:rPr>
        <w:t>et al.</w:t>
      </w:r>
      <w:r w:rsidRPr="00E27BA0">
        <w:rPr>
          <w:rFonts w:ascii="Calibri" w:hAnsi="Calibri" w:cs="Calibri"/>
          <w:sz w:val="24"/>
        </w:rPr>
        <w:t>, 2018 Chromosome-scale assemblies of plant genomes using nanopore long reads and optical maps. Nat. Plants 4: 879–887.</w:t>
      </w:r>
    </w:p>
    <w:p w14:paraId="627574E0" w14:textId="77777777" w:rsidR="00E27BA0" w:rsidRPr="00E27BA0" w:rsidRDefault="00E27BA0" w:rsidP="00E27BA0">
      <w:pPr>
        <w:pStyle w:val="Bibliography"/>
        <w:rPr>
          <w:rFonts w:ascii="Calibri" w:hAnsi="Calibri" w:cs="Calibri"/>
          <w:sz w:val="24"/>
        </w:rPr>
      </w:pPr>
      <w:proofErr w:type="spellStart"/>
      <w:r w:rsidRPr="00E27BA0">
        <w:rPr>
          <w:rFonts w:ascii="Calibri" w:hAnsi="Calibri" w:cs="Calibri"/>
          <w:sz w:val="24"/>
        </w:rPr>
        <w:t>Berardini</w:t>
      </w:r>
      <w:proofErr w:type="spellEnd"/>
      <w:r w:rsidRPr="00E27BA0">
        <w:rPr>
          <w:rFonts w:ascii="Calibri" w:hAnsi="Calibri" w:cs="Calibri"/>
          <w:sz w:val="24"/>
        </w:rPr>
        <w:t xml:space="preserve">, T. Z., L. Reiser, D. Li, Y. </w:t>
      </w:r>
      <w:proofErr w:type="spellStart"/>
      <w:r w:rsidRPr="00E27BA0">
        <w:rPr>
          <w:rFonts w:ascii="Calibri" w:hAnsi="Calibri" w:cs="Calibri"/>
          <w:sz w:val="24"/>
        </w:rPr>
        <w:t>Mezheritsky</w:t>
      </w:r>
      <w:proofErr w:type="spellEnd"/>
      <w:r w:rsidRPr="00E27BA0">
        <w:rPr>
          <w:rFonts w:ascii="Calibri" w:hAnsi="Calibri" w:cs="Calibri"/>
          <w:sz w:val="24"/>
        </w:rPr>
        <w:t xml:space="preserve">, R. Muller </w:t>
      </w:r>
      <w:r w:rsidRPr="00E27BA0">
        <w:rPr>
          <w:rFonts w:ascii="Calibri" w:hAnsi="Calibri" w:cs="Calibri"/>
          <w:i/>
          <w:iCs/>
          <w:sz w:val="24"/>
        </w:rPr>
        <w:t>et al.</w:t>
      </w:r>
      <w:r w:rsidRPr="00E27BA0">
        <w:rPr>
          <w:rFonts w:ascii="Calibri" w:hAnsi="Calibri" w:cs="Calibri"/>
          <w:sz w:val="24"/>
        </w:rPr>
        <w:t xml:space="preserve">, 2015 The </w:t>
      </w:r>
      <w:proofErr w:type="spellStart"/>
      <w:r w:rsidRPr="00E27BA0">
        <w:rPr>
          <w:rFonts w:ascii="Calibri" w:hAnsi="Calibri" w:cs="Calibri"/>
          <w:sz w:val="24"/>
        </w:rPr>
        <w:t>arabidopsis</w:t>
      </w:r>
      <w:proofErr w:type="spellEnd"/>
      <w:r w:rsidRPr="00E27BA0">
        <w:rPr>
          <w:rFonts w:ascii="Calibri" w:hAnsi="Calibri" w:cs="Calibri"/>
          <w:sz w:val="24"/>
        </w:rPr>
        <w:t xml:space="preserve"> information resource: Making and mining the “gold standard” annotated reference plant genome. genesis 53: 474–485.</w:t>
      </w:r>
    </w:p>
    <w:p w14:paraId="4F119C67" w14:textId="77777777" w:rsidR="00E27BA0" w:rsidRPr="00E27BA0" w:rsidRDefault="00E27BA0" w:rsidP="00E27BA0">
      <w:pPr>
        <w:pStyle w:val="Bibliography"/>
        <w:rPr>
          <w:rFonts w:ascii="Calibri" w:hAnsi="Calibri" w:cs="Calibri"/>
          <w:sz w:val="24"/>
        </w:rPr>
      </w:pPr>
      <w:proofErr w:type="spellStart"/>
      <w:r w:rsidRPr="00E27BA0">
        <w:rPr>
          <w:rFonts w:ascii="Calibri" w:hAnsi="Calibri" w:cs="Calibri"/>
          <w:sz w:val="24"/>
        </w:rPr>
        <w:t>Bertioli</w:t>
      </w:r>
      <w:proofErr w:type="spellEnd"/>
      <w:r w:rsidRPr="00E27BA0">
        <w:rPr>
          <w:rFonts w:ascii="Calibri" w:hAnsi="Calibri" w:cs="Calibri"/>
          <w:sz w:val="24"/>
        </w:rPr>
        <w:t xml:space="preserve">, D. J., J. Jenkins, J. Clevenger, O. </w:t>
      </w:r>
      <w:proofErr w:type="spellStart"/>
      <w:r w:rsidRPr="00E27BA0">
        <w:rPr>
          <w:rFonts w:ascii="Calibri" w:hAnsi="Calibri" w:cs="Calibri"/>
          <w:sz w:val="24"/>
        </w:rPr>
        <w:t>Dudchenko</w:t>
      </w:r>
      <w:proofErr w:type="spellEnd"/>
      <w:r w:rsidRPr="00E27BA0">
        <w:rPr>
          <w:rFonts w:ascii="Calibri" w:hAnsi="Calibri" w:cs="Calibri"/>
          <w:sz w:val="24"/>
        </w:rPr>
        <w:t xml:space="preserve">, D. Gao </w:t>
      </w:r>
      <w:r w:rsidRPr="00E27BA0">
        <w:rPr>
          <w:rFonts w:ascii="Calibri" w:hAnsi="Calibri" w:cs="Calibri"/>
          <w:i/>
          <w:iCs/>
          <w:sz w:val="24"/>
        </w:rPr>
        <w:t>et al.</w:t>
      </w:r>
      <w:r w:rsidRPr="00E27BA0">
        <w:rPr>
          <w:rFonts w:ascii="Calibri" w:hAnsi="Calibri" w:cs="Calibri"/>
          <w:sz w:val="24"/>
        </w:rPr>
        <w:t xml:space="preserve">, 2019 The genome sequence of segmental allotetraploid peanut Arachis </w:t>
      </w:r>
      <w:proofErr w:type="spellStart"/>
      <w:r w:rsidRPr="00E27BA0">
        <w:rPr>
          <w:rFonts w:ascii="Calibri" w:hAnsi="Calibri" w:cs="Calibri"/>
          <w:sz w:val="24"/>
        </w:rPr>
        <w:t>hypogaea</w:t>
      </w:r>
      <w:proofErr w:type="spellEnd"/>
      <w:r w:rsidRPr="00E27BA0">
        <w:rPr>
          <w:rFonts w:ascii="Calibri" w:hAnsi="Calibri" w:cs="Calibri"/>
          <w:sz w:val="24"/>
        </w:rPr>
        <w:t>. Nat. Genet. 51: 877–884.</w:t>
      </w:r>
    </w:p>
    <w:p w14:paraId="71A9EBE3"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 xml:space="preserve">Bolger, A. M., M. Lohse, and B. </w:t>
      </w:r>
      <w:proofErr w:type="spellStart"/>
      <w:r w:rsidRPr="00E27BA0">
        <w:rPr>
          <w:rFonts w:ascii="Calibri" w:hAnsi="Calibri" w:cs="Calibri"/>
          <w:sz w:val="24"/>
        </w:rPr>
        <w:t>Usadel</w:t>
      </w:r>
      <w:proofErr w:type="spellEnd"/>
      <w:r w:rsidRPr="00E27BA0">
        <w:rPr>
          <w:rFonts w:ascii="Calibri" w:hAnsi="Calibri" w:cs="Calibri"/>
          <w:sz w:val="24"/>
        </w:rPr>
        <w:t xml:space="preserve">, 2014 </w:t>
      </w:r>
      <w:proofErr w:type="spellStart"/>
      <w:r w:rsidRPr="00E27BA0">
        <w:rPr>
          <w:rFonts w:ascii="Calibri" w:hAnsi="Calibri" w:cs="Calibri"/>
          <w:sz w:val="24"/>
        </w:rPr>
        <w:t>Trimmomatic</w:t>
      </w:r>
      <w:proofErr w:type="spellEnd"/>
      <w:r w:rsidRPr="00E27BA0">
        <w:rPr>
          <w:rFonts w:ascii="Calibri" w:hAnsi="Calibri" w:cs="Calibri"/>
          <w:sz w:val="24"/>
        </w:rPr>
        <w:t>: a flexible trimmer for Illumina sequence data. Bioinformatics 30: 2114–2120.</w:t>
      </w:r>
    </w:p>
    <w:p w14:paraId="1ECB66D1"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 xml:space="preserve">Bray, N. L., H. Pimentel, P. </w:t>
      </w:r>
      <w:proofErr w:type="spellStart"/>
      <w:r w:rsidRPr="00E27BA0">
        <w:rPr>
          <w:rFonts w:ascii="Calibri" w:hAnsi="Calibri" w:cs="Calibri"/>
          <w:sz w:val="24"/>
        </w:rPr>
        <w:t>Melsted</w:t>
      </w:r>
      <w:proofErr w:type="spellEnd"/>
      <w:r w:rsidRPr="00E27BA0">
        <w:rPr>
          <w:rFonts w:ascii="Calibri" w:hAnsi="Calibri" w:cs="Calibri"/>
          <w:sz w:val="24"/>
        </w:rPr>
        <w:t xml:space="preserve">, and L. </w:t>
      </w:r>
      <w:proofErr w:type="spellStart"/>
      <w:r w:rsidRPr="00E27BA0">
        <w:rPr>
          <w:rFonts w:ascii="Calibri" w:hAnsi="Calibri" w:cs="Calibri"/>
          <w:sz w:val="24"/>
        </w:rPr>
        <w:t>Pachter</w:t>
      </w:r>
      <w:proofErr w:type="spellEnd"/>
      <w:r w:rsidRPr="00E27BA0">
        <w:rPr>
          <w:rFonts w:ascii="Calibri" w:hAnsi="Calibri" w:cs="Calibri"/>
          <w:sz w:val="24"/>
        </w:rPr>
        <w:t xml:space="preserve">, 2016 Near-optimal probabilistic RNA-seq quantification. Nat. </w:t>
      </w:r>
      <w:proofErr w:type="spellStart"/>
      <w:r w:rsidRPr="00E27BA0">
        <w:rPr>
          <w:rFonts w:ascii="Calibri" w:hAnsi="Calibri" w:cs="Calibri"/>
          <w:sz w:val="24"/>
        </w:rPr>
        <w:t>Biotechnol</w:t>
      </w:r>
      <w:proofErr w:type="spellEnd"/>
      <w:r w:rsidRPr="00E27BA0">
        <w:rPr>
          <w:rFonts w:ascii="Calibri" w:hAnsi="Calibri" w:cs="Calibri"/>
          <w:sz w:val="24"/>
        </w:rPr>
        <w:t>. 34: 525–527.</w:t>
      </w:r>
    </w:p>
    <w:p w14:paraId="7C34236F"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 xml:space="preserve">Campbell, M. S., C. Holt, B. Moore, and M. </w:t>
      </w:r>
      <w:proofErr w:type="spellStart"/>
      <w:r w:rsidRPr="00E27BA0">
        <w:rPr>
          <w:rFonts w:ascii="Calibri" w:hAnsi="Calibri" w:cs="Calibri"/>
          <w:sz w:val="24"/>
        </w:rPr>
        <w:t>Yandell</w:t>
      </w:r>
      <w:proofErr w:type="spellEnd"/>
      <w:r w:rsidRPr="00E27BA0">
        <w:rPr>
          <w:rFonts w:ascii="Calibri" w:hAnsi="Calibri" w:cs="Calibri"/>
          <w:sz w:val="24"/>
        </w:rPr>
        <w:t xml:space="preserve">, 2014a Genome Annotation and Curation Using MAKER and MAKER-P: Genome Annotation and Curation Using MAKER and MAKER-P, pp. 4.11.1-4.11.39 in </w:t>
      </w:r>
      <w:r w:rsidRPr="00E27BA0">
        <w:rPr>
          <w:rFonts w:ascii="Calibri" w:hAnsi="Calibri" w:cs="Calibri"/>
          <w:i/>
          <w:iCs/>
          <w:sz w:val="24"/>
        </w:rPr>
        <w:t>Current Protocols in Bioinformatics</w:t>
      </w:r>
      <w:r w:rsidRPr="00E27BA0">
        <w:rPr>
          <w:rFonts w:ascii="Calibri" w:hAnsi="Calibri" w:cs="Calibri"/>
          <w:sz w:val="24"/>
        </w:rPr>
        <w:t xml:space="preserve">, edited by A. Bateman, W. R. Pearson, L. D. Stein, G. D. </w:t>
      </w:r>
      <w:proofErr w:type="spellStart"/>
      <w:r w:rsidRPr="00E27BA0">
        <w:rPr>
          <w:rFonts w:ascii="Calibri" w:hAnsi="Calibri" w:cs="Calibri"/>
          <w:sz w:val="24"/>
        </w:rPr>
        <w:t>Stormo</w:t>
      </w:r>
      <w:proofErr w:type="spellEnd"/>
      <w:r w:rsidRPr="00E27BA0">
        <w:rPr>
          <w:rFonts w:ascii="Calibri" w:hAnsi="Calibri" w:cs="Calibri"/>
          <w:sz w:val="24"/>
        </w:rPr>
        <w:t>, and J. R. Yates. John Wiley &amp; Sons, Inc., Hoboken, NJ, USA.</w:t>
      </w:r>
    </w:p>
    <w:p w14:paraId="77404C69"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 xml:space="preserve">Campbell, M. S., M. Law, C. Holt, J. C. Stein, G. D. </w:t>
      </w:r>
      <w:proofErr w:type="spellStart"/>
      <w:r w:rsidRPr="00E27BA0">
        <w:rPr>
          <w:rFonts w:ascii="Calibri" w:hAnsi="Calibri" w:cs="Calibri"/>
          <w:sz w:val="24"/>
        </w:rPr>
        <w:t>Moghe</w:t>
      </w:r>
      <w:proofErr w:type="spellEnd"/>
      <w:r w:rsidRPr="00E27BA0">
        <w:rPr>
          <w:rFonts w:ascii="Calibri" w:hAnsi="Calibri" w:cs="Calibri"/>
          <w:sz w:val="24"/>
        </w:rPr>
        <w:t xml:space="preserve"> </w:t>
      </w:r>
      <w:r w:rsidRPr="00E27BA0">
        <w:rPr>
          <w:rFonts w:ascii="Calibri" w:hAnsi="Calibri" w:cs="Calibri"/>
          <w:i/>
          <w:iCs/>
          <w:sz w:val="24"/>
        </w:rPr>
        <w:t>et al.</w:t>
      </w:r>
      <w:r w:rsidRPr="00E27BA0">
        <w:rPr>
          <w:rFonts w:ascii="Calibri" w:hAnsi="Calibri" w:cs="Calibri"/>
          <w:sz w:val="24"/>
        </w:rPr>
        <w:t>, 2014b MAKER-P: A Tool Kit for the Rapid Creation, Management, and Quality Control of Plant Genome Annotations. Plant Physiol. 164: 513–524.</w:t>
      </w:r>
    </w:p>
    <w:p w14:paraId="78C05858" w14:textId="77777777" w:rsidR="00E27BA0" w:rsidRPr="00E27BA0" w:rsidRDefault="00E27BA0" w:rsidP="00E27BA0">
      <w:pPr>
        <w:pStyle w:val="Bibliography"/>
        <w:rPr>
          <w:rFonts w:ascii="Calibri" w:hAnsi="Calibri" w:cs="Calibri"/>
          <w:sz w:val="24"/>
        </w:rPr>
      </w:pPr>
      <w:proofErr w:type="spellStart"/>
      <w:r w:rsidRPr="00E27BA0">
        <w:rPr>
          <w:rFonts w:ascii="Calibri" w:hAnsi="Calibri" w:cs="Calibri"/>
          <w:sz w:val="24"/>
        </w:rPr>
        <w:t>Cantarel</w:t>
      </w:r>
      <w:proofErr w:type="spellEnd"/>
      <w:r w:rsidRPr="00E27BA0">
        <w:rPr>
          <w:rFonts w:ascii="Calibri" w:hAnsi="Calibri" w:cs="Calibri"/>
          <w:sz w:val="24"/>
        </w:rPr>
        <w:t xml:space="preserve">, B. L., I. Korf, S. M. C. Robb, G. Parra, E. Ross </w:t>
      </w:r>
      <w:r w:rsidRPr="00E27BA0">
        <w:rPr>
          <w:rFonts w:ascii="Calibri" w:hAnsi="Calibri" w:cs="Calibri"/>
          <w:i/>
          <w:iCs/>
          <w:sz w:val="24"/>
        </w:rPr>
        <w:t>et al.</w:t>
      </w:r>
      <w:r w:rsidRPr="00E27BA0">
        <w:rPr>
          <w:rFonts w:ascii="Calibri" w:hAnsi="Calibri" w:cs="Calibri"/>
          <w:sz w:val="24"/>
        </w:rPr>
        <w:t>, 2008 MAKER: An easy-to-use annotation pipeline designed for emerging model organism genomes. Genome Res. 18: 188–196.</w:t>
      </w:r>
    </w:p>
    <w:p w14:paraId="060A2015" w14:textId="77777777" w:rsidR="00E27BA0" w:rsidRPr="00E27BA0" w:rsidRDefault="00E27BA0" w:rsidP="00E27BA0">
      <w:pPr>
        <w:pStyle w:val="Bibliography"/>
        <w:rPr>
          <w:rFonts w:ascii="Calibri" w:hAnsi="Calibri" w:cs="Calibri"/>
          <w:sz w:val="24"/>
        </w:rPr>
      </w:pPr>
      <w:proofErr w:type="spellStart"/>
      <w:r w:rsidRPr="00E27BA0">
        <w:rPr>
          <w:rFonts w:ascii="Calibri" w:hAnsi="Calibri" w:cs="Calibri"/>
          <w:sz w:val="24"/>
        </w:rPr>
        <w:t>Chaisson</w:t>
      </w:r>
      <w:proofErr w:type="spellEnd"/>
      <w:r w:rsidRPr="00E27BA0">
        <w:rPr>
          <w:rFonts w:ascii="Calibri" w:hAnsi="Calibri" w:cs="Calibri"/>
          <w:sz w:val="24"/>
        </w:rPr>
        <w:t xml:space="preserve">, M. J., and G. </w:t>
      </w:r>
      <w:proofErr w:type="spellStart"/>
      <w:r w:rsidRPr="00E27BA0">
        <w:rPr>
          <w:rFonts w:ascii="Calibri" w:hAnsi="Calibri" w:cs="Calibri"/>
          <w:sz w:val="24"/>
        </w:rPr>
        <w:t>Tesler</w:t>
      </w:r>
      <w:proofErr w:type="spellEnd"/>
      <w:r w:rsidRPr="00E27BA0">
        <w:rPr>
          <w:rFonts w:ascii="Calibri" w:hAnsi="Calibri" w:cs="Calibri"/>
          <w:sz w:val="24"/>
        </w:rPr>
        <w:t>, 2012 Mapping single molecule sequencing reads using basic local alignment with successive refinement (BLASR): application and theory. BMC Bioinformatics 13: 238.</w:t>
      </w:r>
    </w:p>
    <w:p w14:paraId="4D7D7FB3" w14:textId="77777777" w:rsidR="00E27BA0" w:rsidRPr="00E27BA0" w:rsidRDefault="00E27BA0" w:rsidP="00E27BA0">
      <w:pPr>
        <w:pStyle w:val="Bibliography"/>
        <w:rPr>
          <w:rFonts w:ascii="Calibri" w:hAnsi="Calibri" w:cs="Calibri"/>
          <w:sz w:val="24"/>
        </w:rPr>
      </w:pPr>
      <w:proofErr w:type="spellStart"/>
      <w:r w:rsidRPr="00E27BA0">
        <w:rPr>
          <w:rFonts w:ascii="Calibri" w:hAnsi="Calibri" w:cs="Calibri"/>
          <w:sz w:val="24"/>
        </w:rPr>
        <w:t>Chalhoub</w:t>
      </w:r>
      <w:proofErr w:type="spellEnd"/>
      <w:r w:rsidRPr="00E27BA0">
        <w:rPr>
          <w:rFonts w:ascii="Calibri" w:hAnsi="Calibri" w:cs="Calibri"/>
          <w:sz w:val="24"/>
        </w:rPr>
        <w:t xml:space="preserve">, B., F. </w:t>
      </w:r>
      <w:proofErr w:type="spellStart"/>
      <w:r w:rsidRPr="00E27BA0">
        <w:rPr>
          <w:rFonts w:ascii="Calibri" w:hAnsi="Calibri" w:cs="Calibri"/>
          <w:sz w:val="24"/>
        </w:rPr>
        <w:t>Denoeud</w:t>
      </w:r>
      <w:proofErr w:type="spellEnd"/>
      <w:r w:rsidRPr="00E27BA0">
        <w:rPr>
          <w:rFonts w:ascii="Calibri" w:hAnsi="Calibri" w:cs="Calibri"/>
          <w:sz w:val="24"/>
        </w:rPr>
        <w:t xml:space="preserve">, S. Liu, I. A. P. Parkin, H. Tang </w:t>
      </w:r>
      <w:r w:rsidRPr="00E27BA0">
        <w:rPr>
          <w:rFonts w:ascii="Calibri" w:hAnsi="Calibri" w:cs="Calibri"/>
          <w:i/>
          <w:iCs/>
          <w:sz w:val="24"/>
        </w:rPr>
        <w:t>et al.</w:t>
      </w:r>
      <w:r w:rsidRPr="00E27BA0">
        <w:rPr>
          <w:rFonts w:ascii="Calibri" w:hAnsi="Calibri" w:cs="Calibri"/>
          <w:sz w:val="24"/>
        </w:rPr>
        <w:t>, 2014 Early allopolyploid evolution in the post-Neolithic Brassica napus oilseed genome. Science 345: 950–953.</w:t>
      </w:r>
    </w:p>
    <w:p w14:paraId="6298C719"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 xml:space="preserve">Cheng, F., S. Liu, J. Wu, L. Fang, S. Sun </w:t>
      </w:r>
      <w:r w:rsidRPr="00E27BA0">
        <w:rPr>
          <w:rFonts w:ascii="Calibri" w:hAnsi="Calibri" w:cs="Calibri"/>
          <w:i/>
          <w:iCs/>
          <w:sz w:val="24"/>
        </w:rPr>
        <w:t>et al.</w:t>
      </w:r>
      <w:r w:rsidRPr="00E27BA0">
        <w:rPr>
          <w:rFonts w:ascii="Calibri" w:hAnsi="Calibri" w:cs="Calibri"/>
          <w:sz w:val="24"/>
        </w:rPr>
        <w:t>, 2011 BRAD, the genetics and genomics database for Brassica plants. BMC Plant Biol. 11: 136.</w:t>
      </w:r>
    </w:p>
    <w:p w14:paraId="1A1AF874"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FAOSTAT.</w:t>
      </w:r>
    </w:p>
    <w:p w14:paraId="17BA42F9" w14:textId="77777777" w:rsidR="00E27BA0" w:rsidRPr="00E27BA0" w:rsidRDefault="00E27BA0" w:rsidP="00E27BA0">
      <w:pPr>
        <w:pStyle w:val="Bibliography"/>
        <w:rPr>
          <w:rFonts w:ascii="Calibri" w:hAnsi="Calibri" w:cs="Calibri"/>
          <w:sz w:val="24"/>
        </w:rPr>
      </w:pPr>
      <w:proofErr w:type="spellStart"/>
      <w:r w:rsidRPr="00E27BA0">
        <w:rPr>
          <w:rFonts w:ascii="Calibri" w:hAnsi="Calibri" w:cs="Calibri"/>
          <w:sz w:val="24"/>
        </w:rPr>
        <w:t>Grabherr</w:t>
      </w:r>
      <w:proofErr w:type="spellEnd"/>
      <w:r w:rsidRPr="00E27BA0">
        <w:rPr>
          <w:rFonts w:ascii="Calibri" w:hAnsi="Calibri" w:cs="Calibri"/>
          <w:sz w:val="24"/>
        </w:rPr>
        <w:t xml:space="preserve">, M. G., B. J. Haas, M. </w:t>
      </w:r>
      <w:proofErr w:type="spellStart"/>
      <w:r w:rsidRPr="00E27BA0">
        <w:rPr>
          <w:rFonts w:ascii="Calibri" w:hAnsi="Calibri" w:cs="Calibri"/>
          <w:sz w:val="24"/>
        </w:rPr>
        <w:t>Yassour</w:t>
      </w:r>
      <w:proofErr w:type="spellEnd"/>
      <w:r w:rsidRPr="00E27BA0">
        <w:rPr>
          <w:rFonts w:ascii="Calibri" w:hAnsi="Calibri" w:cs="Calibri"/>
          <w:sz w:val="24"/>
        </w:rPr>
        <w:t xml:space="preserve">, J. Z. Levin, D. A. Thompson </w:t>
      </w:r>
      <w:r w:rsidRPr="00E27BA0">
        <w:rPr>
          <w:rFonts w:ascii="Calibri" w:hAnsi="Calibri" w:cs="Calibri"/>
          <w:i/>
          <w:iCs/>
          <w:sz w:val="24"/>
        </w:rPr>
        <w:t>et al.</w:t>
      </w:r>
      <w:r w:rsidRPr="00E27BA0">
        <w:rPr>
          <w:rFonts w:ascii="Calibri" w:hAnsi="Calibri" w:cs="Calibri"/>
          <w:sz w:val="24"/>
        </w:rPr>
        <w:t xml:space="preserve">, 2011 Trinity: reconstructing a full-length transcriptome without a genome from RNA-Seq data. Nat. </w:t>
      </w:r>
      <w:proofErr w:type="spellStart"/>
      <w:r w:rsidRPr="00E27BA0">
        <w:rPr>
          <w:rFonts w:ascii="Calibri" w:hAnsi="Calibri" w:cs="Calibri"/>
          <w:sz w:val="24"/>
        </w:rPr>
        <w:t>Biotechnol</w:t>
      </w:r>
      <w:proofErr w:type="spellEnd"/>
      <w:r w:rsidRPr="00E27BA0">
        <w:rPr>
          <w:rFonts w:ascii="Calibri" w:hAnsi="Calibri" w:cs="Calibri"/>
          <w:sz w:val="24"/>
        </w:rPr>
        <w:t>. 29: 644–652.</w:t>
      </w:r>
    </w:p>
    <w:p w14:paraId="5FA81336"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 xml:space="preserve">Haas, B. J., A. Papanicolaou, M. </w:t>
      </w:r>
      <w:proofErr w:type="spellStart"/>
      <w:r w:rsidRPr="00E27BA0">
        <w:rPr>
          <w:rFonts w:ascii="Calibri" w:hAnsi="Calibri" w:cs="Calibri"/>
          <w:sz w:val="24"/>
        </w:rPr>
        <w:t>Yassour</w:t>
      </w:r>
      <w:proofErr w:type="spellEnd"/>
      <w:r w:rsidRPr="00E27BA0">
        <w:rPr>
          <w:rFonts w:ascii="Calibri" w:hAnsi="Calibri" w:cs="Calibri"/>
          <w:sz w:val="24"/>
        </w:rPr>
        <w:t xml:space="preserve">, M. </w:t>
      </w:r>
      <w:proofErr w:type="spellStart"/>
      <w:r w:rsidRPr="00E27BA0">
        <w:rPr>
          <w:rFonts w:ascii="Calibri" w:hAnsi="Calibri" w:cs="Calibri"/>
          <w:sz w:val="24"/>
        </w:rPr>
        <w:t>Grabherr</w:t>
      </w:r>
      <w:proofErr w:type="spellEnd"/>
      <w:r w:rsidRPr="00E27BA0">
        <w:rPr>
          <w:rFonts w:ascii="Calibri" w:hAnsi="Calibri" w:cs="Calibri"/>
          <w:sz w:val="24"/>
        </w:rPr>
        <w:t xml:space="preserve">, P. D. Blood </w:t>
      </w:r>
      <w:r w:rsidRPr="00E27BA0">
        <w:rPr>
          <w:rFonts w:ascii="Calibri" w:hAnsi="Calibri" w:cs="Calibri"/>
          <w:i/>
          <w:iCs/>
          <w:sz w:val="24"/>
        </w:rPr>
        <w:t>et al.</w:t>
      </w:r>
      <w:r w:rsidRPr="00E27BA0">
        <w:rPr>
          <w:rFonts w:ascii="Calibri" w:hAnsi="Calibri" w:cs="Calibri"/>
          <w:sz w:val="24"/>
        </w:rPr>
        <w:t xml:space="preserve">, 2013 De novo transcript sequence reconstruction from RNA-Seq: reference generation and analysis with Trinity. Nat. </w:t>
      </w:r>
      <w:proofErr w:type="spellStart"/>
      <w:r w:rsidRPr="00E27BA0">
        <w:rPr>
          <w:rFonts w:ascii="Calibri" w:hAnsi="Calibri" w:cs="Calibri"/>
          <w:sz w:val="24"/>
        </w:rPr>
        <w:t>Protoc</w:t>
      </w:r>
      <w:proofErr w:type="spellEnd"/>
      <w:r w:rsidRPr="00E27BA0">
        <w:rPr>
          <w:rFonts w:ascii="Calibri" w:hAnsi="Calibri" w:cs="Calibri"/>
          <w:sz w:val="24"/>
        </w:rPr>
        <w:t xml:space="preserve">. </w:t>
      </w:r>
      <w:proofErr w:type="gramStart"/>
      <w:r w:rsidRPr="00E27BA0">
        <w:rPr>
          <w:rFonts w:ascii="Calibri" w:hAnsi="Calibri" w:cs="Calibri"/>
          <w:sz w:val="24"/>
        </w:rPr>
        <w:t>8:.</w:t>
      </w:r>
      <w:proofErr w:type="gramEnd"/>
    </w:p>
    <w:p w14:paraId="4DF5E6C4"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Huang, X., and A. Madan, 1999 CAP3: A DNA Sequence Assembly Program. Genome Res. 9: 868–877.</w:t>
      </w:r>
    </w:p>
    <w:p w14:paraId="6DA2D979" w14:textId="77777777" w:rsidR="00E27BA0" w:rsidRPr="00E27BA0" w:rsidRDefault="00E27BA0" w:rsidP="00E27BA0">
      <w:pPr>
        <w:pStyle w:val="Bibliography"/>
        <w:rPr>
          <w:rFonts w:ascii="Calibri" w:hAnsi="Calibri" w:cs="Calibri"/>
          <w:sz w:val="24"/>
        </w:rPr>
      </w:pPr>
      <w:proofErr w:type="spellStart"/>
      <w:r w:rsidRPr="00E27BA0">
        <w:rPr>
          <w:rFonts w:ascii="Calibri" w:hAnsi="Calibri" w:cs="Calibri"/>
          <w:sz w:val="24"/>
        </w:rPr>
        <w:t>Istace</w:t>
      </w:r>
      <w:proofErr w:type="spellEnd"/>
      <w:r w:rsidRPr="00E27BA0">
        <w:rPr>
          <w:rFonts w:ascii="Calibri" w:hAnsi="Calibri" w:cs="Calibri"/>
          <w:sz w:val="24"/>
        </w:rPr>
        <w:t xml:space="preserve">, B., C. </w:t>
      </w:r>
      <w:proofErr w:type="spellStart"/>
      <w:r w:rsidRPr="00E27BA0">
        <w:rPr>
          <w:rFonts w:ascii="Calibri" w:hAnsi="Calibri" w:cs="Calibri"/>
          <w:sz w:val="24"/>
        </w:rPr>
        <w:t>Belser</w:t>
      </w:r>
      <w:proofErr w:type="spellEnd"/>
      <w:r w:rsidRPr="00E27BA0">
        <w:rPr>
          <w:rFonts w:ascii="Calibri" w:hAnsi="Calibri" w:cs="Calibri"/>
          <w:sz w:val="24"/>
        </w:rPr>
        <w:t xml:space="preserve">, C. </w:t>
      </w:r>
      <w:proofErr w:type="spellStart"/>
      <w:r w:rsidRPr="00E27BA0">
        <w:rPr>
          <w:rFonts w:ascii="Calibri" w:hAnsi="Calibri" w:cs="Calibri"/>
          <w:sz w:val="24"/>
        </w:rPr>
        <w:t>Falentin</w:t>
      </w:r>
      <w:proofErr w:type="spellEnd"/>
      <w:r w:rsidRPr="00E27BA0">
        <w:rPr>
          <w:rFonts w:ascii="Calibri" w:hAnsi="Calibri" w:cs="Calibri"/>
          <w:sz w:val="24"/>
        </w:rPr>
        <w:t xml:space="preserve">, K. Labadie, F. </w:t>
      </w:r>
      <w:proofErr w:type="spellStart"/>
      <w:r w:rsidRPr="00E27BA0">
        <w:rPr>
          <w:rFonts w:ascii="Calibri" w:hAnsi="Calibri" w:cs="Calibri"/>
          <w:sz w:val="24"/>
        </w:rPr>
        <w:t>Boideau</w:t>
      </w:r>
      <w:proofErr w:type="spellEnd"/>
      <w:r w:rsidRPr="00E27BA0">
        <w:rPr>
          <w:rFonts w:ascii="Calibri" w:hAnsi="Calibri" w:cs="Calibri"/>
          <w:sz w:val="24"/>
        </w:rPr>
        <w:t xml:space="preserve"> </w:t>
      </w:r>
      <w:r w:rsidRPr="00E27BA0">
        <w:rPr>
          <w:rFonts w:ascii="Calibri" w:hAnsi="Calibri" w:cs="Calibri"/>
          <w:i/>
          <w:iCs/>
          <w:sz w:val="24"/>
        </w:rPr>
        <w:t>et al.</w:t>
      </w:r>
      <w:r w:rsidRPr="00E27BA0">
        <w:rPr>
          <w:rFonts w:ascii="Calibri" w:hAnsi="Calibri" w:cs="Calibri"/>
          <w:sz w:val="24"/>
        </w:rPr>
        <w:t xml:space="preserve">, 2021 Sequencing and Chromosome-Scale Assembly of Plant Genomes, Brassica </w:t>
      </w:r>
      <w:proofErr w:type="spellStart"/>
      <w:r w:rsidRPr="00E27BA0">
        <w:rPr>
          <w:rFonts w:ascii="Calibri" w:hAnsi="Calibri" w:cs="Calibri"/>
          <w:sz w:val="24"/>
        </w:rPr>
        <w:t>rapa</w:t>
      </w:r>
      <w:proofErr w:type="spellEnd"/>
      <w:r w:rsidRPr="00E27BA0">
        <w:rPr>
          <w:rFonts w:ascii="Calibri" w:hAnsi="Calibri" w:cs="Calibri"/>
          <w:sz w:val="24"/>
        </w:rPr>
        <w:t xml:space="preserve"> as a Use Case. Biology 10: 732.</w:t>
      </w:r>
    </w:p>
    <w:p w14:paraId="1B7DE2DB" w14:textId="77777777" w:rsidR="00E27BA0" w:rsidRPr="00E27BA0" w:rsidRDefault="00E27BA0" w:rsidP="00E27BA0">
      <w:pPr>
        <w:pStyle w:val="Bibliography"/>
        <w:rPr>
          <w:rFonts w:ascii="Calibri" w:hAnsi="Calibri" w:cs="Calibri"/>
          <w:sz w:val="24"/>
        </w:rPr>
      </w:pPr>
      <w:proofErr w:type="spellStart"/>
      <w:r w:rsidRPr="00E27BA0">
        <w:rPr>
          <w:rFonts w:ascii="Calibri" w:hAnsi="Calibri" w:cs="Calibri"/>
          <w:sz w:val="24"/>
        </w:rPr>
        <w:t>Koren</w:t>
      </w:r>
      <w:proofErr w:type="spellEnd"/>
      <w:r w:rsidRPr="00E27BA0">
        <w:rPr>
          <w:rFonts w:ascii="Calibri" w:hAnsi="Calibri" w:cs="Calibri"/>
          <w:sz w:val="24"/>
        </w:rPr>
        <w:t xml:space="preserve">, S., B. P. </w:t>
      </w:r>
      <w:proofErr w:type="spellStart"/>
      <w:r w:rsidRPr="00E27BA0">
        <w:rPr>
          <w:rFonts w:ascii="Calibri" w:hAnsi="Calibri" w:cs="Calibri"/>
          <w:sz w:val="24"/>
        </w:rPr>
        <w:t>Walenz</w:t>
      </w:r>
      <w:proofErr w:type="spellEnd"/>
      <w:r w:rsidRPr="00E27BA0">
        <w:rPr>
          <w:rFonts w:ascii="Calibri" w:hAnsi="Calibri" w:cs="Calibri"/>
          <w:sz w:val="24"/>
        </w:rPr>
        <w:t xml:space="preserve">, K. Berlin, J. R. Miller, N. H. Bergman </w:t>
      </w:r>
      <w:r w:rsidRPr="00E27BA0">
        <w:rPr>
          <w:rFonts w:ascii="Calibri" w:hAnsi="Calibri" w:cs="Calibri"/>
          <w:i/>
          <w:iCs/>
          <w:sz w:val="24"/>
        </w:rPr>
        <w:t>et al.</w:t>
      </w:r>
      <w:r w:rsidRPr="00E27BA0">
        <w:rPr>
          <w:rFonts w:ascii="Calibri" w:hAnsi="Calibri" w:cs="Calibri"/>
          <w:sz w:val="24"/>
        </w:rPr>
        <w:t xml:space="preserve">, 2017 </w:t>
      </w:r>
      <w:proofErr w:type="spellStart"/>
      <w:r w:rsidRPr="00E27BA0">
        <w:rPr>
          <w:rFonts w:ascii="Calibri" w:hAnsi="Calibri" w:cs="Calibri"/>
          <w:sz w:val="24"/>
        </w:rPr>
        <w:t>Canu</w:t>
      </w:r>
      <w:proofErr w:type="spellEnd"/>
      <w:r w:rsidRPr="00E27BA0">
        <w:rPr>
          <w:rFonts w:ascii="Calibri" w:hAnsi="Calibri" w:cs="Calibri"/>
          <w:sz w:val="24"/>
        </w:rPr>
        <w:t xml:space="preserve">: scalable and accurate long-read assembly via adaptive </w:t>
      </w:r>
      <w:r w:rsidRPr="00E27BA0">
        <w:rPr>
          <w:rFonts w:ascii="Calibri" w:hAnsi="Calibri" w:cs="Calibri"/>
          <w:i/>
          <w:iCs/>
          <w:sz w:val="24"/>
        </w:rPr>
        <w:t>k</w:t>
      </w:r>
      <w:r w:rsidRPr="00E27BA0">
        <w:rPr>
          <w:rFonts w:ascii="Calibri" w:hAnsi="Calibri" w:cs="Calibri"/>
          <w:sz w:val="24"/>
        </w:rPr>
        <w:t xml:space="preserve"> -</w:t>
      </w:r>
      <w:proofErr w:type="spellStart"/>
      <w:r w:rsidRPr="00E27BA0">
        <w:rPr>
          <w:rFonts w:ascii="Calibri" w:hAnsi="Calibri" w:cs="Calibri"/>
          <w:sz w:val="24"/>
        </w:rPr>
        <w:t>mer</w:t>
      </w:r>
      <w:proofErr w:type="spellEnd"/>
      <w:r w:rsidRPr="00E27BA0">
        <w:rPr>
          <w:rFonts w:ascii="Calibri" w:hAnsi="Calibri" w:cs="Calibri"/>
          <w:sz w:val="24"/>
        </w:rPr>
        <w:t xml:space="preserve"> weighting and repeat separation. Genome Res. 27: 722–736.</w:t>
      </w:r>
    </w:p>
    <w:p w14:paraId="4774B49D"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 xml:space="preserve">Lee, H., H. S. Chawla, C. </w:t>
      </w:r>
      <w:proofErr w:type="spellStart"/>
      <w:r w:rsidRPr="00E27BA0">
        <w:rPr>
          <w:rFonts w:ascii="Calibri" w:hAnsi="Calibri" w:cs="Calibri"/>
          <w:sz w:val="24"/>
        </w:rPr>
        <w:t>Obermeier</w:t>
      </w:r>
      <w:proofErr w:type="spellEnd"/>
      <w:r w:rsidRPr="00E27BA0">
        <w:rPr>
          <w:rFonts w:ascii="Calibri" w:hAnsi="Calibri" w:cs="Calibri"/>
          <w:sz w:val="24"/>
        </w:rPr>
        <w:t xml:space="preserve">, F. Dreyer, A. </w:t>
      </w:r>
      <w:proofErr w:type="spellStart"/>
      <w:r w:rsidRPr="00E27BA0">
        <w:rPr>
          <w:rFonts w:ascii="Calibri" w:hAnsi="Calibri" w:cs="Calibri"/>
          <w:sz w:val="24"/>
        </w:rPr>
        <w:t>Abbadi</w:t>
      </w:r>
      <w:proofErr w:type="spellEnd"/>
      <w:r w:rsidRPr="00E27BA0">
        <w:rPr>
          <w:rFonts w:ascii="Calibri" w:hAnsi="Calibri" w:cs="Calibri"/>
          <w:sz w:val="24"/>
        </w:rPr>
        <w:t xml:space="preserve"> </w:t>
      </w:r>
      <w:r w:rsidRPr="00E27BA0">
        <w:rPr>
          <w:rFonts w:ascii="Calibri" w:hAnsi="Calibri" w:cs="Calibri"/>
          <w:i/>
          <w:iCs/>
          <w:sz w:val="24"/>
        </w:rPr>
        <w:t>et al.</w:t>
      </w:r>
      <w:r w:rsidRPr="00E27BA0">
        <w:rPr>
          <w:rFonts w:ascii="Calibri" w:hAnsi="Calibri" w:cs="Calibri"/>
          <w:sz w:val="24"/>
        </w:rPr>
        <w:t xml:space="preserve">, 2020 Chromosome-Scale Assembly of Winter Oilseed Rape Brassica napus. Front. Plant Sci. </w:t>
      </w:r>
      <w:proofErr w:type="gramStart"/>
      <w:r w:rsidRPr="00E27BA0">
        <w:rPr>
          <w:rFonts w:ascii="Calibri" w:hAnsi="Calibri" w:cs="Calibri"/>
          <w:sz w:val="24"/>
        </w:rPr>
        <w:t>11:.</w:t>
      </w:r>
      <w:proofErr w:type="gramEnd"/>
    </w:p>
    <w:p w14:paraId="6341C8B2"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Li, H., and R. Durbin, 2009 Fast and accurate short read alignment with Burrows–Wheeler transform. Bioinformatics 25: 1754–1760.</w:t>
      </w:r>
    </w:p>
    <w:p w14:paraId="6DBD3073"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 xml:space="preserve">Li, H., B. </w:t>
      </w:r>
      <w:proofErr w:type="spellStart"/>
      <w:r w:rsidRPr="00E27BA0">
        <w:rPr>
          <w:rFonts w:ascii="Calibri" w:hAnsi="Calibri" w:cs="Calibri"/>
          <w:sz w:val="24"/>
        </w:rPr>
        <w:t>Handsaker</w:t>
      </w:r>
      <w:proofErr w:type="spellEnd"/>
      <w:r w:rsidRPr="00E27BA0">
        <w:rPr>
          <w:rFonts w:ascii="Calibri" w:hAnsi="Calibri" w:cs="Calibri"/>
          <w:sz w:val="24"/>
        </w:rPr>
        <w:t xml:space="preserve">, A. </w:t>
      </w:r>
      <w:proofErr w:type="spellStart"/>
      <w:r w:rsidRPr="00E27BA0">
        <w:rPr>
          <w:rFonts w:ascii="Calibri" w:hAnsi="Calibri" w:cs="Calibri"/>
          <w:sz w:val="24"/>
        </w:rPr>
        <w:t>Wysoker</w:t>
      </w:r>
      <w:proofErr w:type="spellEnd"/>
      <w:r w:rsidRPr="00E27BA0">
        <w:rPr>
          <w:rFonts w:ascii="Calibri" w:hAnsi="Calibri" w:cs="Calibri"/>
          <w:sz w:val="24"/>
        </w:rPr>
        <w:t xml:space="preserve">, T. Fennell, J. </w:t>
      </w:r>
      <w:proofErr w:type="spellStart"/>
      <w:r w:rsidRPr="00E27BA0">
        <w:rPr>
          <w:rFonts w:ascii="Calibri" w:hAnsi="Calibri" w:cs="Calibri"/>
          <w:sz w:val="24"/>
        </w:rPr>
        <w:t>Ruan</w:t>
      </w:r>
      <w:proofErr w:type="spellEnd"/>
      <w:r w:rsidRPr="00E27BA0">
        <w:rPr>
          <w:rFonts w:ascii="Calibri" w:hAnsi="Calibri" w:cs="Calibri"/>
          <w:sz w:val="24"/>
        </w:rPr>
        <w:t xml:space="preserve"> </w:t>
      </w:r>
      <w:r w:rsidRPr="00E27BA0">
        <w:rPr>
          <w:rFonts w:ascii="Calibri" w:hAnsi="Calibri" w:cs="Calibri"/>
          <w:i/>
          <w:iCs/>
          <w:sz w:val="24"/>
        </w:rPr>
        <w:t>et al.</w:t>
      </w:r>
      <w:r w:rsidRPr="00E27BA0">
        <w:rPr>
          <w:rFonts w:ascii="Calibri" w:hAnsi="Calibri" w:cs="Calibri"/>
          <w:sz w:val="24"/>
        </w:rPr>
        <w:t xml:space="preserve">, 2009 The Sequence Alignment/Map format and </w:t>
      </w:r>
      <w:proofErr w:type="spellStart"/>
      <w:r w:rsidRPr="00E27BA0">
        <w:rPr>
          <w:rFonts w:ascii="Calibri" w:hAnsi="Calibri" w:cs="Calibri"/>
          <w:sz w:val="24"/>
        </w:rPr>
        <w:t>SAMtools</w:t>
      </w:r>
      <w:proofErr w:type="spellEnd"/>
      <w:r w:rsidRPr="00E27BA0">
        <w:rPr>
          <w:rFonts w:ascii="Calibri" w:hAnsi="Calibri" w:cs="Calibri"/>
          <w:sz w:val="24"/>
        </w:rPr>
        <w:t>. Bioinformatics 25: 2078–2079.</w:t>
      </w:r>
    </w:p>
    <w:p w14:paraId="0DF8992D"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 xml:space="preserve">Li, R., K. </w:t>
      </w:r>
      <w:proofErr w:type="spellStart"/>
      <w:r w:rsidRPr="00E27BA0">
        <w:rPr>
          <w:rFonts w:ascii="Calibri" w:hAnsi="Calibri" w:cs="Calibri"/>
          <w:sz w:val="24"/>
        </w:rPr>
        <w:t>Jeong</w:t>
      </w:r>
      <w:proofErr w:type="spellEnd"/>
      <w:r w:rsidRPr="00E27BA0">
        <w:rPr>
          <w:rFonts w:ascii="Calibri" w:hAnsi="Calibri" w:cs="Calibri"/>
          <w:sz w:val="24"/>
        </w:rPr>
        <w:t xml:space="preserve">, J. T. Davis, S. Kim, S. Lee </w:t>
      </w:r>
      <w:r w:rsidRPr="00E27BA0">
        <w:rPr>
          <w:rFonts w:ascii="Calibri" w:hAnsi="Calibri" w:cs="Calibri"/>
          <w:i/>
          <w:iCs/>
          <w:sz w:val="24"/>
        </w:rPr>
        <w:t>et al.</w:t>
      </w:r>
      <w:r w:rsidRPr="00E27BA0">
        <w:rPr>
          <w:rFonts w:ascii="Calibri" w:hAnsi="Calibri" w:cs="Calibri"/>
          <w:sz w:val="24"/>
        </w:rPr>
        <w:t xml:space="preserve">, 2018 Integrated QTL and </w:t>
      </w:r>
      <w:proofErr w:type="spellStart"/>
      <w:r w:rsidRPr="00E27BA0">
        <w:rPr>
          <w:rFonts w:ascii="Calibri" w:hAnsi="Calibri" w:cs="Calibri"/>
          <w:sz w:val="24"/>
        </w:rPr>
        <w:t>eQTL</w:t>
      </w:r>
      <w:proofErr w:type="spellEnd"/>
      <w:r w:rsidRPr="00E27BA0">
        <w:rPr>
          <w:rFonts w:ascii="Calibri" w:hAnsi="Calibri" w:cs="Calibri"/>
          <w:sz w:val="24"/>
        </w:rPr>
        <w:t xml:space="preserve"> Mapping Provides Insights and Candidate Genes for Fatty Acid Composition, Flowering Time, and Growth Traits in a F2 Population of a Novel Synthetic Allopolyploid Brassica napus. Front. Plant Sci. </w:t>
      </w:r>
      <w:proofErr w:type="gramStart"/>
      <w:r w:rsidRPr="00E27BA0">
        <w:rPr>
          <w:rFonts w:ascii="Calibri" w:hAnsi="Calibri" w:cs="Calibri"/>
          <w:sz w:val="24"/>
        </w:rPr>
        <w:t>9:.</w:t>
      </w:r>
      <w:proofErr w:type="gramEnd"/>
    </w:p>
    <w:p w14:paraId="15190E52" w14:textId="77777777" w:rsidR="00E27BA0" w:rsidRPr="00E27BA0" w:rsidRDefault="00E27BA0" w:rsidP="00E27BA0">
      <w:pPr>
        <w:pStyle w:val="Bibliography"/>
        <w:rPr>
          <w:rFonts w:ascii="Calibri" w:hAnsi="Calibri" w:cs="Calibri"/>
          <w:sz w:val="24"/>
        </w:rPr>
      </w:pPr>
      <w:proofErr w:type="spellStart"/>
      <w:r w:rsidRPr="00E27BA0">
        <w:rPr>
          <w:rFonts w:ascii="Calibri" w:hAnsi="Calibri" w:cs="Calibri"/>
          <w:sz w:val="24"/>
        </w:rPr>
        <w:t>Nagaharu</w:t>
      </w:r>
      <w:proofErr w:type="spellEnd"/>
      <w:r w:rsidRPr="00E27BA0">
        <w:rPr>
          <w:rFonts w:ascii="Calibri" w:hAnsi="Calibri" w:cs="Calibri"/>
          <w:sz w:val="24"/>
        </w:rPr>
        <w:t xml:space="preserve">, U., 1935 Genome Analysis in Brassica with Special Reference to the Experimental Formation of B. Napus and Peculiar Mode of Fertilization. </w:t>
      </w:r>
      <w:proofErr w:type="spellStart"/>
      <w:r w:rsidRPr="00E27BA0">
        <w:rPr>
          <w:rFonts w:ascii="Calibri" w:hAnsi="Calibri" w:cs="Calibri"/>
          <w:sz w:val="24"/>
        </w:rPr>
        <w:t>Jpn</w:t>
      </w:r>
      <w:proofErr w:type="spellEnd"/>
      <w:r w:rsidRPr="00E27BA0">
        <w:rPr>
          <w:rFonts w:ascii="Calibri" w:hAnsi="Calibri" w:cs="Calibri"/>
          <w:sz w:val="24"/>
        </w:rPr>
        <w:t>. J. Bot. 389–452.</w:t>
      </w:r>
    </w:p>
    <w:p w14:paraId="7D471163" w14:textId="77777777" w:rsidR="00E27BA0" w:rsidRPr="00E27BA0" w:rsidRDefault="00E27BA0" w:rsidP="00E27BA0">
      <w:pPr>
        <w:pStyle w:val="Bibliography"/>
        <w:rPr>
          <w:rFonts w:ascii="Calibri" w:hAnsi="Calibri" w:cs="Calibri"/>
          <w:sz w:val="24"/>
        </w:rPr>
      </w:pPr>
      <w:proofErr w:type="spellStart"/>
      <w:r w:rsidRPr="00E27BA0">
        <w:rPr>
          <w:rFonts w:ascii="Calibri" w:hAnsi="Calibri" w:cs="Calibri"/>
          <w:sz w:val="24"/>
        </w:rPr>
        <w:t>Oplinger</w:t>
      </w:r>
      <w:proofErr w:type="spellEnd"/>
      <w:r w:rsidRPr="00E27BA0">
        <w:rPr>
          <w:rFonts w:ascii="Calibri" w:hAnsi="Calibri" w:cs="Calibri"/>
          <w:sz w:val="24"/>
        </w:rPr>
        <w:t xml:space="preserve">, E. S., L. L. Hardman, E. T. </w:t>
      </w:r>
      <w:proofErr w:type="spellStart"/>
      <w:r w:rsidRPr="00E27BA0">
        <w:rPr>
          <w:rFonts w:ascii="Calibri" w:hAnsi="Calibri" w:cs="Calibri"/>
          <w:sz w:val="24"/>
        </w:rPr>
        <w:t>Gritton</w:t>
      </w:r>
      <w:proofErr w:type="spellEnd"/>
      <w:r w:rsidRPr="00E27BA0">
        <w:rPr>
          <w:rFonts w:ascii="Calibri" w:hAnsi="Calibri" w:cs="Calibri"/>
          <w:sz w:val="24"/>
        </w:rPr>
        <w:t xml:space="preserve">, J. D. Doll, and K. </w:t>
      </w:r>
      <w:proofErr w:type="spellStart"/>
      <w:r w:rsidRPr="00E27BA0">
        <w:rPr>
          <w:rFonts w:ascii="Calibri" w:hAnsi="Calibri" w:cs="Calibri"/>
          <w:sz w:val="24"/>
        </w:rPr>
        <w:t>Kelling</w:t>
      </w:r>
      <w:proofErr w:type="spellEnd"/>
      <w:r w:rsidRPr="00E27BA0">
        <w:rPr>
          <w:rFonts w:ascii="Calibri" w:hAnsi="Calibri" w:cs="Calibri"/>
          <w:sz w:val="24"/>
        </w:rPr>
        <w:t>, 1989 Canola (Rapeseed): Alternative Field Crops Manual. Collect. Altern. Field Crops Man.</w:t>
      </w:r>
    </w:p>
    <w:p w14:paraId="2A730C9C"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PSD Online.</w:t>
      </w:r>
    </w:p>
    <w:p w14:paraId="1AB78A13"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 xml:space="preserve">R Core Team, 2013 </w:t>
      </w:r>
      <w:r w:rsidRPr="00E27BA0">
        <w:rPr>
          <w:rFonts w:ascii="Calibri" w:hAnsi="Calibri" w:cs="Calibri"/>
          <w:i/>
          <w:iCs/>
          <w:sz w:val="24"/>
        </w:rPr>
        <w:t xml:space="preserve">R: A language and environment for </w:t>
      </w:r>
      <w:proofErr w:type="gramStart"/>
      <w:r w:rsidRPr="00E27BA0">
        <w:rPr>
          <w:rFonts w:ascii="Calibri" w:hAnsi="Calibri" w:cs="Calibri"/>
          <w:i/>
          <w:iCs/>
          <w:sz w:val="24"/>
        </w:rPr>
        <w:t>statistical  computing</w:t>
      </w:r>
      <w:proofErr w:type="gramEnd"/>
      <w:r w:rsidRPr="00E27BA0">
        <w:rPr>
          <w:rFonts w:ascii="Calibri" w:hAnsi="Calibri" w:cs="Calibri"/>
          <w:i/>
          <w:iCs/>
          <w:sz w:val="24"/>
        </w:rPr>
        <w:t>.</w:t>
      </w:r>
      <w:r w:rsidRPr="00E27BA0">
        <w:rPr>
          <w:rFonts w:ascii="Calibri" w:hAnsi="Calibri" w:cs="Calibri"/>
          <w:sz w:val="24"/>
        </w:rPr>
        <w:t xml:space="preserve"> R Foundation for Statistical Computing, Vienna, Austria.</w:t>
      </w:r>
    </w:p>
    <w:p w14:paraId="0E38C6BC"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Rousseau-</w:t>
      </w:r>
      <w:proofErr w:type="spellStart"/>
      <w:r w:rsidRPr="00E27BA0">
        <w:rPr>
          <w:rFonts w:ascii="Calibri" w:hAnsi="Calibri" w:cs="Calibri"/>
          <w:sz w:val="24"/>
        </w:rPr>
        <w:t>Gueutin</w:t>
      </w:r>
      <w:proofErr w:type="spellEnd"/>
      <w:r w:rsidRPr="00E27BA0">
        <w:rPr>
          <w:rFonts w:ascii="Calibri" w:hAnsi="Calibri" w:cs="Calibri"/>
          <w:sz w:val="24"/>
        </w:rPr>
        <w:t xml:space="preserve">, M., C. </w:t>
      </w:r>
      <w:proofErr w:type="spellStart"/>
      <w:r w:rsidRPr="00E27BA0">
        <w:rPr>
          <w:rFonts w:ascii="Calibri" w:hAnsi="Calibri" w:cs="Calibri"/>
          <w:sz w:val="24"/>
        </w:rPr>
        <w:t>Belser</w:t>
      </w:r>
      <w:proofErr w:type="spellEnd"/>
      <w:r w:rsidRPr="00E27BA0">
        <w:rPr>
          <w:rFonts w:ascii="Calibri" w:hAnsi="Calibri" w:cs="Calibri"/>
          <w:sz w:val="24"/>
        </w:rPr>
        <w:t xml:space="preserve">, C. Da Silva, G. Richard, B. </w:t>
      </w:r>
      <w:proofErr w:type="spellStart"/>
      <w:r w:rsidRPr="00E27BA0">
        <w:rPr>
          <w:rFonts w:ascii="Calibri" w:hAnsi="Calibri" w:cs="Calibri"/>
          <w:sz w:val="24"/>
        </w:rPr>
        <w:t>Istace</w:t>
      </w:r>
      <w:proofErr w:type="spellEnd"/>
      <w:r w:rsidRPr="00E27BA0">
        <w:rPr>
          <w:rFonts w:ascii="Calibri" w:hAnsi="Calibri" w:cs="Calibri"/>
          <w:sz w:val="24"/>
        </w:rPr>
        <w:t xml:space="preserve"> </w:t>
      </w:r>
      <w:r w:rsidRPr="00E27BA0">
        <w:rPr>
          <w:rFonts w:ascii="Calibri" w:hAnsi="Calibri" w:cs="Calibri"/>
          <w:i/>
          <w:iCs/>
          <w:sz w:val="24"/>
        </w:rPr>
        <w:t>et al.</w:t>
      </w:r>
      <w:r w:rsidRPr="00E27BA0">
        <w:rPr>
          <w:rFonts w:ascii="Calibri" w:hAnsi="Calibri" w:cs="Calibri"/>
          <w:sz w:val="24"/>
        </w:rPr>
        <w:t>, 2020 Long-read assembly of the Brassica napus reference genome Darmor-</w:t>
      </w:r>
      <w:proofErr w:type="spellStart"/>
      <w:r w:rsidRPr="00E27BA0">
        <w:rPr>
          <w:rFonts w:ascii="Calibri" w:hAnsi="Calibri" w:cs="Calibri"/>
          <w:sz w:val="24"/>
        </w:rPr>
        <w:t>bzh</w:t>
      </w:r>
      <w:proofErr w:type="spellEnd"/>
      <w:r w:rsidRPr="00E27BA0">
        <w:rPr>
          <w:rFonts w:ascii="Calibri" w:hAnsi="Calibri" w:cs="Calibri"/>
          <w:sz w:val="24"/>
        </w:rPr>
        <w:t xml:space="preserve">. </w:t>
      </w:r>
      <w:proofErr w:type="spellStart"/>
      <w:r w:rsidRPr="00E27BA0">
        <w:rPr>
          <w:rFonts w:ascii="Calibri" w:hAnsi="Calibri" w:cs="Calibri"/>
          <w:sz w:val="24"/>
        </w:rPr>
        <w:t>GigaScience</w:t>
      </w:r>
      <w:proofErr w:type="spellEnd"/>
      <w:r w:rsidRPr="00E27BA0">
        <w:rPr>
          <w:rFonts w:ascii="Calibri" w:hAnsi="Calibri" w:cs="Calibri"/>
          <w:sz w:val="24"/>
        </w:rPr>
        <w:t xml:space="preserve"> 9: giaa137.</w:t>
      </w:r>
    </w:p>
    <w:p w14:paraId="332CC6E1"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 xml:space="preserve">Samans, B., B. </w:t>
      </w:r>
      <w:proofErr w:type="spellStart"/>
      <w:r w:rsidRPr="00E27BA0">
        <w:rPr>
          <w:rFonts w:ascii="Calibri" w:hAnsi="Calibri" w:cs="Calibri"/>
          <w:sz w:val="24"/>
        </w:rPr>
        <w:t>Chalhoub</w:t>
      </w:r>
      <w:proofErr w:type="spellEnd"/>
      <w:r w:rsidRPr="00E27BA0">
        <w:rPr>
          <w:rFonts w:ascii="Calibri" w:hAnsi="Calibri" w:cs="Calibri"/>
          <w:sz w:val="24"/>
        </w:rPr>
        <w:t xml:space="preserve">, and R. J. </w:t>
      </w:r>
      <w:proofErr w:type="spellStart"/>
      <w:r w:rsidRPr="00E27BA0">
        <w:rPr>
          <w:rFonts w:ascii="Calibri" w:hAnsi="Calibri" w:cs="Calibri"/>
          <w:sz w:val="24"/>
        </w:rPr>
        <w:t>Snowdon</w:t>
      </w:r>
      <w:proofErr w:type="spellEnd"/>
      <w:r w:rsidRPr="00E27BA0">
        <w:rPr>
          <w:rFonts w:ascii="Calibri" w:hAnsi="Calibri" w:cs="Calibri"/>
          <w:sz w:val="24"/>
        </w:rPr>
        <w:t xml:space="preserve">, 2017 Surviving a Genome Collision: Genomic Signatures of </w:t>
      </w:r>
      <w:proofErr w:type="spellStart"/>
      <w:r w:rsidRPr="00E27BA0">
        <w:rPr>
          <w:rFonts w:ascii="Calibri" w:hAnsi="Calibri" w:cs="Calibri"/>
          <w:sz w:val="24"/>
        </w:rPr>
        <w:t>Allopolyploidization</w:t>
      </w:r>
      <w:proofErr w:type="spellEnd"/>
      <w:r w:rsidRPr="00E27BA0">
        <w:rPr>
          <w:rFonts w:ascii="Calibri" w:hAnsi="Calibri" w:cs="Calibri"/>
          <w:sz w:val="24"/>
        </w:rPr>
        <w:t xml:space="preserve"> in the Recent Crop Species Brassica napus. Plant Genome 10: plantgenome2017.02.0013.</w:t>
      </w:r>
    </w:p>
    <w:p w14:paraId="57D68280"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 xml:space="preserve">Scott, C., 2016 </w:t>
      </w:r>
      <w:proofErr w:type="gramStart"/>
      <w:r w:rsidRPr="00E27BA0">
        <w:rPr>
          <w:rFonts w:ascii="Calibri" w:hAnsi="Calibri" w:cs="Calibri"/>
          <w:sz w:val="24"/>
        </w:rPr>
        <w:t>dammit</w:t>
      </w:r>
      <w:proofErr w:type="gramEnd"/>
      <w:r w:rsidRPr="00E27BA0">
        <w:rPr>
          <w:rFonts w:ascii="Calibri" w:hAnsi="Calibri" w:cs="Calibri"/>
          <w:sz w:val="24"/>
        </w:rPr>
        <w:t>: an open and accessible de novo transcriptome annotator. Prep.</w:t>
      </w:r>
    </w:p>
    <w:p w14:paraId="5B593D64"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 xml:space="preserve">Song, J.-M., Z. Guan, J. Hu, C. Guo, Z. Yang </w:t>
      </w:r>
      <w:r w:rsidRPr="00E27BA0">
        <w:rPr>
          <w:rFonts w:ascii="Calibri" w:hAnsi="Calibri" w:cs="Calibri"/>
          <w:i/>
          <w:iCs/>
          <w:sz w:val="24"/>
        </w:rPr>
        <w:t>et al.</w:t>
      </w:r>
      <w:r w:rsidRPr="00E27BA0">
        <w:rPr>
          <w:rFonts w:ascii="Calibri" w:hAnsi="Calibri" w:cs="Calibri"/>
          <w:sz w:val="24"/>
        </w:rPr>
        <w:t>, 2020 Eight high-quality genomes reveal pan-genome architecture and ecotype differentiation of Brassica napus. Nat. Plants 6: 34–45.</w:t>
      </w:r>
    </w:p>
    <w:p w14:paraId="09951DD1"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 xml:space="preserve">Stein, A., O. </w:t>
      </w:r>
      <w:proofErr w:type="spellStart"/>
      <w:r w:rsidRPr="00E27BA0">
        <w:rPr>
          <w:rFonts w:ascii="Calibri" w:hAnsi="Calibri" w:cs="Calibri"/>
          <w:sz w:val="24"/>
        </w:rPr>
        <w:t>Coriton</w:t>
      </w:r>
      <w:proofErr w:type="spellEnd"/>
      <w:r w:rsidRPr="00E27BA0">
        <w:rPr>
          <w:rFonts w:ascii="Calibri" w:hAnsi="Calibri" w:cs="Calibri"/>
          <w:sz w:val="24"/>
        </w:rPr>
        <w:t>, M. Rousseau‐</w:t>
      </w:r>
      <w:proofErr w:type="spellStart"/>
      <w:r w:rsidRPr="00E27BA0">
        <w:rPr>
          <w:rFonts w:ascii="Calibri" w:hAnsi="Calibri" w:cs="Calibri"/>
          <w:sz w:val="24"/>
        </w:rPr>
        <w:t>Gueutin</w:t>
      </w:r>
      <w:proofErr w:type="spellEnd"/>
      <w:r w:rsidRPr="00E27BA0">
        <w:rPr>
          <w:rFonts w:ascii="Calibri" w:hAnsi="Calibri" w:cs="Calibri"/>
          <w:sz w:val="24"/>
        </w:rPr>
        <w:t xml:space="preserve">, B. Samans, S. V. </w:t>
      </w:r>
      <w:proofErr w:type="spellStart"/>
      <w:r w:rsidRPr="00E27BA0">
        <w:rPr>
          <w:rFonts w:ascii="Calibri" w:hAnsi="Calibri" w:cs="Calibri"/>
          <w:sz w:val="24"/>
        </w:rPr>
        <w:t>Schiessl</w:t>
      </w:r>
      <w:proofErr w:type="spellEnd"/>
      <w:r w:rsidRPr="00E27BA0">
        <w:rPr>
          <w:rFonts w:ascii="Calibri" w:hAnsi="Calibri" w:cs="Calibri"/>
          <w:sz w:val="24"/>
        </w:rPr>
        <w:t xml:space="preserve"> </w:t>
      </w:r>
      <w:r w:rsidRPr="00E27BA0">
        <w:rPr>
          <w:rFonts w:ascii="Calibri" w:hAnsi="Calibri" w:cs="Calibri"/>
          <w:i/>
          <w:iCs/>
          <w:sz w:val="24"/>
        </w:rPr>
        <w:t>et al.</w:t>
      </w:r>
      <w:r w:rsidRPr="00E27BA0">
        <w:rPr>
          <w:rFonts w:ascii="Calibri" w:hAnsi="Calibri" w:cs="Calibri"/>
          <w:sz w:val="24"/>
        </w:rPr>
        <w:t xml:space="preserve">, 2017 Mapping of homoeologous chromosome exchanges influencing quantitative trait variation in Brassica napus. Plant </w:t>
      </w:r>
      <w:proofErr w:type="spellStart"/>
      <w:r w:rsidRPr="00E27BA0">
        <w:rPr>
          <w:rFonts w:ascii="Calibri" w:hAnsi="Calibri" w:cs="Calibri"/>
          <w:sz w:val="24"/>
        </w:rPr>
        <w:t>Biotechnol</w:t>
      </w:r>
      <w:proofErr w:type="spellEnd"/>
      <w:r w:rsidRPr="00E27BA0">
        <w:rPr>
          <w:rFonts w:ascii="Calibri" w:hAnsi="Calibri" w:cs="Calibri"/>
          <w:sz w:val="24"/>
        </w:rPr>
        <w:t>. J. 15: 1478–1489.</w:t>
      </w:r>
    </w:p>
    <w:p w14:paraId="38A59166" w14:textId="77777777" w:rsidR="00E27BA0" w:rsidRPr="00E27BA0" w:rsidRDefault="00E27BA0" w:rsidP="00E27BA0">
      <w:pPr>
        <w:pStyle w:val="Bibliography"/>
        <w:rPr>
          <w:rFonts w:ascii="Calibri" w:hAnsi="Calibri" w:cs="Calibri"/>
          <w:sz w:val="24"/>
        </w:rPr>
      </w:pPr>
      <w:proofErr w:type="spellStart"/>
      <w:r w:rsidRPr="00E27BA0">
        <w:rPr>
          <w:rFonts w:ascii="Calibri" w:hAnsi="Calibri" w:cs="Calibri"/>
          <w:sz w:val="24"/>
        </w:rPr>
        <w:t>Trapnell</w:t>
      </w:r>
      <w:proofErr w:type="spellEnd"/>
      <w:r w:rsidRPr="00E27BA0">
        <w:rPr>
          <w:rFonts w:ascii="Calibri" w:hAnsi="Calibri" w:cs="Calibri"/>
          <w:sz w:val="24"/>
        </w:rPr>
        <w:t xml:space="preserve">, C., B. A. Williams, G. </w:t>
      </w:r>
      <w:proofErr w:type="spellStart"/>
      <w:r w:rsidRPr="00E27BA0">
        <w:rPr>
          <w:rFonts w:ascii="Calibri" w:hAnsi="Calibri" w:cs="Calibri"/>
          <w:sz w:val="24"/>
        </w:rPr>
        <w:t>Pertea</w:t>
      </w:r>
      <w:proofErr w:type="spellEnd"/>
      <w:r w:rsidRPr="00E27BA0">
        <w:rPr>
          <w:rFonts w:ascii="Calibri" w:hAnsi="Calibri" w:cs="Calibri"/>
          <w:sz w:val="24"/>
        </w:rPr>
        <w:t xml:space="preserve">, A. Mortazavi, G. Kwan </w:t>
      </w:r>
      <w:r w:rsidRPr="00E27BA0">
        <w:rPr>
          <w:rFonts w:ascii="Calibri" w:hAnsi="Calibri" w:cs="Calibri"/>
          <w:i/>
          <w:iCs/>
          <w:sz w:val="24"/>
        </w:rPr>
        <w:t>et al.</w:t>
      </w:r>
      <w:r w:rsidRPr="00E27BA0">
        <w:rPr>
          <w:rFonts w:ascii="Calibri" w:hAnsi="Calibri" w:cs="Calibri"/>
          <w:sz w:val="24"/>
        </w:rPr>
        <w:t xml:space="preserve">, 2010 Transcript assembly and quantification by RNA-Seq reveals unannotated transcripts and isoform switching during cell differentiation. Nat. </w:t>
      </w:r>
      <w:proofErr w:type="spellStart"/>
      <w:r w:rsidRPr="00E27BA0">
        <w:rPr>
          <w:rFonts w:ascii="Calibri" w:hAnsi="Calibri" w:cs="Calibri"/>
          <w:sz w:val="24"/>
        </w:rPr>
        <w:t>Biotechnol</w:t>
      </w:r>
      <w:proofErr w:type="spellEnd"/>
      <w:r w:rsidRPr="00E27BA0">
        <w:rPr>
          <w:rFonts w:ascii="Calibri" w:hAnsi="Calibri" w:cs="Calibri"/>
          <w:sz w:val="24"/>
        </w:rPr>
        <w:t>. 28: 511–515.</w:t>
      </w:r>
    </w:p>
    <w:p w14:paraId="42C7D1EB"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Udall, J. A., P. A. Quijada, and T. C. Osborn, 2005 Detection of chromosomal rearrangements derived from homologous recombination in four mapping populations of Brassica napus L. Genetics 169: 967–979.</w:t>
      </w:r>
    </w:p>
    <w:p w14:paraId="06CCF260"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 xml:space="preserve">Wang, H., H. Cheng, W. Wang, J. Liu, M. Hao </w:t>
      </w:r>
      <w:r w:rsidRPr="00E27BA0">
        <w:rPr>
          <w:rFonts w:ascii="Calibri" w:hAnsi="Calibri" w:cs="Calibri"/>
          <w:i/>
          <w:iCs/>
          <w:sz w:val="24"/>
        </w:rPr>
        <w:t>et al.</w:t>
      </w:r>
      <w:r w:rsidRPr="00E27BA0">
        <w:rPr>
          <w:rFonts w:ascii="Calibri" w:hAnsi="Calibri" w:cs="Calibri"/>
          <w:sz w:val="24"/>
        </w:rPr>
        <w:t>, 2016 Identification of BnaYUCCA6 as a candidate gene for branch angle in Brassica napus by QTL-seq. Sci. Rep. 6: 38493.</w:t>
      </w:r>
    </w:p>
    <w:p w14:paraId="7F7B03B8"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 xml:space="preserve">Wang, X., K. Yu, H. Li, Q. Peng, F. Chen </w:t>
      </w:r>
      <w:r w:rsidRPr="00E27BA0">
        <w:rPr>
          <w:rFonts w:ascii="Calibri" w:hAnsi="Calibri" w:cs="Calibri"/>
          <w:i/>
          <w:iCs/>
          <w:sz w:val="24"/>
        </w:rPr>
        <w:t>et al.</w:t>
      </w:r>
      <w:r w:rsidRPr="00E27BA0">
        <w:rPr>
          <w:rFonts w:ascii="Calibri" w:hAnsi="Calibri" w:cs="Calibri"/>
          <w:sz w:val="24"/>
        </w:rPr>
        <w:t xml:space="preserve">, 2015 High-Density SNP Map Construction and QTL Identification for the Apetalous Character in Brassica napus L. Front. Plant Sci. </w:t>
      </w:r>
      <w:proofErr w:type="gramStart"/>
      <w:r w:rsidRPr="00E27BA0">
        <w:rPr>
          <w:rFonts w:ascii="Calibri" w:hAnsi="Calibri" w:cs="Calibri"/>
          <w:sz w:val="24"/>
        </w:rPr>
        <w:t>6:.</w:t>
      </w:r>
      <w:proofErr w:type="gramEnd"/>
    </w:p>
    <w:p w14:paraId="2D4AA88D" w14:textId="77777777" w:rsidR="00E27BA0" w:rsidRPr="00E27BA0" w:rsidRDefault="00E27BA0" w:rsidP="00E27BA0">
      <w:pPr>
        <w:pStyle w:val="Bibliography"/>
        <w:rPr>
          <w:rFonts w:ascii="Calibri" w:hAnsi="Calibri" w:cs="Calibri"/>
          <w:sz w:val="24"/>
        </w:rPr>
      </w:pPr>
      <w:r w:rsidRPr="00E27BA0">
        <w:rPr>
          <w:rFonts w:ascii="Calibri" w:hAnsi="Calibri" w:cs="Calibri"/>
          <w:sz w:val="24"/>
        </w:rPr>
        <w:t>Weisenfeld, N. I., V. Kumar, P. Shah, D. M. Church, and D. B. Jaffe, 2017 Direct determination of diploid genome sequences. Genome Res. 27: 757–767.</w:t>
      </w:r>
    </w:p>
    <w:p w14:paraId="3CE9711D" w14:textId="71B013AB" w:rsidR="00ED778B" w:rsidRPr="00ED778B" w:rsidRDefault="00920AA8" w:rsidP="00ED778B">
      <w:pPr>
        <w:spacing w:line="480" w:lineRule="auto"/>
        <w:rPr>
          <w:sz w:val="24"/>
          <w:szCs w:val="24"/>
        </w:rPr>
      </w:pPr>
      <w:r>
        <w:rPr>
          <w:sz w:val="24"/>
          <w:szCs w:val="24"/>
        </w:rPr>
        <w:fldChar w:fldCharType="end"/>
      </w:r>
      <w:del w:id="279" w:author="john davis" w:date="2022-06-29T14:46:00Z">
        <w:r w:rsidR="00ED778B" w:rsidDel="003F3355">
          <w:rPr>
            <w:sz w:val="24"/>
            <w:szCs w:val="24"/>
          </w:rPr>
          <w:delText>Need to update with zotero</w:delText>
        </w:r>
      </w:del>
    </w:p>
    <w:sectPr w:rsidR="00ED778B" w:rsidRPr="00ED7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0-12-17T08:38:00Z" w:initials="E">
    <w:p w14:paraId="064C77DA" w14:textId="77777777" w:rsidR="009F665B" w:rsidRDefault="009F665B" w:rsidP="009F665B">
      <w:pPr>
        <w:pStyle w:val="CommentText"/>
      </w:pPr>
      <w:r>
        <w:rPr>
          <w:rStyle w:val="CommentReference"/>
        </w:rPr>
        <w:annotationRef/>
      </w:r>
      <w:r>
        <w:t>35 characters, including spaces, maximum.</w:t>
      </w:r>
    </w:p>
  </w:comment>
  <w:comment w:id="1" w:author="Editor" w:date="2020-12-17T08:39:00Z" w:initials="E">
    <w:p w14:paraId="3E9EA91B" w14:textId="77777777" w:rsidR="009F665B" w:rsidRDefault="009F665B" w:rsidP="009F665B">
      <w:pPr>
        <w:pStyle w:val="CommentText"/>
      </w:pPr>
      <w:r>
        <w:rPr>
          <w:rStyle w:val="CommentReference"/>
        </w:rPr>
        <w:annotationRef/>
      </w:r>
      <w:r>
        <w:t>Up to 10 keywords</w:t>
      </w:r>
    </w:p>
  </w:comment>
  <w:comment w:id="2" w:author="Julin Maloof" w:date="2020-12-24T15:05:00Z" w:initials="JM">
    <w:p w14:paraId="67CA5283" w14:textId="77777777" w:rsidR="009F665B" w:rsidRDefault="009F665B" w:rsidP="009F665B">
      <w:pPr>
        <w:pStyle w:val="CommentText"/>
      </w:pPr>
      <w:r>
        <w:rPr>
          <w:rStyle w:val="CommentReference"/>
        </w:rPr>
        <w:annotationRef/>
      </w:r>
      <w:r>
        <w:t>I assume these are supposed to be keywords not in the title.</w:t>
      </w:r>
    </w:p>
  </w:comment>
  <w:comment w:id="3" w:author="Editor" w:date="2020-12-17T08:39:00Z" w:initials="E">
    <w:p w14:paraId="57CC6665" w14:textId="77777777" w:rsidR="009F665B" w:rsidRDefault="009F665B" w:rsidP="009F665B">
      <w:pPr>
        <w:pStyle w:val="CommentText"/>
      </w:pPr>
      <w:r>
        <w:rPr>
          <w:rStyle w:val="CommentReference"/>
        </w:rPr>
        <w:annotationRef/>
      </w:r>
      <w:r>
        <w:t>Corresponding author’s name, office mailing address including street name, number, phone number, and email.</w:t>
      </w:r>
    </w:p>
  </w:comment>
  <w:comment w:id="6" w:author="Editor" w:date="2020-12-17T08:59:00Z" w:initials="E">
    <w:p w14:paraId="73DD5351" w14:textId="77777777" w:rsidR="004E6219" w:rsidRDefault="004E6219" w:rsidP="004E6219">
      <w:pPr>
        <w:pStyle w:val="CommentText"/>
      </w:pPr>
      <w:r>
        <w:rPr>
          <w:rStyle w:val="CommentReference"/>
        </w:rPr>
        <w:annotationRef/>
      </w:r>
      <w:r>
        <w:t>Can citations be added for these two sentences?</w:t>
      </w:r>
    </w:p>
  </w:comment>
  <w:comment w:id="7" w:author="John" w:date="2021-02-24T14:57:00Z" w:initials="J">
    <w:p w14:paraId="0CD2477C" w14:textId="77777777" w:rsidR="004E6219" w:rsidRDefault="004E6219" w:rsidP="004E6219">
      <w:pPr>
        <w:pStyle w:val="CommentText"/>
      </w:pPr>
      <w:r>
        <w:rPr>
          <w:rStyle w:val="CommentReference"/>
        </w:rPr>
        <w:annotationRef/>
      </w:r>
      <w:r>
        <w:t>Added</w:t>
      </w:r>
    </w:p>
  </w:comment>
  <w:comment w:id="13" w:author="Editor" w:date="2020-12-17T08:59:00Z" w:initials="E">
    <w:p w14:paraId="7A0D19AA" w14:textId="77777777" w:rsidR="004E6219" w:rsidRDefault="004E6219" w:rsidP="004E6219">
      <w:pPr>
        <w:pStyle w:val="CommentText"/>
      </w:pPr>
      <w:r>
        <w:rPr>
          <w:rStyle w:val="CommentReference"/>
        </w:rPr>
        <w:annotationRef/>
      </w:r>
      <w:r>
        <w:t>The date should be added here.</w:t>
      </w:r>
    </w:p>
  </w:comment>
  <w:comment w:id="14" w:author="John" w:date="2021-02-24T14:57:00Z" w:initials="J">
    <w:p w14:paraId="639E82BF" w14:textId="77777777" w:rsidR="004E6219" w:rsidRDefault="004E6219" w:rsidP="004E6219">
      <w:pPr>
        <w:pStyle w:val="CommentText"/>
      </w:pPr>
      <w:r>
        <w:rPr>
          <w:rStyle w:val="CommentReference"/>
        </w:rPr>
        <w:annotationRef/>
      </w:r>
      <w:r>
        <w:t>Added</w:t>
      </w:r>
    </w:p>
  </w:comment>
  <w:comment w:id="27" w:author="john davis" w:date="2022-06-28T05:42:00Z" w:initials="jd">
    <w:p w14:paraId="7EFC4770" w14:textId="77777777" w:rsidR="006F7C41" w:rsidRDefault="006F7C41" w:rsidP="00242458">
      <w:pPr>
        <w:pStyle w:val="CommentText"/>
      </w:pPr>
      <w:r>
        <w:rPr>
          <w:rStyle w:val="CommentReference"/>
        </w:rPr>
        <w:annotationRef/>
      </w:r>
      <w:r>
        <w:t>Need to add the new papers and list the new assemblies</w:t>
      </w:r>
    </w:p>
  </w:comment>
  <w:comment w:id="28" w:author="john davis" w:date="2022-06-28T05:51:00Z" w:initials="jd">
    <w:p w14:paraId="108301CE" w14:textId="77777777" w:rsidR="00A02B15" w:rsidRDefault="00A02B15" w:rsidP="00220FB0">
      <w:pPr>
        <w:pStyle w:val="CommentText"/>
      </w:pPr>
      <w:r>
        <w:rPr>
          <w:rStyle w:val="CommentReference"/>
        </w:rPr>
        <w:annotationRef/>
      </w:r>
      <w:r>
        <w:t xml:space="preserve">Is this section necessary? I did use some scaffolds for polishing </w:t>
      </w:r>
    </w:p>
  </w:comment>
  <w:comment w:id="29" w:author="Julin Maloof" w:date="2022-06-28T21:40:00Z" w:initials="JM">
    <w:p w14:paraId="4CC265C4" w14:textId="77777777" w:rsidR="00D16455" w:rsidRDefault="00D16455" w:rsidP="00923600">
      <w:r>
        <w:rPr>
          <w:rStyle w:val="CommentReference"/>
        </w:rPr>
        <w:annotationRef/>
      </w:r>
      <w:r>
        <w:rPr>
          <w:sz w:val="20"/>
          <w:szCs w:val="20"/>
        </w:rPr>
        <w:t>If you used them, then yes.  But you can cut out the first Supernova 1.1.5 assemblies that you didn't use.</w:t>
      </w:r>
    </w:p>
  </w:comment>
  <w:comment w:id="35" w:author="Editor" w:date="2020-12-17T12:26:00Z" w:initials="E">
    <w:p w14:paraId="7A23B97D" w14:textId="4F1C74EB" w:rsidR="00D22620" w:rsidRDefault="00D22620" w:rsidP="00D22620">
      <w:pPr>
        <w:pStyle w:val="CommentText"/>
      </w:pPr>
      <w:r>
        <w:rPr>
          <w:rStyle w:val="CommentReference"/>
        </w:rPr>
        <w:annotationRef/>
      </w:r>
      <w:r>
        <w:t>This is a bit unclear. Specifically, the word “provided” is unclear. Perhaps “uploaded?”</w:t>
      </w:r>
    </w:p>
  </w:comment>
  <w:comment w:id="51" w:author="john davis" w:date="2022-06-28T06:03:00Z" w:initials="jd">
    <w:p w14:paraId="4189EF9C" w14:textId="77777777" w:rsidR="003A5F85" w:rsidRDefault="003A5F85" w:rsidP="00351EBD">
      <w:pPr>
        <w:pStyle w:val="CommentText"/>
      </w:pPr>
      <w:r>
        <w:rPr>
          <w:rStyle w:val="CommentReference"/>
        </w:rPr>
        <w:annotationRef/>
      </w:r>
      <w:r>
        <w:t>Will need to update</w:t>
      </w:r>
    </w:p>
  </w:comment>
  <w:comment w:id="73" w:author="john davis" w:date="2022-06-28T06:06:00Z" w:initials="jd">
    <w:p w14:paraId="2643B536" w14:textId="77777777" w:rsidR="00E4283A" w:rsidRDefault="00E4283A" w:rsidP="00866CAF">
      <w:pPr>
        <w:pStyle w:val="CommentText"/>
      </w:pPr>
      <w:r>
        <w:rPr>
          <w:rStyle w:val="CommentReference"/>
        </w:rPr>
        <w:annotationRef/>
      </w:r>
      <w:r>
        <w:t>Need to go through notes and update with new annotation process</w:t>
      </w:r>
    </w:p>
  </w:comment>
  <w:comment w:id="121" w:author="john davis" w:date="2022-06-28T06:07:00Z" w:initials="jd">
    <w:p w14:paraId="5B4282FF" w14:textId="77777777" w:rsidR="00E4283A" w:rsidRDefault="00E4283A" w:rsidP="002976D0">
      <w:pPr>
        <w:pStyle w:val="CommentText"/>
      </w:pPr>
      <w:r>
        <w:rPr>
          <w:rStyle w:val="CommentReference"/>
        </w:rPr>
        <w:annotationRef/>
      </w:r>
      <w:r>
        <w:t>Change to blastp</w:t>
      </w:r>
    </w:p>
  </w:comment>
  <w:comment w:id="125" w:author="Editor" w:date="2020-03-30T15:54:00Z" w:initials="E">
    <w:p w14:paraId="50F8C693" w14:textId="21A85C63" w:rsidR="00D22620" w:rsidRDefault="00D22620" w:rsidP="00D22620">
      <w:pPr>
        <w:pStyle w:val="CommentText"/>
      </w:pPr>
      <w:r>
        <w:rPr>
          <w:rStyle w:val="CommentReference"/>
        </w:rPr>
        <w:annotationRef/>
      </w:r>
      <w:r>
        <w:t>Consider whether this should be cited.</w:t>
      </w:r>
    </w:p>
  </w:comment>
  <w:comment w:id="126" w:author="John" w:date="2020-04-13T10:33:00Z" w:initials="J">
    <w:p w14:paraId="72E6E5F1" w14:textId="77777777" w:rsidR="00D22620" w:rsidRDefault="00D22620" w:rsidP="00D22620">
      <w:pPr>
        <w:pStyle w:val="CommentText"/>
      </w:pPr>
      <w:r>
        <w:rPr>
          <w:rStyle w:val="CommentReference"/>
        </w:rPr>
        <w:annotationRef/>
      </w:r>
      <w:r>
        <w:t>Many papers talk about gene conversions, but I have not found any that explicitly state complete conversions. I use “complete conversions” here to preface that I am only looking at one type of exchange.</w:t>
      </w:r>
    </w:p>
  </w:comment>
  <w:comment w:id="135" w:author="john davis" w:date="2022-06-28T06:09:00Z" w:initials="jd">
    <w:p w14:paraId="0CE160FE" w14:textId="77777777" w:rsidR="00E4283A" w:rsidRDefault="00E4283A" w:rsidP="00921214">
      <w:pPr>
        <w:pStyle w:val="CommentText"/>
      </w:pPr>
      <w:r>
        <w:rPr>
          <w:rStyle w:val="CommentReference"/>
        </w:rPr>
        <w:annotationRef/>
      </w:r>
      <w:r>
        <w:t>Need to add the new genomes</w:t>
      </w:r>
    </w:p>
  </w:comment>
  <w:comment w:id="153" w:author="john davis" w:date="2022-06-28T06:08:00Z" w:initials="jd">
    <w:p w14:paraId="3FC15813" w14:textId="3D52A5B3" w:rsidR="00E4283A" w:rsidRDefault="00E4283A" w:rsidP="003E0386">
      <w:pPr>
        <w:pStyle w:val="CommentText"/>
      </w:pPr>
      <w:r>
        <w:rPr>
          <w:rStyle w:val="CommentReference"/>
        </w:rPr>
        <w:annotationRef/>
      </w:r>
      <w:r>
        <w:t>blastp</w:t>
      </w:r>
    </w:p>
  </w:comment>
  <w:comment w:id="162" w:author="john davis" w:date="2022-06-28T06:09:00Z" w:initials="jd">
    <w:p w14:paraId="365FCC53" w14:textId="77777777" w:rsidR="00FD3BF9" w:rsidRDefault="00FD3BF9" w:rsidP="00FD3BF9">
      <w:pPr>
        <w:pStyle w:val="CommentText"/>
      </w:pPr>
      <w:r>
        <w:rPr>
          <w:rStyle w:val="CommentReference"/>
        </w:rPr>
        <w:annotationRef/>
      </w:r>
      <w:r>
        <w:t>Need to increase number</w:t>
      </w:r>
    </w:p>
  </w:comment>
  <w:comment w:id="158" w:author="john davis" w:date="2022-06-28T06:08:00Z" w:initials="jd">
    <w:p w14:paraId="647379FE" w14:textId="77777777" w:rsidR="00E4283A" w:rsidRDefault="00E4283A" w:rsidP="00A164E8">
      <w:pPr>
        <w:pStyle w:val="CommentText"/>
      </w:pPr>
      <w:r>
        <w:rPr>
          <w:rStyle w:val="CommentReference"/>
        </w:rPr>
        <w:annotationRef/>
      </w:r>
      <w:r>
        <w:t>Used bitscore in R</w:t>
      </w:r>
    </w:p>
  </w:comment>
  <w:comment w:id="178" w:author="john davis" w:date="2022-06-28T06:09:00Z" w:initials="jd">
    <w:p w14:paraId="6E450DC9" w14:textId="77777777" w:rsidR="00E4283A" w:rsidRDefault="00E4283A" w:rsidP="000060CB">
      <w:pPr>
        <w:pStyle w:val="CommentText"/>
      </w:pPr>
      <w:r>
        <w:rPr>
          <w:rStyle w:val="CommentReference"/>
        </w:rPr>
        <w:annotationRef/>
      </w:r>
      <w:r>
        <w:t>Need to increase number</w:t>
      </w:r>
    </w:p>
  </w:comment>
  <w:comment w:id="186" w:author="john davis" w:date="2022-06-28T06:10:00Z" w:initials="jd">
    <w:p w14:paraId="760414AA" w14:textId="77777777" w:rsidR="00E4283A" w:rsidRDefault="00E4283A" w:rsidP="00112C88">
      <w:pPr>
        <w:pStyle w:val="CommentText"/>
      </w:pPr>
      <w:r>
        <w:rPr>
          <w:rStyle w:val="CommentReference"/>
        </w:rPr>
        <w:annotationRef/>
      </w:r>
      <w:r>
        <w:t>No longer true</w:t>
      </w:r>
    </w:p>
  </w:comment>
  <w:comment w:id="223" w:author="john davis" w:date="2022-06-28T06:14:00Z" w:initials="jd">
    <w:p w14:paraId="52C5A47E" w14:textId="77777777" w:rsidR="00F52EBF" w:rsidRDefault="00F52EBF" w:rsidP="00DA7D61">
      <w:pPr>
        <w:pStyle w:val="CommentText"/>
      </w:pPr>
      <w:r>
        <w:rPr>
          <w:rStyle w:val="CommentReference"/>
        </w:rPr>
        <w:annotationRef/>
      </w:r>
      <w:r>
        <w:t>Need to update</w:t>
      </w:r>
    </w:p>
  </w:comment>
  <w:comment w:id="224" w:author="john davis" w:date="2022-06-28T06:14:00Z" w:initials="jd">
    <w:p w14:paraId="7A1C381E" w14:textId="77777777" w:rsidR="00F52EBF" w:rsidRDefault="00F52EBF" w:rsidP="004313CC">
      <w:pPr>
        <w:pStyle w:val="CommentText"/>
      </w:pPr>
      <w:r>
        <w:rPr>
          <w:rStyle w:val="CommentReference"/>
        </w:rPr>
        <w:annotationRef/>
      </w:r>
      <w:r>
        <w:t>Remove?</w:t>
      </w:r>
    </w:p>
  </w:comment>
  <w:comment w:id="225" w:author="Julin Maloof" w:date="2022-06-28T21:41:00Z" w:initials="JM">
    <w:p w14:paraId="59526122" w14:textId="77777777" w:rsidR="00D16455" w:rsidRDefault="00D16455" w:rsidP="00004E9F">
      <w:r>
        <w:rPr>
          <w:rStyle w:val="CommentReference"/>
        </w:rPr>
        <w:annotationRef/>
      </w:r>
      <w:r>
        <w:rPr>
          <w:sz w:val="20"/>
          <w:szCs w:val="20"/>
        </w:rPr>
        <w:t>I think you can remove this and just have it in the methods since you just used some scaffolds</w:t>
      </w:r>
    </w:p>
  </w:comment>
  <w:comment w:id="226" w:author="john davis" w:date="2022-06-28T06:19:00Z" w:initials="jd">
    <w:p w14:paraId="6076D85C" w14:textId="48653D6D" w:rsidR="00B875B8" w:rsidRDefault="00B875B8" w:rsidP="009A0E17">
      <w:pPr>
        <w:pStyle w:val="CommentText"/>
      </w:pPr>
      <w:r>
        <w:rPr>
          <w:rStyle w:val="CommentReference"/>
        </w:rPr>
        <w:annotationRef/>
      </w:r>
      <w:r>
        <w:t>Need to check, this could be the Falcon scaffold, would need to replace with Canu scaffold</w:t>
      </w:r>
    </w:p>
  </w:comment>
  <w:comment w:id="227" w:author="john davis" w:date="2022-06-28T06:20:00Z" w:initials="jd">
    <w:p w14:paraId="0C5B8DD3" w14:textId="77777777" w:rsidR="00B875B8" w:rsidRDefault="00B875B8" w:rsidP="001D3616">
      <w:pPr>
        <w:pStyle w:val="CommentText"/>
      </w:pPr>
      <w:r>
        <w:rPr>
          <w:rStyle w:val="CommentReference"/>
        </w:rPr>
        <w:annotationRef/>
      </w:r>
      <w:r>
        <w:t>update</w:t>
      </w:r>
    </w:p>
  </w:comment>
  <w:comment w:id="228" w:author="Editor" w:date="2020-12-17T14:07:00Z" w:initials="E">
    <w:p w14:paraId="19AB75B9" w14:textId="2F5C8C54" w:rsidR="00F52EBF" w:rsidRDefault="00F52EBF" w:rsidP="00F52EBF">
      <w:pPr>
        <w:pStyle w:val="CommentText"/>
      </w:pPr>
      <w:r>
        <w:rPr>
          <w:rStyle w:val="CommentReference"/>
        </w:rPr>
        <w:annotationRef/>
      </w:r>
      <w:r>
        <w:t>Perhaps this sentence can be omitted.</w:t>
      </w:r>
    </w:p>
  </w:comment>
  <w:comment w:id="229" w:author="Julin Maloof" w:date="2020-12-26T11:08:00Z" w:initials="JM">
    <w:p w14:paraId="61CFEC55" w14:textId="77777777" w:rsidR="00F52EBF" w:rsidRDefault="00F52EBF" w:rsidP="00F52EBF">
      <w:pPr>
        <w:pStyle w:val="CommentText"/>
      </w:pPr>
      <w:r>
        <w:rPr>
          <w:rStyle w:val="CommentReference"/>
        </w:rPr>
        <w:annotationRef/>
      </w:r>
      <w:r>
        <w:t>Seems better to leave it</w:t>
      </w:r>
    </w:p>
  </w:comment>
  <w:comment w:id="230" w:author="john davis" w:date="2022-06-28T06:22:00Z" w:initials="jd">
    <w:p w14:paraId="39E13F2C" w14:textId="77777777" w:rsidR="00B875B8" w:rsidRDefault="00B875B8" w:rsidP="0044356B">
      <w:pPr>
        <w:pStyle w:val="CommentText"/>
      </w:pPr>
      <w:r>
        <w:rPr>
          <w:rStyle w:val="CommentReference"/>
        </w:rPr>
        <w:annotationRef/>
      </w:r>
      <w:r>
        <w:t>Update</w:t>
      </w:r>
    </w:p>
  </w:comment>
  <w:comment w:id="231" w:author="john davis" w:date="2022-06-28T06:22:00Z" w:initials="jd">
    <w:p w14:paraId="6C14E318" w14:textId="77777777" w:rsidR="005A7011" w:rsidRDefault="005A7011" w:rsidP="00B04F6C">
      <w:pPr>
        <w:pStyle w:val="CommentText"/>
      </w:pPr>
      <w:r>
        <w:rPr>
          <w:rStyle w:val="CommentReference"/>
        </w:rPr>
        <w:annotationRef/>
      </w:r>
      <w:r>
        <w:t>update</w:t>
      </w:r>
    </w:p>
  </w:comment>
  <w:comment w:id="232" w:author="Richard Michelmore" w:date="2020-07-27T23:16:00Z" w:initials="RM">
    <w:p w14:paraId="00AA6694" w14:textId="785908E0" w:rsidR="00F52EBF" w:rsidRDefault="00F52EBF" w:rsidP="00F52EBF">
      <w:pPr>
        <w:pStyle w:val="CommentText"/>
      </w:pPr>
      <w:r>
        <w:rPr>
          <w:rStyle w:val="CommentReference"/>
        </w:rPr>
        <w:annotationRef/>
      </w:r>
      <w:r>
        <w:t>This number seems high.  How does it relate to the numbers of genes in progenitor species?</w:t>
      </w:r>
    </w:p>
  </w:comment>
  <w:comment w:id="233" w:author="Julin Maloof [2]" w:date="2020-08-07T15:05:00Z" w:initials="JNM">
    <w:p w14:paraId="242DEC3F" w14:textId="77777777" w:rsidR="00F52EBF" w:rsidRDefault="00F52EBF" w:rsidP="00F52EBF">
      <w:pPr>
        <w:pStyle w:val="CommentText"/>
      </w:pPr>
      <w:r>
        <w:rPr>
          <w:rStyle w:val="CommentReference"/>
        </w:rPr>
        <w:annotationRef/>
      </w:r>
      <w:r>
        <w:t>B. rapa is 46,250. B. oleracea is 35,400 but the oleracea annotation is poor; the rapa number is probably better for both.  So we expect ~90,000+.  So we are in the same ballpark.</w:t>
      </w:r>
    </w:p>
  </w:comment>
  <w:comment w:id="235" w:author="Julin Maloof [2]" w:date="2020-03-15T17:35:00Z" w:initials="JNM">
    <w:p w14:paraId="10CCF45F" w14:textId="77777777" w:rsidR="00F52EBF" w:rsidRDefault="00F52EBF" w:rsidP="00F52EBF">
      <w:pPr>
        <w:pStyle w:val="CommentText"/>
      </w:pPr>
      <w:r>
        <w:rPr>
          <w:rStyle w:val="CommentReference"/>
        </w:rPr>
        <w:annotationRef/>
      </w:r>
      <w:r>
        <w:t xml:space="preserve">I agree with deleting first round of MAKER but you </w:t>
      </w:r>
      <w:r>
        <w:rPr>
          <w:noProof/>
        </w:rPr>
        <w:t>need to clean up this text now that it is gone.</w:t>
      </w:r>
    </w:p>
  </w:comment>
  <w:comment w:id="234" w:author="john davis" w:date="2022-06-28T06:22:00Z" w:initials="jd">
    <w:p w14:paraId="37EAB8F1" w14:textId="77777777" w:rsidR="005A7011" w:rsidRDefault="005A7011" w:rsidP="00483C79">
      <w:pPr>
        <w:pStyle w:val="CommentText"/>
      </w:pPr>
      <w:r>
        <w:rPr>
          <w:rStyle w:val="CommentReference"/>
        </w:rPr>
        <w:annotationRef/>
      </w:r>
      <w:r>
        <w:t>Check and update</w:t>
      </w:r>
    </w:p>
  </w:comment>
  <w:comment w:id="236" w:author="john davis" w:date="2022-06-28T06:23:00Z" w:initials="jd">
    <w:p w14:paraId="06B7142C" w14:textId="77777777" w:rsidR="005A7011" w:rsidRDefault="005A7011" w:rsidP="00140A6F">
      <w:pPr>
        <w:pStyle w:val="CommentText"/>
      </w:pPr>
      <w:r>
        <w:rPr>
          <w:rStyle w:val="CommentReference"/>
        </w:rPr>
        <w:annotationRef/>
      </w:r>
      <w:r>
        <w:t>Compare to ZS11 or Darmor-Bzh V10 instead?</w:t>
      </w:r>
    </w:p>
  </w:comment>
  <w:comment w:id="237" w:author="Julin Maloof" w:date="2022-06-28T21:42:00Z" w:initials="JM">
    <w:p w14:paraId="239B2CB4" w14:textId="77777777" w:rsidR="00D16455" w:rsidRDefault="00D16455" w:rsidP="009327E0">
      <w:r>
        <w:rPr>
          <w:rStyle w:val="CommentReference"/>
        </w:rPr>
        <w:annotationRef/>
      </w:r>
      <w:r>
        <w:rPr>
          <w:sz w:val="20"/>
          <w:szCs w:val="20"/>
        </w:rPr>
        <w:t>Unfortunately I think so.</w:t>
      </w:r>
    </w:p>
  </w:comment>
  <w:comment w:id="238" w:author="Julin Maloof" w:date="2022-06-28T21:43:00Z" w:initials="JM">
    <w:p w14:paraId="79FAAC86" w14:textId="77777777" w:rsidR="00D16455" w:rsidRDefault="00D16455" w:rsidP="007E0122">
      <w:r>
        <w:rPr>
          <w:rStyle w:val="CommentReference"/>
        </w:rPr>
        <w:annotationRef/>
      </w:r>
      <w:r>
        <w:rPr>
          <w:sz w:val="20"/>
          <w:szCs w:val="20"/>
        </w:rPr>
        <w:t>Or don't compare at all?</w:t>
      </w:r>
    </w:p>
  </w:comment>
  <w:comment w:id="240" w:author="john davis" w:date="2022-06-28T06:24:00Z" w:initials="jd">
    <w:p w14:paraId="34C20B35" w14:textId="20B9900F" w:rsidR="005A7011" w:rsidRDefault="005A7011" w:rsidP="00F56422">
      <w:pPr>
        <w:pStyle w:val="CommentText"/>
      </w:pPr>
      <w:r>
        <w:rPr>
          <w:rStyle w:val="CommentReference"/>
        </w:rPr>
        <w:annotationRef/>
      </w:r>
      <w:r>
        <w:t>This has to go. Either remove completely or edit to describe the new comparisons</w:t>
      </w:r>
    </w:p>
  </w:comment>
  <w:comment w:id="241" w:author="john davis" w:date="2022-06-28T06:24:00Z" w:initials="jd">
    <w:p w14:paraId="3D34E350" w14:textId="77777777" w:rsidR="005A7011" w:rsidRDefault="005A7011" w:rsidP="003F56B3">
      <w:pPr>
        <w:pStyle w:val="CommentText"/>
      </w:pPr>
      <w:r>
        <w:rPr>
          <w:rStyle w:val="CommentReference"/>
        </w:rPr>
        <w:annotationRef/>
      </w:r>
      <w:r>
        <w:t>I have not redone this, should I quickly with all the B.napus?</w:t>
      </w:r>
    </w:p>
  </w:comment>
  <w:comment w:id="242" w:author="Julin Maloof" w:date="2022-06-28T21:44:00Z" w:initials="JM">
    <w:p w14:paraId="4D0629EB" w14:textId="77777777" w:rsidR="00D16455" w:rsidRDefault="00D16455" w:rsidP="00AA612A">
      <w:r>
        <w:rPr>
          <w:rStyle w:val="CommentReference"/>
        </w:rPr>
        <w:annotationRef/>
      </w:r>
      <w:r>
        <w:rPr>
          <w:sz w:val="20"/>
          <w:szCs w:val="20"/>
        </w:rPr>
        <w:t>I think it is kind of a cool result; if it isn't too much work redo it.</w:t>
      </w:r>
    </w:p>
  </w:comment>
  <w:comment w:id="243" w:author="Editor" w:date="2020-12-17T14:23:00Z" w:initials="E">
    <w:p w14:paraId="21C7AA6E" w14:textId="0082FF48" w:rsidR="00F52EBF" w:rsidRDefault="00F52EBF" w:rsidP="00F52EBF">
      <w:pPr>
        <w:pStyle w:val="CommentText"/>
      </w:pPr>
      <w:r>
        <w:rPr>
          <w:rStyle w:val="CommentReference"/>
        </w:rPr>
        <w:annotationRef/>
      </w:r>
      <w:r>
        <w:t>This was slightly explained in the Methods section, so some of this text feels repetitive. Consider including the explanation in only the Methods or Results section.</w:t>
      </w:r>
    </w:p>
  </w:comment>
  <w:comment w:id="244" w:author="Julin Maloof" w:date="2021-02-25T15:38:00Z" w:initials="JM">
    <w:p w14:paraId="03E20BDA" w14:textId="77777777" w:rsidR="00F52EBF" w:rsidRDefault="00F52EBF" w:rsidP="00F52EBF">
      <w:pPr>
        <w:pStyle w:val="CommentText"/>
      </w:pPr>
      <w:r>
        <w:rPr>
          <w:rStyle w:val="CommentReference"/>
        </w:rPr>
        <w:annotationRef/>
      </w:r>
      <w:r>
        <w:t>done</w:t>
      </w:r>
    </w:p>
  </w:comment>
  <w:comment w:id="245" w:author="john davis" w:date="2022-06-28T06:25:00Z" w:initials="jd">
    <w:p w14:paraId="01066180" w14:textId="77777777" w:rsidR="005A7011" w:rsidRDefault="005A7011" w:rsidP="00AE0341">
      <w:pPr>
        <w:pStyle w:val="CommentText"/>
      </w:pPr>
      <w:r>
        <w:rPr>
          <w:rStyle w:val="CommentReference"/>
        </w:rPr>
        <w:annotationRef/>
      </w:r>
      <w:r>
        <w:t>Keep with 3 and using Darmor-Bzh 10 and ZS11 instead?</w:t>
      </w:r>
    </w:p>
  </w:comment>
  <w:comment w:id="246" w:author="Julin Maloof" w:date="2022-06-28T21:44:00Z" w:initials="JM">
    <w:p w14:paraId="2E5A676F" w14:textId="77777777" w:rsidR="00D16455" w:rsidRDefault="00D16455" w:rsidP="00F9406B">
      <w:r>
        <w:rPr>
          <w:rStyle w:val="CommentReference"/>
        </w:rPr>
        <w:annotationRef/>
      </w:r>
      <w:r>
        <w:rPr>
          <w:sz w:val="20"/>
          <w:szCs w:val="20"/>
        </w:rPr>
        <w:t>makes sense, is that the analysis you have done?</w:t>
      </w:r>
    </w:p>
  </w:comment>
  <w:comment w:id="247" w:author="Julin Maloof [2]" w:date="2020-11-03T18:35:00Z" w:initials="JNM">
    <w:p w14:paraId="11ED69C6" w14:textId="5D3ED0E8" w:rsidR="00F52EBF" w:rsidRDefault="00F52EBF" w:rsidP="00F52EBF">
      <w:pPr>
        <w:pStyle w:val="CommentText"/>
      </w:pPr>
      <w:r>
        <w:rPr>
          <w:rStyle w:val="CommentReference"/>
        </w:rPr>
        <w:annotationRef/>
      </w:r>
      <w:r>
        <w:t>Why increase?  Increase relative to what?</w:t>
      </w:r>
    </w:p>
  </w:comment>
  <w:comment w:id="248" w:author="John" w:date="2020-11-06T09:35:00Z" w:initials="J">
    <w:p w14:paraId="5BFF9C45" w14:textId="77777777" w:rsidR="00F52EBF" w:rsidRDefault="00F52EBF" w:rsidP="00F52EBF">
      <w:pPr>
        <w:pStyle w:val="CommentText"/>
      </w:pPr>
      <w:r>
        <w:rPr>
          <w:rStyle w:val="CommentReference"/>
        </w:rPr>
        <w:annotationRef/>
      </w:r>
      <w:r>
        <w:t>Increase relative what be expected if no exchange occurred. Reads will map to both regions rather than just one since the two regions are the same.</w:t>
      </w:r>
    </w:p>
  </w:comment>
  <w:comment w:id="249" w:author="Julin Maloof" w:date="2020-11-10T18:41:00Z" w:initials="JM">
    <w:p w14:paraId="781AE242" w14:textId="77777777" w:rsidR="00F52EBF" w:rsidRDefault="00F52EBF" w:rsidP="00F52EBF">
      <w:pPr>
        <w:pStyle w:val="CommentText"/>
      </w:pPr>
      <w:r>
        <w:rPr>
          <w:rStyle w:val="CommentReference"/>
        </w:rPr>
        <w:annotationRef/>
      </w:r>
      <w:r>
        <w:t>Are reads allowed to map to two places?  I thought if there was equal probability then it picked one at random.</w:t>
      </w:r>
    </w:p>
  </w:comment>
  <w:comment w:id="250" w:author="John" w:date="2020-11-11T12:37:00Z" w:initials="J">
    <w:p w14:paraId="3A6708BF" w14:textId="77777777" w:rsidR="00F52EBF" w:rsidRDefault="00F52EBF" w:rsidP="00F52EBF">
      <w:pPr>
        <w:pStyle w:val="CommentText"/>
      </w:pPr>
      <w:r>
        <w:rPr>
          <w:rStyle w:val="CommentReference"/>
        </w:rPr>
        <w:annotationRef/>
      </w:r>
      <w:r>
        <w:t>These are DNA reads mapped using BWA. Multimapping reads were not filtered out because the signal would be lost in DaAe by doing so</w:t>
      </w:r>
    </w:p>
  </w:comment>
  <w:comment w:id="251" w:author="Julin Maloof" w:date="2020-12-13T17:52:00Z" w:initials="JM">
    <w:p w14:paraId="1DC74A26" w14:textId="77777777" w:rsidR="00F52EBF" w:rsidRDefault="00F52EBF" w:rsidP="00F52EBF">
      <w:pPr>
        <w:pStyle w:val="CommentText"/>
      </w:pPr>
      <w:r>
        <w:rPr>
          <w:rStyle w:val="CommentReference"/>
        </w:rPr>
        <w:annotationRef/>
      </w:r>
      <w:r>
        <w:t>Still not sure this is correct.  BWA-mem will do multiple primary alignments if the read is split but I don’t think it will do that if it isn’t split.</w:t>
      </w:r>
    </w:p>
  </w:comment>
  <w:comment w:id="252" w:author="Julin Maloof" w:date="2020-12-27T09:17:00Z" w:initials="JM">
    <w:p w14:paraId="01746794" w14:textId="77777777" w:rsidR="00F52EBF" w:rsidRDefault="00F52EBF" w:rsidP="00F52EBF">
      <w:pPr>
        <w:pStyle w:val="CommentText"/>
      </w:pPr>
      <w:r>
        <w:rPr>
          <w:rStyle w:val="CommentReference"/>
        </w:rPr>
        <w:annotationRef/>
      </w:r>
      <w:r>
        <w:t>NB John was likely also using the secondary alginments from the XA tags.  Once this is confirmed one of us will update this section.</w:t>
      </w:r>
    </w:p>
  </w:comment>
  <w:comment w:id="253" w:author="john davis" w:date="2021-02-12T09:23:00Z" w:initials="jd">
    <w:p w14:paraId="69B64F16" w14:textId="77777777" w:rsidR="00F52EBF" w:rsidRDefault="00F52EBF" w:rsidP="00F52EBF">
      <w:pPr>
        <w:pStyle w:val="CommentText"/>
      </w:pPr>
      <w:r>
        <w:rPr>
          <w:rStyle w:val="CommentReference"/>
        </w:rPr>
        <w:annotationRef/>
      </w:r>
      <w:r>
        <w:t>XA tags were not filtered out, but samtools bedcov does not account for them when calculating coverage. Will need to rerun pipeline with the “-a” flag to ensure they are included in main mapping output</w:t>
      </w:r>
    </w:p>
  </w:comment>
  <w:comment w:id="254" w:author="John" w:date="2021-02-24T15:07:00Z" w:initials="J">
    <w:p w14:paraId="1204F349" w14:textId="77777777" w:rsidR="00F52EBF" w:rsidRDefault="00F52EBF" w:rsidP="00F52EBF">
      <w:pPr>
        <w:pStyle w:val="CommentText"/>
      </w:pPr>
      <w:r>
        <w:rPr>
          <w:rStyle w:val="CommentReference"/>
        </w:rPr>
        <w:annotationRef/>
      </w:r>
      <w:r>
        <w:t>After account for alternative alignments with an ED of 0, there was no significant changes in the values</w:t>
      </w:r>
    </w:p>
  </w:comment>
  <w:comment w:id="256" w:author="Julin Maloof [2]" w:date="2020-03-05T17:30:00Z" w:initials="JNM">
    <w:p w14:paraId="62F5F2DC" w14:textId="77777777" w:rsidR="00F52EBF" w:rsidRDefault="00F52EBF" w:rsidP="00F52EBF">
      <w:pPr>
        <w:pStyle w:val="CommentText"/>
      </w:pPr>
      <w:r>
        <w:rPr>
          <w:rStyle w:val="CommentReference"/>
        </w:rPr>
        <w:annotationRef/>
      </w:r>
      <w:r>
        <w:t>Thoughts on relatively poor relationship between gene-based and read-based methods?</w:t>
      </w:r>
    </w:p>
  </w:comment>
  <w:comment w:id="257" w:author="John" w:date="2020-03-11T11:57:00Z" w:initials="J">
    <w:p w14:paraId="1072DCBC" w14:textId="77777777" w:rsidR="00F52EBF" w:rsidRDefault="00F52EBF" w:rsidP="00F52EBF">
      <w:pPr>
        <w:pStyle w:val="CommentText"/>
      </w:pPr>
      <w:r>
        <w:rPr>
          <w:rStyle w:val="CommentReference"/>
        </w:rPr>
        <w:annotationRef/>
      </w:r>
      <w:r>
        <w:rPr>
          <w:rStyle w:val="CommentReference"/>
        </w:rPr>
        <w:t>Progenitor annotations can drastically sway these results.</w:t>
      </w:r>
    </w:p>
  </w:comment>
  <w:comment w:id="255" w:author="john davis" w:date="2022-06-28T06:26:00Z" w:initials="jd">
    <w:p w14:paraId="3CB23CF0" w14:textId="77777777" w:rsidR="005A7011" w:rsidRDefault="005A7011" w:rsidP="000571CC">
      <w:pPr>
        <w:pStyle w:val="CommentText"/>
      </w:pPr>
      <w:r>
        <w:rPr>
          <w:rStyle w:val="CommentReference"/>
        </w:rPr>
        <w:annotationRef/>
      </w:r>
      <w:r>
        <w:t>Introduce all the assemblies and the coverages</w:t>
      </w:r>
    </w:p>
  </w:comment>
  <w:comment w:id="258" w:author="Julin Maloof [2]" w:date="2020-03-05T17:30:00Z" w:initials="JNM">
    <w:p w14:paraId="218AC09C" w14:textId="1CD897C9" w:rsidR="00F52EBF" w:rsidRDefault="00F52EBF" w:rsidP="00F52EBF">
      <w:pPr>
        <w:pStyle w:val="CommentText"/>
      </w:pPr>
      <w:r>
        <w:rPr>
          <w:rStyle w:val="CommentReference"/>
        </w:rPr>
        <w:annotationRef/>
      </w:r>
      <w:r>
        <w:t>Supplemental figures for the rest?</w:t>
      </w:r>
    </w:p>
  </w:comment>
  <w:comment w:id="259" w:author="John" w:date="2020-03-11T11:58:00Z" w:initials="J">
    <w:p w14:paraId="630BEFDF" w14:textId="77777777" w:rsidR="00F52EBF" w:rsidRDefault="00F52EBF" w:rsidP="00F52EBF">
      <w:pPr>
        <w:pStyle w:val="CommentText"/>
      </w:pPr>
      <w:r>
        <w:rPr>
          <w:rStyle w:val="CommentReference"/>
        </w:rPr>
        <w:annotationRef/>
      </w:r>
      <w:r>
        <w:t>19 Supplemental figures, one for each chromosome</w:t>
      </w:r>
    </w:p>
  </w:comment>
  <w:comment w:id="261" w:author="john davis" w:date="2022-06-28T06:26:00Z" w:initials="jd">
    <w:p w14:paraId="2D35F70E" w14:textId="77777777" w:rsidR="005A7011" w:rsidRDefault="005A7011" w:rsidP="00017D88">
      <w:pPr>
        <w:pStyle w:val="CommentText"/>
      </w:pPr>
      <w:r>
        <w:rPr>
          <w:rStyle w:val="CommentReference"/>
        </w:rPr>
        <w:annotationRef/>
      </w:r>
      <w:r>
        <w:t>Add more papers</w:t>
      </w:r>
    </w:p>
  </w:comment>
  <w:comment w:id="264" w:author="Editor" w:date="2020-12-17T15:51:00Z" w:initials="E">
    <w:p w14:paraId="5BFE17A0" w14:textId="0A53AE14" w:rsidR="00F52EBF" w:rsidRDefault="00F52EBF" w:rsidP="00F52EBF">
      <w:pPr>
        <w:pStyle w:val="CommentText"/>
      </w:pPr>
      <w:r>
        <w:rPr>
          <w:rStyle w:val="CommentReference"/>
        </w:rPr>
        <w:annotationRef/>
      </w:r>
      <w:r>
        <w:t>Because this and the following sentence are directly discussing a previous study, I think it should be cited once more here.</w:t>
      </w:r>
    </w:p>
  </w:comment>
  <w:comment w:id="266" w:author="Richard Michelmore" w:date="2020-07-27T22:42:00Z" w:initials="RM">
    <w:p w14:paraId="3DDD3841" w14:textId="77777777" w:rsidR="00F52EBF" w:rsidRDefault="00F52EBF" w:rsidP="00F52EBF">
      <w:pPr>
        <w:pStyle w:val="CommentText"/>
      </w:pPr>
      <w:r>
        <w:rPr>
          <w:rStyle w:val="CommentReference"/>
        </w:rPr>
        <w:annotationRef/>
      </w:r>
      <w:r>
        <w:t>The genomes are the same size.  It’s the assemblies that differ.</w:t>
      </w:r>
    </w:p>
  </w:comment>
  <w:comment w:id="265" w:author="john davis" w:date="2022-06-28T06:27:00Z" w:initials="jd">
    <w:p w14:paraId="073A2506" w14:textId="77777777" w:rsidR="00ED778B" w:rsidRDefault="00ED778B" w:rsidP="00111D41">
      <w:pPr>
        <w:pStyle w:val="CommentText"/>
      </w:pPr>
      <w:r>
        <w:rPr>
          <w:rStyle w:val="CommentReference"/>
        </w:rPr>
        <w:annotationRef/>
      </w:r>
      <w:r>
        <w:t>Mention how it compares to other current assemblies</w:t>
      </w:r>
    </w:p>
  </w:comment>
  <w:comment w:id="267" w:author="Richard Michelmore" w:date="2020-07-27T22:45:00Z" w:initials="RM">
    <w:p w14:paraId="6AC3FB5D" w14:textId="5CAB0855" w:rsidR="00F52EBF" w:rsidRDefault="00F52EBF" w:rsidP="00F52EBF">
      <w:pPr>
        <w:pStyle w:val="CommentText"/>
      </w:pPr>
      <w:r>
        <w:rPr>
          <w:rStyle w:val="CommentReference"/>
        </w:rPr>
        <w:annotationRef/>
      </w:r>
      <w:r>
        <w:t>Need to look at the ones that are missed from your assembly.  May be due to poor annotation of Darmor-bzh.</w:t>
      </w:r>
    </w:p>
  </w:comment>
  <w:comment w:id="269" w:author="Julin Maloof [2]" w:date="2020-03-16T11:19:00Z" w:initials="JNM">
    <w:p w14:paraId="7B8F123F" w14:textId="77777777" w:rsidR="00F52EBF" w:rsidRDefault="00F52EBF" w:rsidP="00F52EBF">
      <w:pPr>
        <w:pStyle w:val="CommentText"/>
      </w:pPr>
      <w:r>
        <w:rPr>
          <w:rStyle w:val="CommentReference"/>
        </w:rPr>
        <w:annotationRef/>
      </w:r>
      <w:r>
        <w:t>Are these genes not in our assembly?  Did you try blasting for them?</w:t>
      </w:r>
    </w:p>
  </w:comment>
  <w:comment w:id="270" w:author="John" w:date="2020-03-19T14:59:00Z" w:initials="J">
    <w:p w14:paraId="3ABBF791" w14:textId="77777777" w:rsidR="00F52EBF" w:rsidRDefault="00F52EBF" w:rsidP="00F52EBF">
      <w:pPr>
        <w:pStyle w:val="CommentText"/>
      </w:pPr>
      <w:r>
        <w:rPr>
          <w:rStyle w:val="CommentReference"/>
        </w:rPr>
        <w:annotationRef/>
      </w:r>
      <w:r>
        <w:t>Blasting now</w:t>
      </w:r>
    </w:p>
  </w:comment>
  <w:comment w:id="271" w:author="John" w:date="2020-03-19T15:29:00Z" w:initials="J">
    <w:p w14:paraId="5815591B" w14:textId="77777777" w:rsidR="00F52EBF" w:rsidRDefault="00F52EBF" w:rsidP="00F52EBF">
      <w:pPr>
        <w:pStyle w:val="CommentText"/>
      </w:pPr>
      <w:r>
        <w:rPr>
          <w:rStyle w:val="CommentReference"/>
        </w:rPr>
        <w:annotationRef/>
      </w:r>
      <w:r w:rsidRPr="002F1E10">
        <w:t>99859</w:t>
      </w:r>
      <w:r>
        <w:t xml:space="preserve"> of 101400 genes can be found in DaAe when blasting at 95% identity and 1e-6 cutoff</w:t>
      </w:r>
    </w:p>
  </w:comment>
  <w:comment w:id="268" w:author="john davis" w:date="2022-06-28T06:28:00Z" w:initials="jd">
    <w:p w14:paraId="7F9085F7" w14:textId="77777777" w:rsidR="00ED778B" w:rsidRDefault="00ED778B" w:rsidP="005532F3">
      <w:pPr>
        <w:pStyle w:val="CommentText"/>
      </w:pPr>
      <w:r>
        <w:rPr>
          <w:rStyle w:val="CommentReference"/>
        </w:rPr>
        <w:annotationRef/>
      </w:r>
      <w:r>
        <w:t>Remove or update for the new genomes</w:t>
      </w:r>
    </w:p>
  </w:comment>
  <w:comment w:id="273" w:author="john davis" w:date="2022-06-28T06:28:00Z" w:initials="jd">
    <w:p w14:paraId="1E32E8F0" w14:textId="77777777" w:rsidR="00ED778B" w:rsidRDefault="00ED778B" w:rsidP="00EF2C71">
      <w:pPr>
        <w:pStyle w:val="CommentText"/>
      </w:pPr>
      <w:r>
        <w:rPr>
          <w:rStyle w:val="CommentReference"/>
        </w:rPr>
        <w:annotationRef/>
      </w:r>
      <w:r>
        <w:t>Update</w:t>
      </w:r>
    </w:p>
  </w:comment>
  <w:comment w:id="274" w:author="Julin Maloof [2]" w:date="2020-03-16T11:46:00Z" w:initials="JNM">
    <w:p w14:paraId="46083C12" w14:textId="221F0420" w:rsidR="00F52EBF" w:rsidRDefault="00F52EBF" w:rsidP="00F52EBF">
      <w:pPr>
        <w:pStyle w:val="CommentText"/>
      </w:pPr>
      <w:r>
        <w:rPr>
          <w:rStyle w:val="CommentReference"/>
        </w:rPr>
        <w:annotationRef/>
      </w:r>
      <w:r>
        <w:t>Has this been reported before?  Either cite it and say your analysis builds on/ supports it, or note that it is new.</w:t>
      </w:r>
    </w:p>
    <w:p w14:paraId="44F56185" w14:textId="77777777" w:rsidR="00F52EBF" w:rsidRDefault="00F52EBF" w:rsidP="00F52EBF">
      <w:pPr>
        <w:pStyle w:val="CommentText"/>
      </w:pPr>
    </w:p>
  </w:comment>
  <w:comment w:id="275" w:author="John" w:date="2020-03-19T15:40:00Z" w:initials="J">
    <w:p w14:paraId="14AB0323" w14:textId="77777777" w:rsidR="00F52EBF" w:rsidRDefault="00F52EBF" w:rsidP="00F52EBF">
      <w:pPr>
        <w:pStyle w:val="CommentText"/>
      </w:pPr>
      <w:r>
        <w:rPr>
          <w:rStyle w:val="CommentReference"/>
        </w:rPr>
        <w:annotationRef/>
      </w:r>
      <w:r>
        <w:t>I’ve been looking at papers. There are a lot discussing HE in B. napus, but I haven’t seen any claiming shared regions. I’m hesitant to say that it’s new though because someone probably has said it before</w:t>
      </w:r>
    </w:p>
  </w:comment>
  <w:comment w:id="276" w:author="John" w:date="2020-03-19T15:45:00Z" w:initials="J">
    <w:p w14:paraId="7FA404B1" w14:textId="77777777" w:rsidR="00F52EBF" w:rsidRDefault="00F52EBF" w:rsidP="00F52EBF">
      <w:pPr>
        <w:pStyle w:val="CommentText"/>
      </w:pPr>
      <w:r>
        <w:rPr>
          <w:rStyle w:val="CommentReference"/>
        </w:rPr>
        <w:annotationRef/>
      </w:r>
      <w:hyperlink r:id="rId1" w:history="1">
        <w:r>
          <w:rPr>
            <w:rStyle w:val="Hyperlink"/>
          </w:rPr>
          <w:t>https://www.ncbi.nlm.nih.gov/pmc/articles/PMC6071606/pdf/2673.pdf</w:t>
        </w:r>
      </w:hyperlink>
    </w:p>
    <w:p w14:paraId="5254F63B" w14:textId="77777777" w:rsidR="00F52EBF" w:rsidRDefault="00F52EBF" w:rsidP="00F52EBF">
      <w:pPr>
        <w:pStyle w:val="CommentText"/>
      </w:pPr>
      <w:r>
        <w:t>At the very end mentions hotspots</w:t>
      </w:r>
    </w:p>
  </w:comment>
  <w:comment w:id="277" w:author="Julin Maloof [2]" w:date="2020-03-16T11:46:00Z" w:initials="JNM">
    <w:p w14:paraId="2077200F" w14:textId="77777777" w:rsidR="00F52EBF" w:rsidRDefault="00F52EBF" w:rsidP="00F52EBF">
      <w:pPr>
        <w:pStyle w:val="CommentText"/>
      </w:pPr>
      <w:r>
        <w:rPr>
          <w:rStyle w:val="CommentReference"/>
        </w:rPr>
        <w:annotationRef/>
      </w:r>
      <w:r>
        <w:t>Not for the paper but interesting to think about how we would write a grant to investigate.</w:t>
      </w:r>
    </w:p>
  </w:comment>
  <w:comment w:id="278" w:author="john davis" w:date="2022-06-28T06:28:00Z" w:initials="jd">
    <w:p w14:paraId="212ADC75" w14:textId="77777777" w:rsidR="00ED778B" w:rsidRDefault="00ED778B" w:rsidP="00D53637">
      <w:pPr>
        <w:pStyle w:val="CommentText"/>
      </w:pPr>
      <w:r>
        <w:rPr>
          <w:rStyle w:val="CommentReference"/>
        </w:rPr>
        <w:annotationRef/>
      </w:r>
      <w:r>
        <w:t>Improved back then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4C77DA" w15:done="1"/>
  <w15:commentEx w15:paraId="3E9EA91B" w15:done="1"/>
  <w15:commentEx w15:paraId="67CA5283" w15:done="1"/>
  <w15:commentEx w15:paraId="57CC6665" w15:done="1"/>
  <w15:commentEx w15:paraId="73DD5351" w15:done="1"/>
  <w15:commentEx w15:paraId="0CD2477C" w15:paraIdParent="73DD5351" w15:done="1"/>
  <w15:commentEx w15:paraId="7A0D19AA" w15:done="1"/>
  <w15:commentEx w15:paraId="639E82BF" w15:paraIdParent="7A0D19AA" w15:done="1"/>
  <w15:commentEx w15:paraId="7EFC4770" w15:done="1"/>
  <w15:commentEx w15:paraId="108301CE" w15:done="1"/>
  <w15:commentEx w15:paraId="4CC265C4" w15:paraIdParent="108301CE" w15:done="1"/>
  <w15:commentEx w15:paraId="7A23B97D" w15:done="1"/>
  <w15:commentEx w15:paraId="4189EF9C" w15:done="0"/>
  <w15:commentEx w15:paraId="2643B536" w15:done="0"/>
  <w15:commentEx w15:paraId="5B4282FF" w15:done="0"/>
  <w15:commentEx w15:paraId="50F8C693" w15:done="1"/>
  <w15:commentEx w15:paraId="72E6E5F1" w15:paraIdParent="50F8C693" w15:done="1"/>
  <w15:commentEx w15:paraId="0CE160FE" w15:done="1"/>
  <w15:commentEx w15:paraId="3FC15813" w15:done="0"/>
  <w15:commentEx w15:paraId="365FCC53" w15:done="1"/>
  <w15:commentEx w15:paraId="647379FE" w15:done="1"/>
  <w15:commentEx w15:paraId="6E450DC9" w15:done="0"/>
  <w15:commentEx w15:paraId="760414AA" w15:done="1"/>
  <w15:commentEx w15:paraId="52C5A47E" w15:done="0"/>
  <w15:commentEx w15:paraId="7A1C381E" w15:done="0"/>
  <w15:commentEx w15:paraId="59526122" w15:paraIdParent="7A1C381E" w15:done="0"/>
  <w15:commentEx w15:paraId="6076D85C" w15:done="0"/>
  <w15:commentEx w15:paraId="0C5B8DD3" w15:done="0"/>
  <w15:commentEx w15:paraId="19AB75B9" w15:done="1"/>
  <w15:commentEx w15:paraId="61CFEC55" w15:paraIdParent="19AB75B9" w15:done="1"/>
  <w15:commentEx w15:paraId="39E13F2C" w15:done="0"/>
  <w15:commentEx w15:paraId="6C14E318" w15:done="0"/>
  <w15:commentEx w15:paraId="00AA6694" w15:done="1"/>
  <w15:commentEx w15:paraId="242DEC3F" w15:paraIdParent="00AA6694" w15:done="1"/>
  <w15:commentEx w15:paraId="10CCF45F" w15:done="1"/>
  <w15:commentEx w15:paraId="37EAB8F1" w15:done="0"/>
  <w15:commentEx w15:paraId="06B7142C" w15:done="0"/>
  <w15:commentEx w15:paraId="239B2CB4" w15:paraIdParent="06B7142C" w15:done="0"/>
  <w15:commentEx w15:paraId="79FAAC86" w15:paraIdParent="06B7142C" w15:done="0"/>
  <w15:commentEx w15:paraId="34C20B35" w15:done="0"/>
  <w15:commentEx w15:paraId="3D34E350" w15:done="0"/>
  <w15:commentEx w15:paraId="4D0629EB" w15:paraIdParent="3D34E350" w15:done="0"/>
  <w15:commentEx w15:paraId="21C7AA6E" w15:done="1"/>
  <w15:commentEx w15:paraId="03E20BDA" w15:paraIdParent="21C7AA6E" w15:done="0"/>
  <w15:commentEx w15:paraId="01066180" w15:done="0"/>
  <w15:commentEx w15:paraId="2E5A676F" w15:paraIdParent="01066180" w15:done="0"/>
  <w15:commentEx w15:paraId="11ED69C6" w15:done="1"/>
  <w15:commentEx w15:paraId="5BFF9C45" w15:paraIdParent="11ED69C6" w15:done="1"/>
  <w15:commentEx w15:paraId="781AE242" w15:paraIdParent="11ED69C6" w15:done="1"/>
  <w15:commentEx w15:paraId="3A6708BF" w15:paraIdParent="11ED69C6" w15:done="1"/>
  <w15:commentEx w15:paraId="1DC74A26" w15:paraIdParent="11ED69C6" w15:done="1"/>
  <w15:commentEx w15:paraId="01746794" w15:paraIdParent="11ED69C6" w15:done="1"/>
  <w15:commentEx w15:paraId="69B64F16" w15:paraIdParent="11ED69C6" w15:done="1"/>
  <w15:commentEx w15:paraId="1204F349" w15:paraIdParent="11ED69C6" w15:done="1"/>
  <w15:commentEx w15:paraId="62F5F2DC" w15:done="1"/>
  <w15:commentEx w15:paraId="1072DCBC" w15:paraIdParent="62F5F2DC" w15:done="1"/>
  <w15:commentEx w15:paraId="3CB23CF0" w15:done="0"/>
  <w15:commentEx w15:paraId="218AC09C" w15:done="1"/>
  <w15:commentEx w15:paraId="630BEFDF" w15:paraIdParent="218AC09C" w15:done="1"/>
  <w15:commentEx w15:paraId="2D35F70E" w15:done="0"/>
  <w15:commentEx w15:paraId="5BFE17A0" w15:done="1"/>
  <w15:commentEx w15:paraId="3DDD3841" w15:done="1"/>
  <w15:commentEx w15:paraId="073A2506" w15:done="0"/>
  <w15:commentEx w15:paraId="6AC3FB5D" w15:done="1"/>
  <w15:commentEx w15:paraId="7B8F123F" w15:done="1"/>
  <w15:commentEx w15:paraId="3ABBF791" w15:paraIdParent="7B8F123F" w15:done="1"/>
  <w15:commentEx w15:paraId="5815591B" w15:paraIdParent="7B8F123F" w15:done="1"/>
  <w15:commentEx w15:paraId="7F9085F7" w15:done="0"/>
  <w15:commentEx w15:paraId="1E32E8F0" w15:done="0"/>
  <w15:commentEx w15:paraId="44F56185" w15:done="1"/>
  <w15:commentEx w15:paraId="14AB0323" w15:paraIdParent="44F56185" w15:done="1"/>
  <w15:commentEx w15:paraId="5254F63B" w15:paraIdParent="44F56185" w15:done="1"/>
  <w15:commentEx w15:paraId="2077200F" w15:done="1"/>
  <w15:commentEx w15:paraId="212ADC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F2CAE" w16cex:dateUtc="2020-12-24T23:05:00Z"/>
  <w16cex:commentExtensible w16cex:durableId="23E0E7BD" w16cex:dateUtc="2021-02-24T22:57:00Z"/>
  <w16cex:commentExtensible w16cex:durableId="23E0E7CD" w16cex:dateUtc="2021-02-24T22:57:00Z"/>
  <w16cex:commentExtensible w16cex:durableId="2665133C" w16cex:dateUtc="2022-06-28T12:42:00Z"/>
  <w16cex:commentExtensible w16cex:durableId="26651574" w16cex:dateUtc="2022-06-28T12:51:00Z"/>
  <w16cex:commentExtensible w16cex:durableId="2665F3B0" w16cex:dateUtc="2022-06-29T04:40:00Z"/>
  <w16cex:commentExtensible w16cex:durableId="26651839" w16cex:dateUtc="2022-06-28T13:03:00Z"/>
  <w16cex:commentExtensible w16cex:durableId="26651902" w16cex:dateUtc="2022-06-28T13:06:00Z"/>
  <w16cex:commentExtensible w16cex:durableId="2665192A" w16cex:dateUtc="2022-06-28T13:07:00Z"/>
  <w16cex:commentExtensible w16cex:durableId="2665199D" w16cex:dateUtc="2022-06-28T13:09:00Z"/>
  <w16cex:commentExtensible w16cex:durableId="26651948" w16cex:dateUtc="2022-06-28T13:08:00Z"/>
  <w16cex:commentExtensible w16cex:durableId="26684B72" w16cex:dateUtc="2022-06-28T13:09:00Z"/>
  <w16cex:commentExtensible w16cex:durableId="26651974" w16cex:dateUtc="2022-06-28T13:08:00Z"/>
  <w16cex:commentExtensible w16cex:durableId="266519AD" w16cex:dateUtc="2022-06-28T13:09:00Z"/>
  <w16cex:commentExtensible w16cex:durableId="266519CF" w16cex:dateUtc="2022-06-28T13:10:00Z"/>
  <w16cex:commentExtensible w16cex:durableId="26651ACA" w16cex:dateUtc="2022-06-28T13:14:00Z"/>
  <w16cex:commentExtensible w16cex:durableId="26651ADA" w16cex:dateUtc="2022-06-28T13:14:00Z"/>
  <w16cex:commentExtensible w16cex:durableId="2665F414" w16cex:dateUtc="2022-06-29T04:41:00Z"/>
  <w16cex:commentExtensible w16cex:durableId="26651BF6" w16cex:dateUtc="2022-06-28T13:19:00Z"/>
  <w16cex:commentExtensible w16cex:durableId="26651C24" w16cex:dateUtc="2022-06-28T13:20:00Z"/>
  <w16cex:commentExtensible w16cex:durableId="23919824" w16cex:dateUtc="2020-12-26T19:08:00Z"/>
  <w16cex:commentExtensible w16cex:durableId="26651C8B" w16cex:dateUtc="2022-06-28T13:22:00Z"/>
  <w16cex:commentExtensible w16cex:durableId="26651C94" w16cex:dateUtc="2022-06-28T13:22:00Z"/>
  <w16cex:commentExtensible w16cex:durableId="26651CAE" w16cex:dateUtc="2022-06-28T13:22:00Z"/>
  <w16cex:commentExtensible w16cex:durableId="26651CDF" w16cex:dateUtc="2022-06-28T13:23:00Z"/>
  <w16cex:commentExtensible w16cex:durableId="2665F44C" w16cex:dateUtc="2022-06-29T04:42:00Z"/>
  <w16cex:commentExtensible w16cex:durableId="2665F46F" w16cex:dateUtc="2022-06-29T04:43:00Z"/>
  <w16cex:commentExtensible w16cex:durableId="26651D07" w16cex:dateUtc="2022-06-28T13:24:00Z"/>
  <w16cex:commentExtensible w16cex:durableId="26651D2C" w16cex:dateUtc="2022-06-28T13:24:00Z"/>
  <w16cex:commentExtensible w16cex:durableId="2665F4A7" w16cex:dateUtc="2022-06-29T04:44:00Z"/>
  <w16cex:commentExtensible w16cex:durableId="23E242DA" w16cex:dateUtc="2021-02-25T23:38:00Z"/>
  <w16cex:commentExtensible w16cex:durableId="26651D56" w16cex:dateUtc="2022-06-28T13:25:00Z"/>
  <w16cex:commentExtensible w16cex:durableId="2665F4CD" w16cex:dateUtc="2022-06-29T04:44:00Z"/>
  <w16cex:commentExtensible w16cex:durableId="234F9773" w16cex:dateUtc="2020-11-06T17:35:00Z"/>
  <w16cex:commentExtensible w16cex:durableId="23555D68" w16cex:dateUtc="2020-11-11T02:41:00Z"/>
  <w16cex:commentExtensible w16cex:durableId="235659A1" w16cex:dateUtc="2020-11-11T20:37:00Z"/>
  <w16cex:commentExtensible w16cex:durableId="2380D35D" w16cex:dateUtc="2020-12-14T01:52:00Z"/>
  <w16cex:commentExtensible w16cex:durableId="2392CFBA" w16cex:dateUtc="2020-12-27T17:17:00Z"/>
  <w16cex:commentExtensible w16cex:durableId="23D0C7A4" w16cex:dateUtc="2021-02-12T17:23:00Z"/>
  <w16cex:commentExtensible w16cex:durableId="23E0EA17" w16cex:dateUtc="2021-02-24T23:07:00Z"/>
  <w16cex:commentExtensible w16cex:durableId="26651D83" w16cex:dateUtc="2022-06-28T13:26:00Z"/>
  <w16cex:commentExtensible w16cex:durableId="26651D93" w16cex:dateUtc="2022-06-28T13:26:00Z"/>
  <w16cex:commentExtensible w16cex:durableId="26651DE5" w16cex:dateUtc="2022-06-28T13:27:00Z"/>
  <w16cex:commentExtensible w16cex:durableId="26651DFF" w16cex:dateUtc="2022-06-28T13:28:00Z"/>
  <w16cex:commentExtensible w16cex:durableId="26651E0B" w16cex:dateUtc="2022-06-28T13:28:00Z"/>
  <w16cex:commentExtensible w16cex:durableId="26651E25" w16cex:dateUtc="2022-06-28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4C77DA" w16cid:durableId="23859795"/>
  <w16cid:commentId w16cid:paraId="3E9EA91B" w16cid:durableId="238597A4"/>
  <w16cid:commentId w16cid:paraId="67CA5283" w16cid:durableId="238F2CAE"/>
  <w16cid:commentId w16cid:paraId="57CC6665" w16cid:durableId="238597AD"/>
  <w16cid:commentId w16cid:paraId="73DD5351" w16cid:durableId="23859C6E"/>
  <w16cid:commentId w16cid:paraId="0CD2477C" w16cid:durableId="23E0E7BD"/>
  <w16cid:commentId w16cid:paraId="7A0D19AA" w16cid:durableId="23859C55"/>
  <w16cid:commentId w16cid:paraId="639E82BF" w16cid:durableId="23E0E7CD"/>
  <w16cid:commentId w16cid:paraId="7EFC4770" w16cid:durableId="2665133C"/>
  <w16cid:commentId w16cid:paraId="108301CE" w16cid:durableId="26651574"/>
  <w16cid:commentId w16cid:paraId="4CC265C4" w16cid:durableId="2665F3B0"/>
  <w16cid:commentId w16cid:paraId="7A23B97D" w16cid:durableId="2385CCF9"/>
  <w16cid:commentId w16cid:paraId="4189EF9C" w16cid:durableId="26651839"/>
  <w16cid:commentId w16cid:paraId="2643B536" w16cid:durableId="26651902"/>
  <w16cid:commentId w16cid:paraId="5B4282FF" w16cid:durableId="2665192A"/>
  <w16cid:commentId w16cid:paraId="50F8C693" w16cid:durableId="222C94BF"/>
  <w16cid:commentId w16cid:paraId="72E6E5F1" w16cid:durableId="223EBE7E"/>
  <w16cid:commentId w16cid:paraId="0CE160FE" w16cid:durableId="2665199D"/>
  <w16cid:commentId w16cid:paraId="3FC15813" w16cid:durableId="26651948"/>
  <w16cid:commentId w16cid:paraId="365FCC53" w16cid:durableId="26684B72"/>
  <w16cid:commentId w16cid:paraId="647379FE" w16cid:durableId="26651974"/>
  <w16cid:commentId w16cid:paraId="6E450DC9" w16cid:durableId="266519AD"/>
  <w16cid:commentId w16cid:paraId="760414AA" w16cid:durableId="266519CF"/>
  <w16cid:commentId w16cid:paraId="52C5A47E" w16cid:durableId="26651ACA"/>
  <w16cid:commentId w16cid:paraId="7A1C381E" w16cid:durableId="26651ADA"/>
  <w16cid:commentId w16cid:paraId="59526122" w16cid:durableId="2665F414"/>
  <w16cid:commentId w16cid:paraId="6076D85C" w16cid:durableId="26651BF6"/>
  <w16cid:commentId w16cid:paraId="0C5B8DD3" w16cid:durableId="26651C24"/>
  <w16cid:commentId w16cid:paraId="19AB75B9" w16cid:durableId="2385E48B"/>
  <w16cid:commentId w16cid:paraId="61CFEC55" w16cid:durableId="23919824"/>
  <w16cid:commentId w16cid:paraId="39E13F2C" w16cid:durableId="26651C8B"/>
  <w16cid:commentId w16cid:paraId="6C14E318" w16cid:durableId="26651C94"/>
  <w16cid:commentId w16cid:paraId="00AA6694" w16cid:durableId="22D53E1A"/>
  <w16cid:commentId w16cid:paraId="242DEC3F" w16cid:durableId="22D7EC36"/>
  <w16cid:commentId w16cid:paraId="10CCF45F" w16cid:durableId="2218E5E3"/>
  <w16cid:commentId w16cid:paraId="37EAB8F1" w16cid:durableId="26651CAE"/>
  <w16cid:commentId w16cid:paraId="06B7142C" w16cid:durableId="26651CDF"/>
  <w16cid:commentId w16cid:paraId="239B2CB4" w16cid:durableId="2665F44C"/>
  <w16cid:commentId w16cid:paraId="79FAAC86" w16cid:durableId="2665F46F"/>
  <w16cid:commentId w16cid:paraId="34C20B35" w16cid:durableId="26651D07"/>
  <w16cid:commentId w16cid:paraId="3D34E350" w16cid:durableId="26651D2C"/>
  <w16cid:commentId w16cid:paraId="4D0629EB" w16cid:durableId="2665F4A7"/>
  <w16cid:commentId w16cid:paraId="21C7AA6E" w16cid:durableId="2385E86E"/>
  <w16cid:commentId w16cid:paraId="03E20BDA" w16cid:durableId="23E242DA"/>
  <w16cid:commentId w16cid:paraId="01066180" w16cid:durableId="26651D56"/>
  <w16cid:commentId w16cid:paraId="2E5A676F" w16cid:durableId="2665F4CD"/>
  <w16cid:commentId w16cid:paraId="11ED69C6" w16cid:durableId="234C2173"/>
  <w16cid:commentId w16cid:paraId="5BFF9C45" w16cid:durableId="234F9773"/>
  <w16cid:commentId w16cid:paraId="781AE242" w16cid:durableId="23555D68"/>
  <w16cid:commentId w16cid:paraId="3A6708BF" w16cid:durableId="235659A1"/>
  <w16cid:commentId w16cid:paraId="1DC74A26" w16cid:durableId="2380D35D"/>
  <w16cid:commentId w16cid:paraId="01746794" w16cid:durableId="2392CFBA"/>
  <w16cid:commentId w16cid:paraId="69B64F16" w16cid:durableId="23D0C7A4"/>
  <w16cid:commentId w16cid:paraId="1204F349" w16cid:durableId="23E0EA17"/>
  <w16cid:commentId w16cid:paraId="62F5F2DC" w16cid:durableId="220BB5C6"/>
  <w16cid:commentId w16cid:paraId="1072DCBC" w16cid:durableId="221350BA"/>
  <w16cid:commentId w16cid:paraId="3CB23CF0" w16cid:durableId="26651D83"/>
  <w16cid:commentId w16cid:paraId="218AC09C" w16cid:durableId="220BB5AD"/>
  <w16cid:commentId w16cid:paraId="630BEFDF" w16cid:durableId="221350F2"/>
  <w16cid:commentId w16cid:paraId="2D35F70E" w16cid:durableId="26651D93"/>
  <w16cid:commentId w16cid:paraId="5BFE17A0" w16cid:durableId="2385FCFB"/>
  <w16cid:commentId w16cid:paraId="3DDD3841" w16cid:durableId="22D53E35"/>
  <w16cid:commentId w16cid:paraId="073A2506" w16cid:durableId="26651DE5"/>
  <w16cid:commentId w16cid:paraId="6AC3FB5D" w16cid:durableId="22D53E36"/>
  <w16cid:commentId w16cid:paraId="7B8F123F" w16cid:durableId="2219DF24"/>
  <w16cid:commentId w16cid:paraId="3ABBF791" w16cid:durableId="221E074F"/>
  <w16cid:commentId w16cid:paraId="5815591B" w16cid:durableId="221E0E48"/>
  <w16cid:commentId w16cid:paraId="7F9085F7" w16cid:durableId="26651DFF"/>
  <w16cid:commentId w16cid:paraId="1E32E8F0" w16cid:durableId="26651E0B"/>
  <w16cid:commentId w16cid:paraId="44F56185" w16cid:durableId="2219E579"/>
  <w16cid:commentId w16cid:paraId="14AB0323" w16cid:durableId="221E10FB"/>
  <w16cid:commentId w16cid:paraId="5254F63B" w16cid:durableId="221E1233"/>
  <w16cid:commentId w16cid:paraId="2077200F" w16cid:durableId="2219E5B3"/>
  <w16cid:commentId w16cid:paraId="212ADC75" w16cid:durableId="26651E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n Maloof">
    <w15:presenceInfo w15:providerId="AD" w15:userId="S::jnmaloof@ucdavis.edu::9358ef8f-23f7-4c09-bf17-6f4c72bf3f33"/>
  </w15:person>
  <w15:person w15:author="john davis">
    <w15:presenceInfo w15:providerId="Windows Live" w15:userId="89dfa04cc5b82a37"/>
  </w15:person>
  <w15:person w15:author="John">
    <w15:presenceInfo w15:providerId="None" w15:userId="John"/>
  </w15:person>
  <w15:person w15:author="Richard Michelmore">
    <w15:presenceInfo w15:providerId="AD" w15:userId="S-1-5-21-3516884288-2819916808-3028616173-46609"/>
  </w15:person>
  <w15:person w15:author="Julin Maloof [2]">
    <w15:presenceInfo w15:providerId="None" w15:userId="Julin Maloo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5B"/>
    <w:rsid w:val="000A653E"/>
    <w:rsid w:val="001721F0"/>
    <w:rsid w:val="001B76D4"/>
    <w:rsid w:val="001D2D5D"/>
    <w:rsid w:val="001F66E1"/>
    <w:rsid w:val="00217E36"/>
    <w:rsid w:val="00241A02"/>
    <w:rsid w:val="003250BB"/>
    <w:rsid w:val="00355F74"/>
    <w:rsid w:val="003A5F85"/>
    <w:rsid w:val="003B6FD3"/>
    <w:rsid w:val="003F3355"/>
    <w:rsid w:val="004C061C"/>
    <w:rsid w:val="004E6219"/>
    <w:rsid w:val="004F1A34"/>
    <w:rsid w:val="0058477E"/>
    <w:rsid w:val="005A7011"/>
    <w:rsid w:val="006468E2"/>
    <w:rsid w:val="006F7C41"/>
    <w:rsid w:val="008A7A6D"/>
    <w:rsid w:val="00902513"/>
    <w:rsid w:val="00920AA8"/>
    <w:rsid w:val="00931ABE"/>
    <w:rsid w:val="009F665B"/>
    <w:rsid w:val="00A0278F"/>
    <w:rsid w:val="00A02B15"/>
    <w:rsid w:val="00A03CBF"/>
    <w:rsid w:val="00A24385"/>
    <w:rsid w:val="00A938B6"/>
    <w:rsid w:val="00AB5CAA"/>
    <w:rsid w:val="00B875B8"/>
    <w:rsid w:val="00C36644"/>
    <w:rsid w:val="00CC74E9"/>
    <w:rsid w:val="00D16455"/>
    <w:rsid w:val="00D22620"/>
    <w:rsid w:val="00D854B6"/>
    <w:rsid w:val="00E04106"/>
    <w:rsid w:val="00E27BA0"/>
    <w:rsid w:val="00E4283A"/>
    <w:rsid w:val="00E72804"/>
    <w:rsid w:val="00EA7410"/>
    <w:rsid w:val="00ED778B"/>
    <w:rsid w:val="00F52EBF"/>
    <w:rsid w:val="00FD3BF9"/>
    <w:rsid w:val="00FE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DD83"/>
  <w15:chartTrackingRefBased/>
  <w15:docId w15:val="{B6943177-5A1F-4454-AF2F-930416B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665B"/>
    <w:rPr>
      <w:sz w:val="16"/>
      <w:szCs w:val="16"/>
    </w:rPr>
  </w:style>
  <w:style w:type="paragraph" w:styleId="CommentText">
    <w:name w:val="annotation text"/>
    <w:basedOn w:val="Normal"/>
    <w:link w:val="CommentTextChar"/>
    <w:uiPriority w:val="99"/>
    <w:unhideWhenUsed/>
    <w:rsid w:val="009F665B"/>
    <w:pPr>
      <w:spacing w:line="240" w:lineRule="auto"/>
    </w:pPr>
    <w:rPr>
      <w:sz w:val="20"/>
      <w:szCs w:val="20"/>
    </w:rPr>
  </w:style>
  <w:style w:type="character" w:customStyle="1" w:styleId="CommentTextChar">
    <w:name w:val="Comment Text Char"/>
    <w:basedOn w:val="DefaultParagraphFont"/>
    <w:link w:val="CommentText"/>
    <w:uiPriority w:val="99"/>
    <w:rsid w:val="009F665B"/>
    <w:rPr>
      <w:sz w:val="20"/>
      <w:szCs w:val="20"/>
    </w:rPr>
  </w:style>
  <w:style w:type="character" w:styleId="Hyperlink">
    <w:name w:val="Hyperlink"/>
    <w:basedOn w:val="DefaultParagraphFont"/>
    <w:uiPriority w:val="99"/>
    <w:unhideWhenUsed/>
    <w:rsid w:val="009F665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F7C41"/>
    <w:rPr>
      <w:b/>
      <w:bCs/>
    </w:rPr>
  </w:style>
  <w:style w:type="character" w:customStyle="1" w:styleId="CommentSubjectChar">
    <w:name w:val="Comment Subject Char"/>
    <w:basedOn w:val="CommentTextChar"/>
    <w:link w:val="CommentSubject"/>
    <w:uiPriority w:val="99"/>
    <w:semiHidden/>
    <w:rsid w:val="006F7C41"/>
    <w:rPr>
      <w:b/>
      <w:bCs/>
      <w:sz w:val="20"/>
      <w:szCs w:val="20"/>
    </w:rPr>
  </w:style>
  <w:style w:type="paragraph" w:styleId="Revision">
    <w:name w:val="Revision"/>
    <w:hidden/>
    <w:uiPriority w:val="99"/>
    <w:semiHidden/>
    <w:rsid w:val="00D16455"/>
    <w:pPr>
      <w:spacing w:after="0" w:line="240" w:lineRule="auto"/>
    </w:pPr>
  </w:style>
  <w:style w:type="paragraph" w:styleId="Bibliography">
    <w:name w:val="Bibliography"/>
    <w:basedOn w:val="Normal"/>
    <w:next w:val="Normal"/>
    <w:uiPriority w:val="37"/>
    <w:unhideWhenUsed/>
    <w:rsid w:val="00C36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jnmaloof@ucdavis.edu" TargetMode="External"/><Relationship Id="rId4" Type="http://schemas.openxmlformats.org/officeDocument/2006/relationships/webSettings" Target="webSettings.xml"/><Relationship Id="rId9" Type="http://schemas.openxmlformats.org/officeDocument/2006/relationships/hyperlink" Target="mailto:sjekim@fnp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FDCB-A3D8-4DA0-8CD7-87293BAB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29</Pages>
  <Words>26570</Words>
  <Characters>151455</Characters>
  <Application>Microsoft Office Word</Application>
  <DocSecurity>0</DocSecurity>
  <Lines>1262</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davis</dc:creator>
  <cp:keywords/>
  <dc:description/>
  <cp:lastModifiedBy>john davis</cp:lastModifiedBy>
  <cp:revision>18</cp:revision>
  <dcterms:created xsi:type="dcterms:W3CDTF">2022-06-28T12:33:00Z</dcterms:created>
  <dcterms:modified xsi:type="dcterms:W3CDTF">2022-06-30T23:43:00Z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id="zbuSnujb"/&gt;&lt;style id="http://www.zotero.org/styles/g3" hasBibliography="1" bibliographyStyleHasBeenSet="1"/&gt;&lt;prefs&gt;&lt;pref name="fieldType" value="Field"/&gt;&lt;pref name="automaticJournalAbbreviations" </vt:lpwstr>
  </property>
  <property fmtid="{D5CDD505-2E9C-101B-9397-08002B2CF9AE}" pid="3" name="ZOTERO_PREF_2">
    <vt:lpwstr>value="true"/&gt;&lt;/prefs&gt;&lt;/data&gt;</vt:lpwstr>
  </property>
</Properties>
</file>