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65B91" w14:textId="4B81E88A" w:rsidR="00D05CCB" w:rsidRPr="000C7C6D" w:rsidRDefault="007979A5">
      <w:pPr>
        <w:rPr>
          <w:rFonts w:ascii="Times New Roman" w:hAnsi="Times New Roman" w:cs="Times New Roman"/>
          <w:b/>
          <w:bCs/>
          <w:sz w:val="36"/>
          <w:szCs w:val="36"/>
        </w:rPr>
      </w:pPr>
      <w:r>
        <w:rPr>
          <w:rFonts w:ascii="Times New Roman" w:hAnsi="Times New Roman" w:cs="Times New Roman"/>
          <w:b/>
          <w:bCs/>
          <w:sz w:val="36"/>
          <w:szCs w:val="36"/>
        </w:rPr>
        <w:t>Abstract</w:t>
      </w:r>
      <w:r w:rsidR="00754C18" w:rsidRPr="000C7C6D">
        <w:rPr>
          <w:rFonts w:ascii="Times New Roman" w:hAnsi="Times New Roman" w:cs="Times New Roman"/>
          <w:b/>
          <w:bCs/>
          <w:sz w:val="36"/>
          <w:szCs w:val="36"/>
        </w:rPr>
        <w:t>:</w:t>
      </w:r>
    </w:p>
    <w:p w14:paraId="61047B55" w14:textId="1C77A8DB" w:rsidR="00552E69" w:rsidRDefault="00552E69">
      <w:pPr>
        <w:rPr>
          <w:rFonts w:ascii="Times New Roman" w:hAnsi="Times New Roman" w:cs="Times New Roman"/>
          <w:sz w:val="24"/>
          <w:szCs w:val="24"/>
        </w:rPr>
      </w:pPr>
    </w:p>
    <w:p w14:paraId="2874AAA2" w14:textId="0A98B77B" w:rsidR="00533B81" w:rsidRDefault="004605C6" w:rsidP="00D31FC2">
      <w:pPr>
        <w:jc w:val="both"/>
        <w:rPr>
          <w:rFonts w:ascii="Times New Roman" w:hAnsi="Times New Roman" w:cs="Times New Roman"/>
          <w:i/>
          <w:iCs/>
          <w:sz w:val="24"/>
          <w:szCs w:val="24"/>
        </w:rPr>
      </w:pPr>
      <w:r>
        <w:rPr>
          <w:rFonts w:ascii="Times New Roman" w:hAnsi="Times New Roman" w:cs="Times New Roman"/>
          <w:sz w:val="24"/>
          <w:szCs w:val="24"/>
        </w:rPr>
        <w:t xml:space="preserve">One of the latest developments that have been happening in Ireland’s energy sector is the introduction of an Integrated Market for Trading Electricity, </w:t>
      </w:r>
      <w:r w:rsidR="00533B81">
        <w:rPr>
          <w:rFonts w:ascii="Times New Roman" w:hAnsi="Times New Roman" w:cs="Times New Roman"/>
          <w:sz w:val="24"/>
          <w:szCs w:val="24"/>
        </w:rPr>
        <w:t xml:space="preserve">which can be also thought of as a Wholesale market for purchasing Electricity, which completely redefined the Electricity market in Ireland and Northern Ireland. </w:t>
      </w:r>
      <w:r w:rsidR="00217800">
        <w:rPr>
          <w:rFonts w:ascii="Times New Roman" w:hAnsi="Times New Roman" w:cs="Times New Roman"/>
          <w:sz w:val="24"/>
          <w:szCs w:val="24"/>
        </w:rPr>
        <w:t>The</w:t>
      </w:r>
      <w:r w:rsidR="00533B81">
        <w:rPr>
          <w:rFonts w:ascii="Times New Roman" w:hAnsi="Times New Roman" w:cs="Times New Roman"/>
          <w:sz w:val="24"/>
          <w:szCs w:val="24"/>
        </w:rPr>
        <w:t xml:space="preserve"> market which is known as the </w:t>
      </w:r>
      <w:r w:rsidR="00533B81" w:rsidRPr="00533B81">
        <w:rPr>
          <w:rFonts w:ascii="Times New Roman" w:hAnsi="Times New Roman" w:cs="Times New Roman"/>
          <w:i/>
          <w:iCs/>
          <w:sz w:val="24"/>
          <w:szCs w:val="24"/>
        </w:rPr>
        <w:t>Integrated Single Electricity Market (I-SEM)</w:t>
      </w:r>
      <w:r w:rsidR="00533B81">
        <w:rPr>
          <w:rFonts w:ascii="Times New Roman" w:hAnsi="Times New Roman" w:cs="Times New Roman"/>
          <w:i/>
          <w:iCs/>
          <w:sz w:val="24"/>
          <w:szCs w:val="24"/>
        </w:rPr>
        <w:t xml:space="preserve"> </w:t>
      </w:r>
      <w:r w:rsidR="00533B81">
        <w:rPr>
          <w:rFonts w:ascii="Times New Roman" w:hAnsi="Times New Roman" w:cs="Times New Roman"/>
          <w:sz w:val="24"/>
          <w:szCs w:val="24"/>
        </w:rPr>
        <w:t>started its operation on October 1</w:t>
      </w:r>
      <w:r w:rsidR="00533B81" w:rsidRPr="00533B81">
        <w:rPr>
          <w:rFonts w:ascii="Times New Roman" w:hAnsi="Times New Roman" w:cs="Times New Roman"/>
          <w:sz w:val="24"/>
          <w:szCs w:val="24"/>
          <w:vertAlign w:val="superscript"/>
        </w:rPr>
        <w:t>st</w:t>
      </w:r>
      <w:r w:rsidR="00533B81">
        <w:rPr>
          <w:rFonts w:ascii="Times New Roman" w:hAnsi="Times New Roman" w:cs="Times New Roman"/>
          <w:sz w:val="24"/>
          <w:szCs w:val="24"/>
        </w:rPr>
        <w:t>,</w:t>
      </w:r>
      <w:proofErr w:type="gramStart"/>
      <w:r w:rsidR="00533B81">
        <w:rPr>
          <w:rFonts w:ascii="Times New Roman" w:hAnsi="Times New Roman" w:cs="Times New Roman"/>
          <w:sz w:val="24"/>
          <w:szCs w:val="24"/>
        </w:rPr>
        <w:t>2018.</w:t>
      </w:r>
      <w:r w:rsidR="00347B84">
        <w:rPr>
          <w:rFonts w:ascii="Times New Roman" w:hAnsi="Times New Roman" w:cs="Times New Roman"/>
          <w:sz w:val="24"/>
          <w:szCs w:val="24"/>
        </w:rPr>
        <w:t>[</w:t>
      </w:r>
      <w:proofErr w:type="gramEnd"/>
      <w:r w:rsidR="004427FE">
        <w:rPr>
          <w:rFonts w:ascii="Times New Roman" w:hAnsi="Times New Roman" w:cs="Times New Roman"/>
          <w:sz w:val="24"/>
          <w:szCs w:val="24"/>
        </w:rPr>
        <w:t>1&amp;2</w:t>
      </w:r>
      <w:r w:rsidR="00347B84">
        <w:rPr>
          <w:rFonts w:ascii="Times New Roman" w:hAnsi="Times New Roman" w:cs="Times New Roman"/>
          <w:sz w:val="24"/>
          <w:szCs w:val="24"/>
        </w:rPr>
        <w:t>]</w:t>
      </w:r>
      <w:r w:rsidR="00533B81">
        <w:rPr>
          <w:rFonts w:ascii="Times New Roman" w:hAnsi="Times New Roman" w:cs="Times New Roman"/>
          <w:sz w:val="24"/>
          <w:szCs w:val="24"/>
        </w:rPr>
        <w:t xml:space="preserve"> </w:t>
      </w:r>
      <w:r w:rsidR="00217800">
        <w:rPr>
          <w:rFonts w:ascii="Times New Roman" w:hAnsi="Times New Roman" w:cs="Times New Roman"/>
          <w:sz w:val="24"/>
          <w:szCs w:val="24"/>
        </w:rPr>
        <w:t xml:space="preserve">This market has incorporated the all-Island and European Electricity markets which </w:t>
      </w:r>
      <w:r w:rsidR="00D31FC2">
        <w:rPr>
          <w:rFonts w:ascii="Times New Roman" w:hAnsi="Times New Roman" w:cs="Times New Roman"/>
          <w:sz w:val="24"/>
          <w:szCs w:val="24"/>
        </w:rPr>
        <w:t>have</w:t>
      </w:r>
      <w:r w:rsidR="00217800">
        <w:rPr>
          <w:rFonts w:ascii="Times New Roman" w:hAnsi="Times New Roman" w:cs="Times New Roman"/>
          <w:sz w:val="24"/>
          <w:szCs w:val="24"/>
        </w:rPr>
        <w:t xml:space="preserve"> eased the flow of energy</w:t>
      </w:r>
      <w:r w:rsidR="00A13E52">
        <w:rPr>
          <w:rFonts w:ascii="Times New Roman" w:hAnsi="Times New Roman" w:cs="Times New Roman"/>
          <w:sz w:val="24"/>
          <w:szCs w:val="24"/>
        </w:rPr>
        <w:t xml:space="preserve"> (Electricity and Gas)</w:t>
      </w:r>
      <w:r w:rsidR="00217800">
        <w:rPr>
          <w:rFonts w:ascii="Times New Roman" w:hAnsi="Times New Roman" w:cs="Times New Roman"/>
          <w:sz w:val="24"/>
          <w:szCs w:val="24"/>
        </w:rPr>
        <w:t xml:space="preserve"> across borders.</w:t>
      </w:r>
      <w:r w:rsidR="00404EB2">
        <w:rPr>
          <w:rFonts w:ascii="Times New Roman" w:hAnsi="Times New Roman" w:cs="Times New Roman"/>
          <w:sz w:val="24"/>
          <w:szCs w:val="24"/>
        </w:rPr>
        <w:t xml:space="preserve"> The trade market mainly functions through these three Primary markets: </w:t>
      </w:r>
      <w:r w:rsidR="00404EB2" w:rsidRPr="00404EB2">
        <w:rPr>
          <w:rFonts w:ascii="Times New Roman" w:hAnsi="Times New Roman" w:cs="Times New Roman"/>
          <w:i/>
          <w:iCs/>
          <w:sz w:val="24"/>
          <w:szCs w:val="24"/>
        </w:rPr>
        <w:t>The Day-Ahead-Market (DAM), the Intra-Day-Market</w:t>
      </w:r>
      <w:r w:rsidR="00D31FC2">
        <w:rPr>
          <w:rFonts w:ascii="Times New Roman" w:hAnsi="Times New Roman" w:cs="Times New Roman"/>
          <w:i/>
          <w:iCs/>
          <w:sz w:val="24"/>
          <w:szCs w:val="24"/>
        </w:rPr>
        <w:t>,</w:t>
      </w:r>
      <w:r w:rsidR="00404EB2" w:rsidRPr="00404EB2">
        <w:rPr>
          <w:rFonts w:ascii="Times New Roman" w:hAnsi="Times New Roman" w:cs="Times New Roman"/>
          <w:i/>
          <w:iCs/>
          <w:sz w:val="24"/>
          <w:szCs w:val="24"/>
        </w:rPr>
        <w:t xml:space="preserve"> and the Balancing Market.</w:t>
      </w:r>
      <w:r w:rsidR="00120153">
        <w:rPr>
          <w:rFonts w:ascii="Times New Roman" w:hAnsi="Times New Roman" w:cs="Times New Roman"/>
          <w:i/>
          <w:iCs/>
          <w:sz w:val="24"/>
          <w:szCs w:val="24"/>
        </w:rPr>
        <w:t xml:space="preserve"> </w:t>
      </w:r>
    </w:p>
    <w:p w14:paraId="6B9BC05F" w14:textId="7D23A126" w:rsidR="005E0D2F" w:rsidRPr="005E0D2F" w:rsidRDefault="00400C1A" w:rsidP="00D31FC2">
      <w:pPr>
        <w:jc w:val="both"/>
        <w:rPr>
          <w:rFonts w:ascii="Times New Roman" w:hAnsi="Times New Roman" w:cs="Times New Roman"/>
          <w:sz w:val="24"/>
          <w:szCs w:val="24"/>
        </w:rPr>
      </w:pPr>
      <w:r>
        <w:rPr>
          <w:rFonts w:ascii="Times New Roman" w:hAnsi="Times New Roman" w:cs="Times New Roman"/>
          <w:sz w:val="24"/>
          <w:szCs w:val="24"/>
        </w:rPr>
        <w:t>In this paper</w:t>
      </w:r>
      <w:r w:rsidR="003C2F0D">
        <w:rPr>
          <w:rFonts w:ascii="Times New Roman" w:hAnsi="Times New Roman" w:cs="Times New Roman"/>
          <w:sz w:val="24"/>
          <w:szCs w:val="24"/>
        </w:rPr>
        <w:t>,</w:t>
      </w:r>
      <w:r>
        <w:rPr>
          <w:rFonts w:ascii="Times New Roman" w:hAnsi="Times New Roman" w:cs="Times New Roman"/>
          <w:sz w:val="24"/>
          <w:szCs w:val="24"/>
        </w:rPr>
        <w:t xml:space="preserve"> we will discuss the peak and off-peak hours of </w:t>
      </w:r>
      <w:r w:rsidR="003C2F0D">
        <w:rPr>
          <w:rFonts w:ascii="Times New Roman" w:hAnsi="Times New Roman" w:cs="Times New Roman"/>
          <w:sz w:val="24"/>
          <w:szCs w:val="24"/>
        </w:rPr>
        <w:t xml:space="preserve">the </w:t>
      </w:r>
      <w:r>
        <w:rPr>
          <w:rFonts w:ascii="Times New Roman" w:hAnsi="Times New Roman" w:cs="Times New Roman"/>
          <w:sz w:val="24"/>
          <w:szCs w:val="24"/>
        </w:rPr>
        <w:t xml:space="preserve">spread of electricity throughout the day on </w:t>
      </w:r>
      <w:r w:rsidR="003C2F0D">
        <w:rPr>
          <w:rFonts w:ascii="Times New Roman" w:hAnsi="Times New Roman" w:cs="Times New Roman"/>
          <w:sz w:val="24"/>
          <w:szCs w:val="24"/>
        </w:rPr>
        <w:t xml:space="preserve">an </w:t>
      </w:r>
      <w:r>
        <w:rPr>
          <w:rFonts w:ascii="Times New Roman" w:hAnsi="Times New Roman" w:cs="Times New Roman"/>
          <w:sz w:val="24"/>
          <w:szCs w:val="24"/>
        </w:rPr>
        <w:t xml:space="preserve">hourly basis and </w:t>
      </w:r>
      <w:r w:rsidR="003C2F0D">
        <w:rPr>
          <w:rFonts w:ascii="Times New Roman" w:hAnsi="Times New Roman" w:cs="Times New Roman"/>
          <w:sz w:val="24"/>
          <w:szCs w:val="24"/>
        </w:rPr>
        <w:t xml:space="preserve">consequently, the </w:t>
      </w:r>
      <w:r w:rsidR="003C2F0D" w:rsidRPr="003C2F0D">
        <w:rPr>
          <w:rFonts w:ascii="Times New Roman" w:hAnsi="Times New Roman" w:cs="Times New Roman"/>
          <w:i/>
          <w:iCs/>
          <w:sz w:val="24"/>
          <w:szCs w:val="24"/>
        </w:rPr>
        <w:t>electricity arbitraging opportunities</w:t>
      </w:r>
      <w:r w:rsidR="00910683">
        <w:rPr>
          <w:rFonts w:ascii="Times New Roman" w:hAnsi="Times New Roman" w:cs="Times New Roman"/>
          <w:i/>
          <w:iCs/>
          <w:sz w:val="24"/>
          <w:szCs w:val="24"/>
        </w:rPr>
        <w:t>.</w:t>
      </w:r>
      <w:r w:rsidR="00910683">
        <w:rPr>
          <w:rFonts w:ascii="Times New Roman" w:hAnsi="Times New Roman" w:cs="Times New Roman"/>
          <w:sz w:val="24"/>
          <w:szCs w:val="24"/>
        </w:rPr>
        <w:t xml:space="preserve"> [</w:t>
      </w:r>
      <w:r w:rsidR="005C4E1B">
        <w:rPr>
          <w:rFonts w:ascii="Times New Roman" w:hAnsi="Times New Roman" w:cs="Times New Roman"/>
          <w:sz w:val="24"/>
          <w:szCs w:val="24"/>
        </w:rPr>
        <w:t>16]</w:t>
      </w:r>
      <w:r w:rsidR="003C2F0D">
        <w:rPr>
          <w:rFonts w:ascii="Times New Roman" w:hAnsi="Times New Roman" w:cs="Times New Roman"/>
          <w:sz w:val="24"/>
          <w:szCs w:val="24"/>
        </w:rPr>
        <w:t xml:space="preserve"> for load shifting and storage depend on wind and demand forecasts</w:t>
      </w:r>
      <w:r w:rsidR="00D72460">
        <w:rPr>
          <w:rFonts w:ascii="Times New Roman" w:hAnsi="Times New Roman" w:cs="Times New Roman"/>
          <w:sz w:val="24"/>
          <w:szCs w:val="24"/>
        </w:rPr>
        <w:t>. The arbitraging process is facilitated by the introduction of batteries which are economical given they can be implemented at both small and large scale.</w:t>
      </w:r>
      <w:r w:rsidR="007E5470">
        <w:rPr>
          <w:rFonts w:ascii="Times New Roman" w:hAnsi="Times New Roman" w:cs="Times New Roman"/>
          <w:sz w:val="24"/>
          <w:szCs w:val="24"/>
        </w:rPr>
        <w:t xml:space="preserve"> </w:t>
      </w:r>
      <w:r w:rsidR="00D72460">
        <w:rPr>
          <w:rFonts w:ascii="Times New Roman" w:hAnsi="Times New Roman" w:cs="Times New Roman"/>
          <w:sz w:val="24"/>
          <w:szCs w:val="24"/>
        </w:rPr>
        <w:t>[16</w:t>
      </w:r>
      <w:r w:rsidR="008A7E07">
        <w:rPr>
          <w:rFonts w:ascii="Times New Roman" w:hAnsi="Times New Roman" w:cs="Times New Roman"/>
          <w:sz w:val="24"/>
          <w:szCs w:val="24"/>
        </w:rPr>
        <w:t>,17</w:t>
      </w:r>
      <w:r w:rsidR="00D72460">
        <w:rPr>
          <w:rFonts w:ascii="Times New Roman" w:hAnsi="Times New Roman" w:cs="Times New Roman"/>
          <w:sz w:val="24"/>
          <w:szCs w:val="24"/>
        </w:rPr>
        <w:t>]</w:t>
      </w:r>
      <w:r w:rsidR="008A7E07">
        <w:rPr>
          <w:rFonts w:ascii="Times New Roman" w:hAnsi="Times New Roman" w:cs="Times New Roman"/>
          <w:sz w:val="24"/>
          <w:szCs w:val="24"/>
        </w:rPr>
        <w:t xml:space="preserve"> </w:t>
      </w:r>
    </w:p>
    <w:p w14:paraId="2CA242CF" w14:textId="1631444D" w:rsidR="00EB381A" w:rsidRDefault="00404EB2" w:rsidP="00E94F00">
      <w:pPr>
        <w:jc w:val="both"/>
        <w:rPr>
          <w:rFonts w:ascii="Times New Roman" w:hAnsi="Times New Roman" w:cs="Times New Roman"/>
          <w:sz w:val="24"/>
          <w:szCs w:val="24"/>
        </w:rPr>
      </w:pPr>
      <w:r>
        <w:rPr>
          <w:rFonts w:ascii="Times New Roman" w:hAnsi="Times New Roman" w:cs="Times New Roman"/>
          <w:sz w:val="24"/>
          <w:szCs w:val="24"/>
        </w:rPr>
        <w:t xml:space="preserve">In the following report, we will be exploring </w:t>
      </w:r>
      <w:r w:rsidR="00D5780E">
        <w:rPr>
          <w:rFonts w:ascii="Times New Roman" w:hAnsi="Times New Roman" w:cs="Times New Roman"/>
          <w:sz w:val="24"/>
          <w:szCs w:val="24"/>
        </w:rPr>
        <w:t>the predictor variables in our dataset which are Wind Forecast (WF), Demand Forecast (DF)</w:t>
      </w:r>
      <w:r w:rsidR="00D31FC2">
        <w:rPr>
          <w:rFonts w:ascii="Times New Roman" w:hAnsi="Times New Roman" w:cs="Times New Roman"/>
          <w:sz w:val="24"/>
          <w:szCs w:val="24"/>
        </w:rPr>
        <w:t>,</w:t>
      </w:r>
      <w:r w:rsidR="00D5780E">
        <w:rPr>
          <w:rFonts w:ascii="Times New Roman" w:hAnsi="Times New Roman" w:cs="Times New Roman"/>
          <w:sz w:val="24"/>
          <w:szCs w:val="24"/>
        </w:rPr>
        <w:t xml:space="preserve"> and Delivery</w:t>
      </w:r>
      <w:r w:rsidR="00D52619">
        <w:rPr>
          <w:rFonts w:ascii="Times New Roman" w:hAnsi="Times New Roman" w:cs="Times New Roman"/>
          <w:sz w:val="24"/>
          <w:szCs w:val="24"/>
        </w:rPr>
        <w:t xml:space="preserve"> Period</w:t>
      </w:r>
      <w:r w:rsidR="00B15A75">
        <w:rPr>
          <w:rFonts w:ascii="Times New Roman" w:hAnsi="Times New Roman" w:cs="Times New Roman"/>
          <w:sz w:val="24"/>
          <w:szCs w:val="24"/>
        </w:rPr>
        <w:t>,</w:t>
      </w:r>
      <w:r w:rsidR="003C2F0D">
        <w:rPr>
          <w:rFonts w:ascii="Times New Roman" w:hAnsi="Times New Roman" w:cs="Times New Roman"/>
          <w:sz w:val="24"/>
          <w:szCs w:val="24"/>
        </w:rPr>
        <w:t xml:space="preserve"> and our target variable is </w:t>
      </w:r>
      <w:proofErr w:type="spellStart"/>
      <w:r w:rsidR="003C2F0D">
        <w:rPr>
          <w:rFonts w:ascii="Times New Roman" w:hAnsi="Times New Roman" w:cs="Times New Roman"/>
          <w:sz w:val="24"/>
          <w:szCs w:val="24"/>
        </w:rPr>
        <w:t>EURPrices</w:t>
      </w:r>
      <w:proofErr w:type="spellEnd"/>
      <w:r w:rsidR="003C2F0D">
        <w:rPr>
          <w:rFonts w:ascii="Times New Roman" w:hAnsi="Times New Roman" w:cs="Times New Roman"/>
          <w:sz w:val="24"/>
          <w:szCs w:val="24"/>
        </w:rPr>
        <w:t xml:space="preserve"> (Euros/</w:t>
      </w:r>
      <w:r w:rsidR="003C2F0D" w:rsidRPr="00B15A75">
        <w:rPr>
          <w:rFonts w:ascii="Times New Roman" w:hAnsi="Times New Roman" w:cs="Times New Roman"/>
          <w:sz w:val="24"/>
          <w:szCs w:val="24"/>
        </w:rPr>
        <w:t>hr)</w:t>
      </w:r>
      <w:r w:rsidR="00120153" w:rsidRPr="00B15A75">
        <w:rPr>
          <w:rFonts w:ascii="Times New Roman" w:hAnsi="Times New Roman" w:cs="Times New Roman"/>
          <w:color w:val="FF0000"/>
          <w:sz w:val="24"/>
          <w:szCs w:val="24"/>
        </w:rPr>
        <w:t xml:space="preserve">. </w:t>
      </w:r>
      <w:r w:rsidR="00FC201D">
        <w:rPr>
          <w:rFonts w:ascii="Times New Roman" w:hAnsi="Times New Roman" w:cs="Times New Roman"/>
          <w:sz w:val="24"/>
          <w:szCs w:val="24"/>
        </w:rPr>
        <w:t>Incorporating Renewable Energy Sources (RES) is a fundamental element of Europe’s plan to cut carbon emissions by at least 55% by 2030, compared to 1990 levels.</w:t>
      </w:r>
      <w:r w:rsidR="00210043">
        <w:rPr>
          <w:rFonts w:ascii="Times New Roman" w:hAnsi="Times New Roman" w:cs="Times New Roman"/>
          <w:sz w:val="24"/>
          <w:szCs w:val="24"/>
        </w:rPr>
        <w:t xml:space="preserve"> [7]. </w:t>
      </w:r>
      <w:r w:rsidR="00E765A3">
        <w:rPr>
          <w:rFonts w:ascii="Times New Roman" w:hAnsi="Times New Roman" w:cs="Times New Roman"/>
          <w:sz w:val="24"/>
          <w:szCs w:val="24"/>
        </w:rPr>
        <w:t xml:space="preserve">Optimal control of decentralized energy systems can be achieved by using </w:t>
      </w:r>
      <w:r w:rsidR="005257B3">
        <w:rPr>
          <w:rFonts w:ascii="Times New Roman" w:hAnsi="Times New Roman" w:cs="Times New Roman"/>
          <w:sz w:val="24"/>
          <w:szCs w:val="24"/>
        </w:rPr>
        <w:t xml:space="preserve">the </w:t>
      </w:r>
      <w:r w:rsidR="00E765A3">
        <w:rPr>
          <w:rFonts w:ascii="Times New Roman" w:hAnsi="Times New Roman" w:cs="Times New Roman"/>
          <w:sz w:val="24"/>
          <w:szCs w:val="24"/>
        </w:rPr>
        <w:t xml:space="preserve">prediction model of RES, which allows grid operators, users, </w:t>
      </w:r>
      <w:r w:rsidR="005257B3">
        <w:rPr>
          <w:rFonts w:ascii="Times New Roman" w:hAnsi="Times New Roman" w:cs="Times New Roman"/>
          <w:sz w:val="24"/>
          <w:szCs w:val="24"/>
        </w:rPr>
        <w:t xml:space="preserve">and </w:t>
      </w:r>
      <w:r w:rsidR="00E765A3">
        <w:rPr>
          <w:rFonts w:ascii="Times New Roman" w:hAnsi="Times New Roman" w:cs="Times New Roman"/>
          <w:sz w:val="24"/>
          <w:szCs w:val="24"/>
        </w:rPr>
        <w:t>owners to make informed decisions.[6].</w:t>
      </w:r>
    </w:p>
    <w:p w14:paraId="4CB0E519" w14:textId="64EC9D0A" w:rsidR="00E94F00" w:rsidRDefault="00E94F00" w:rsidP="00E94F00">
      <w:pPr>
        <w:jc w:val="both"/>
        <w:rPr>
          <w:rFonts w:ascii="Times New Roman" w:hAnsi="Times New Roman" w:cs="Times New Roman"/>
          <w:sz w:val="24"/>
          <w:szCs w:val="24"/>
        </w:rPr>
      </w:pPr>
      <w:r>
        <w:rPr>
          <w:rFonts w:ascii="Times New Roman" w:hAnsi="Times New Roman" w:cs="Times New Roman"/>
          <w:sz w:val="24"/>
          <w:szCs w:val="24"/>
        </w:rPr>
        <w:t xml:space="preserve">The purpose of the project is </w:t>
      </w:r>
      <w:r w:rsidR="00B15A75">
        <w:rPr>
          <w:rFonts w:ascii="Times New Roman" w:hAnsi="Times New Roman" w:cs="Times New Roman"/>
          <w:sz w:val="24"/>
          <w:szCs w:val="24"/>
        </w:rPr>
        <w:t xml:space="preserve">to </w:t>
      </w:r>
      <w:proofErr w:type="spellStart"/>
      <w:r w:rsidR="00347B84">
        <w:rPr>
          <w:rFonts w:ascii="Times New Roman" w:hAnsi="Times New Roman" w:cs="Times New Roman"/>
          <w:sz w:val="24"/>
          <w:szCs w:val="24"/>
        </w:rPr>
        <w:t>analyze</w:t>
      </w:r>
      <w:proofErr w:type="spellEnd"/>
      <w:r w:rsidR="00B15A75">
        <w:rPr>
          <w:rFonts w:ascii="Times New Roman" w:hAnsi="Times New Roman" w:cs="Times New Roman"/>
          <w:sz w:val="24"/>
          <w:szCs w:val="24"/>
        </w:rPr>
        <w:t xml:space="preserve"> Negative Pricing in the Irish Electricity Market and find solutions with better predictability of demand of power and forecast of wind power with the implementation of large-scale grid batteries for energy storage </w:t>
      </w:r>
      <w:r w:rsidR="00536AC0">
        <w:rPr>
          <w:rFonts w:ascii="Times New Roman" w:hAnsi="Times New Roman" w:cs="Times New Roman"/>
          <w:sz w:val="24"/>
          <w:szCs w:val="24"/>
        </w:rPr>
        <w:t xml:space="preserve">and </w:t>
      </w:r>
      <w:r w:rsidR="00B15A75">
        <w:rPr>
          <w:rFonts w:ascii="Times New Roman" w:hAnsi="Times New Roman" w:cs="Times New Roman"/>
          <w:sz w:val="24"/>
          <w:szCs w:val="24"/>
        </w:rPr>
        <w:t>to balance the demand and supply in the market.</w:t>
      </w:r>
      <w:r w:rsidR="00EB381A">
        <w:rPr>
          <w:rFonts w:ascii="Times New Roman" w:hAnsi="Times New Roman" w:cs="Times New Roman"/>
          <w:sz w:val="24"/>
          <w:szCs w:val="24"/>
        </w:rPr>
        <w:t xml:space="preserve"> Minimizing market risks and maximizing profits are the main objectives of the market participants.</w:t>
      </w:r>
    </w:p>
    <w:p w14:paraId="1E4B4B6D" w14:textId="4999690B" w:rsidR="004605C6" w:rsidRDefault="004605C6">
      <w:pPr>
        <w:rPr>
          <w:rFonts w:ascii="Times New Roman" w:hAnsi="Times New Roman" w:cs="Times New Roman"/>
          <w:sz w:val="24"/>
          <w:szCs w:val="24"/>
        </w:rPr>
      </w:pPr>
    </w:p>
    <w:p w14:paraId="1D5F99AC" w14:textId="77972AAE" w:rsidR="004605C6" w:rsidRDefault="004605C6">
      <w:pPr>
        <w:rPr>
          <w:rFonts w:ascii="Times New Roman" w:hAnsi="Times New Roman" w:cs="Times New Roman"/>
          <w:sz w:val="24"/>
          <w:szCs w:val="24"/>
        </w:rPr>
      </w:pPr>
    </w:p>
    <w:p w14:paraId="7D4D552F" w14:textId="1AC9F592" w:rsidR="004605C6" w:rsidRDefault="004605C6">
      <w:pPr>
        <w:rPr>
          <w:rFonts w:ascii="Times New Roman" w:hAnsi="Times New Roman" w:cs="Times New Roman"/>
          <w:sz w:val="24"/>
          <w:szCs w:val="24"/>
        </w:rPr>
      </w:pPr>
    </w:p>
    <w:p w14:paraId="50DEA181" w14:textId="07E6A5F0" w:rsidR="004605C6" w:rsidRDefault="004605C6">
      <w:pPr>
        <w:rPr>
          <w:rFonts w:ascii="Times New Roman" w:hAnsi="Times New Roman" w:cs="Times New Roman"/>
          <w:sz w:val="24"/>
          <w:szCs w:val="24"/>
        </w:rPr>
      </w:pPr>
    </w:p>
    <w:p w14:paraId="36789405" w14:textId="4AD3679F" w:rsidR="004605C6" w:rsidRDefault="004605C6">
      <w:pPr>
        <w:rPr>
          <w:rFonts w:ascii="Times New Roman" w:hAnsi="Times New Roman" w:cs="Times New Roman"/>
          <w:sz w:val="24"/>
          <w:szCs w:val="24"/>
        </w:rPr>
      </w:pPr>
    </w:p>
    <w:p w14:paraId="2B3B1681" w14:textId="14DB213E" w:rsidR="004605C6" w:rsidRDefault="004605C6">
      <w:pPr>
        <w:rPr>
          <w:rFonts w:ascii="Times New Roman" w:hAnsi="Times New Roman" w:cs="Times New Roman"/>
          <w:sz w:val="24"/>
          <w:szCs w:val="24"/>
        </w:rPr>
      </w:pPr>
    </w:p>
    <w:p w14:paraId="3596FADA" w14:textId="7C2240ED" w:rsidR="004605C6" w:rsidRDefault="004605C6">
      <w:pPr>
        <w:rPr>
          <w:rFonts w:ascii="Times New Roman" w:hAnsi="Times New Roman" w:cs="Times New Roman"/>
          <w:sz w:val="24"/>
          <w:szCs w:val="24"/>
        </w:rPr>
      </w:pPr>
    </w:p>
    <w:p w14:paraId="4921CC18" w14:textId="309F8245" w:rsidR="004605C6" w:rsidRDefault="004605C6">
      <w:pPr>
        <w:rPr>
          <w:rFonts w:ascii="Times New Roman" w:hAnsi="Times New Roman" w:cs="Times New Roman"/>
          <w:sz w:val="24"/>
          <w:szCs w:val="24"/>
        </w:rPr>
      </w:pPr>
    </w:p>
    <w:p w14:paraId="72556AD4" w14:textId="5CC1D63F" w:rsidR="004605C6" w:rsidRDefault="004605C6">
      <w:pPr>
        <w:rPr>
          <w:rFonts w:ascii="Times New Roman" w:hAnsi="Times New Roman" w:cs="Times New Roman"/>
          <w:sz w:val="24"/>
          <w:szCs w:val="24"/>
        </w:rPr>
      </w:pPr>
    </w:p>
    <w:p w14:paraId="13450B34" w14:textId="5ACB74F9" w:rsidR="002C1F82" w:rsidRDefault="002C1F82">
      <w:pPr>
        <w:rPr>
          <w:rFonts w:ascii="Times New Roman" w:hAnsi="Times New Roman" w:cs="Times New Roman"/>
          <w:sz w:val="24"/>
          <w:szCs w:val="24"/>
        </w:rPr>
      </w:pPr>
    </w:p>
    <w:sdt>
      <w:sdtPr>
        <w:rPr>
          <w:rFonts w:asciiTheme="minorHAnsi" w:eastAsiaTheme="minorEastAsia" w:hAnsiTheme="minorHAnsi" w:cs="Times New Roman"/>
          <w:color w:val="auto"/>
          <w:sz w:val="22"/>
          <w:szCs w:val="22"/>
          <w:lang w:val="en-IN"/>
        </w:rPr>
        <w:id w:val="-2112194897"/>
        <w:docPartObj>
          <w:docPartGallery w:val="Table of Contents"/>
          <w:docPartUnique/>
        </w:docPartObj>
      </w:sdtPr>
      <w:sdtEndPr>
        <w:rPr>
          <w:rFonts w:eastAsiaTheme="minorHAnsi" w:cstheme="minorBidi"/>
        </w:rPr>
      </w:sdtEndPr>
      <w:sdtContent>
        <w:p w14:paraId="5B2366CD" w14:textId="45EE9A90" w:rsidR="0030332A" w:rsidRPr="00D968AC" w:rsidRDefault="000C7C6D" w:rsidP="002C1F82">
          <w:pPr>
            <w:pStyle w:val="TOCHeading"/>
            <w:rPr>
              <w:rFonts w:ascii="Times New Roman" w:hAnsi="Times New Roman" w:cs="Times New Roman"/>
              <w:b/>
              <w:bCs/>
              <w:color w:val="auto"/>
            </w:rPr>
          </w:pPr>
          <w:r w:rsidRPr="000C7C6D">
            <w:rPr>
              <w:rFonts w:ascii="Times New Roman" w:hAnsi="Times New Roman" w:cs="Times New Roman"/>
              <w:b/>
              <w:bCs/>
              <w:color w:val="auto"/>
            </w:rPr>
            <w:t>Index</w:t>
          </w:r>
          <w:r w:rsidR="002C1F82" w:rsidRPr="000C7C6D">
            <w:rPr>
              <w:rFonts w:ascii="Times New Roman" w:hAnsi="Times New Roman" w:cs="Times New Roman"/>
              <w:b/>
              <w:bCs/>
              <w:color w:val="auto"/>
            </w:rPr>
            <w:t xml:space="preserve">       </w:t>
          </w:r>
          <w:r w:rsidR="002C1F82">
            <w:rPr>
              <w:b/>
              <w:bCs/>
              <w:color w:val="auto"/>
            </w:rPr>
            <w:t xml:space="preserve">  </w:t>
          </w:r>
          <w:r w:rsidR="002C1F82">
            <w:rPr>
              <w:b/>
              <w:bCs/>
              <w:color w:val="auto"/>
            </w:rPr>
            <w:tab/>
          </w:r>
          <w:r w:rsidR="002C1F82">
            <w:rPr>
              <w:b/>
              <w:bCs/>
              <w:color w:val="auto"/>
            </w:rPr>
            <w:tab/>
          </w:r>
          <w:r w:rsidR="002C1F82">
            <w:rPr>
              <w:b/>
              <w:bCs/>
              <w:color w:val="auto"/>
            </w:rPr>
            <w:tab/>
          </w:r>
          <w:r w:rsidR="002C1F82">
            <w:rPr>
              <w:b/>
              <w:bCs/>
              <w:color w:val="auto"/>
            </w:rPr>
            <w:tab/>
          </w:r>
          <w:r w:rsidR="002C1F82">
            <w:rPr>
              <w:b/>
              <w:bCs/>
              <w:color w:val="auto"/>
            </w:rPr>
            <w:tab/>
          </w:r>
          <w:r w:rsidR="002C1F82">
            <w:rPr>
              <w:b/>
              <w:bCs/>
              <w:color w:val="auto"/>
            </w:rPr>
            <w:tab/>
          </w:r>
          <w:r w:rsidR="002C1F82">
            <w:rPr>
              <w:b/>
              <w:bCs/>
              <w:color w:val="auto"/>
            </w:rPr>
            <w:tab/>
          </w:r>
          <w:r w:rsidR="002C1F82">
            <w:rPr>
              <w:b/>
              <w:bCs/>
              <w:color w:val="auto"/>
            </w:rPr>
            <w:tab/>
          </w:r>
          <w:r w:rsidR="002C1F82">
            <w:rPr>
              <w:b/>
              <w:bCs/>
              <w:color w:val="auto"/>
            </w:rPr>
            <w:tab/>
          </w:r>
          <w:r w:rsidR="002C1F82">
            <w:rPr>
              <w:b/>
              <w:bCs/>
              <w:color w:val="auto"/>
            </w:rPr>
            <w:tab/>
            <w:t xml:space="preserve">       </w:t>
          </w:r>
          <w:r w:rsidR="002C1F82">
            <w:t xml:space="preserve">  </w:t>
          </w:r>
        </w:p>
        <w:p w14:paraId="0E5F6EB1" w14:textId="6DAC5941" w:rsidR="007979A5" w:rsidRDefault="007979A5" w:rsidP="007979A5">
          <w:pPr>
            <w:pStyle w:val="TOCHeading"/>
            <w:spacing w:before="0"/>
            <w:rPr>
              <w:rFonts w:ascii="Times New Roman" w:hAnsi="Times New Roman" w:cs="Times New Roman"/>
              <w:b/>
              <w:bCs/>
              <w:color w:val="auto"/>
              <w:sz w:val="24"/>
              <w:szCs w:val="24"/>
            </w:rPr>
          </w:pPr>
          <w:r>
            <w:rPr>
              <w:rFonts w:ascii="Times New Roman" w:hAnsi="Times New Roman" w:cs="Times New Roman"/>
              <w:b/>
              <w:bCs/>
              <w:color w:val="auto"/>
              <w:sz w:val="24"/>
              <w:szCs w:val="24"/>
            </w:rPr>
            <w:t>Abstract</w:t>
          </w:r>
        </w:p>
        <w:p w14:paraId="49BB3BE6" w14:textId="7109A569" w:rsidR="002C1F82" w:rsidRPr="0030332A" w:rsidRDefault="007979A5" w:rsidP="007979A5">
          <w:pPr>
            <w:pStyle w:val="TOCHeading"/>
            <w:spacing w:before="0"/>
            <w:rPr>
              <w:rFonts w:ascii="Times New Roman" w:hAnsi="Times New Roman" w:cs="Times New Roman"/>
              <w:b/>
              <w:bCs/>
              <w:color w:val="auto"/>
            </w:rPr>
          </w:pPr>
          <w:r>
            <w:rPr>
              <w:rFonts w:ascii="Times New Roman" w:hAnsi="Times New Roman" w:cs="Times New Roman"/>
              <w:b/>
              <w:bCs/>
              <w:color w:val="auto"/>
              <w:sz w:val="24"/>
              <w:szCs w:val="24"/>
            </w:rPr>
            <w:t>Chapters:</w:t>
          </w:r>
          <w:r w:rsidR="002C1F82" w:rsidRPr="0030332A">
            <w:rPr>
              <w:rFonts w:ascii="Times New Roman" w:hAnsi="Times New Roman" w:cs="Times New Roman"/>
              <w:b/>
              <w:bCs/>
              <w:color w:val="auto"/>
              <w:sz w:val="24"/>
              <w:szCs w:val="24"/>
            </w:rPr>
            <w:tab/>
          </w:r>
          <w:r w:rsidR="002C1F82" w:rsidRPr="0030332A">
            <w:rPr>
              <w:rFonts w:ascii="Times New Roman" w:hAnsi="Times New Roman" w:cs="Times New Roman"/>
              <w:b/>
              <w:bCs/>
              <w:color w:val="auto"/>
            </w:rPr>
            <w:tab/>
          </w:r>
          <w:r w:rsidR="002C1F82" w:rsidRPr="0030332A">
            <w:rPr>
              <w:rFonts w:ascii="Times New Roman" w:hAnsi="Times New Roman" w:cs="Times New Roman"/>
              <w:b/>
              <w:bCs/>
              <w:color w:val="auto"/>
            </w:rPr>
            <w:tab/>
          </w:r>
          <w:r w:rsidR="002C1F82" w:rsidRPr="0030332A">
            <w:rPr>
              <w:rFonts w:ascii="Times New Roman" w:hAnsi="Times New Roman" w:cs="Times New Roman"/>
              <w:b/>
              <w:bCs/>
              <w:color w:val="auto"/>
            </w:rPr>
            <w:tab/>
          </w:r>
          <w:r w:rsidR="002C1F82" w:rsidRPr="0030332A">
            <w:rPr>
              <w:rFonts w:ascii="Times New Roman" w:hAnsi="Times New Roman" w:cs="Times New Roman"/>
              <w:b/>
              <w:bCs/>
              <w:color w:val="auto"/>
            </w:rPr>
            <w:tab/>
          </w:r>
          <w:r w:rsidR="002C1F82" w:rsidRPr="0030332A">
            <w:rPr>
              <w:rFonts w:ascii="Times New Roman" w:hAnsi="Times New Roman" w:cs="Times New Roman"/>
              <w:b/>
              <w:bCs/>
              <w:color w:val="auto"/>
            </w:rPr>
            <w:tab/>
          </w:r>
          <w:r w:rsidR="002C1F82" w:rsidRPr="0030332A">
            <w:rPr>
              <w:rFonts w:ascii="Times New Roman" w:hAnsi="Times New Roman" w:cs="Times New Roman"/>
              <w:b/>
              <w:bCs/>
              <w:color w:val="auto"/>
            </w:rPr>
            <w:tab/>
          </w:r>
          <w:r w:rsidR="002C1F82" w:rsidRPr="0030332A">
            <w:rPr>
              <w:rFonts w:ascii="Times New Roman" w:hAnsi="Times New Roman" w:cs="Times New Roman"/>
              <w:b/>
              <w:bCs/>
              <w:color w:val="auto"/>
            </w:rPr>
            <w:tab/>
          </w:r>
          <w:r w:rsidR="002C1F82" w:rsidRPr="0030332A">
            <w:rPr>
              <w:rFonts w:ascii="Times New Roman" w:hAnsi="Times New Roman" w:cs="Times New Roman"/>
              <w:b/>
              <w:bCs/>
              <w:color w:val="auto"/>
            </w:rPr>
            <w:tab/>
          </w:r>
          <w:r w:rsidR="002C1F82" w:rsidRPr="0030332A">
            <w:rPr>
              <w:rFonts w:ascii="Times New Roman" w:hAnsi="Times New Roman" w:cs="Times New Roman"/>
              <w:b/>
              <w:bCs/>
              <w:color w:val="auto"/>
            </w:rPr>
            <w:tab/>
          </w:r>
          <w:r w:rsidR="002C1F82" w:rsidRPr="0030332A">
            <w:rPr>
              <w:rFonts w:ascii="Times New Roman" w:hAnsi="Times New Roman" w:cs="Times New Roman"/>
              <w:b/>
              <w:bCs/>
              <w:color w:val="auto"/>
            </w:rPr>
            <w:tab/>
            <w:t xml:space="preserve">     </w:t>
          </w:r>
        </w:p>
        <w:p w14:paraId="0FA25B58" w14:textId="521AA22F" w:rsidR="002C1F82" w:rsidRPr="00E5396D" w:rsidRDefault="007979A5" w:rsidP="00E5396D">
          <w:pPr>
            <w:pStyle w:val="TOC1"/>
            <w:numPr>
              <w:ilvl w:val="0"/>
              <w:numId w:val="2"/>
            </w:numPr>
            <w:spacing w:line="276" w:lineRule="auto"/>
            <w:rPr>
              <w:rFonts w:ascii="Times New Roman" w:hAnsi="Times New Roman"/>
              <w:sz w:val="24"/>
              <w:szCs w:val="24"/>
            </w:rPr>
          </w:pPr>
          <w:r w:rsidRPr="00E5396D">
            <w:rPr>
              <w:rFonts w:ascii="Times New Roman" w:hAnsi="Times New Roman"/>
              <w:b/>
              <w:bCs/>
              <w:sz w:val="24"/>
              <w:szCs w:val="24"/>
            </w:rPr>
            <w:t xml:space="preserve">Introduction to </w:t>
          </w:r>
          <w:r w:rsidR="002C1F82" w:rsidRPr="00E5396D">
            <w:rPr>
              <w:rFonts w:ascii="Times New Roman" w:hAnsi="Times New Roman"/>
              <w:b/>
              <w:bCs/>
              <w:sz w:val="24"/>
              <w:szCs w:val="24"/>
            </w:rPr>
            <w:t>Market</w:t>
          </w:r>
          <w:r w:rsidR="002C1F82" w:rsidRPr="00E5396D">
            <w:rPr>
              <w:rFonts w:ascii="Times New Roman" w:hAnsi="Times New Roman"/>
              <w:sz w:val="24"/>
              <w:szCs w:val="24"/>
            </w:rPr>
            <w:ptab w:relativeTo="margin" w:alignment="right" w:leader="dot"/>
          </w:r>
          <w:r w:rsidR="004A3FBA">
            <w:rPr>
              <w:rFonts w:ascii="Times New Roman" w:hAnsi="Times New Roman"/>
              <w:sz w:val="24"/>
              <w:szCs w:val="24"/>
            </w:rPr>
            <w:t>5</w:t>
          </w:r>
        </w:p>
        <w:p w14:paraId="6297004E" w14:textId="4A7403A3" w:rsidR="002C1F82" w:rsidRPr="00E5396D" w:rsidRDefault="002C1F82" w:rsidP="002A3968">
          <w:pPr>
            <w:pStyle w:val="TOC2"/>
            <w:spacing w:line="240" w:lineRule="auto"/>
            <w:rPr>
              <w:rFonts w:ascii="Times New Roman" w:hAnsi="Times New Roman"/>
              <w:sz w:val="24"/>
              <w:szCs w:val="24"/>
            </w:rPr>
          </w:pPr>
          <w:r w:rsidRPr="00E5396D">
            <w:rPr>
              <w:rFonts w:ascii="Times New Roman" w:hAnsi="Times New Roman"/>
              <w:sz w:val="24"/>
              <w:szCs w:val="24"/>
            </w:rPr>
            <w:t xml:space="preserve">          1.1 </w:t>
          </w:r>
          <w:r w:rsidR="00673B87" w:rsidRPr="00E5396D">
            <w:rPr>
              <w:rFonts w:ascii="Times New Roman" w:hAnsi="Times New Roman"/>
              <w:sz w:val="24"/>
              <w:szCs w:val="24"/>
            </w:rPr>
            <w:t xml:space="preserve">Overview and </w:t>
          </w:r>
          <w:r w:rsidRPr="00E5396D">
            <w:rPr>
              <w:rFonts w:ascii="Times New Roman" w:hAnsi="Times New Roman"/>
              <w:sz w:val="24"/>
              <w:szCs w:val="24"/>
            </w:rPr>
            <w:t>Types of Markets</w:t>
          </w:r>
          <w:r w:rsidRPr="00E5396D">
            <w:rPr>
              <w:rFonts w:ascii="Times New Roman" w:hAnsi="Times New Roman"/>
              <w:sz w:val="24"/>
              <w:szCs w:val="24"/>
            </w:rPr>
            <w:ptab w:relativeTo="margin" w:alignment="right" w:leader="dot"/>
          </w:r>
          <w:r w:rsidR="00997F7D">
            <w:rPr>
              <w:rFonts w:ascii="Times New Roman" w:hAnsi="Times New Roman"/>
              <w:sz w:val="24"/>
              <w:szCs w:val="24"/>
            </w:rPr>
            <w:t>5</w:t>
          </w:r>
        </w:p>
        <w:p w14:paraId="11A85FF0" w14:textId="58ECAB32" w:rsidR="000C7C6D" w:rsidRPr="00E5396D" w:rsidRDefault="000C7C6D" w:rsidP="007B2DC5">
          <w:pPr>
            <w:pStyle w:val="TOC3"/>
          </w:pPr>
          <w:r w:rsidRPr="00E5396D">
            <w:t xml:space="preserve">      </w:t>
          </w:r>
          <w:r w:rsidRPr="00DA4127">
            <w:rPr>
              <w:b w:val="0"/>
              <w:bCs w:val="0"/>
            </w:rPr>
            <w:t>1.2 Day-Ahead-Market</w:t>
          </w:r>
          <w:r w:rsidR="00C4338F" w:rsidRPr="00DA4127">
            <w:rPr>
              <w:b w:val="0"/>
              <w:bCs w:val="0"/>
            </w:rPr>
            <w:t xml:space="preserve"> </w:t>
          </w:r>
          <w:r w:rsidR="00065FAB" w:rsidRPr="00DA4127">
            <w:rPr>
              <w:b w:val="0"/>
              <w:bCs w:val="0"/>
            </w:rPr>
            <w:t>(DAM)</w:t>
          </w:r>
          <w:r w:rsidR="002C1F82" w:rsidRPr="00DA4127">
            <w:rPr>
              <w:b w:val="0"/>
              <w:bCs w:val="0"/>
            </w:rPr>
            <w:ptab w:relativeTo="margin" w:alignment="right" w:leader="dot"/>
          </w:r>
          <w:r w:rsidR="00997F7D">
            <w:rPr>
              <w:b w:val="0"/>
              <w:bCs w:val="0"/>
            </w:rPr>
            <w:t>6</w:t>
          </w:r>
        </w:p>
        <w:p w14:paraId="40F86958" w14:textId="19B17A98" w:rsidR="000C7C6D" w:rsidRPr="00E5396D" w:rsidRDefault="000C7C6D" w:rsidP="007B2DC5">
          <w:pPr>
            <w:pStyle w:val="TOC3"/>
          </w:pPr>
          <w:r w:rsidRPr="00E5396D">
            <w:t xml:space="preserve">      </w:t>
          </w:r>
          <w:r w:rsidRPr="00DA4127">
            <w:rPr>
              <w:b w:val="0"/>
              <w:bCs w:val="0"/>
            </w:rPr>
            <w:t>1.3 Intra-Day-Market</w:t>
          </w:r>
          <w:r w:rsidR="00C4338F" w:rsidRPr="00DA4127">
            <w:rPr>
              <w:b w:val="0"/>
              <w:bCs w:val="0"/>
            </w:rPr>
            <w:t xml:space="preserve"> </w:t>
          </w:r>
          <w:r w:rsidR="00065FAB" w:rsidRPr="00DA4127">
            <w:rPr>
              <w:b w:val="0"/>
              <w:bCs w:val="0"/>
            </w:rPr>
            <w:t>(IDM</w:t>
          </w:r>
          <w:r w:rsidR="00065FAB" w:rsidRPr="00E5396D">
            <w:t>)</w:t>
          </w:r>
          <w:r w:rsidRPr="00DA4127">
            <w:rPr>
              <w:b w:val="0"/>
              <w:bCs w:val="0"/>
            </w:rPr>
            <w:ptab w:relativeTo="margin" w:alignment="right" w:leader="dot"/>
          </w:r>
          <w:r w:rsidR="00997F7D">
            <w:t>7</w:t>
          </w:r>
        </w:p>
        <w:p w14:paraId="22A7D9D9" w14:textId="78828CF0" w:rsidR="000C7C6D" w:rsidRPr="00E5396D" w:rsidRDefault="000C7C6D" w:rsidP="002A3968">
          <w:pPr>
            <w:spacing w:line="240" w:lineRule="auto"/>
            <w:rPr>
              <w:rFonts w:ascii="Times New Roman" w:hAnsi="Times New Roman" w:cs="Times New Roman"/>
              <w:sz w:val="24"/>
              <w:szCs w:val="24"/>
            </w:rPr>
          </w:pPr>
          <w:r w:rsidRPr="00E5396D">
            <w:rPr>
              <w:rFonts w:ascii="Times New Roman" w:hAnsi="Times New Roman" w:cs="Times New Roman"/>
              <w:sz w:val="24"/>
              <w:szCs w:val="24"/>
              <w:lang w:val="en-US"/>
            </w:rPr>
            <w:t xml:space="preserve">               </w:t>
          </w:r>
          <w:r w:rsidR="006B38FE" w:rsidRPr="00E5396D">
            <w:rPr>
              <w:rFonts w:ascii="Times New Roman" w:hAnsi="Times New Roman" w:cs="Times New Roman"/>
              <w:sz w:val="24"/>
              <w:szCs w:val="24"/>
              <w:lang w:val="en-US"/>
            </w:rPr>
            <w:t>1</w:t>
          </w:r>
          <w:r w:rsidRPr="00E5396D">
            <w:rPr>
              <w:rFonts w:ascii="Times New Roman" w:hAnsi="Times New Roman" w:cs="Times New Roman"/>
              <w:sz w:val="24"/>
              <w:szCs w:val="24"/>
            </w:rPr>
            <w:t>.4 Balancing Market</w:t>
          </w:r>
          <w:r w:rsidR="00C4338F" w:rsidRPr="00E5396D">
            <w:rPr>
              <w:rFonts w:ascii="Times New Roman" w:hAnsi="Times New Roman" w:cs="Times New Roman"/>
              <w:sz w:val="24"/>
              <w:szCs w:val="24"/>
            </w:rPr>
            <w:t xml:space="preserve"> </w:t>
          </w:r>
          <w:r w:rsidR="00065FAB" w:rsidRPr="00E5396D">
            <w:rPr>
              <w:rFonts w:ascii="Times New Roman" w:hAnsi="Times New Roman" w:cs="Times New Roman"/>
              <w:sz w:val="24"/>
              <w:szCs w:val="24"/>
            </w:rPr>
            <w:t>(BM)</w:t>
          </w:r>
          <w:r w:rsidRPr="00E5396D">
            <w:rPr>
              <w:rFonts w:ascii="Times New Roman" w:hAnsi="Times New Roman" w:cs="Times New Roman"/>
              <w:sz w:val="24"/>
              <w:szCs w:val="24"/>
            </w:rPr>
            <w:ptab w:relativeTo="margin" w:alignment="right" w:leader="dot"/>
          </w:r>
          <w:r w:rsidR="00997F7D">
            <w:rPr>
              <w:rFonts w:ascii="Times New Roman" w:hAnsi="Times New Roman" w:cs="Times New Roman"/>
              <w:sz w:val="24"/>
              <w:szCs w:val="24"/>
            </w:rPr>
            <w:t>7</w:t>
          </w:r>
        </w:p>
        <w:p w14:paraId="100E10EF" w14:textId="360C4240" w:rsidR="006B38FE" w:rsidRPr="00E5396D" w:rsidRDefault="006B38FE" w:rsidP="002A3968">
          <w:pPr>
            <w:spacing w:line="240" w:lineRule="auto"/>
            <w:rPr>
              <w:rFonts w:ascii="Times New Roman" w:hAnsi="Times New Roman" w:cs="Times New Roman"/>
              <w:sz w:val="24"/>
              <w:szCs w:val="24"/>
            </w:rPr>
          </w:pPr>
          <w:r w:rsidRPr="00E5396D">
            <w:rPr>
              <w:rFonts w:ascii="Times New Roman" w:hAnsi="Times New Roman" w:cs="Times New Roman"/>
              <w:sz w:val="24"/>
              <w:szCs w:val="24"/>
            </w:rPr>
            <w:tab/>
            <w:t xml:space="preserve">  </w:t>
          </w:r>
          <w:r w:rsidR="00C966E5" w:rsidRPr="00E5396D">
            <w:rPr>
              <w:rFonts w:ascii="Times New Roman" w:hAnsi="Times New Roman" w:cs="Times New Roman"/>
              <w:sz w:val="24"/>
              <w:szCs w:val="24"/>
            </w:rPr>
            <w:t>1</w:t>
          </w:r>
          <w:r w:rsidRPr="00E5396D">
            <w:rPr>
              <w:rFonts w:ascii="Times New Roman" w:hAnsi="Times New Roman" w:cs="Times New Roman"/>
              <w:sz w:val="24"/>
              <w:szCs w:val="24"/>
            </w:rPr>
            <w:t>.5 Capacity Market</w:t>
          </w:r>
          <w:r w:rsidRPr="00E5396D">
            <w:rPr>
              <w:rFonts w:ascii="Times New Roman" w:hAnsi="Times New Roman" w:cs="Times New Roman"/>
              <w:sz w:val="24"/>
              <w:szCs w:val="24"/>
            </w:rPr>
            <w:ptab w:relativeTo="margin" w:alignment="right" w:leader="dot"/>
          </w:r>
          <w:r w:rsidR="00997F7D">
            <w:rPr>
              <w:rFonts w:ascii="Times New Roman" w:hAnsi="Times New Roman" w:cs="Times New Roman"/>
              <w:sz w:val="24"/>
              <w:szCs w:val="24"/>
            </w:rPr>
            <w:t>8</w:t>
          </w:r>
        </w:p>
        <w:p w14:paraId="25AC1B7A" w14:textId="7DF5E9F3" w:rsidR="000C7C6D" w:rsidRPr="0030332A" w:rsidRDefault="000C7C6D" w:rsidP="002A3968">
          <w:pPr>
            <w:spacing w:line="240" w:lineRule="auto"/>
            <w:ind w:firstLine="720"/>
            <w:rPr>
              <w:rFonts w:ascii="Times New Roman" w:hAnsi="Times New Roman" w:cs="Times New Roman"/>
              <w:sz w:val="24"/>
              <w:szCs w:val="24"/>
            </w:rPr>
          </w:pPr>
          <w:r w:rsidRPr="00E5396D">
            <w:rPr>
              <w:rFonts w:ascii="Times New Roman" w:hAnsi="Times New Roman" w:cs="Times New Roman"/>
              <w:sz w:val="24"/>
              <w:szCs w:val="24"/>
            </w:rPr>
            <w:t xml:space="preserve"> </w:t>
          </w:r>
          <w:r w:rsidR="006B38FE" w:rsidRPr="00E5396D">
            <w:rPr>
              <w:rFonts w:ascii="Times New Roman" w:hAnsi="Times New Roman" w:cs="Times New Roman"/>
              <w:sz w:val="24"/>
              <w:szCs w:val="24"/>
            </w:rPr>
            <w:t xml:space="preserve"> </w:t>
          </w:r>
          <w:r w:rsidRPr="00E5396D">
            <w:rPr>
              <w:rFonts w:ascii="Times New Roman" w:hAnsi="Times New Roman" w:cs="Times New Roman"/>
              <w:sz w:val="24"/>
              <w:szCs w:val="24"/>
            </w:rPr>
            <w:t>1.</w:t>
          </w:r>
          <w:r w:rsidR="00C966E5" w:rsidRPr="00E5396D">
            <w:rPr>
              <w:rFonts w:ascii="Times New Roman" w:hAnsi="Times New Roman" w:cs="Times New Roman"/>
              <w:sz w:val="24"/>
              <w:szCs w:val="24"/>
            </w:rPr>
            <w:t>6</w:t>
          </w:r>
          <w:r w:rsidRPr="00E5396D">
            <w:rPr>
              <w:rFonts w:ascii="Times New Roman" w:hAnsi="Times New Roman" w:cs="Times New Roman"/>
              <w:sz w:val="24"/>
              <w:szCs w:val="24"/>
            </w:rPr>
            <w:t xml:space="preserve"> </w:t>
          </w:r>
          <w:r w:rsidR="00495A77" w:rsidRPr="00E5396D">
            <w:rPr>
              <w:rFonts w:ascii="Times New Roman" w:hAnsi="Times New Roman" w:cs="Times New Roman"/>
              <w:sz w:val="24"/>
              <w:szCs w:val="24"/>
            </w:rPr>
            <w:t xml:space="preserve">ISEM </w:t>
          </w:r>
          <w:r w:rsidRPr="00E5396D">
            <w:rPr>
              <w:rFonts w:ascii="Times New Roman" w:hAnsi="Times New Roman" w:cs="Times New Roman"/>
              <w:sz w:val="24"/>
              <w:szCs w:val="24"/>
            </w:rPr>
            <w:t>Market Dataset</w:t>
          </w:r>
          <w:r w:rsidRPr="00E5396D">
            <w:rPr>
              <w:rFonts w:ascii="Times New Roman" w:hAnsi="Times New Roman" w:cs="Times New Roman"/>
              <w:sz w:val="24"/>
              <w:szCs w:val="24"/>
            </w:rPr>
            <w:ptab w:relativeTo="margin" w:alignment="right" w:leader="dot"/>
          </w:r>
          <w:r w:rsidR="00997F7D">
            <w:rPr>
              <w:rFonts w:ascii="Times New Roman" w:hAnsi="Times New Roman" w:cs="Times New Roman"/>
              <w:sz w:val="24"/>
              <w:szCs w:val="24"/>
            </w:rPr>
            <w:t>8</w:t>
          </w:r>
        </w:p>
        <w:p w14:paraId="66044E72" w14:textId="21D33F01" w:rsidR="000C7C6D" w:rsidRPr="0030332A" w:rsidRDefault="000C7C6D" w:rsidP="002A3968">
          <w:pPr>
            <w:spacing w:line="240" w:lineRule="auto"/>
            <w:rPr>
              <w:rFonts w:ascii="Times New Roman" w:hAnsi="Times New Roman" w:cs="Times New Roman"/>
              <w:sz w:val="24"/>
              <w:szCs w:val="24"/>
            </w:rPr>
          </w:pPr>
          <w:r w:rsidRPr="0030332A">
            <w:rPr>
              <w:rFonts w:ascii="Times New Roman" w:hAnsi="Times New Roman"/>
              <w:sz w:val="24"/>
              <w:szCs w:val="24"/>
            </w:rPr>
            <w:t xml:space="preserve">              </w:t>
          </w:r>
          <w:r w:rsidRPr="0030332A">
            <w:rPr>
              <w:rFonts w:ascii="Times New Roman" w:hAnsi="Times New Roman"/>
              <w:sz w:val="24"/>
              <w:szCs w:val="24"/>
            </w:rPr>
            <w:tab/>
            <w:t>1.</w:t>
          </w:r>
          <w:r w:rsidR="00C966E5">
            <w:rPr>
              <w:rFonts w:ascii="Times New Roman" w:hAnsi="Times New Roman"/>
              <w:sz w:val="24"/>
              <w:szCs w:val="24"/>
            </w:rPr>
            <w:t>6</w:t>
          </w:r>
          <w:r w:rsidRPr="0030332A">
            <w:rPr>
              <w:rFonts w:ascii="Times New Roman" w:hAnsi="Times New Roman"/>
              <w:sz w:val="24"/>
              <w:szCs w:val="24"/>
            </w:rPr>
            <w:t>.1 Demand Forecast</w:t>
          </w:r>
          <w:r w:rsidRPr="0030332A">
            <w:rPr>
              <w:rFonts w:ascii="Times New Roman" w:hAnsi="Times New Roman" w:cs="Times New Roman"/>
              <w:sz w:val="24"/>
              <w:szCs w:val="24"/>
            </w:rPr>
            <w:ptab w:relativeTo="margin" w:alignment="right" w:leader="dot"/>
          </w:r>
          <w:r w:rsidR="00997F7D">
            <w:rPr>
              <w:rFonts w:ascii="Times New Roman" w:hAnsi="Times New Roman" w:cs="Times New Roman"/>
              <w:sz w:val="24"/>
              <w:szCs w:val="24"/>
            </w:rPr>
            <w:t>8</w:t>
          </w:r>
        </w:p>
        <w:p w14:paraId="321A146F" w14:textId="4024BD70" w:rsidR="00392240" w:rsidRPr="0030332A" w:rsidRDefault="00392240" w:rsidP="002A3968">
          <w:pPr>
            <w:spacing w:line="240" w:lineRule="auto"/>
            <w:ind w:left="720" w:firstLine="720"/>
            <w:rPr>
              <w:rFonts w:ascii="Times New Roman" w:hAnsi="Times New Roman" w:cs="Times New Roman"/>
              <w:sz w:val="24"/>
              <w:szCs w:val="24"/>
            </w:rPr>
          </w:pPr>
          <w:r w:rsidRPr="0030332A">
            <w:rPr>
              <w:rFonts w:ascii="Times New Roman" w:hAnsi="Times New Roman"/>
              <w:sz w:val="24"/>
              <w:szCs w:val="24"/>
            </w:rPr>
            <w:t>1.</w:t>
          </w:r>
          <w:r w:rsidR="00C966E5">
            <w:rPr>
              <w:rFonts w:ascii="Times New Roman" w:hAnsi="Times New Roman"/>
              <w:sz w:val="24"/>
              <w:szCs w:val="24"/>
            </w:rPr>
            <w:t>6</w:t>
          </w:r>
          <w:r w:rsidRPr="0030332A">
            <w:rPr>
              <w:rFonts w:ascii="Times New Roman" w:hAnsi="Times New Roman"/>
              <w:sz w:val="24"/>
              <w:szCs w:val="24"/>
            </w:rPr>
            <w:t>.2 Wind Forecast</w:t>
          </w:r>
          <w:r w:rsidRPr="0030332A">
            <w:rPr>
              <w:rFonts w:ascii="Times New Roman" w:hAnsi="Times New Roman" w:cs="Times New Roman"/>
              <w:sz w:val="24"/>
              <w:szCs w:val="24"/>
            </w:rPr>
            <w:ptab w:relativeTo="margin" w:alignment="right" w:leader="dot"/>
          </w:r>
          <w:r w:rsidR="00997F7D">
            <w:rPr>
              <w:rFonts w:ascii="Times New Roman" w:hAnsi="Times New Roman" w:cs="Times New Roman"/>
              <w:sz w:val="24"/>
              <w:szCs w:val="24"/>
            </w:rPr>
            <w:t>9</w:t>
          </w:r>
        </w:p>
        <w:p w14:paraId="3E7C4C35" w14:textId="1E04656D" w:rsidR="000C7C6D" w:rsidRPr="0030332A" w:rsidRDefault="00392240" w:rsidP="002A3968">
          <w:pPr>
            <w:spacing w:line="240" w:lineRule="auto"/>
            <w:ind w:left="720" w:firstLine="720"/>
            <w:rPr>
              <w:rFonts w:ascii="Times New Roman" w:hAnsi="Times New Roman" w:cs="Times New Roman"/>
              <w:sz w:val="24"/>
              <w:szCs w:val="24"/>
            </w:rPr>
          </w:pPr>
          <w:r w:rsidRPr="0030332A">
            <w:rPr>
              <w:rFonts w:ascii="Times New Roman" w:hAnsi="Times New Roman"/>
              <w:sz w:val="24"/>
              <w:szCs w:val="24"/>
            </w:rPr>
            <w:t>1.</w:t>
          </w:r>
          <w:r w:rsidR="00C966E5">
            <w:rPr>
              <w:rFonts w:ascii="Times New Roman" w:hAnsi="Times New Roman"/>
              <w:sz w:val="24"/>
              <w:szCs w:val="24"/>
            </w:rPr>
            <w:t>6</w:t>
          </w:r>
          <w:r w:rsidRPr="0030332A">
            <w:rPr>
              <w:rFonts w:ascii="Times New Roman" w:hAnsi="Times New Roman"/>
              <w:sz w:val="24"/>
              <w:szCs w:val="24"/>
            </w:rPr>
            <w:t xml:space="preserve">.3 </w:t>
          </w:r>
          <w:r w:rsidR="00065FAB">
            <w:rPr>
              <w:rFonts w:ascii="Times New Roman" w:hAnsi="Times New Roman"/>
              <w:sz w:val="24"/>
              <w:szCs w:val="24"/>
            </w:rPr>
            <w:t>DAM</w:t>
          </w:r>
          <w:r w:rsidRPr="0030332A">
            <w:rPr>
              <w:rFonts w:ascii="Times New Roman" w:hAnsi="Times New Roman"/>
              <w:sz w:val="24"/>
              <w:szCs w:val="24"/>
            </w:rPr>
            <w:t xml:space="preserve"> Price</w:t>
          </w:r>
          <w:r w:rsidRPr="0030332A">
            <w:rPr>
              <w:rFonts w:ascii="Times New Roman" w:hAnsi="Times New Roman" w:cs="Times New Roman"/>
              <w:sz w:val="24"/>
              <w:szCs w:val="24"/>
            </w:rPr>
            <w:ptab w:relativeTo="margin" w:alignment="right" w:leader="dot"/>
          </w:r>
          <w:r w:rsidR="00997F7D">
            <w:rPr>
              <w:rFonts w:ascii="Times New Roman" w:hAnsi="Times New Roman" w:cs="Times New Roman"/>
              <w:sz w:val="24"/>
              <w:szCs w:val="24"/>
            </w:rPr>
            <w:t>10</w:t>
          </w:r>
        </w:p>
        <w:p w14:paraId="08251939" w14:textId="6E60C34C" w:rsidR="007D6978" w:rsidRDefault="001A5B5A" w:rsidP="007B2DC5">
          <w:pPr>
            <w:pStyle w:val="TOC3"/>
          </w:pPr>
          <w:r>
            <w:t xml:space="preserve">2. </w:t>
          </w:r>
          <w:r w:rsidR="007D6978">
            <w:t xml:space="preserve"> Correlation between the Variables</w:t>
          </w:r>
          <w:r w:rsidR="007D6978" w:rsidRPr="0030332A">
            <w:ptab w:relativeTo="margin" w:alignment="right" w:leader="dot"/>
          </w:r>
          <w:r w:rsidR="005D155B">
            <w:t>1</w:t>
          </w:r>
          <w:r w:rsidR="00997F7D">
            <w:t>2</w:t>
          </w:r>
        </w:p>
        <w:p w14:paraId="7A77120A" w14:textId="26376B81" w:rsidR="007D6978" w:rsidRDefault="007D6978" w:rsidP="002A3968">
          <w:pPr>
            <w:spacing w:line="240" w:lineRule="auto"/>
            <w:rPr>
              <w:rFonts w:ascii="Times New Roman" w:hAnsi="Times New Roman"/>
              <w:sz w:val="24"/>
              <w:szCs w:val="24"/>
            </w:rPr>
          </w:pPr>
          <w:r>
            <w:rPr>
              <w:lang w:val="en-US"/>
            </w:rPr>
            <w:t xml:space="preserve">                   </w:t>
          </w:r>
          <w:r w:rsidRPr="007D6978">
            <w:rPr>
              <w:rFonts w:ascii="Times New Roman" w:hAnsi="Times New Roman" w:cs="Times New Roman"/>
              <w:sz w:val="24"/>
              <w:szCs w:val="24"/>
              <w:lang w:val="en-US"/>
            </w:rPr>
            <w:t>2.1</w:t>
          </w:r>
          <w:r w:rsidRPr="007D6978">
            <w:rPr>
              <w:rFonts w:ascii="Times New Roman" w:hAnsi="Times New Roman"/>
              <w:sz w:val="28"/>
              <w:szCs w:val="28"/>
            </w:rPr>
            <w:t xml:space="preserve"> </w:t>
          </w:r>
          <w:r w:rsidR="00D2496F">
            <w:rPr>
              <w:rFonts w:ascii="Times New Roman" w:hAnsi="Times New Roman"/>
              <w:sz w:val="24"/>
              <w:szCs w:val="24"/>
            </w:rPr>
            <w:t>Overview</w:t>
          </w:r>
          <w:r w:rsidRPr="0030332A">
            <w:rPr>
              <w:rFonts w:ascii="Times New Roman" w:hAnsi="Times New Roman"/>
              <w:sz w:val="24"/>
              <w:szCs w:val="24"/>
            </w:rPr>
            <w:ptab w:relativeTo="margin" w:alignment="right" w:leader="dot"/>
          </w:r>
          <w:r w:rsidR="005D155B">
            <w:rPr>
              <w:rFonts w:ascii="Times New Roman" w:hAnsi="Times New Roman"/>
              <w:sz w:val="24"/>
              <w:szCs w:val="24"/>
            </w:rPr>
            <w:t>1</w:t>
          </w:r>
          <w:r w:rsidR="00997F7D">
            <w:rPr>
              <w:rFonts w:ascii="Times New Roman" w:hAnsi="Times New Roman"/>
              <w:sz w:val="24"/>
              <w:szCs w:val="24"/>
            </w:rPr>
            <w:t>2</w:t>
          </w:r>
        </w:p>
        <w:p w14:paraId="3E9FCEDB" w14:textId="7ACFFF59" w:rsidR="00BE7A9B" w:rsidRDefault="00BE7A9B" w:rsidP="002A3968">
          <w:pPr>
            <w:spacing w:line="240" w:lineRule="auto"/>
            <w:rPr>
              <w:rFonts w:ascii="Times New Roman" w:hAnsi="Times New Roman"/>
              <w:b/>
              <w:bCs/>
              <w:sz w:val="24"/>
              <w:szCs w:val="24"/>
            </w:rPr>
          </w:pPr>
          <w:r>
            <w:rPr>
              <w:rFonts w:ascii="Times New Roman" w:hAnsi="Times New Roman"/>
              <w:sz w:val="24"/>
              <w:szCs w:val="24"/>
            </w:rPr>
            <w:tab/>
            <w:t xml:space="preserve">    2.2 Non-positive Pricing</w:t>
          </w:r>
          <w:r w:rsidRPr="0030332A">
            <w:rPr>
              <w:rFonts w:ascii="Times New Roman" w:hAnsi="Times New Roman"/>
              <w:sz w:val="24"/>
              <w:szCs w:val="24"/>
            </w:rPr>
            <w:ptab w:relativeTo="margin" w:alignment="right" w:leader="dot"/>
          </w:r>
          <w:r w:rsidR="005D155B">
            <w:rPr>
              <w:rFonts w:ascii="Times New Roman" w:hAnsi="Times New Roman"/>
              <w:sz w:val="24"/>
              <w:szCs w:val="24"/>
            </w:rPr>
            <w:t>1</w:t>
          </w:r>
          <w:r w:rsidR="00997F7D">
            <w:rPr>
              <w:rFonts w:ascii="Times New Roman" w:hAnsi="Times New Roman"/>
              <w:sz w:val="24"/>
              <w:szCs w:val="24"/>
            </w:rPr>
            <w:t>4</w:t>
          </w:r>
        </w:p>
        <w:p w14:paraId="4025F3BC" w14:textId="180C057C" w:rsidR="00D2496F" w:rsidRDefault="00D2496F" w:rsidP="002A3968">
          <w:pPr>
            <w:spacing w:line="240" w:lineRule="auto"/>
            <w:rPr>
              <w:rFonts w:ascii="Times New Roman" w:hAnsi="Times New Roman"/>
              <w:b/>
              <w:bCs/>
              <w:sz w:val="24"/>
              <w:szCs w:val="24"/>
            </w:rPr>
          </w:pPr>
          <w:r>
            <w:rPr>
              <w:rFonts w:ascii="Times New Roman" w:hAnsi="Times New Roman" w:cs="Times New Roman"/>
              <w:sz w:val="24"/>
              <w:szCs w:val="24"/>
              <w:lang w:val="en-US"/>
            </w:rPr>
            <w:tab/>
            <w:t xml:space="preserve">    </w:t>
          </w:r>
          <w:r>
            <w:rPr>
              <w:rFonts w:ascii="Times New Roman" w:hAnsi="Times New Roman"/>
              <w:sz w:val="24"/>
              <w:szCs w:val="24"/>
            </w:rPr>
            <w:t>2.</w:t>
          </w:r>
          <w:r w:rsidR="00DC64AB">
            <w:rPr>
              <w:rFonts w:ascii="Times New Roman" w:hAnsi="Times New Roman"/>
              <w:sz w:val="24"/>
              <w:szCs w:val="24"/>
            </w:rPr>
            <w:t>3</w:t>
          </w:r>
          <w:r>
            <w:rPr>
              <w:rFonts w:ascii="Times New Roman" w:hAnsi="Times New Roman"/>
              <w:sz w:val="24"/>
              <w:szCs w:val="24"/>
            </w:rPr>
            <w:t xml:space="preserve"> </w:t>
          </w:r>
          <w:r w:rsidR="00DC64AB">
            <w:rPr>
              <w:rFonts w:ascii="Times New Roman" w:hAnsi="Times New Roman"/>
              <w:sz w:val="24"/>
              <w:szCs w:val="24"/>
            </w:rPr>
            <w:t xml:space="preserve">Seasonality, Cycles and Trends in </w:t>
          </w:r>
          <w:r w:rsidR="00DC64AB" w:rsidRPr="002F6586">
            <w:rPr>
              <w:rFonts w:ascii="Times New Roman" w:hAnsi="Times New Roman"/>
              <w:sz w:val="24"/>
              <w:szCs w:val="24"/>
            </w:rPr>
            <w:t>data</w:t>
          </w:r>
          <w:r w:rsidRPr="002F6586">
            <w:rPr>
              <w:rFonts w:ascii="Times New Roman" w:hAnsi="Times New Roman"/>
              <w:sz w:val="24"/>
              <w:szCs w:val="24"/>
            </w:rPr>
            <w:ptab w:relativeTo="margin" w:alignment="right" w:leader="dot"/>
          </w:r>
          <w:r w:rsidR="005D155B" w:rsidRPr="002F6586">
            <w:rPr>
              <w:rFonts w:ascii="Times New Roman" w:hAnsi="Times New Roman"/>
              <w:sz w:val="24"/>
              <w:szCs w:val="24"/>
            </w:rPr>
            <w:t>1</w:t>
          </w:r>
          <w:r w:rsidR="00997F7D">
            <w:rPr>
              <w:rFonts w:ascii="Times New Roman" w:hAnsi="Times New Roman"/>
              <w:sz w:val="24"/>
              <w:szCs w:val="24"/>
            </w:rPr>
            <w:t>4</w:t>
          </w:r>
        </w:p>
        <w:p w14:paraId="6BC2F0AD" w14:textId="6F508A1D" w:rsidR="00D2496F" w:rsidRDefault="00D2496F" w:rsidP="002A3968">
          <w:pPr>
            <w:spacing w:line="240" w:lineRule="auto"/>
            <w:rPr>
              <w:rFonts w:ascii="Times New Roman" w:hAnsi="Times New Roman"/>
              <w:sz w:val="24"/>
              <w:szCs w:val="24"/>
            </w:rPr>
          </w:pPr>
          <w:r>
            <w:rPr>
              <w:rFonts w:ascii="Times New Roman" w:hAnsi="Times New Roman"/>
              <w:b/>
              <w:bCs/>
              <w:sz w:val="24"/>
              <w:szCs w:val="24"/>
            </w:rPr>
            <w:tab/>
            <w:t xml:space="preserve">    </w:t>
          </w:r>
          <w:r>
            <w:rPr>
              <w:rFonts w:ascii="Times New Roman" w:hAnsi="Times New Roman"/>
              <w:sz w:val="24"/>
              <w:szCs w:val="24"/>
            </w:rPr>
            <w:t>2.</w:t>
          </w:r>
          <w:r w:rsidR="00353653">
            <w:rPr>
              <w:rFonts w:ascii="Times New Roman" w:hAnsi="Times New Roman"/>
              <w:sz w:val="24"/>
              <w:szCs w:val="24"/>
            </w:rPr>
            <w:t>4</w:t>
          </w:r>
          <w:r>
            <w:rPr>
              <w:rFonts w:ascii="Times New Roman" w:hAnsi="Times New Roman"/>
              <w:sz w:val="24"/>
              <w:szCs w:val="24"/>
            </w:rPr>
            <w:t xml:space="preserve"> </w:t>
          </w:r>
          <w:r w:rsidR="00997F7D">
            <w:rPr>
              <w:rFonts w:ascii="Times New Roman" w:hAnsi="Times New Roman"/>
              <w:sz w:val="24"/>
              <w:szCs w:val="24"/>
            </w:rPr>
            <w:t>Variation of Wind and demand Forecast on weekly basis</w:t>
          </w:r>
          <w:r w:rsidRPr="002F6586">
            <w:rPr>
              <w:rFonts w:ascii="Times New Roman" w:hAnsi="Times New Roman"/>
              <w:sz w:val="24"/>
              <w:szCs w:val="24"/>
            </w:rPr>
            <w:ptab w:relativeTo="margin" w:alignment="right" w:leader="dot"/>
          </w:r>
          <w:r w:rsidR="005D155B" w:rsidRPr="002F6586">
            <w:rPr>
              <w:rFonts w:ascii="Times New Roman" w:hAnsi="Times New Roman"/>
              <w:sz w:val="24"/>
              <w:szCs w:val="24"/>
            </w:rPr>
            <w:t>1</w:t>
          </w:r>
          <w:r w:rsidR="00997F7D">
            <w:rPr>
              <w:rFonts w:ascii="Times New Roman" w:hAnsi="Times New Roman"/>
              <w:sz w:val="24"/>
              <w:szCs w:val="24"/>
            </w:rPr>
            <w:t>6</w:t>
          </w:r>
        </w:p>
        <w:p w14:paraId="7C7CDEA3" w14:textId="5331D299" w:rsidR="00997F7D" w:rsidRPr="007D6978" w:rsidRDefault="00997F7D" w:rsidP="002A3968">
          <w:pPr>
            <w:spacing w:line="240" w:lineRule="auto"/>
            <w:rPr>
              <w:rFonts w:ascii="Times New Roman" w:hAnsi="Times New Roman" w:cs="Times New Roman"/>
              <w:sz w:val="24"/>
              <w:szCs w:val="24"/>
              <w:lang w:val="en-US"/>
            </w:rPr>
          </w:pPr>
          <w:r>
            <w:rPr>
              <w:rFonts w:ascii="Times New Roman" w:hAnsi="Times New Roman"/>
              <w:sz w:val="24"/>
              <w:szCs w:val="24"/>
            </w:rPr>
            <w:tab/>
            <w:t xml:space="preserve">    2.5 Hourly </w:t>
          </w:r>
          <w:r w:rsidRPr="002F6586">
            <w:rPr>
              <w:rFonts w:ascii="Times New Roman" w:hAnsi="Times New Roman"/>
              <w:sz w:val="24"/>
              <w:szCs w:val="24"/>
            </w:rPr>
            <w:t>Variations</w:t>
          </w:r>
          <w:r w:rsidRPr="002F6586">
            <w:rPr>
              <w:rFonts w:ascii="Times New Roman" w:hAnsi="Times New Roman"/>
              <w:sz w:val="24"/>
              <w:szCs w:val="24"/>
            </w:rPr>
            <w:ptab w:relativeTo="margin" w:alignment="right" w:leader="dot"/>
          </w:r>
          <w:r w:rsidRPr="002F6586">
            <w:rPr>
              <w:rFonts w:ascii="Times New Roman" w:hAnsi="Times New Roman"/>
              <w:sz w:val="24"/>
              <w:szCs w:val="24"/>
            </w:rPr>
            <w:t>1</w:t>
          </w:r>
          <w:r>
            <w:rPr>
              <w:rFonts w:ascii="Times New Roman" w:hAnsi="Times New Roman"/>
              <w:sz w:val="24"/>
              <w:szCs w:val="24"/>
            </w:rPr>
            <w:t>7</w:t>
          </w:r>
        </w:p>
        <w:p w14:paraId="7D479827" w14:textId="123246DA" w:rsidR="002C1F82" w:rsidRPr="007B2DC5" w:rsidRDefault="007D6978" w:rsidP="007B2DC5">
          <w:pPr>
            <w:pStyle w:val="TOC3"/>
          </w:pPr>
          <w:r w:rsidRPr="007B2DC5">
            <w:t xml:space="preserve">3.  </w:t>
          </w:r>
          <w:r w:rsidR="000B4545" w:rsidRPr="007B2DC5">
            <w:t xml:space="preserve">Data Preparation and </w:t>
          </w:r>
          <w:r w:rsidR="000D5CFC" w:rsidRPr="007B2DC5">
            <w:t>Model Building</w:t>
          </w:r>
          <w:r w:rsidR="002C1F82" w:rsidRPr="007B2DC5">
            <w:ptab w:relativeTo="margin" w:alignment="right" w:leader="dot"/>
          </w:r>
          <w:r w:rsidR="002F6586" w:rsidRPr="007B2DC5">
            <w:t>1</w:t>
          </w:r>
          <w:r w:rsidR="00997F7D">
            <w:t>8</w:t>
          </w:r>
        </w:p>
        <w:p w14:paraId="3EA4FD57" w14:textId="5AE18FF2" w:rsidR="002C1F82" w:rsidRPr="00DB5CE8" w:rsidRDefault="003871B8" w:rsidP="002A3968">
          <w:pPr>
            <w:pStyle w:val="TOC2"/>
            <w:spacing w:line="240" w:lineRule="auto"/>
            <w:rPr>
              <w:rFonts w:ascii="Times New Roman" w:hAnsi="Times New Roman"/>
              <w:sz w:val="24"/>
              <w:szCs w:val="24"/>
            </w:rPr>
          </w:pPr>
          <w:r w:rsidRPr="00DB5CE8">
            <w:rPr>
              <w:rFonts w:ascii="Times New Roman" w:hAnsi="Times New Roman"/>
              <w:sz w:val="24"/>
              <w:szCs w:val="24"/>
            </w:rPr>
            <w:t xml:space="preserve">             </w:t>
          </w:r>
          <w:r w:rsidR="00654FC0" w:rsidRPr="00DB5CE8">
            <w:rPr>
              <w:rFonts w:ascii="Times New Roman" w:hAnsi="Times New Roman"/>
              <w:sz w:val="24"/>
              <w:szCs w:val="24"/>
            </w:rPr>
            <w:t>3</w:t>
          </w:r>
          <w:r w:rsidRPr="00DB5CE8">
            <w:rPr>
              <w:rFonts w:ascii="Times New Roman" w:hAnsi="Times New Roman"/>
              <w:sz w:val="24"/>
              <w:szCs w:val="24"/>
            </w:rPr>
            <w:t>.1</w:t>
          </w:r>
          <w:r w:rsidR="00451042" w:rsidRPr="00DB5CE8">
            <w:rPr>
              <w:rFonts w:ascii="Times New Roman" w:hAnsi="Times New Roman"/>
              <w:sz w:val="24"/>
              <w:szCs w:val="24"/>
            </w:rPr>
            <w:t xml:space="preserve"> </w:t>
          </w:r>
          <w:r w:rsidR="000B4545" w:rsidRPr="00DB5CE8">
            <w:rPr>
              <w:rFonts w:ascii="Times New Roman" w:hAnsi="Times New Roman"/>
              <w:sz w:val="24"/>
              <w:szCs w:val="24"/>
            </w:rPr>
            <w:t>Exploratory Data Analysis (EDA)</w:t>
          </w:r>
          <w:r w:rsidR="002C1F82" w:rsidRPr="00DB5CE8">
            <w:rPr>
              <w:rFonts w:ascii="Times New Roman" w:hAnsi="Times New Roman"/>
              <w:sz w:val="24"/>
              <w:szCs w:val="24"/>
            </w:rPr>
            <w:ptab w:relativeTo="margin" w:alignment="right" w:leader="dot"/>
          </w:r>
          <w:r w:rsidR="002F6586">
            <w:rPr>
              <w:rFonts w:ascii="Times New Roman" w:hAnsi="Times New Roman"/>
              <w:sz w:val="24"/>
              <w:szCs w:val="24"/>
            </w:rPr>
            <w:t>1</w:t>
          </w:r>
          <w:r w:rsidR="00997F7D">
            <w:rPr>
              <w:rFonts w:ascii="Times New Roman" w:hAnsi="Times New Roman"/>
              <w:sz w:val="24"/>
              <w:szCs w:val="24"/>
            </w:rPr>
            <w:t>8</w:t>
          </w:r>
        </w:p>
        <w:p w14:paraId="74D8E75C" w14:textId="587753BC" w:rsidR="00A6227D" w:rsidRPr="00DB5CE8" w:rsidRDefault="00917ADC" w:rsidP="007B2DC5">
          <w:pPr>
            <w:pStyle w:val="TOC3"/>
          </w:pPr>
          <w:r w:rsidRPr="00DB5CE8">
            <w:t xml:space="preserve">         </w:t>
          </w:r>
          <w:r w:rsidR="00654FC0" w:rsidRPr="007B2DC5">
            <w:rPr>
              <w:b w:val="0"/>
              <w:bCs w:val="0"/>
            </w:rPr>
            <w:t>3</w:t>
          </w:r>
          <w:r w:rsidRPr="007B2DC5">
            <w:rPr>
              <w:b w:val="0"/>
              <w:bCs w:val="0"/>
            </w:rPr>
            <w:t>.</w:t>
          </w:r>
          <w:r w:rsidRPr="007B2DC5">
            <w:t>2</w:t>
          </w:r>
          <w:r w:rsidRPr="00DB5CE8">
            <w:t xml:space="preserve"> </w:t>
          </w:r>
          <w:r w:rsidR="000B4545" w:rsidRPr="007B2DC5">
            <w:rPr>
              <w:b w:val="0"/>
              <w:bCs w:val="0"/>
            </w:rPr>
            <w:t>Skewness</w:t>
          </w:r>
          <w:r w:rsidR="000B4545" w:rsidRPr="00DB5CE8">
            <w:t xml:space="preserve"> </w:t>
          </w:r>
          <w:r w:rsidR="000B4545" w:rsidRPr="007B2DC5">
            <w:rPr>
              <w:b w:val="0"/>
              <w:bCs w:val="0"/>
            </w:rPr>
            <w:t>and</w:t>
          </w:r>
          <w:r w:rsidR="000B4545" w:rsidRPr="00DB5CE8">
            <w:t xml:space="preserve"> </w:t>
          </w:r>
          <w:r w:rsidR="000B4545" w:rsidRPr="007B2DC5">
            <w:rPr>
              <w:b w:val="0"/>
              <w:bCs w:val="0"/>
            </w:rPr>
            <w:t>Kurtosis</w:t>
          </w:r>
          <w:r w:rsidR="000B4545" w:rsidRPr="00DB5CE8">
            <w:t xml:space="preserve"> </w:t>
          </w:r>
          <w:r w:rsidR="000B4545" w:rsidRPr="007B2DC5">
            <w:rPr>
              <w:b w:val="0"/>
              <w:bCs w:val="0"/>
            </w:rPr>
            <w:t>in</w:t>
          </w:r>
          <w:r w:rsidR="000B4545" w:rsidRPr="00DB5CE8">
            <w:t xml:space="preserve"> </w:t>
          </w:r>
          <w:r w:rsidR="000B4545" w:rsidRPr="007B2DC5">
            <w:rPr>
              <w:b w:val="0"/>
              <w:bCs w:val="0"/>
            </w:rPr>
            <w:t>Python</w:t>
          </w:r>
          <w:r w:rsidR="002C1F82" w:rsidRPr="007B2DC5">
            <w:rPr>
              <w:b w:val="0"/>
              <w:bCs w:val="0"/>
            </w:rPr>
            <w:ptab w:relativeTo="margin" w:alignment="right" w:leader="dot"/>
          </w:r>
          <w:r w:rsidR="002F6586" w:rsidRPr="007B2DC5">
            <w:rPr>
              <w:b w:val="0"/>
              <w:bCs w:val="0"/>
            </w:rPr>
            <w:t>1</w:t>
          </w:r>
          <w:r w:rsidR="00997F7D">
            <w:rPr>
              <w:b w:val="0"/>
              <w:bCs w:val="0"/>
            </w:rPr>
            <w:t>8</w:t>
          </w:r>
        </w:p>
        <w:p w14:paraId="1957E7DF" w14:textId="3FF0AA2E" w:rsidR="00A6227D" w:rsidRPr="00DB5CE8" w:rsidRDefault="00451042" w:rsidP="002A3968">
          <w:pPr>
            <w:spacing w:line="240" w:lineRule="auto"/>
            <w:rPr>
              <w:rFonts w:ascii="Times New Roman" w:hAnsi="Times New Roman" w:cs="Times New Roman"/>
              <w:sz w:val="24"/>
              <w:szCs w:val="24"/>
            </w:rPr>
          </w:pPr>
          <w:r w:rsidRPr="00DB5CE8">
            <w:rPr>
              <w:rFonts w:ascii="Times New Roman" w:hAnsi="Times New Roman" w:cs="Times New Roman"/>
              <w:sz w:val="24"/>
              <w:szCs w:val="24"/>
              <w:lang w:val="en-US"/>
            </w:rPr>
            <w:tab/>
            <w:t xml:space="preserve">     </w:t>
          </w:r>
          <w:r w:rsidR="00654FC0" w:rsidRPr="00DB5CE8">
            <w:rPr>
              <w:rFonts w:ascii="Times New Roman" w:hAnsi="Times New Roman" w:cs="Times New Roman"/>
              <w:sz w:val="24"/>
              <w:szCs w:val="24"/>
              <w:lang w:val="en-US"/>
            </w:rPr>
            <w:t>3</w:t>
          </w:r>
          <w:r w:rsidRPr="00DB5CE8">
            <w:rPr>
              <w:rFonts w:ascii="Times New Roman" w:hAnsi="Times New Roman" w:cs="Times New Roman"/>
              <w:sz w:val="24"/>
              <w:szCs w:val="24"/>
            </w:rPr>
            <w:t xml:space="preserve">.3 </w:t>
          </w:r>
          <w:r w:rsidR="00503A05" w:rsidRPr="00DB5CE8">
            <w:rPr>
              <w:rFonts w:ascii="Times New Roman" w:hAnsi="Times New Roman" w:cs="Times New Roman"/>
              <w:sz w:val="24"/>
              <w:szCs w:val="24"/>
            </w:rPr>
            <w:t>Regression in Python</w:t>
          </w:r>
          <w:r w:rsidRPr="00DB5CE8">
            <w:rPr>
              <w:rFonts w:ascii="Times New Roman" w:hAnsi="Times New Roman" w:cs="Times New Roman"/>
              <w:sz w:val="24"/>
              <w:szCs w:val="24"/>
            </w:rPr>
            <w:ptab w:relativeTo="margin" w:alignment="right" w:leader="dot"/>
          </w:r>
          <w:r w:rsidR="00997F7D">
            <w:rPr>
              <w:rFonts w:ascii="Times New Roman" w:hAnsi="Times New Roman" w:cs="Times New Roman"/>
              <w:sz w:val="24"/>
              <w:szCs w:val="24"/>
            </w:rPr>
            <w:t>20</w:t>
          </w:r>
        </w:p>
        <w:p w14:paraId="326AC02F" w14:textId="557CBF7F" w:rsidR="00503A05" w:rsidRPr="002F6586" w:rsidRDefault="00503A05" w:rsidP="002A3968">
          <w:pPr>
            <w:spacing w:line="240" w:lineRule="auto"/>
            <w:rPr>
              <w:lang w:val="en-US"/>
            </w:rPr>
          </w:pPr>
          <w:r w:rsidRPr="002F6586">
            <w:rPr>
              <w:rFonts w:ascii="Times New Roman" w:hAnsi="Times New Roman" w:cs="Times New Roman"/>
              <w:sz w:val="24"/>
              <w:szCs w:val="24"/>
            </w:rPr>
            <w:t xml:space="preserve"> </w:t>
          </w:r>
          <w:r w:rsidRPr="002F6586">
            <w:rPr>
              <w:rFonts w:ascii="Times New Roman" w:hAnsi="Times New Roman" w:cs="Times New Roman"/>
              <w:sz w:val="24"/>
              <w:szCs w:val="24"/>
            </w:rPr>
            <w:tab/>
            <w:t xml:space="preserve">     3.4 Seasonality and Trend Analysis</w:t>
          </w:r>
          <w:r w:rsidRPr="002F6586">
            <w:rPr>
              <w:rFonts w:ascii="Times New Roman" w:hAnsi="Times New Roman" w:cs="Times New Roman"/>
              <w:sz w:val="24"/>
              <w:szCs w:val="24"/>
            </w:rPr>
            <w:ptab w:relativeTo="margin" w:alignment="right" w:leader="dot"/>
          </w:r>
          <w:r w:rsidR="00997F7D">
            <w:rPr>
              <w:rFonts w:ascii="Times New Roman" w:hAnsi="Times New Roman" w:cs="Times New Roman"/>
              <w:sz w:val="24"/>
              <w:szCs w:val="24"/>
            </w:rPr>
            <w:t>23</w:t>
          </w:r>
        </w:p>
        <w:p w14:paraId="37B0E989" w14:textId="6B91EBF0" w:rsidR="00B26B35" w:rsidRPr="007B2DC5" w:rsidRDefault="00B26B35" w:rsidP="007B2DC5">
          <w:pPr>
            <w:pStyle w:val="TOC3"/>
          </w:pPr>
          <w:r w:rsidRPr="007B2DC5">
            <w:t xml:space="preserve">          3.</w:t>
          </w:r>
          <w:r w:rsidRPr="007B2DC5">
            <w:rPr>
              <w:b w:val="0"/>
              <w:bCs w:val="0"/>
            </w:rPr>
            <w:t>5</w:t>
          </w:r>
          <w:r w:rsidRPr="007B2DC5">
            <w:t xml:space="preserve"> </w:t>
          </w:r>
          <w:r w:rsidRPr="007B2DC5">
            <w:rPr>
              <w:b w:val="0"/>
              <w:bCs w:val="0"/>
            </w:rPr>
            <w:t>Normalization</w:t>
          </w:r>
          <w:r w:rsidRPr="007B2DC5">
            <w:rPr>
              <w:b w:val="0"/>
              <w:bCs w:val="0"/>
            </w:rPr>
            <w:ptab w:relativeTo="margin" w:alignment="right" w:leader="dot"/>
          </w:r>
          <w:r w:rsidR="002F6586" w:rsidRPr="007B2DC5">
            <w:rPr>
              <w:b w:val="0"/>
              <w:bCs w:val="0"/>
            </w:rPr>
            <w:t>2</w:t>
          </w:r>
          <w:r w:rsidR="00997F7D">
            <w:rPr>
              <w:b w:val="0"/>
              <w:bCs w:val="0"/>
            </w:rPr>
            <w:t>4</w:t>
          </w:r>
        </w:p>
        <w:p w14:paraId="059E015D" w14:textId="6B5D4970" w:rsidR="000D5CFC" w:rsidRPr="00AF3380" w:rsidRDefault="000D5CFC" w:rsidP="007B2DC5">
          <w:pPr>
            <w:pStyle w:val="TOC3"/>
          </w:pPr>
          <w:r w:rsidRPr="007B2DC5">
            <w:t>4</w:t>
          </w:r>
          <w:r w:rsidRPr="00AF3380">
            <w:t xml:space="preserve">.  </w:t>
          </w:r>
          <w:r w:rsidRPr="007B2DC5">
            <w:t>Electricity</w:t>
          </w:r>
          <w:r w:rsidRPr="00AF3380">
            <w:t xml:space="preserve"> </w:t>
          </w:r>
          <w:r w:rsidRPr="007B2DC5">
            <w:t>Storage</w:t>
          </w:r>
          <w:r w:rsidRPr="007B2DC5">
            <w:ptab w:relativeTo="margin" w:alignment="right" w:leader="dot"/>
          </w:r>
          <w:r w:rsidR="002F6586" w:rsidRPr="007B2DC5">
            <w:t>2</w:t>
          </w:r>
          <w:r w:rsidR="00997F7D">
            <w:t>6</w:t>
          </w:r>
        </w:p>
        <w:p w14:paraId="19A6F147" w14:textId="008C6FC2" w:rsidR="000D5CFC" w:rsidRPr="00DB5CE8" w:rsidRDefault="000D5CFC" w:rsidP="002A3968">
          <w:pPr>
            <w:pStyle w:val="TOC2"/>
            <w:spacing w:line="240" w:lineRule="auto"/>
            <w:rPr>
              <w:rFonts w:ascii="Times New Roman" w:hAnsi="Times New Roman"/>
              <w:sz w:val="24"/>
              <w:szCs w:val="24"/>
            </w:rPr>
          </w:pPr>
          <w:r>
            <w:t xml:space="preserve">             </w:t>
          </w:r>
          <w:r w:rsidR="00DB5CE8">
            <w:t xml:space="preserve">  </w:t>
          </w:r>
          <w:r w:rsidR="00DB5CE8" w:rsidRPr="00DB5CE8">
            <w:rPr>
              <w:rFonts w:ascii="Times New Roman" w:hAnsi="Times New Roman"/>
              <w:sz w:val="24"/>
              <w:szCs w:val="24"/>
            </w:rPr>
            <w:t>4</w:t>
          </w:r>
          <w:r w:rsidRPr="00DB5CE8">
            <w:rPr>
              <w:rFonts w:ascii="Times New Roman" w:hAnsi="Times New Roman"/>
              <w:sz w:val="24"/>
              <w:szCs w:val="24"/>
            </w:rPr>
            <w:t xml:space="preserve">.1 </w:t>
          </w:r>
          <w:r w:rsidR="0055454A" w:rsidRPr="00DB5CE8">
            <w:rPr>
              <w:rFonts w:ascii="Times New Roman" w:hAnsi="Times New Roman"/>
              <w:sz w:val="24"/>
              <w:szCs w:val="24"/>
            </w:rPr>
            <w:t xml:space="preserve">Arbitrage under Perfect and Imperfect Foresight </w:t>
          </w:r>
          <w:r w:rsidRPr="00DB5CE8">
            <w:rPr>
              <w:rFonts w:ascii="Times New Roman" w:hAnsi="Times New Roman"/>
              <w:sz w:val="24"/>
              <w:szCs w:val="24"/>
            </w:rPr>
            <w:ptab w:relativeTo="margin" w:alignment="right" w:leader="dot"/>
          </w:r>
          <w:r w:rsidR="002F6586">
            <w:rPr>
              <w:rFonts w:ascii="Times New Roman" w:hAnsi="Times New Roman"/>
              <w:sz w:val="24"/>
              <w:szCs w:val="24"/>
            </w:rPr>
            <w:t>2</w:t>
          </w:r>
          <w:r w:rsidR="00997F7D">
            <w:rPr>
              <w:rFonts w:ascii="Times New Roman" w:hAnsi="Times New Roman"/>
              <w:sz w:val="24"/>
              <w:szCs w:val="24"/>
            </w:rPr>
            <w:t>7</w:t>
          </w:r>
        </w:p>
        <w:p w14:paraId="3482F5E1" w14:textId="18A727C4" w:rsidR="000D5CFC" w:rsidRPr="007B2DC5" w:rsidRDefault="000D5CFC" w:rsidP="007B2DC5">
          <w:pPr>
            <w:pStyle w:val="TOC3"/>
          </w:pPr>
          <w:r w:rsidRPr="007B2DC5">
            <w:t xml:space="preserve">      </w:t>
          </w:r>
          <w:r w:rsidR="00DB5CE8" w:rsidRPr="007B2DC5">
            <w:t xml:space="preserve"> </w:t>
          </w:r>
          <w:r w:rsidRPr="007B2DC5">
            <w:t xml:space="preserve">  </w:t>
          </w:r>
          <w:r w:rsidR="00AF3380" w:rsidRPr="007B2DC5">
            <w:rPr>
              <w:b w:val="0"/>
              <w:bCs w:val="0"/>
            </w:rPr>
            <w:t>4</w:t>
          </w:r>
          <w:r w:rsidR="00AF3380" w:rsidRPr="007B2DC5">
            <w:t>.</w:t>
          </w:r>
          <w:r w:rsidR="00AF3380" w:rsidRPr="007B2DC5">
            <w:rPr>
              <w:b w:val="0"/>
              <w:bCs w:val="0"/>
            </w:rPr>
            <w:t>1</w:t>
          </w:r>
          <w:r w:rsidR="00AF3380" w:rsidRPr="007B2DC5">
            <w:t xml:space="preserve"> </w:t>
          </w:r>
          <w:r w:rsidR="00AF3380" w:rsidRPr="007B2DC5">
            <w:rPr>
              <w:b w:val="0"/>
              <w:bCs w:val="0"/>
            </w:rPr>
            <w:t>Battery</w:t>
          </w:r>
          <w:r w:rsidR="00AF3380" w:rsidRPr="007B2DC5">
            <w:t xml:space="preserve"> </w:t>
          </w:r>
          <w:r w:rsidR="00AF3380" w:rsidRPr="007B2DC5">
            <w:rPr>
              <w:b w:val="0"/>
              <w:bCs w:val="0"/>
            </w:rPr>
            <w:t>Energy</w:t>
          </w:r>
          <w:r w:rsidR="00AF3380" w:rsidRPr="007B2DC5">
            <w:t xml:space="preserve"> </w:t>
          </w:r>
          <w:r w:rsidR="00AF3380" w:rsidRPr="007B2DC5">
            <w:rPr>
              <w:b w:val="0"/>
              <w:bCs w:val="0"/>
            </w:rPr>
            <w:t>Storage</w:t>
          </w:r>
          <w:r w:rsidR="00AF3380" w:rsidRPr="007B2DC5">
            <w:t xml:space="preserve"> </w:t>
          </w:r>
          <w:r w:rsidR="00AF3380" w:rsidRPr="007B2DC5">
            <w:rPr>
              <w:b w:val="0"/>
              <w:bCs w:val="0"/>
            </w:rPr>
            <w:t>System</w:t>
          </w:r>
          <w:r w:rsidR="00AF3380" w:rsidRPr="007B2DC5">
            <w:t xml:space="preserve"> </w:t>
          </w:r>
          <w:r w:rsidR="00AF3380" w:rsidRPr="007B2DC5">
            <w:rPr>
              <w:b w:val="0"/>
              <w:bCs w:val="0"/>
            </w:rPr>
            <w:ptab w:relativeTo="margin" w:alignment="right" w:leader="dot"/>
          </w:r>
          <w:r w:rsidR="00AF3380" w:rsidRPr="007B2DC5">
            <w:rPr>
              <w:b w:val="0"/>
              <w:bCs w:val="0"/>
            </w:rPr>
            <w:t>2</w:t>
          </w:r>
          <w:r w:rsidR="00997F7D">
            <w:rPr>
              <w:b w:val="0"/>
              <w:bCs w:val="0"/>
            </w:rPr>
            <w:t>8</w:t>
          </w:r>
        </w:p>
        <w:p w14:paraId="5276FD03" w14:textId="2F77ED98" w:rsidR="004636EC" w:rsidRPr="00997F7D" w:rsidRDefault="000D5CFC" w:rsidP="00997F7D">
          <w:pPr>
            <w:spacing w:line="240" w:lineRule="auto"/>
            <w:rPr>
              <w:rFonts w:ascii="Times New Roman" w:hAnsi="Times New Roman" w:cs="Times New Roman"/>
              <w:sz w:val="24"/>
              <w:szCs w:val="24"/>
              <w:lang w:val="en-US"/>
            </w:rPr>
          </w:pPr>
          <w:r w:rsidRPr="00DB5CE8">
            <w:rPr>
              <w:rFonts w:ascii="Times New Roman" w:hAnsi="Times New Roman" w:cs="Times New Roman"/>
              <w:sz w:val="24"/>
              <w:szCs w:val="24"/>
              <w:lang w:val="en-US"/>
            </w:rPr>
            <w:tab/>
            <w:t xml:space="preserve">    </w:t>
          </w:r>
          <w:r w:rsidR="00DB5CE8">
            <w:rPr>
              <w:rFonts w:ascii="Times New Roman" w:hAnsi="Times New Roman" w:cs="Times New Roman"/>
              <w:sz w:val="24"/>
              <w:szCs w:val="24"/>
            </w:rPr>
            <w:t>4</w:t>
          </w:r>
          <w:r w:rsidRPr="00DB5CE8">
            <w:rPr>
              <w:rFonts w:ascii="Times New Roman" w:hAnsi="Times New Roman" w:cs="Times New Roman"/>
              <w:sz w:val="24"/>
              <w:szCs w:val="24"/>
            </w:rPr>
            <w:t xml:space="preserve">.3 </w:t>
          </w:r>
          <w:r w:rsidR="00DB5CE8">
            <w:rPr>
              <w:rFonts w:ascii="Times New Roman" w:hAnsi="Times New Roman" w:cs="Times New Roman"/>
              <w:sz w:val="24"/>
              <w:szCs w:val="24"/>
            </w:rPr>
            <w:t>Features</w:t>
          </w:r>
          <w:r w:rsidR="0055454A" w:rsidRPr="00DB5CE8">
            <w:rPr>
              <w:rFonts w:ascii="Times New Roman" w:hAnsi="Times New Roman" w:cs="Times New Roman"/>
              <w:sz w:val="24"/>
              <w:szCs w:val="24"/>
            </w:rPr>
            <w:t xml:space="preserve"> of Batteries </w:t>
          </w:r>
          <w:r w:rsidRPr="00DB5CE8">
            <w:rPr>
              <w:rFonts w:ascii="Times New Roman" w:hAnsi="Times New Roman" w:cs="Times New Roman"/>
              <w:sz w:val="24"/>
              <w:szCs w:val="24"/>
            </w:rPr>
            <w:ptab w:relativeTo="margin" w:alignment="right" w:leader="dot"/>
          </w:r>
          <w:r w:rsidR="00724181">
            <w:rPr>
              <w:rFonts w:ascii="Times New Roman" w:hAnsi="Times New Roman" w:cs="Times New Roman"/>
              <w:sz w:val="24"/>
              <w:szCs w:val="24"/>
            </w:rPr>
            <w:t>2</w:t>
          </w:r>
          <w:r w:rsidR="00997F7D">
            <w:rPr>
              <w:rFonts w:ascii="Times New Roman" w:hAnsi="Times New Roman" w:cs="Times New Roman"/>
              <w:sz w:val="24"/>
              <w:szCs w:val="24"/>
            </w:rPr>
            <w:t>8</w:t>
          </w:r>
        </w:p>
        <w:p w14:paraId="5D134981" w14:textId="7A22BA42" w:rsidR="004636EC" w:rsidRDefault="004636EC" w:rsidP="00E5396D">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Pr="004636EC">
            <w:rPr>
              <w:rFonts w:ascii="Times New Roman" w:hAnsi="Times New Roman" w:cs="Times New Roman"/>
              <w:b/>
              <w:bCs/>
              <w:sz w:val="24"/>
              <w:szCs w:val="24"/>
            </w:rPr>
            <w:t>5</w:t>
          </w:r>
          <w:r>
            <w:rPr>
              <w:rFonts w:ascii="Times New Roman" w:hAnsi="Times New Roman" w:cs="Times New Roman"/>
              <w:sz w:val="24"/>
              <w:szCs w:val="24"/>
            </w:rPr>
            <w:t xml:space="preserve">. </w:t>
          </w:r>
          <w:r w:rsidRPr="004636EC">
            <w:rPr>
              <w:rFonts w:ascii="Times New Roman" w:hAnsi="Times New Roman" w:cs="Times New Roman"/>
              <w:b/>
              <w:bCs/>
              <w:sz w:val="24"/>
              <w:szCs w:val="24"/>
            </w:rPr>
            <w:t>Conclusion</w:t>
          </w:r>
          <w:r w:rsidRPr="00DB5CE8">
            <w:rPr>
              <w:rFonts w:ascii="Times New Roman" w:hAnsi="Times New Roman" w:cs="Times New Roman"/>
              <w:sz w:val="24"/>
              <w:szCs w:val="24"/>
            </w:rPr>
            <w:ptab w:relativeTo="margin" w:alignment="right" w:leader="dot"/>
          </w:r>
          <w:r w:rsidR="00997F7D">
            <w:rPr>
              <w:rFonts w:ascii="Times New Roman" w:hAnsi="Times New Roman" w:cs="Times New Roman"/>
              <w:sz w:val="24"/>
              <w:szCs w:val="24"/>
            </w:rPr>
            <w:t>32</w:t>
          </w:r>
        </w:p>
        <w:p w14:paraId="04EF4F7B" w14:textId="6F29F119" w:rsidR="004636EC" w:rsidRDefault="004636EC" w:rsidP="00E5396D">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Pr="004636EC">
            <w:rPr>
              <w:rFonts w:ascii="Times New Roman" w:hAnsi="Times New Roman" w:cs="Times New Roman"/>
              <w:b/>
              <w:bCs/>
              <w:sz w:val="24"/>
              <w:szCs w:val="24"/>
            </w:rPr>
            <w:t>6</w:t>
          </w:r>
          <w:r>
            <w:rPr>
              <w:rFonts w:ascii="Times New Roman" w:hAnsi="Times New Roman" w:cs="Times New Roman"/>
              <w:sz w:val="24"/>
              <w:szCs w:val="24"/>
            </w:rPr>
            <w:t xml:space="preserve">. </w:t>
          </w:r>
          <w:r w:rsidRPr="004636EC">
            <w:rPr>
              <w:rFonts w:ascii="Times New Roman" w:hAnsi="Times New Roman" w:cs="Times New Roman"/>
              <w:b/>
              <w:bCs/>
              <w:sz w:val="24"/>
              <w:szCs w:val="24"/>
            </w:rPr>
            <w:t>References</w:t>
          </w:r>
          <w:r w:rsidRPr="00DB5CE8">
            <w:rPr>
              <w:rFonts w:ascii="Times New Roman" w:hAnsi="Times New Roman" w:cs="Times New Roman"/>
              <w:sz w:val="24"/>
              <w:szCs w:val="24"/>
            </w:rPr>
            <w:ptab w:relativeTo="margin" w:alignment="right" w:leader="dot"/>
          </w:r>
          <w:r w:rsidR="00997F7D">
            <w:rPr>
              <w:rFonts w:ascii="Times New Roman" w:hAnsi="Times New Roman" w:cs="Times New Roman"/>
              <w:sz w:val="24"/>
              <w:szCs w:val="24"/>
            </w:rPr>
            <w:t>33</w:t>
          </w:r>
        </w:p>
        <w:p w14:paraId="72F95E06" w14:textId="77777777" w:rsidR="00E5396D" w:rsidRDefault="00000000" w:rsidP="00673B87"/>
      </w:sdtContent>
    </w:sdt>
    <w:p w14:paraId="7834B75A" w14:textId="77777777" w:rsidR="00997F7D" w:rsidRDefault="00997F7D" w:rsidP="00673B87">
      <w:pPr>
        <w:rPr>
          <w:rFonts w:ascii="Times New Roman" w:hAnsi="Times New Roman" w:cs="Times New Roman"/>
          <w:b/>
          <w:bCs/>
          <w:sz w:val="36"/>
          <w:szCs w:val="36"/>
        </w:rPr>
      </w:pPr>
    </w:p>
    <w:p w14:paraId="40528A44" w14:textId="37133DC0" w:rsidR="00673B87" w:rsidRPr="00E5396D" w:rsidRDefault="00673B87" w:rsidP="00673B87">
      <w:r w:rsidRPr="00673B87">
        <w:rPr>
          <w:rFonts w:ascii="Times New Roman" w:hAnsi="Times New Roman" w:cs="Times New Roman"/>
          <w:b/>
          <w:bCs/>
          <w:sz w:val="36"/>
          <w:szCs w:val="36"/>
        </w:rPr>
        <w:lastRenderedPageBreak/>
        <w:t xml:space="preserve">CHAPTER 1 </w:t>
      </w:r>
    </w:p>
    <w:p w14:paraId="58072873" w14:textId="77777777" w:rsidR="00673B87" w:rsidRDefault="00673B87" w:rsidP="00673B87">
      <w:pPr>
        <w:rPr>
          <w:rFonts w:ascii="Times New Roman" w:hAnsi="Times New Roman" w:cs="Times New Roman"/>
          <w:b/>
          <w:bCs/>
          <w:sz w:val="36"/>
          <w:szCs w:val="36"/>
        </w:rPr>
      </w:pPr>
    </w:p>
    <w:p w14:paraId="26B960A3" w14:textId="695E4EDE" w:rsidR="000C7C6D" w:rsidRDefault="007979A5" w:rsidP="00673B87">
      <w:pPr>
        <w:rPr>
          <w:rFonts w:ascii="Times New Roman" w:hAnsi="Times New Roman" w:cs="Times New Roman"/>
          <w:b/>
          <w:bCs/>
          <w:sz w:val="32"/>
          <w:szCs w:val="32"/>
        </w:rPr>
      </w:pPr>
      <w:r>
        <w:rPr>
          <w:rFonts w:ascii="Times New Roman" w:hAnsi="Times New Roman" w:cs="Times New Roman"/>
          <w:b/>
          <w:bCs/>
          <w:sz w:val="32"/>
          <w:szCs w:val="32"/>
        </w:rPr>
        <w:t xml:space="preserve">Introduction to </w:t>
      </w:r>
      <w:r w:rsidR="00673B87" w:rsidRPr="00673B87">
        <w:rPr>
          <w:rFonts w:ascii="Times New Roman" w:hAnsi="Times New Roman" w:cs="Times New Roman"/>
          <w:b/>
          <w:bCs/>
          <w:sz w:val="32"/>
          <w:szCs w:val="32"/>
        </w:rPr>
        <w:t>Market</w:t>
      </w:r>
    </w:p>
    <w:p w14:paraId="7D7A320B" w14:textId="4CF55876" w:rsidR="00673B87" w:rsidRPr="00673B87" w:rsidRDefault="00673B87" w:rsidP="00673B87">
      <w:pPr>
        <w:pStyle w:val="ListParagraph"/>
        <w:numPr>
          <w:ilvl w:val="1"/>
          <w:numId w:val="2"/>
        </w:numPr>
        <w:ind w:left="426" w:hanging="436"/>
        <w:rPr>
          <w:rFonts w:ascii="Times New Roman" w:hAnsi="Times New Roman" w:cs="Times New Roman"/>
          <w:b/>
          <w:bCs/>
          <w:sz w:val="28"/>
          <w:szCs w:val="28"/>
        </w:rPr>
      </w:pPr>
      <w:r w:rsidRPr="00673B87">
        <w:rPr>
          <w:rFonts w:ascii="Times New Roman" w:hAnsi="Times New Roman" w:cs="Times New Roman"/>
          <w:b/>
          <w:bCs/>
          <w:sz w:val="28"/>
          <w:szCs w:val="28"/>
        </w:rPr>
        <w:t>Overview and Types of Markets</w:t>
      </w:r>
    </w:p>
    <w:p w14:paraId="74F7F1B8" w14:textId="2773D90D" w:rsidR="00673B87" w:rsidRPr="00D74FF9" w:rsidRDefault="00AB21EC" w:rsidP="006720FB">
      <w:pPr>
        <w:jc w:val="both"/>
        <w:rPr>
          <w:rFonts w:ascii="Times New Roman" w:hAnsi="Times New Roman" w:cs="Times New Roman"/>
          <w:sz w:val="24"/>
          <w:szCs w:val="24"/>
        </w:rPr>
      </w:pPr>
      <w:r>
        <w:rPr>
          <w:rFonts w:ascii="Times New Roman" w:hAnsi="Times New Roman" w:cs="Times New Roman"/>
          <w:sz w:val="24"/>
          <w:szCs w:val="24"/>
        </w:rPr>
        <w:t>Electricity is a commodity with idiosyncratic properties such as non-storability, requirement between demand and supply, demand inelasticity</w:t>
      </w:r>
      <w:r w:rsidR="00947A7E">
        <w:rPr>
          <w:rFonts w:ascii="Times New Roman" w:hAnsi="Times New Roman" w:cs="Times New Roman"/>
          <w:sz w:val="24"/>
          <w:szCs w:val="24"/>
        </w:rPr>
        <w:t xml:space="preserve">, issue of transportability and seasonal </w:t>
      </w:r>
      <w:proofErr w:type="spellStart"/>
      <w:r w:rsidR="00B63F9D">
        <w:rPr>
          <w:rFonts w:ascii="Times New Roman" w:hAnsi="Times New Roman" w:cs="Times New Roman"/>
          <w:sz w:val="24"/>
          <w:szCs w:val="24"/>
        </w:rPr>
        <w:t>behavior</w:t>
      </w:r>
      <w:proofErr w:type="spellEnd"/>
      <w:r>
        <w:rPr>
          <w:rFonts w:ascii="Times New Roman" w:hAnsi="Times New Roman" w:cs="Times New Roman"/>
          <w:sz w:val="24"/>
          <w:szCs w:val="24"/>
        </w:rPr>
        <w:t xml:space="preserve">. </w:t>
      </w:r>
      <w:r w:rsidR="004A361B">
        <w:rPr>
          <w:rFonts w:ascii="Times New Roman" w:hAnsi="Times New Roman" w:cs="Times New Roman"/>
          <w:sz w:val="24"/>
          <w:szCs w:val="24"/>
        </w:rPr>
        <w:t xml:space="preserve">The Energy Market in </w:t>
      </w:r>
      <w:r w:rsidR="003C613E">
        <w:rPr>
          <w:rFonts w:ascii="Times New Roman" w:hAnsi="Times New Roman" w:cs="Times New Roman"/>
          <w:sz w:val="24"/>
          <w:szCs w:val="24"/>
        </w:rPr>
        <w:t>Ireland has evolved manifolds in the last 40 years</w:t>
      </w:r>
      <w:r w:rsidR="00DD6023">
        <w:rPr>
          <w:rFonts w:ascii="Times New Roman" w:hAnsi="Times New Roman" w:cs="Times New Roman"/>
          <w:sz w:val="24"/>
          <w:szCs w:val="24"/>
        </w:rPr>
        <w:t xml:space="preserve"> and one of the latest developments </w:t>
      </w:r>
      <w:r w:rsidR="00C1036D">
        <w:rPr>
          <w:rFonts w:ascii="Times New Roman" w:hAnsi="Times New Roman" w:cs="Times New Roman"/>
          <w:sz w:val="24"/>
          <w:szCs w:val="24"/>
        </w:rPr>
        <w:t>has</w:t>
      </w:r>
      <w:r w:rsidR="00DD6023">
        <w:rPr>
          <w:rFonts w:ascii="Times New Roman" w:hAnsi="Times New Roman" w:cs="Times New Roman"/>
          <w:sz w:val="24"/>
          <w:szCs w:val="24"/>
        </w:rPr>
        <w:t xml:space="preserve"> been the Wholesale Trading of Electricity, which is creating a common platform for purchasing and selling Electricity by consumers and generators respectively. </w:t>
      </w:r>
      <w:r w:rsidR="00947A7E" w:rsidRPr="00947A7E">
        <w:rPr>
          <w:rFonts w:ascii="Times New Roman" w:hAnsi="Times New Roman" w:cs="Times New Roman"/>
          <w:sz w:val="24"/>
          <w:szCs w:val="24"/>
        </w:rPr>
        <w:t xml:space="preserve">Although electricity prices can appear unpredictable in their </w:t>
      </w:r>
      <w:r w:rsidR="00BE36D0">
        <w:rPr>
          <w:rFonts w:ascii="Times New Roman" w:hAnsi="Times New Roman" w:cs="Times New Roman"/>
          <w:sz w:val="24"/>
          <w:szCs w:val="24"/>
        </w:rPr>
        <w:t>behaviour</w:t>
      </w:r>
      <w:r w:rsidR="00947A7E" w:rsidRPr="00947A7E">
        <w:rPr>
          <w:rFonts w:ascii="Times New Roman" w:hAnsi="Times New Roman" w:cs="Times New Roman"/>
          <w:sz w:val="24"/>
          <w:szCs w:val="24"/>
        </w:rPr>
        <w:t xml:space="preserve">, </w:t>
      </w:r>
      <w:r w:rsidR="00947A7E" w:rsidRPr="007753C8">
        <w:rPr>
          <w:rFonts w:ascii="Times New Roman" w:hAnsi="Times New Roman" w:cs="Times New Roman"/>
          <w:i/>
          <w:iCs/>
          <w:sz w:val="24"/>
          <w:szCs w:val="24"/>
        </w:rPr>
        <w:t>Singh et al</w:t>
      </w:r>
      <w:r w:rsidR="00947A7E" w:rsidRPr="00947A7E">
        <w:rPr>
          <w:rFonts w:ascii="Times New Roman" w:hAnsi="Times New Roman" w:cs="Times New Roman"/>
          <w:sz w:val="24"/>
          <w:szCs w:val="24"/>
        </w:rPr>
        <w:t>. [11] state that they are non-random in nature making it possible to identify underlying patterns and periodicities based on historical data and forecasts</w:t>
      </w:r>
      <w:r w:rsidR="00947A7E" w:rsidRPr="00D74FF9">
        <w:rPr>
          <w:rFonts w:ascii="Times New Roman" w:hAnsi="Times New Roman" w:cs="Times New Roman"/>
          <w:sz w:val="24"/>
          <w:szCs w:val="24"/>
        </w:rPr>
        <w:t>.</w:t>
      </w:r>
      <w:r w:rsidR="007753C8" w:rsidRPr="00D74FF9">
        <w:rPr>
          <w:rFonts w:ascii="Times New Roman" w:hAnsi="Times New Roman" w:cs="Times New Roman"/>
          <w:sz w:val="24"/>
          <w:szCs w:val="24"/>
        </w:rPr>
        <w:t xml:space="preserve"> </w:t>
      </w:r>
      <w:r w:rsidR="00D74FF9" w:rsidRPr="00D74FF9">
        <w:rPr>
          <w:rFonts w:ascii="Times New Roman" w:hAnsi="Times New Roman" w:cs="Times New Roman"/>
          <w:sz w:val="24"/>
          <w:szCs w:val="24"/>
        </w:rPr>
        <w:t xml:space="preserve">It is extremely important to understand the market requirements for participants on either side of the trade as they are responsible for delivering or consuming the amount of energy that they have submitted into the market. Extreme price volatility, which can be up to two orders of magnitude higher than that of any other commodity or financial asset, has forced market participants to hedge not only against </w:t>
      </w:r>
      <w:r w:rsidR="00D74FF9" w:rsidRPr="00D74FF9">
        <w:rPr>
          <w:rFonts w:ascii="Times New Roman" w:hAnsi="Times New Roman" w:cs="Times New Roman"/>
          <w:i/>
          <w:iCs/>
          <w:sz w:val="24"/>
          <w:szCs w:val="24"/>
        </w:rPr>
        <w:t>volume risk</w:t>
      </w:r>
      <w:r w:rsidR="00D74FF9" w:rsidRPr="00D74FF9">
        <w:rPr>
          <w:rFonts w:ascii="Times New Roman" w:hAnsi="Times New Roman" w:cs="Times New Roman"/>
          <w:sz w:val="24"/>
          <w:szCs w:val="24"/>
        </w:rPr>
        <w:t xml:space="preserve"> but also against </w:t>
      </w:r>
      <w:r w:rsidR="00D74FF9" w:rsidRPr="00D74FF9">
        <w:rPr>
          <w:rFonts w:ascii="Times New Roman" w:hAnsi="Times New Roman" w:cs="Times New Roman"/>
          <w:i/>
          <w:iCs/>
          <w:sz w:val="24"/>
          <w:szCs w:val="24"/>
        </w:rPr>
        <w:t>price movements</w:t>
      </w:r>
      <w:r w:rsidR="00D74FF9" w:rsidRPr="00D74FF9">
        <w:rPr>
          <w:rFonts w:ascii="Times New Roman" w:hAnsi="Times New Roman" w:cs="Times New Roman"/>
          <w:sz w:val="24"/>
          <w:szCs w:val="24"/>
        </w:rPr>
        <w:t>.</w:t>
      </w:r>
      <w:r w:rsidR="00D74FF9" w:rsidRPr="00D74FF9">
        <w:rPr>
          <w:rFonts w:ascii="Georgia" w:hAnsi="Georgia"/>
          <w:sz w:val="27"/>
          <w:szCs w:val="27"/>
        </w:rPr>
        <w:t xml:space="preserve"> </w:t>
      </w:r>
      <w:r w:rsidR="00D74FF9" w:rsidRPr="00D74FF9">
        <w:rPr>
          <w:rFonts w:ascii="Times New Roman" w:hAnsi="Times New Roman" w:cs="Times New Roman"/>
          <w:sz w:val="24"/>
          <w:szCs w:val="24"/>
        </w:rPr>
        <w:t>Hence, Forecasting will play a crucial role to understand the supply-demand to capture the best prospects the market has to offer and avoid exposure to volatile prices and price shocks.</w:t>
      </w:r>
      <w:r w:rsidR="00BE36D0">
        <w:rPr>
          <w:rFonts w:ascii="Times New Roman" w:hAnsi="Times New Roman" w:cs="Times New Roman"/>
          <w:sz w:val="24"/>
          <w:szCs w:val="24"/>
        </w:rPr>
        <w:t xml:space="preserve"> </w:t>
      </w:r>
    </w:p>
    <w:p w14:paraId="676B5277" w14:textId="679A08A7" w:rsidR="007753C8" w:rsidRPr="00947A7E" w:rsidRDefault="007753C8" w:rsidP="006720FB">
      <w:pPr>
        <w:jc w:val="both"/>
        <w:rPr>
          <w:rFonts w:ascii="Times New Roman" w:hAnsi="Times New Roman" w:cs="Times New Roman"/>
          <w:sz w:val="24"/>
          <w:szCs w:val="24"/>
        </w:rPr>
      </w:pPr>
      <w:r>
        <w:rPr>
          <w:rFonts w:ascii="Times New Roman" w:hAnsi="Times New Roman" w:cs="Times New Roman"/>
          <w:sz w:val="24"/>
          <w:szCs w:val="24"/>
        </w:rPr>
        <w:t xml:space="preserve">Another factor that is important to take into account is the dependency on the fossil fuels such as coal, oil and natural gas around the world which is a matter of grave concern. The total dependency on non-renewable resources accounts for approximately 67%. The green-House-gases generated </w:t>
      </w:r>
      <w:r w:rsidR="00DD6A16">
        <w:rPr>
          <w:rFonts w:ascii="Times New Roman" w:hAnsi="Times New Roman" w:cs="Times New Roman"/>
          <w:sz w:val="24"/>
          <w:szCs w:val="24"/>
        </w:rPr>
        <w:t>have been a menace for the earth leading to an increase in temperature by 15 degrees Celsius because of the gaseous cover around the earth</w:t>
      </w:r>
      <w:r w:rsidR="00337E4A">
        <w:rPr>
          <w:rFonts w:ascii="Times New Roman" w:hAnsi="Times New Roman" w:cs="Times New Roman"/>
          <w:sz w:val="24"/>
          <w:szCs w:val="24"/>
        </w:rPr>
        <w:t xml:space="preserve"> which mostly comprises of carbon-di-oxide (CO2). Thus, we may increase our dependency of </w:t>
      </w:r>
      <w:r w:rsidR="001F18D8">
        <w:rPr>
          <w:rFonts w:ascii="Times New Roman" w:hAnsi="Times New Roman" w:cs="Times New Roman"/>
          <w:sz w:val="24"/>
          <w:szCs w:val="24"/>
        </w:rPr>
        <w:t xml:space="preserve">the </w:t>
      </w:r>
      <w:r w:rsidR="00337E4A">
        <w:rPr>
          <w:rFonts w:ascii="Times New Roman" w:hAnsi="Times New Roman" w:cs="Times New Roman"/>
          <w:sz w:val="24"/>
          <w:szCs w:val="24"/>
        </w:rPr>
        <w:t>production of electricity from Renewable Energy Resources.</w:t>
      </w:r>
      <w:r w:rsidR="0065158D">
        <w:rPr>
          <w:rFonts w:ascii="Times New Roman" w:hAnsi="Times New Roman" w:cs="Times New Roman"/>
          <w:sz w:val="24"/>
          <w:szCs w:val="24"/>
        </w:rPr>
        <w:t xml:space="preserve"> Globally, Renewable Energy sources account for 29% of the entire electricity generation as </w:t>
      </w:r>
      <w:r w:rsidR="00B245CE">
        <w:rPr>
          <w:rFonts w:ascii="Times New Roman" w:hAnsi="Times New Roman" w:cs="Times New Roman"/>
          <w:sz w:val="24"/>
          <w:szCs w:val="24"/>
        </w:rPr>
        <w:t>of</w:t>
      </w:r>
      <w:r w:rsidR="0065158D">
        <w:rPr>
          <w:rFonts w:ascii="Times New Roman" w:hAnsi="Times New Roman" w:cs="Times New Roman"/>
          <w:sz w:val="24"/>
          <w:szCs w:val="24"/>
        </w:rPr>
        <w:t xml:space="preserve"> 2020</w:t>
      </w:r>
      <w:r w:rsidR="00FA4705">
        <w:rPr>
          <w:rFonts w:ascii="Times New Roman" w:hAnsi="Times New Roman" w:cs="Times New Roman"/>
          <w:sz w:val="24"/>
          <w:szCs w:val="24"/>
        </w:rPr>
        <w:t xml:space="preserve"> </w:t>
      </w:r>
      <w:r w:rsidR="00D77725">
        <w:rPr>
          <w:rFonts w:ascii="Times New Roman" w:hAnsi="Times New Roman" w:cs="Times New Roman"/>
          <w:sz w:val="24"/>
          <w:szCs w:val="24"/>
        </w:rPr>
        <w:t>[5]</w:t>
      </w:r>
      <w:r w:rsidR="001F18D8">
        <w:rPr>
          <w:rFonts w:ascii="Times New Roman" w:hAnsi="Times New Roman" w:cs="Times New Roman"/>
          <w:sz w:val="24"/>
          <w:szCs w:val="24"/>
        </w:rPr>
        <w:t xml:space="preserve"> with</w:t>
      </w:r>
      <w:r w:rsidR="00B245CE">
        <w:rPr>
          <w:rFonts w:ascii="Times New Roman" w:hAnsi="Times New Roman" w:cs="Times New Roman"/>
          <w:sz w:val="24"/>
          <w:szCs w:val="24"/>
        </w:rPr>
        <w:t xml:space="preserve"> </w:t>
      </w:r>
      <w:r w:rsidR="00B245CE" w:rsidRPr="00B245CE">
        <w:rPr>
          <w:rFonts w:ascii="Times New Roman" w:hAnsi="Times New Roman" w:cs="Times New Roman"/>
          <w:i/>
          <w:iCs/>
          <w:sz w:val="24"/>
          <w:szCs w:val="24"/>
        </w:rPr>
        <w:t>S</w:t>
      </w:r>
      <w:r w:rsidR="001F18D8" w:rsidRPr="00B245CE">
        <w:rPr>
          <w:rFonts w:ascii="Times New Roman" w:hAnsi="Times New Roman" w:cs="Times New Roman"/>
          <w:i/>
          <w:iCs/>
          <w:sz w:val="24"/>
          <w:szCs w:val="24"/>
        </w:rPr>
        <w:t>ol</w:t>
      </w:r>
      <w:r w:rsidR="001F18D8" w:rsidRPr="001F18D8">
        <w:rPr>
          <w:rFonts w:ascii="Times New Roman" w:hAnsi="Times New Roman" w:cs="Times New Roman"/>
          <w:i/>
          <w:iCs/>
          <w:sz w:val="24"/>
          <w:szCs w:val="24"/>
        </w:rPr>
        <w:t xml:space="preserve">ar and </w:t>
      </w:r>
      <w:r w:rsidR="00B245CE">
        <w:rPr>
          <w:rFonts w:ascii="Times New Roman" w:hAnsi="Times New Roman" w:cs="Times New Roman"/>
          <w:i/>
          <w:iCs/>
          <w:sz w:val="24"/>
          <w:szCs w:val="24"/>
        </w:rPr>
        <w:t>W</w:t>
      </w:r>
      <w:r w:rsidR="001F18D8" w:rsidRPr="001F18D8">
        <w:rPr>
          <w:rFonts w:ascii="Times New Roman" w:hAnsi="Times New Roman" w:cs="Times New Roman"/>
          <w:i/>
          <w:iCs/>
          <w:sz w:val="24"/>
          <w:szCs w:val="24"/>
        </w:rPr>
        <w:t>ind</w:t>
      </w:r>
      <w:r w:rsidR="001F18D8">
        <w:rPr>
          <w:rFonts w:ascii="Times New Roman" w:hAnsi="Times New Roman" w:cs="Times New Roman"/>
          <w:sz w:val="24"/>
          <w:szCs w:val="24"/>
        </w:rPr>
        <w:t xml:space="preserve"> becoming the “New Normal”</w:t>
      </w:r>
      <w:r w:rsidR="00357F85">
        <w:rPr>
          <w:rFonts w:ascii="Times New Roman" w:hAnsi="Times New Roman" w:cs="Times New Roman"/>
          <w:sz w:val="24"/>
          <w:szCs w:val="24"/>
        </w:rPr>
        <w:t>.</w:t>
      </w:r>
    </w:p>
    <w:p w14:paraId="0CEE61E3" w14:textId="30C9CF44" w:rsidR="00673B87" w:rsidRPr="00C1036D" w:rsidRDefault="00DD6023" w:rsidP="006720FB">
      <w:pPr>
        <w:jc w:val="both"/>
        <w:rPr>
          <w:rFonts w:ascii="Times New Roman" w:hAnsi="Times New Roman" w:cs="Times New Roman"/>
          <w:i/>
          <w:iCs/>
          <w:sz w:val="24"/>
          <w:szCs w:val="24"/>
        </w:rPr>
      </w:pPr>
      <w:r>
        <w:rPr>
          <w:rFonts w:ascii="Times New Roman" w:hAnsi="Times New Roman" w:cs="Times New Roman"/>
          <w:sz w:val="24"/>
          <w:szCs w:val="24"/>
        </w:rPr>
        <w:t>The term “</w:t>
      </w:r>
      <w:r>
        <w:rPr>
          <w:rFonts w:ascii="Times New Roman" w:hAnsi="Times New Roman" w:cs="Times New Roman"/>
          <w:i/>
          <w:iCs/>
          <w:sz w:val="24"/>
          <w:szCs w:val="24"/>
        </w:rPr>
        <w:t xml:space="preserve">Integrated Single Electricity Market” </w:t>
      </w:r>
      <w:r>
        <w:rPr>
          <w:rFonts w:ascii="Times New Roman" w:hAnsi="Times New Roman" w:cs="Times New Roman"/>
          <w:sz w:val="24"/>
          <w:szCs w:val="24"/>
        </w:rPr>
        <w:t xml:space="preserve">was first coined </w:t>
      </w:r>
      <w:r w:rsidR="00F05E41">
        <w:rPr>
          <w:rFonts w:ascii="Times New Roman" w:hAnsi="Times New Roman" w:cs="Times New Roman"/>
          <w:sz w:val="24"/>
          <w:szCs w:val="24"/>
        </w:rPr>
        <w:t>in</w:t>
      </w:r>
      <w:r>
        <w:rPr>
          <w:rFonts w:ascii="Times New Roman" w:hAnsi="Times New Roman" w:cs="Times New Roman"/>
          <w:sz w:val="24"/>
          <w:szCs w:val="24"/>
        </w:rPr>
        <w:t xml:space="preserve"> November 2007</w:t>
      </w:r>
      <w:r w:rsidR="00357F85">
        <w:rPr>
          <w:rFonts w:ascii="Times New Roman" w:hAnsi="Times New Roman" w:cs="Times New Roman"/>
          <w:sz w:val="24"/>
          <w:szCs w:val="24"/>
        </w:rPr>
        <w:t xml:space="preserve">, </w:t>
      </w:r>
      <w:r>
        <w:rPr>
          <w:rFonts w:ascii="Times New Roman" w:hAnsi="Times New Roman" w:cs="Times New Roman"/>
          <w:sz w:val="24"/>
          <w:szCs w:val="24"/>
        </w:rPr>
        <w:t>[7]</w:t>
      </w:r>
      <w:r w:rsidR="00F05E41">
        <w:rPr>
          <w:rFonts w:ascii="Times New Roman" w:hAnsi="Times New Roman" w:cs="Times New Roman"/>
          <w:sz w:val="24"/>
          <w:szCs w:val="24"/>
        </w:rPr>
        <w:t xml:space="preserve"> when </w:t>
      </w:r>
      <w:r w:rsidR="00917E86">
        <w:rPr>
          <w:rFonts w:ascii="Times New Roman" w:hAnsi="Times New Roman" w:cs="Times New Roman"/>
          <w:sz w:val="24"/>
          <w:szCs w:val="24"/>
        </w:rPr>
        <w:t>an</w:t>
      </w:r>
      <w:r w:rsidR="00F05E41">
        <w:rPr>
          <w:rFonts w:ascii="Times New Roman" w:hAnsi="Times New Roman" w:cs="Times New Roman"/>
          <w:sz w:val="24"/>
          <w:szCs w:val="24"/>
        </w:rPr>
        <w:t xml:space="preserve"> SEM was established in the Republic of Ireland and Northern Island.</w:t>
      </w:r>
      <w:r w:rsidR="00917E86">
        <w:rPr>
          <w:rFonts w:ascii="Times New Roman" w:hAnsi="Times New Roman" w:cs="Times New Roman"/>
          <w:sz w:val="24"/>
          <w:szCs w:val="24"/>
        </w:rPr>
        <w:t xml:space="preserve"> ISEM began its operations by the end of 2018</w:t>
      </w:r>
      <w:r w:rsidR="004A71BE">
        <w:rPr>
          <w:rFonts w:ascii="Times New Roman" w:hAnsi="Times New Roman" w:cs="Times New Roman"/>
          <w:sz w:val="24"/>
          <w:szCs w:val="24"/>
        </w:rPr>
        <w:t>. The SEM (Single Electricity Market) is jointly regulated by the Utility Regulator and the Commission of Energy Regulation</w:t>
      </w:r>
      <w:r w:rsidR="00C2607D">
        <w:rPr>
          <w:rFonts w:ascii="Times New Roman" w:hAnsi="Times New Roman" w:cs="Times New Roman"/>
          <w:sz w:val="24"/>
          <w:szCs w:val="24"/>
        </w:rPr>
        <w:t xml:space="preserve"> (CER)</w:t>
      </w:r>
      <w:r w:rsidR="004A71BE">
        <w:rPr>
          <w:rFonts w:ascii="Times New Roman" w:hAnsi="Times New Roman" w:cs="Times New Roman"/>
          <w:sz w:val="24"/>
          <w:szCs w:val="24"/>
        </w:rPr>
        <w:t xml:space="preserve">. The decision body that governs the market is the </w:t>
      </w:r>
      <w:r w:rsidR="004A71BE" w:rsidRPr="00C1036D">
        <w:rPr>
          <w:rFonts w:ascii="Times New Roman" w:hAnsi="Times New Roman" w:cs="Times New Roman"/>
          <w:i/>
          <w:iCs/>
          <w:sz w:val="24"/>
          <w:szCs w:val="24"/>
        </w:rPr>
        <w:t>SEM Committee (SEMC).</w:t>
      </w:r>
    </w:p>
    <w:p w14:paraId="785F796F" w14:textId="64C79D0A" w:rsidR="006720FB" w:rsidRPr="00992F62" w:rsidRDefault="004A71BE" w:rsidP="006720FB">
      <w:pPr>
        <w:jc w:val="both"/>
        <w:rPr>
          <w:rFonts w:ascii="Times New Roman" w:hAnsi="Times New Roman" w:cs="Times New Roman"/>
          <w:sz w:val="24"/>
          <w:szCs w:val="24"/>
        </w:rPr>
      </w:pPr>
      <w:r>
        <w:rPr>
          <w:rFonts w:ascii="Times New Roman" w:hAnsi="Times New Roman" w:cs="Times New Roman"/>
          <w:sz w:val="24"/>
          <w:szCs w:val="24"/>
        </w:rPr>
        <w:t>The introduction of ISEM has increased the level of competition which has helped to put downward pressure on the prices along with transparency in the process of purchase and supply</w:t>
      </w:r>
      <w:r w:rsidR="00992F62">
        <w:rPr>
          <w:rFonts w:ascii="Times New Roman" w:hAnsi="Times New Roman" w:cs="Times New Roman"/>
          <w:sz w:val="24"/>
          <w:szCs w:val="24"/>
        </w:rPr>
        <w:t xml:space="preserve"> [10]. </w:t>
      </w:r>
      <w:r w:rsidR="001839FF">
        <w:rPr>
          <w:rFonts w:ascii="Times New Roman" w:hAnsi="Times New Roman" w:cs="Times New Roman"/>
          <w:sz w:val="24"/>
          <w:szCs w:val="24"/>
        </w:rPr>
        <w:t xml:space="preserve">Generators and consumers can trade electricity at prices agreeable to both by bidding in the market, which is facilitated by the </w:t>
      </w:r>
      <w:r w:rsidR="001839FF" w:rsidRPr="001839FF">
        <w:rPr>
          <w:rFonts w:ascii="Times New Roman" w:hAnsi="Times New Roman" w:cs="Times New Roman"/>
          <w:i/>
          <w:iCs/>
          <w:sz w:val="24"/>
          <w:szCs w:val="24"/>
        </w:rPr>
        <w:t>Market Operators.</w:t>
      </w:r>
      <w:r w:rsidR="001839FF">
        <w:rPr>
          <w:rFonts w:ascii="Times New Roman" w:hAnsi="Times New Roman" w:cs="Times New Roman"/>
          <w:i/>
          <w:iCs/>
          <w:sz w:val="24"/>
          <w:szCs w:val="24"/>
        </w:rPr>
        <w:t xml:space="preserve"> </w:t>
      </w:r>
      <w:r w:rsidR="001839FF">
        <w:rPr>
          <w:rFonts w:ascii="Times New Roman" w:hAnsi="Times New Roman" w:cs="Times New Roman"/>
          <w:sz w:val="24"/>
          <w:szCs w:val="24"/>
        </w:rPr>
        <w:t>Market Operators ensure fair trade, reliable exchange of electricity and money, and determine prices based on the bids submitted.</w:t>
      </w:r>
      <w:r w:rsidR="006720FB">
        <w:rPr>
          <w:rFonts w:ascii="Times New Roman" w:hAnsi="Times New Roman" w:cs="Times New Roman"/>
          <w:sz w:val="24"/>
          <w:szCs w:val="24"/>
        </w:rPr>
        <w:t xml:space="preserve"> The introduction of the system has led to </w:t>
      </w:r>
      <w:r w:rsidR="00FA4705">
        <w:rPr>
          <w:rFonts w:ascii="Times New Roman" w:hAnsi="Times New Roman" w:cs="Times New Roman"/>
          <w:sz w:val="24"/>
          <w:szCs w:val="24"/>
        </w:rPr>
        <w:t xml:space="preserve">an </w:t>
      </w:r>
      <w:r w:rsidR="006720FB">
        <w:rPr>
          <w:rFonts w:ascii="Times New Roman" w:hAnsi="Times New Roman" w:cs="Times New Roman"/>
          <w:sz w:val="24"/>
          <w:szCs w:val="24"/>
        </w:rPr>
        <w:t>increased number of opportunities for participants as they could now trade in multiple time-frames, maximizing the efficient use of interconnectors for Balanced Market</w:t>
      </w:r>
      <w:r w:rsidR="003D282E">
        <w:rPr>
          <w:rFonts w:ascii="Times New Roman" w:hAnsi="Times New Roman" w:cs="Times New Roman"/>
          <w:sz w:val="24"/>
          <w:szCs w:val="24"/>
        </w:rPr>
        <w:t xml:space="preserve"> (BM)</w:t>
      </w:r>
      <w:r w:rsidR="006720FB">
        <w:rPr>
          <w:rFonts w:ascii="Times New Roman" w:hAnsi="Times New Roman" w:cs="Times New Roman"/>
          <w:sz w:val="24"/>
          <w:szCs w:val="24"/>
        </w:rPr>
        <w:t>, optimal use of resources and most importantly, secure the trading practices and the interests of both the generators and consumers</w:t>
      </w:r>
      <w:r w:rsidR="00FA4705">
        <w:rPr>
          <w:rFonts w:ascii="Times New Roman" w:hAnsi="Times New Roman" w:cs="Times New Roman"/>
          <w:sz w:val="24"/>
          <w:szCs w:val="24"/>
        </w:rPr>
        <w:t>,</w:t>
      </w:r>
      <w:r w:rsidR="007E0834">
        <w:rPr>
          <w:rFonts w:ascii="Times New Roman" w:hAnsi="Times New Roman" w:cs="Times New Roman"/>
          <w:sz w:val="24"/>
          <w:szCs w:val="24"/>
        </w:rPr>
        <w:t xml:space="preserve"> </w:t>
      </w:r>
      <w:r w:rsidR="004A3FBA">
        <w:rPr>
          <w:rFonts w:ascii="Times New Roman" w:hAnsi="Times New Roman" w:cs="Times New Roman"/>
          <w:sz w:val="24"/>
          <w:szCs w:val="24"/>
        </w:rPr>
        <w:t>n</w:t>
      </w:r>
      <w:r w:rsidR="007E0834">
        <w:rPr>
          <w:rFonts w:ascii="Times New Roman" w:hAnsi="Times New Roman" w:cs="Times New Roman"/>
          <w:sz w:val="24"/>
          <w:szCs w:val="24"/>
        </w:rPr>
        <w:t xml:space="preserve">ew opportunities, Customer data and agility and, </w:t>
      </w:r>
      <w:r w:rsidR="00FA4705">
        <w:rPr>
          <w:rFonts w:ascii="Times New Roman" w:hAnsi="Times New Roman" w:cs="Times New Roman"/>
          <w:sz w:val="24"/>
          <w:szCs w:val="24"/>
        </w:rPr>
        <w:t>Risk and rewards for large energy consumers</w:t>
      </w:r>
      <w:r w:rsidR="00C92BA5">
        <w:rPr>
          <w:rFonts w:ascii="Times New Roman" w:hAnsi="Times New Roman" w:cs="Times New Roman"/>
          <w:sz w:val="24"/>
          <w:szCs w:val="24"/>
        </w:rPr>
        <w:t xml:space="preserve"> </w:t>
      </w:r>
      <w:r w:rsidR="00FA4705">
        <w:rPr>
          <w:rFonts w:ascii="Times New Roman" w:hAnsi="Times New Roman" w:cs="Times New Roman"/>
          <w:sz w:val="24"/>
          <w:szCs w:val="24"/>
        </w:rPr>
        <w:t>[5]</w:t>
      </w:r>
      <w:r w:rsidR="00C92BA5">
        <w:rPr>
          <w:rFonts w:ascii="Times New Roman" w:hAnsi="Times New Roman" w:cs="Times New Roman"/>
          <w:sz w:val="24"/>
          <w:szCs w:val="24"/>
        </w:rPr>
        <w:t>.</w:t>
      </w:r>
    </w:p>
    <w:p w14:paraId="384F1898" w14:textId="5A2F4FAB" w:rsidR="00F063DA" w:rsidRPr="00992F62" w:rsidRDefault="00F063DA" w:rsidP="006720F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committee comprises of three distinct areas that </w:t>
      </w:r>
      <w:r w:rsidR="008A7E07">
        <w:rPr>
          <w:rFonts w:ascii="Times New Roman" w:hAnsi="Times New Roman" w:cs="Times New Roman"/>
          <w:sz w:val="24"/>
          <w:szCs w:val="24"/>
        </w:rPr>
        <w:t>provide</w:t>
      </w:r>
      <w:r>
        <w:rPr>
          <w:rFonts w:ascii="Times New Roman" w:hAnsi="Times New Roman" w:cs="Times New Roman"/>
          <w:sz w:val="24"/>
          <w:szCs w:val="24"/>
        </w:rPr>
        <w:t xml:space="preserve"> revenue streams relating to services provided by the participants of the market </w:t>
      </w:r>
      <w:r w:rsidR="002D3C61">
        <w:rPr>
          <w:rFonts w:ascii="Times New Roman" w:hAnsi="Times New Roman" w:cs="Times New Roman"/>
          <w:sz w:val="24"/>
          <w:szCs w:val="24"/>
        </w:rPr>
        <w:t>i.e.,</w:t>
      </w:r>
      <w:r>
        <w:rPr>
          <w:rFonts w:ascii="Times New Roman" w:hAnsi="Times New Roman" w:cs="Times New Roman"/>
          <w:sz w:val="24"/>
          <w:szCs w:val="24"/>
        </w:rPr>
        <w:t xml:space="preserve"> the Energy Trading Arrangements (ETA), the Capacity Remuneration Mechanism (CRM) and the Delivering a Secure Sustainable Electricity System. The SEMC is broken down </w:t>
      </w:r>
      <w:r w:rsidR="00C1036D">
        <w:rPr>
          <w:rFonts w:ascii="Times New Roman" w:hAnsi="Times New Roman" w:cs="Times New Roman"/>
          <w:sz w:val="24"/>
          <w:szCs w:val="24"/>
        </w:rPr>
        <w:t xml:space="preserve">between the </w:t>
      </w:r>
      <w:r w:rsidR="00C1036D" w:rsidRPr="00C1036D">
        <w:rPr>
          <w:rFonts w:ascii="Times New Roman" w:hAnsi="Times New Roman" w:cs="Times New Roman"/>
          <w:i/>
          <w:iCs/>
          <w:sz w:val="24"/>
          <w:szCs w:val="24"/>
        </w:rPr>
        <w:t>Day-Ahead</w:t>
      </w:r>
      <w:r w:rsidR="003209A9">
        <w:rPr>
          <w:rFonts w:ascii="Times New Roman" w:hAnsi="Times New Roman" w:cs="Times New Roman"/>
          <w:i/>
          <w:iCs/>
          <w:sz w:val="24"/>
          <w:szCs w:val="24"/>
        </w:rPr>
        <w:t xml:space="preserve"> Market (DAM)</w:t>
      </w:r>
      <w:r w:rsidR="00C1036D" w:rsidRPr="00C1036D">
        <w:rPr>
          <w:rFonts w:ascii="Times New Roman" w:hAnsi="Times New Roman" w:cs="Times New Roman"/>
          <w:i/>
          <w:iCs/>
          <w:sz w:val="24"/>
          <w:szCs w:val="24"/>
        </w:rPr>
        <w:t xml:space="preserve">, Intra-Day </w:t>
      </w:r>
      <w:r w:rsidR="003209A9">
        <w:rPr>
          <w:rFonts w:ascii="Times New Roman" w:hAnsi="Times New Roman" w:cs="Times New Roman"/>
          <w:i/>
          <w:iCs/>
          <w:sz w:val="24"/>
          <w:szCs w:val="24"/>
        </w:rPr>
        <w:t xml:space="preserve">Market (IDM) </w:t>
      </w:r>
      <w:r w:rsidR="00C1036D" w:rsidRPr="00C1036D">
        <w:rPr>
          <w:rFonts w:ascii="Times New Roman" w:hAnsi="Times New Roman" w:cs="Times New Roman"/>
          <w:i/>
          <w:iCs/>
          <w:sz w:val="24"/>
          <w:szCs w:val="24"/>
        </w:rPr>
        <w:t>and the Balancing Market</w:t>
      </w:r>
      <w:r w:rsidR="003209A9">
        <w:rPr>
          <w:rFonts w:ascii="Times New Roman" w:hAnsi="Times New Roman" w:cs="Times New Roman"/>
          <w:i/>
          <w:iCs/>
          <w:sz w:val="24"/>
          <w:szCs w:val="24"/>
        </w:rPr>
        <w:t xml:space="preserve"> (BM)</w:t>
      </w:r>
      <w:r w:rsidR="00C1036D">
        <w:rPr>
          <w:rFonts w:ascii="Times New Roman" w:hAnsi="Times New Roman" w:cs="Times New Roman"/>
          <w:i/>
          <w:iCs/>
          <w:sz w:val="24"/>
          <w:szCs w:val="24"/>
        </w:rPr>
        <w:t xml:space="preserve"> </w:t>
      </w:r>
      <w:r w:rsidR="00992F62">
        <w:rPr>
          <w:rFonts w:ascii="Times New Roman" w:hAnsi="Times New Roman" w:cs="Times New Roman"/>
          <w:sz w:val="24"/>
          <w:szCs w:val="24"/>
        </w:rPr>
        <w:t xml:space="preserve">[8]. </w:t>
      </w:r>
    </w:p>
    <w:p w14:paraId="4B24B3CE" w14:textId="77457FA1" w:rsidR="00C2607D" w:rsidRDefault="00C2607D" w:rsidP="006720FB">
      <w:pPr>
        <w:jc w:val="both"/>
        <w:rPr>
          <w:rFonts w:ascii="Times New Roman" w:hAnsi="Times New Roman" w:cs="Times New Roman"/>
          <w:sz w:val="24"/>
          <w:szCs w:val="24"/>
        </w:rPr>
      </w:pPr>
      <w:r>
        <w:rPr>
          <w:rFonts w:ascii="Times New Roman" w:hAnsi="Times New Roman" w:cs="Times New Roman"/>
          <w:sz w:val="24"/>
          <w:szCs w:val="24"/>
        </w:rPr>
        <w:t xml:space="preserve">How </w:t>
      </w:r>
      <w:r w:rsidR="004C6039">
        <w:rPr>
          <w:rFonts w:ascii="Times New Roman" w:hAnsi="Times New Roman" w:cs="Times New Roman"/>
          <w:sz w:val="24"/>
          <w:szCs w:val="24"/>
        </w:rPr>
        <w:t xml:space="preserve">are </w:t>
      </w:r>
      <w:r>
        <w:rPr>
          <w:rFonts w:ascii="Times New Roman" w:hAnsi="Times New Roman" w:cs="Times New Roman"/>
          <w:sz w:val="24"/>
          <w:szCs w:val="24"/>
        </w:rPr>
        <w:t>the market prices decided?</w:t>
      </w:r>
    </w:p>
    <w:p w14:paraId="34732CA5" w14:textId="607D9AEF" w:rsidR="0060040D" w:rsidRPr="001839FF" w:rsidRDefault="00C2607D" w:rsidP="006720FB">
      <w:pPr>
        <w:spacing w:after="0"/>
        <w:jc w:val="both"/>
        <w:rPr>
          <w:rFonts w:ascii="Times New Roman" w:hAnsi="Times New Roman" w:cs="Times New Roman"/>
          <w:sz w:val="24"/>
          <w:szCs w:val="24"/>
        </w:rPr>
      </w:pPr>
      <w:r>
        <w:rPr>
          <w:rFonts w:ascii="Times New Roman" w:hAnsi="Times New Roman" w:cs="Times New Roman"/>
          <w:sz w:val="24"/>
          <w:szCs w:val="24"/>
        </w:rPr>
        <w:t xml:space="preserve">A power station is paid for the generation of electricity in two ways, The Marginal Cost of Production (to cover the cost of </w:t>
      </w:r>
      <w:proofErr w:type="spellStart"/>
      <w:r w:rsidR="008C0856">
        <w:rPr>
          <w:rFonts w:ascii="Times New Roman" w:hAnsi="Times New Roman" w:cs="Times New Roman"/>
          <w:sz w:val="24"/>
          <w:szCs w:val="24"/>
        </w:rPr>
        <w:t>labor</w:t>
      </w:r>
      <w:proofErr w:type="spellEnd"/>
      <w:r>
        <w:rPr>
          <w:rFonts w:ascii="Times New Roman" w:hAnsi="Times New Roman" w:cs="Times New Roman"/>
          <w:sz w:val="24"/>
          <w:szCs w:val="24"/>
        </w:rPr>
        <w:t>, fuel</w:t>
      </w:r>
      <w:r w:rsidR="008A7E07">
        <w:rPr>
          <w:rFonts w:ascii="Times New Roman" w:hAnsi="Times New Roman" w:cs="Times New Roman"/>
          <w:sz w:val="24"/>
          <w:szCs w:val="24"/>
        </w:rPr>
        <w:t>, storage capacity</w:t>
      </w:r>
      <w:r>
        <w:rPr>
          <w:rFonts w:ascii="Times New Roman" w:hAnsi="Times New Roman" w:cs="Times New Roman"/>
          <w:sz w:val="24"/>
          <w:szCs w:val="24"/>
        </w:rPr>
        <w:t xml:space="preserve"> and maintenance) and Annual Capacity Payments (to cover the cost of </w:t>
      </w:r>
      <w:r w:rsidR="008C0856">
        <w:rPr>
          <w:rFonts w:ascii="Times New Roman" w:hAnsi="Times New Roman" w:cs="Times New Roman"/>
          <w:sz w:val="24"/>
          <w:szCs w:val="24"/>
        </w:rPr>
        <w:t xml:space="preserve">the </w:t>
      </w:r>
      <w:r>
        <w:rPr>
          <w:rFonts w:ascii="Times New Roman" w:hAnsi="Times New Roman" w:cs="Times New Roman"/>
          <w:sz w:val="24"/>
          <w:szCs w:val="24"/>
        </w:rPr>
        <w:t>infrastructure of the power station) for providing the generation capacity to the grid</w:t>
      </w:r>
      <w:r w:rsidR="006720FB">
        <w:rPr>
          <w:rFonts w:ascii="Times New Roman" w:hAnsi="Times New Roman" w:cs="Times New Roman"/>
          <w:sz w:val="24"/>
          <w:szCs w:val="24"/>
        </w:rPr>
        <w:t xml:space="preserve"> (</w:t>
      </w:r>
      <w:r w:rsidR="006720FB" w:rsidRPr="006720FB">
        <w:rPr>
          <w:rFonts w:ascii="Times New Roman" w:hAnsi="Times New Roman" w:cs="Times New Roman"/>
          <w:i/>
          <w:iCs/>
          <w:sz w:val="24"/>
          <w:szCs w:val="24"/>
        </w:rPr>
        <w:t>also known as the Transmission system</w:t>
      </w:r>
      <w:r w:rsidR="006720FB">
        <w:rPr>
          <w:rFonts w:ascii="Times New Roman" w:hAnsi="Times New Roman" w:cs="Times New Roman"/>
          <w:sz w:val="24"/>
          <w:szCs w:val="24"/>
        </w:rPr>
        <w:t>)</w:t>
      </w:r>
      <w:r>
        <w:rPr>
          <w:rFonts w:ascii="Times New Roman" w:hAnsi="Times New Roman" w:cs="Times New Roman"/>
          <w:sz w:val="24"/>
          <w:szCs w:val="24"/>
        </w:rPr>
        <w:t xml:space="preserve">. </w:t>
      </w:r>
      <w:r w:rsidR="0060040D">
        <w:rPr>
          <w:rFonts w:ascii="Times New Roman" w:hAnsi="Times New Roman" w:cs="Times New Roman"/>
          <w:sz w:val="24"/>
          <w:szCs w:val="24"/>
        </w:rPr>
        <w:t xml:space="preserve">Suppose, a </w:t>
      </w:r>
      <w:r w:rsidR="008C0856">
        <w:rPr>
          <w:rFonts w:ascii="Times New Roman" w:hAnsi="Times New Roman" w:cs="Times New Roman"/>
          <w:sz w:val="24"/>
          <w:szCs w:val="24"/>
        </w:rPr>
        <w:t>Power plant</w:t>
      </w:r>
      <w:r w:rsidR="0060040D">
        <w:rPr>
          <w:rFonts w:ascii="Times New Roman" w:hAnsi="Times New Roman" w:cs="Times New Roman"/>
          <w:sz w:val="24"/>
          <w:szCs w:val="24"/>
        </w:rPr>
        <w:t xml:space="preserve"> wants to </w:t>
      </w:r>
      <w:r w:rsidR="008C0856">
        <w:rPr>
          <w:rFonts w:ascii="Times New Roman" w:hAnsi="Times New Roman" w:cs="Times New Roman"/>
          <w:sz w:val="24"/>
          <w:szCs w:val="24"/>
        </w:rPr>
        <w:t>sell</w:t>
      </w:r>
      <w:r w:rsidR="0060040D">
        <w:rPr>
          <w:rFonts w:ascii="Times New Roman" w:hAnsi="Times New Roman" w:cs="Times New Roman"/>
          <w:sz w:val="24"/>
          <w:szCs w:val="24"/>
        </w:rPr>
        <w:t xml:space="preserve"> 100 MWh of electricity for 30 </w:t>
      </w:r>
      <w:r w:rsidR="007A29C0">
        <w:rPr>
          <w:rFonts w:ascii="Times New Roman" w:hAnsi="Times New Roman" w:cs="Times New Roman"/>
          <w:sz w:val="24"/>
          <w:szCs w:val="24"/>
        </w:rPr>
        <w:t>Euros/</w:t>
      </w:r>
      <w:r w:rsidR="007A29C0">
        <w:rPr>
          <w:rFonts w:ascii="TeX-feymo10" w:hAnsi="TeX-feymo10" w:cs="TeX-feymo10"/>
          <w:sz w:val="24"/>
          <w:szCs w:val="24"/>
        </w:rPr>
        <w:t>MWh</w:t>
      </w:r>
      <w:r w:rsidR="0060040D">
        <w:rPr>
          <w:rFonts w:ascii="Times New Roman" w:hAnsi="Times New Roman" w:cs="Times New Roman"/>
          <w:sz w:val="24"/>
          <w:szCs w:val="24"/>
        </w:rPr>
        <w:t xml:space="preserve"> </w:t>
      </w:r>
      <w:r w:rsidR="001718B1">
        <w:rPr>
          <w:rFonts w:ascii="Times New Roman" w:hAnsi="Times New Roman" w:cs="Times New Roman"/>
          <w:sz w:val="24"/>
          <w:szCs w:val="24"/>
        </w:rPr>
        <w:t xml:space="preserve">at a particular time of the day </w:t>
      </w:r>
      <w:r w:rsidR="0060040D">
        <w:rPr>
          <w:rFonts w:ascii="Times New Roman" w:hAnsi="Times New Roman" w:cs="Times New Roman"/>
          <w:sz w:val="24"/>
          <w:szCs w:val="24"/>
        </w:rPr>
        <w:t xml:space="preserve">and </w:t>
      </w:r>
      <w:r w:rsidR="008C0856">
        <w:rPr>
          <w:rFonts w:ascii="Times New Roman" w:hAnsi="Times New Roman" w:cs="Times New Roman"/>
          <w:sz w:val="24"/>
          <w:szCs w:val="24"/>
        </w:rPr>
        <w:t>depending upon the demand</w:t>
      </w:r>
      <w:r w:rsidR="00A6227D">
        <w:rPr>
          <w:rFonts w:ascii="Times New Roman" w:hAnsi="Times New Roman" w:cs="Times New Roman"/>
          <w:sz w:val="24"/>
          <w:szCs w:val="24"/>
        </w:rPr>
        <w:t xml:space="preserve">, the bids are ordered </w:t>
      </w:r>
      <w:r w:rsidR="007A29C0">
        <w:rPr>
          <w:rFonts w:ascii="Times New Roman" w:hAnsi="Times New Roman" w:cs="Times New Roman"/>
          <w:sz w:val="24"/>
          <w:szCs w:val="24"/>
        </w:rPr>
        <w:t>in ascending order</w:t>
      </w:r>
      <w:r w:rsidR="00D24901">
        <w:rPr>
          <w:rFonts w:ascii="Times New Roman" w:hAnsi="Times New Roman" w:cs="Times New Roman"/>
          <w:sz w:val="24"/>
          <w:szCs w:val="24"/>
        </w:rPr>
        <w:t xml:space="preserve"> which </w:t>
      </w:r>
      <w:r w:rsidR="007A29C0">
        <w:rPr>
          <w:rFonts w:ascii="Times New Roman" w:hAnsi="Times New Roman" w:cs="Times New Roman"/>
          <w:sz w:val="24"/>
          <w:szCs w:val="24"/>
        </w:rPr>
        <w:t>is</w:t>
      </w:r>
      <w:r w:rsidR="00D24901">
        <w:rPr>
          <w:rFonts w:ascii="Times New Roman" w:hAnsi="Times New Roman" w:cs="Times New Roman"/>
          <w:sz w:val="24"/>
          <w:szCs w:val="24"/>
        </w:rPr>
        <w:t xml:space="preserve"> selected for production</w:t>
      </w:r>
      <w:r w:rsidR="007A29C0">
        <w:rPr>
          <w:rFonts w:ascii="Times New Roman" w:hAnsi="Times New Roman" w:cs="Times New Roman"/>
          <w:sz w:val="24"/>
          <w:szCs w:val="24"/>
        </w:rPr>
        <w:t xml:space="preserve"> till the total energy demand is met</w:t>
      </w:r>
      <w:r w:rsidR="001718B1">
        <w:rPr>
          <w:rFonts w:ascii="Times New Roman" w:hAnsi="Times New Roman" w:cs="Times New Roman"/>
          <w:sz w:val="24"/>
          <w:szCs w:val="24"/>
        </w:rPr>
        <w:t xml:space="preserve">. Apart from the bid price, the power generators are also paid </w:t>
      </w:r>
      <w:r w:rsidR="001718B1" w:rsidRPr="001718B1">
        <w:rPr>
          <w:rFonts w:ascii="Times New Roman" w:hAnsi="Times New Roman" w:cs="Times New Roman"/>
          <w:i/>
          <w:iCs/>
          <w:sz w:val="24"/>
          <w:szCs w:val="24"/>
        </w:rPr>
        <w:t>Annual Capacity Payments</w:t>
      </w:r>
      <w:r w:rsidR="001718B1">
        <w:rPr>
          <w:rFonts w:ascii="Times New Roman" w:hAnsi="Times New Roman" w:cs="Times New Roman"/>
          <w:sz w:val="24"/>
          <w:szCs w:val="24"/>
        </w:rPr>
        <w:t xml:space="preserve"> to enable them to cover the capital costs of the building.</w:t>
      </w:r>
      <w:r w:rsidR="00AB21EC">
        <w:rPr>
          <w:rFonts w:ascii="Times New Roman" w:hAnsi="Times New Roman" w:cs="Times New Roman"/>
          <w:sz w:val="24"/>
          <w:szCs w:val="24"/>
        </w:rPr>
        <w:t xml:space="preserve"> At </w:t>
      </w:r>
      <w:r w:rsidR="00AB21EC" w:rsidRPr="00AB21EC">
        <w:rPr>
          <w:rFonts w:ascii="Times New Roman" w:hAnsi="Times New Roman" w:cs="Times New Roman"/>
          <w:i/>
          <w:iCs/>
          <w:sz w:val="24"/>
          <w:szCs w:val="24"/>
        </w:rPr>
        <w:t>low levels of demand</w:t>
      </w:r>
      <w:r w:rsidR="00AB21EC">
        <w:rPr>
          <w:rFonts w:ascii="Times New Roman" w:hAnsi="Times New Roman" w:cs="Times New Roman"/>
          <w:sz w:val="24"/>
          <w:szCs w:val="24"/>
        </w:rPr>
        <w:t xml:space="preserve">, the generators </w:t>
      </w:r>
      <w:r w:rsidR="00AB21EC" w:rsidRPr="00AB21EC">
        <w:rPr>
          <w:rFonts w:ascii="Times New Roman" w:hAnsi="Times New Roman" w:cs="Times New Roman"/>
          <w:i/>
          <w:iCs/>
          <w:sz w:val="24"/>
          <w:szCs w:val="24"/>
        </w:rPr>
        <w:t xml:space="preserve">supply electricity at </w:t>
      </w:r>
      <w:r w:rsidR="002D3C61">
        <w:rPr>
          <w:rFonts w:ascii="Times New Roman" w:hAnsi="Times New Roman" w:cs="Times New Roman"/>
          <w:i/>
          <w:iCs/>
          <w:sz w:val="24"/>
          <w:szCs w:val="24"/>
        </w:rPr>
        <w:t xml:space="preserve">a </w:t>
      </w:r>
      <w:r w:rsidR="00AB21EC" w:rsidRPr="00AB21EC">
        <w:rPr>
          <w:rFonts w:ascii="Times New Roman" w:hAnsi="Times New Roman" w:cs="Times New Roman"/>
          <w:i/>
          <w:iCs/>
          <w:sz w:val="24"/>
          <w:szCs w:val="24"/>
        </w:rPr>
        <w:t>low marginal cost</w:t>
      </w:r>
      <w:r w:rsidR="00AB21EC">
        <w:rPr>
          <w:rFonts w:ascii="Times New Roman" w:hAnsi="Times New Roman" w:cs="Times New Roman"/>
          <w:i/>
          <w:iCs/>
          <w:sz w:val="24"/>
          <w:szCs w:val="24"/>
        </w:rPr>
        <w:t xml:space="preserve">. </w:t>
      </w:r>
    </w:p>
    <w:p w14:paraId="4AC320B6" w14:textId="3B456708" w:rsidR="0050448F" w:rsidRPr="00C2607D" w:rsidRDefault="00D81392" w:rsidP="00935CDF">
      <w:pPr>
        <w:tabs>
          <w:tab w:val="left" w:pos="709"/>
        </w:tabs>
        <w:rPr>
          <w:rFonts w:ascii="Times New Roman" w:hAnsi="Times New Roman" w:cs="Times New Roman"/>
          <w:sz w:val="24"/>
          <w:szCs w:val="24"/>
        </w:rPr>
      </w:pPr>
      <w:r w:rsidRPr="00D81392">
        <w:rPr>
          <w:rFonts w:ascii="Times New Roman" w:hAnsi="Times New Roman" w:cs="Times New Roman"/>
          <w:noProof/>
          <w:sz w:val="24"/>
          <w:szCs w:val="24"/>
        </w:rPr>
        <w:drawing>
          <wp:inline distT="0" distB="0" distL="0" distR="0" wp14:anchorId="708E7D10" wp14:editId="1C251CDA">
            <wp:extent cx="5279920" cy="2926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8872" cy="2953209"/>
                    </a:xfrm>
                    <a:prstGeom prst="rect">
                      <a:avLst/>
                    </a:prstGeom>
                  </pic:spPr>
                </pic:pic>
              </a:graphicData>
            </a:graphic>
          </wp:inline>
        </w:drawing>
      </w:r>
    </w:p>
    <w:p w14:paraId="0D8F21EB" w14:textId="5E4AD403" w:rsidR="00C73509" w:rsidRDefault="00C73509" w:rsidP="00357F85">
      <w:pPr>
        <w:spacing w:after="0"/>
        <w:rPr>
          <w:rFonts w:ascii="Times New Roman" w:hAnsi="Times New Roman" w:cs="Times New Roman"/>
          <w:b/>
          <w:bCs/>
        </w:rPr>
      </w:pPr>
      <w:r w:rsidRPr="00C73509">
        <w:rPr>
          <w:rFonts w:ascii="Times New Roman" w:hAnsi="Times New Roman" w:cs="Times New Roman"/>
          <w:b/>
          <w:bCs/>
        </w:rPr>
        <w:t>Fig 1</w:t>
      </w:r>
      <w:r w:rsidR="002B1B65">
        <w:rPr>
          <w:rFonts w:ascii="Times New Roman" w:hAnsi="Times New Roman" w:cs="Times New Roman"/>
          <w:b/>
          <w:bCs/>
        </w:rPr>
        <w:t>.1</w:t>
      </w:r>
      <w:r w:rsidRPr="00C73509">
        <w:rPr>
          <w:rFonts w:ascii="Times New Roman" w:hAnsi="Times New Roman" w:cs="Times New Roman"/>
          <w:b/>
          <w:bCs/>
        </w:rPr>
        <w:t>: Hierarchy of the Market Operations</w:t>
      </w:r>
      <w:r w:rsidR="00403125">
        <w:rPr>
          <w:rFonts w:ascii="Times New Roman" w:hAnsi="Times New Roman" w:cs="Times New Roman"/>
          <w:b/>
          <w:bCs/>
        </w:rPr>
        <w:t>. (</w:t>
      </w:r>
      <w:r w:rsidR="00594BF8">
        <w:rPr>
          <w:rFonts w:ascii="Times New Roman" w:hAnsi="Times New Roman" w:cs="Times New Roman"/>
          <w:b/>
          <w:bCs/>
        </w:rPr>
        <w:t>Source:</w:t>
      </w:r>
      <w:r w:rsidR="00357F85">
        <w:rPr>
          <w:rFonts w:ascii="Times New Roman" w:hAnsi="Times New Roman" w:cs="Times New Roman"/>
          <w:b/>
          <w:bCs/>
        </w:rPr>
        <w:t xml:space="preserve"> Eirgridgroup.com)</w:t>
      </w:r>
      <w:r w:rsidR="00357F85">
        <w:rPr>
          <w:rFonts w:ascii="Times New Roman" w:hAnsi="Times New Roman" w:cs="Times New Roman"/>
          <w:b/>
          <w:bCs/>
        </w:rPr>
        <w:tab/>
      </w:r>
    </w:p>
    <w:p w14:paraId="1E9E33B0" w14:textId="77777777" w:rsidR="00211AE7" w:rsidRPr="00C73509" w:rsidRDefault="00211AE7" w:rsidP="00673B87">
      <w:pPr>
        <w:rPr>
          <w:rFonts w:ascii="Times New Roman" w:hAnsi="Times New Roman" w:cs="Times New Roman"/>
          <w:b/>
          <w:bCs/>
        </w:rPr>
      </w:pPr>
    </w:p>
    <w:p w14:paraId="4C1BDA19" w14:textId="7F524901" w:rsidR="00F0771A" w:rsidRPr="00F0771A" w:rsidRDefault="00F0771A">
      <w:pPr>
        <w:pStyle w:val="ListParagraph"/>
        <w:numPr>
          <w:ilvl w:val="1"/>
          <w:numId w:val="2"/>
        </w:numPr>
        <w:ind w:left="426"/>
        <w:rPr>
          <w:rFonts w:ascii="Times New Roman" w:hAnsi="Times New Roman" w:cs="Times New Roman"/>
          <w:b/>
          <w:bCs/>
          <w:sz w:val="28"/>
          <w:szCs w:val="28"/>
        </w:rPr>
      </w:pPr>
      <w:r w:rsidRPr="00F0771A">
        <w:rPr>
          <w:rFonts w:ascii="Times New Roman" w:hAnsi="Times New Roman" w:cs="Times New Roman"/>
          <w:b/>
          <w:bCs/>
          <w:sz w:val="28"/>
          <w:szCs w:val="28"/>
        </w:rPr>
        <w:t xml:space="preserve"> </w:t>
      </w:r>
      <w:r w:rsidR="00C3791D" w:rsidRPr="00F0771A">
        <w:rPr>
          <w:rFonts w:ascii="Times New Roman" w:hAnsi="Times New Roman" w:cs="Times New Roman"/>
          <w:b/>
          <w:bCs/>
          <w:sz w:val="28"/>
          <w:szCs w:val="28"/>
        </w:rPr>
        <w:t>Day-Ahead-Market</w:t>
      </w:r>
      <w:r w:rsidR="001839FF" w:rsidRPr="00F0771A">
        <w:rPr>
          <w:rFonts w:ascii="Times New Roman" w:hAnsi="Times New Roman" w:cs="Times New Roman"/>
          <w:b/>
          <w:bCs/>
          <w:sz w:val="28"/>
          <w:szCs w:val="28"/>
        </w:rPr>
        <w:t xml:space="preserve"> (DAM)</w:t>
      </w:r>
    </w:p>
    <w:p w14:paraId="5420FED9" w14:textId="1D75AD1D" w:rsidR="00C3791D" w:rsidRDefault="001839FF" w:rsidP="007A29C0">
      <w:pPr>
        <w:spacing w:after="0"/>
        <w:jc w:val="both"/>
        <w:rPr>
          <w:rFonts w:ascii="Times New Roman" w:hAnsi="Times New Roman" w:cs="Times New Roman"/>
          <w:sz w:val="24"/>
          <w:szCs w:val="24"/>
        </w:rPr>
      </w:pPr>
      <w:r>
        <w:rPr>
          <w:rFonts w:ascii="Times New Roman" w:hAnsi="Times New Roman" w:cs="Times New Roman"/>
          <w:sz w:val="24"/>
          <w:szCs w:val="24"/>
        </w:rPr>
        <w:t>In Day-Ahead-Market (DAM) the bidding happens a day prior to the delivery of electricity. The Day of Delivery (Delivery Period) is divided into multiple blocks of equal durations and for each block</w:t>
      </w:r>
      <w:r w:rsidR="00E15CB0">
        <w:rPr>
          <w:rFonts w:ascii="Times New Roman" w:hAnsi="Times New Roman" w:cs="Times New Roman"/>
          <w:sz w:val="24"/>
          <w:szCs w:val="24"/>
        </w:rPr>
        <w:t>,</w:t>
      </w:r>
      <w:r>
        <w:rPr>
          <w:rFonts w:ascii="Times New Roman" w:hAnsi="Times New Roman" w:cs="Times New Roman"/>
          <w:sz w:val="24"/>
          <w:szCs w:val="24"/>
        </w:rPr>
        <w:t xml:space="preserve"> </w:t>
      </w:r>
      <w:r w:rsidR="00753DA9">
        <w:rPr>
          <w:rFonts w:ascii="Times New Roman" w:hAnsi="Times New Roman" w:cs="Times New Roman"/>
          <w:sz w:val="24"/>
          <w:szCs w:val="24"/>
        </w:rPr>
        <w:t xml:space="preserve">the bidding is done separately and market prices are determined independently. </w:t>
      </w:r>
      <w:r w:rsidR="00CA40B9">
        <w:rPr>
          <w:rFonts w:ascii="Times New Roman" w:hAnsi="Times New Roman" w:cs="Times New Roman"/>
          <w:sz w:val="24"/>
          <w:szCs w:val="24"/>
        </w:rPr>
        <w:t xml:space="preserve">The ‘Bid’ includes </w:t>
      </w:r>
      <w:r w:rsidR="00E15CB0">
        <w:rPr>
          <w:rFonts w:ascii="Times New Roman" w:hAnsi="Times New Roman" w:cs="Times New Roman"/>
          <w:sz w:val="24"/>
          <w:szCs w:val="24"/>
        </w:rPr>
        <w:t xml:space="preserve">the </w:t>
      </w:r>
      <w:r w:rsidR="00CA40B9">
        <w:rPr>
          <w:rFonts w:ascii="Times New Roman" w:hAnsi="Times New Roman" w:cs="Times New Roman"/>
          <w:sz w:val="24"/>
          <w:szCs w:val="24"/>
        </w:rPr>
        <w:t>price and quan</w:t>
      </w:r>
      <w:r w:rsidR="00AE651B">
        <w:rPr>
          <w:rFonts w:ascii="Times New Roman" w:hAnsi="Times New Roman" w:cs="Times New Roman"/>
          <w:sz w:val="24"/>
          <w:szCs w:val="24"/>
        </w:rPr>
        <w:t xml:space="preserve">tity of electricity (MWh). </w:t>
      </w:r>
      <w:r w:rsidR="00F0771A">
        <w:rPr>
          <w:rFonts w:ascii="Times New Roman" w:hAnsi="Times New Roman" w:cs="Times New Roman"/>
          <w:sz w:val="24"/>
          <w:szCs w:val="24"/>
        </w:rPr>
        <w:t xml:space="preserve">The market opens 19 days </w:t>
      </w:r>
      <w:r w:rsidR="007A29C0">
        <w:rPr>
          <w:rFonts w:ascii="Times New Roman" w:hAnsi="Times New Roman" w:cs="Times New Roman"/>
          <w:sz w:val="24"/>
          <w:szCs w:val="24"/>
        </w:rPr>
        <w:t xml:space="preserve">(D-19) </w:t>
      </w:r>
      <w:r w:rsidR="00F0771A">
        <w:rPr>
          <w:rFonts w:ascii="Times New Roman" w:hAnsi="Times New Roman" w:cs="Times New Roman"/>
          <w:sz w:val="24"/>
          <w:szCs w:val="24"/>
        </w:rPr>
        <w:t xml:space="preserve">prior to delivery </w:t>
      </w:r>
      <w:r w:rsidR="006C0BD8">
        <w:rPr>
          <w:rFonts w:ascii="Times New Roman" w:hAnsi="Times New Roman" w:cs="Times New Roman"/>
          <w:sz w:val="24"/>
          <w:szCs w:val="24"/>
        </w:rPr>
        <w:t>and closes at 11 am the Day</w:t>
      </w:r>
      <w:r w:rsidR="007A29C0">
        <w:rPr>
          <w:rFonts w:ascii="Times New Roman" w:hAnsi="Times New Roman" w:cs="Times New Roman"/>
          <w:sz w:val="24"/>
          <w:szCs w:val="24"/>
        </w:rPr>
        <w:t xml:space="preserve"> (D)</w:t>
      </w:r>
      <w:r w:rsidR="006C0BD8">
        <w:rPr>
          <w:rFonts w:ascii="Times New Roman" w:hAnsi="Times New Roman" w:cs="Times New Roman"/>
          <w:sz w:val="24"/>
          <w:szCs w:val="24"/>
        </w:rPr>
        <w:t xml:space="preserve"> before the </w:t>
      </w:r>
      <w:r w:rsidR="00F342AF">
        <w:rPr>
          <w:rFonts w:ascii="Times New Roman" w:hAnsi="Times New Roman" w:cs="Times New Roman"/>
          <w:sz w:val="24"/>
          <w:szCs w:val="24"/>
        </w:rPr>
        <w:t>auction takes place</w:t>
      </w:r>
      <w:r w:rsidR="006C0BD8">
        <w:rPr>
          <w:rFonts w:ascii="Times New Roman" w:hAnsi="Times New Roman" w:cs="Times New Roman"/>
          <w:sz w:val="24"/>
          <w:szCs w:val="24"/>
        </w:rPr>
        <w:t>.</w:t>
      </w:r>
      <w:r w:rsidR="007A29C0">
        <w:rPr>
          <w:rFonts w:ascii="Times New Roman" w:hAnsi="Times New Roman" w:cs="Times New Roman"/>
          <w:sz w:val="24"/>
          <w:szCs w:val="24"/>
        </w:rPr>
        <w:t xml:space="preserve"> </w:t>
      </w:r>
    </w:p>
    <w:p w14:paraId="649F1544" w14:textId="73D7BC4F" w:rsidR="007A29C0" w:rsidRDefault="00E15CB0" w:rsidP="007A29C0">
      <w:pPr>
        <w:spacing w:after="0"/>
        <w:jc w:val="both"/>
        <w:rPr>
          <w:rFonts w:ascii="Times New Roman" w:hAnsi="Times New Roman" w:cs="Times New Roman"/>
          <w:sz w:val="24"/>
          <w:szCs w:val="24"/>
        </w:rPr>
      </w:pPr>
      <w:r>
        <w:rPr>
          <w:rFonts w:ascii="Times New Roman" w:hAnsi="Times New Roman" w:cs="Times New Roman"/>
          <w:sz w:val="24"/>
          <w:szCs w:val="24"/>
        </w:rPr>
        <w:t>In</w:t>
      </w:r>
      <w:r w:rsidR="007A29C0">
        <w:rPr>
          <w:rFonts w:ascii="Times New Roman" w:hAnsi="Times New Roman" w:cs="Times New Roman"/>
          <w:sz w:val="24"/>
          <w:szCs w:val="24"/>
        </w:rPr>
        <w:t xml:space="preserve"> DAM, the market participants </w:t>
      </w:r>
      <w:r w:rsidR="00E50EC6">
        <w:rPr>
          <w:rFonts w:ascii="Times New Roman" w:hAnsi="Times New Roman" w:cs="Times New Roman"/>
          <w:sz w:val="24"/>
          <w:szCs w:val="24"/>
        </w:rPr>
        <w:t>trade electricity in 24-one-Hour Trading brackets from the time frame starting at 23:00 (D) and finishing the trading at 23:00(D+1).[1].</w:t>
      </w:r>
      <w:r w:rsidR="00C63EFF">
        <w:rPr>
          <w:rFonts w:ascii="Times New Roman" w:hAnsi="Times New Roman" w:cs="Times New Roman"/>
          <w:sz w:val="24"/>
          <w:szCs w:val="24"/>
        </w:rPr>
        <w:t xml:space="preserve"> The period from 23:00 (D) to 23:00</w:t>
      </w:r>
      <w:r w:rsidR="00C138F1">
        <w:rPr>
          <w:rFonts w:ascii="Times New Roman" w:hAnsi="Times New Roman" w:cs="Times New Roman"/>
          <w:sz w:val="24"/>
          <w:szCs w:val="24"/>
        </w:rPr>
        <w:t xml:space="preserve"> (</w:t>
      </w:r>
      <w:r w:rsidR="00C63EFF">
        <w:rPr>
          <w:rFonts w:ascii="Times New Roman" w:hAnsi="Times New Roman" w:cs="Times New Roman"/>
          <w:sz w:val="24"/>
          <w:szCs w:val="24"/>
        </w:rPr>
        <w:t xml:space="preserve">D+1) is known as </w:t>
      </w:r>
      <w:r w:rsidR="00C63EFF" w:rsidRPr="00C63EFF">
        <w:rPr>
          <w:rFonts w:ascii="Times New Roman" w:hAnsi="Times New Roman" w:cs="Times New Roman"/>
          <w:i/>
          <w:iCs/>
          <w:sz w:val="24"/>
          <w:szCs w:val="24"/>
        </w:rPr>
        <w:t>Trading</w:t>
      </w:r>
      <w:r w:rsidR="00C63EFF">
        <w:rPr>
          <w:rFonts w:ascii="Times New Roman" w:hAnsi="Times New Roman" w:cs="Times New Roman"/>
          <w:sz w:val="24"/>
          <w:szCs w:val="24"/>
        </w:rPr>
        <w:t xml:space="preserve"> </w:t>
      </w:r>
      <w:r w:rsidR="00C63EFF" w:rsidRPr="00C63EFF">
        <w:rPr>
          <w:rFonts w:ascii="Times New Roman" w:hAnsi="Times New Roman" w:cs="Times New Roman"/>
          <w:i/>
          <w:iCs/>
          <w:sz w:val="24"/>
          <w:szCs w:val="24"/>
        </w:rPr>
        <w:t>Period</w:t>
      </w:r>
      <w:r w:rsidR="00C63EFF">
        <w:rPr>
          <w:rFonts w:ascii="Times New Roman" w:hAnsi="Times New Roman" w:cs="Times New Roman"/>
          <w:sz w:val="24"/>
          <w:szCs w:val="24"/>
        </w:rPr>
        <w:t>.</w:t>
      </w:r>
    </w:p>
    <w:p w14:paraId="1AD27590" w14:textId="77777777" w:rsidR="007A29C0" w:rsidRDefault="007A29C0" w:rsidP="007A29C0">
      <w:pPr>
        <w:spacing w:after="0"/>
        <w:jc w:val="both"/>
        <w:rPr>
          <w:rFonts w:ascii="Times New Roman" w:hAnsi="Times New Roman" w:cs="Times New Roman"/>
          <w:sz w:val="24"/>
          <w:szCs w:val="24"/>
        </w:rPr>
      </w:pPr>
    </w:p>
    <w:p w14:paraId="69D3B4EB" w14:textId="77777777" w:rsidR="00C73509" w:rsidRDefault="00C73509" w:rsidP="007A03C2">
      <w:pPr>
        <w:rPr>
          <w:rFonts w:ascii="Times New Roman" w:hAnsi="Times New Roman" w:cs="Times New Roman"/>
          <w:sz w:val="24"/>
          <w:szCs w:val="24"/>
        </w:rPr>
      </w:pPr>
    </w:p>
    <w:p w14:paraId="1A327DDF" w14:textId="74494334" w:rsidR="000C7C6D" w:rsidRDefault="00F0771A" w:rsidP="00F0771A">
      <w:pPr>
        <w:rPr>
          <w:rFonts w:ascii="Times New Roman" w:hAnsi="Times New Roman" w:cs="Times New Roman"/>
          <w:b/>
          <w:bCs/>
          <w:sz w:val="28"/>
          <w:szCs w:val="28"/>
        </w:rPr>
      </w:pPr>
      <w:r w:rsidRPr="00F0771A">
        <w:rPr>
          <w:rFonts w:ascii="Times New Roman" w:hAnsi="Times New Roman" w:cs="Times New Roman"/>
          <w:b/>
          <w:bCs/>
          <w:sz w:val="28"/>
          <w:szCs w:val="28"/>
        </w:rPr>
        <w:lastRenderedPageBreak/>
        <w:t xml:space="preserve">  1.3 Intra-Day-Market</w:t>
      </w:r>
      <w:r w:rsidR="0013476B">
        <w:rPr>
          <w:rFonts w:ascii="Times New Roman" w:hAnsi="Times New Roman" w:cs="Times New Roman"/>
          <w:b/>
          <w:bCs/>
          <w:sz w:val="28"/>
          <w:szCs w:val="28"/>
        </w:rPr>
        <w:t xml:space="preserve"> (IDM)</w:t>
      </w:r>
    </w:p>
    <w:p w14:paraId="7F6DC785" w14:textId="75F27E61" w:rsidR="00F0771A" w:rsidRDefault="0013476B" w:rsidP="0013476B">
      <w:pPr>
        <w:jc w:val="both"/>
        <w:rPr>
          <w:rFonts w:ascii="Times New Roman" w:hAnsi="Times New Roman" w:cs="Times New Roman"/>
          <w:sz w:val="24"/>
          <w:szCs w:val="24"/>
        </w:rPr>
      </w:pPr>
      <w:r>
        <w:rPr>
          <w:rFonts w:ascii="Times New Roman" w:hAnsi="Times New Roman" w:cs="Times New Roman"/>
          <w:sz w:val="24"/>
          <w:szCs w:val="24"/>
        </w:rPr>
        <w:t xml:space="preserve">The Intra-Day Market functions </w:t>
      </w:r>
      <w:r w:rsidR="00EC53DC">
        <w:rPr>
          <w:rFonts w:ascii="Times New Roman" w:hAnsi="Times New Roman" w:cs="Times New Roman"/>
          <w:sz w:val="24"/>
          <w:szCs w:val="24"/>
        </w:rPr>
        <w:t xml:space="preserve">the </w:t>
      </w:r>
      <w:r>
        <w:rPr>
          <w:rFonts w:ascii="Times New Roman" w:hAnsi="Times New Roman" w:cs="Times New Roman"/>
          <w:sz w:val="24"/>
          <w:szCs w:val="24"/>
        </w:rPr>
        <w:t xml:space="preserve">same as Day-Ahead Market, the only difference </w:t>
      </w:r>
      <w:r w:rsidR="00EC53DC">
        <w:rPr>
          <w:rFonts w:ascii="Times New Roman" w:hAnsi="Times New Roman" w:cs="Times New Roman"/>
          <w:sz w:val="24"/>
          <w:szCs w:val="24"/>
        </w:rPr>
        <w:t xml:space="preserve">is </w:t>
      </w:r>
      <w:r>
        <w:rPr>
          <w:rFonts w:ascii="Times New Roman" w:hAnsi="Times New Roman" w:cs="Times New Roman"/>
          <w:sz w:val="24"/>
          <w:szCs w:val="24"/>
        </w:rPr>
        <w:t>that it provides the traders the flexibility to adjust their bidding time as the market conditions fluctuate near real-time</w:t>
      </w:r>
      <w:r w:rsidR="00187A12">
        <w:rPr>
          <w:rFonts w:ascii="Times New Roman" w:hAnsi="Times New Roman" w:cs="Times New Roman"/>
          <w:sz w:val="24"/>
          <w:szCs w:val="24"/>
        </w:rPr>
        <w:t xml:space="preserve"> </w:t>
      </w:r>
      <w:r>
        <w:rPr>
          <w:rFonts w:ascii="Times New Roman" w:hAnsi="Times New Roman" w:cs="Times New Roman"/>
          <w:sz w:val="24"/>
          <w:szCs w:val="24"/>
        </w:rPr>
        <w:t>(delivery time)</w:t>
      </w:r>
      <w:r w:rsidR="00187A12">
        <w:rPr>
          <w:rFonts w:ascii="Times New Roman" w:hAnsi="Times New Roman" w:cs="Times New Roman"/>
          <w:sz w:val="24"/>
          <w:szCs w:val="24"/>
        </w:rPr>
        <w:t xml:space="preserve">. </w:t>
      </w:r>
      <w:r w:rsidR="00E762C6">
        <w:rPr>
          <w:rFonts w:ascii="Times New Roman" w:hAnsi="Times New Roman" w:cs="Times New Roman"/>
          <w:sz w:val="24"/>
          <w:szCs w:val="24"/>
        </w:rPr>
        <w:t>It is a continuous trading platform between day-ahead and Balancing markets, allowing to correct original schedules for example, Power outages or changes in wind power generation.</w:t>
      </w:r>
      <w:r w:rsidR="004962A8">
        <w:rPr>
          <w:rFonts w:ascii="Times New Roman" w:hAnsi="Times New Roman" w:cs="Times New Roman"/>
          <w:sz w:val="24"/>
          <w:szCs w:val="24"/>
        </w:rPr>
        <w:t xml:space="preserve">[5] </w:t>
      </w:r>
      <w:r w:rsidR="00187A12">
        <w:rPr>
          <w:rFonts w:ascii="Times New Roman" w:hAnsi="Times New Roman" w:cs="Times New Roman"/>
          <w:sz w:val="24"/>
          <w:szCs w:val="24"/>
        </w:rPr>
        <w:t xml:space="preserve">The IDM is open till 1 hour prior to delivery. It takes care of any unplanned power outages or interconnectors. </w:t>
      </w:r>
      <w:r w:rsidR="00EC53DC">
        <w:rPr>
          <w:rFonts w:ascii="Times New Roman" w:hAnsi="Times New Roman" w:cs="Times New Roman"/>
          <w:sz w:val="24"/>
          <w:szCs w:val="24"/>
        </w:rPr>
        <w:t>The trading</w:t>
      </w:r>
      <w:r w:rsidR="00156E2C">
        <w:rPr>
          <w:rFonts w:ascii="Times New Roman" w:hAnsi="Times New Roman" w:cs="Times New Roman"/>
          <w:sz w:val="24"/>
          <w:szCs w:val="24"/>
        </w:rPr>
        <w:t xml:space="preserve"> period duration for each auction at Intra-day Market is 30 minutes. </w:t>
      </w:r>
      <w:r w:rsidR="00710371">
        <w:rPr>
          <w:rFonts w:ascii="Times New Roman" w:hAnsi="Times New Roman" w:cs="Times New Roman"/>
          <w:sz w:val="24"/>
          <w:szCs w:val="24"/>
        </w:rPr>
        <w:t>The Market opening (</w:t>
      </w:r>
      <w:r w:rsidR="00710371" w:rsidRPr="00710371">
        <w:rPr>
          <w:rFonts w:ascii="Times New Roman" w:hAnsi="Times New Roman" w:cs="Times New Roman"/>
          <w:i/>
          <w:iCs/>
          <w:sz w:val="24"/>
          <w:szCs w:val="24"/>
        </w:rPr>
        <w:t>Order Book Opening</w:t>
      </w:r>
      <w:r w:rsidR="00710371">
        <w:rPr>
          <w:rFonts w:ascii="Times New Roman" w:hAnsi="Times New Roman" w:cs="Times New Roman"/>
          <w:sz w:val="24"/>
          <w:szCs w:val="24"/>
        </w:rPr>
        <w:t>)</w:t>
      </w:r>
      <w:r w:rsidR="00156E2C">
        <w:rPr>
          <w:rFonts w:ascii="Times New Roman" w:hAnsi="Times New Roman" w:cs="Times New Roman"/>
          <w:sz w:val="24"/>
          <w:szCs w:val="24"/>
        </w:rPr>
        <w:t xml:space="preserve"> for the 48 </w:t>
      </w:r>
      <w:r w:rsidR="00EC53DC">
        <w:rPr>
          <w:rFonts w:ascii="Times New Roman" w:hAnsi="Times New Roman" w:cs="Times New Roman"/>
          <w:sz w:val="24"/>
          <w:szCs w:val="24"/>
        </w:rPr>
        <w:t>half-hourly</w:t>
      </w:r>
      <w:r w:rsidR="00156E2C">
        <w:rPr>
          <w:rFonts w:ascii="Times New Roman" w:hAnsi="Times New Roman" w:cs="Times New Roman"/>
          <w:sz w:val="24"/>
          <w:szCs w:val="24"/>
        </w:rPr>
        <w:t xml:space="preserve"> Trading periods in a trading day will open at 11:45 am a day prior to the trading day.</w:t>
      </w:r>
      <w:r w:rsidR="003A0759">
        <w:rPr>
          <w:rFonts w:ascii="Times New Roman" w:hAnsi="Times New Roman" w:cs="Times New Roman"/>
          <w:sz w:val="24"/>
          <w:szCs w:val="24"/>
        </w:rPr>
        <w:t>[1]</w:t>
      </w:r>
      <w:r w:rsidR="00850662">
        <w:rPr>
          <w:rFonts w:ascii="Times New Roman" w:hAnsi="Times New Roman" w:cs="Times New Roman"/>
          <w:sz w:val="24"/>
          <w:szCs w:val="24"/>
        </w:rPr>
        <w:t xml:space="preserve"> </w:t>
      </w:r>
    </w:p>
    <w:p w14:paraId="1315D5A5" w14:textId="56F523A1" w:rsidR="00187A12" w:rsidRDefault="00187A12" w:rsidP="0013476B">
      <w:pPr>
        <w:jc w:val="both"/>
        <w:rPr>
          <w:rFonts w:ascii="Times New Roman" w:hAnsi="Times New Roman" w:cs="Times New Roman"/>
          <w:sz w:val="24"/>
          <w:szCs w:val="24"/>
        </w:rPr>
      </w:pPr>
      <w:r>
        <w:rPr>
          <w:rFonts w:ascii="Times New Roman" w:hAnsi="Times New Roman" w:cs="Times New Roman"/>
          <w:sz w:val="24"/>
          <w:szCs w:val="24"/>
        </w:rPr>
        <w:t xml:space="preserve">The </w:t>
      </w:r>
      <w:r w:rsidR="00977BB9">
        <w:rPr>
          <w:rFonts w:ascii="Times New Roman" w:hAnsi="Times New Roman" w:cs="Times New Roman"/>
          <w:sz w:val="24"/>
          <w:szCs w:val="24"/>
        </w:rPr>
        <w:t>IDM comprises of the following three daily auctions:</w:t>
      </w:r>
    </w:p>
    <w:p w14:paraId="110E83AF" w14:textId="2781B10D" w:rsidR="00977BB9" w:rsidRDefault="00977BB9" w:rsidP="0013476B">
      <w:pPr>
        <w:jc w:val="both"/>
        <w:rPr>
          <w:rFonts w:ascii="Times New Roman" w:hAnsi="Times New Roman" w:cs="Times New Roman"/>
          <w:sz w:val="24"/>
          <w:szCs w:val="24"/>
        </w:rPr>
      </w:pPr>
      <w:r w:rsidRPr="006D4A3E">
        <w:rPr>
          <w:rFonts w:ascii="Times New Roman" w:hAnsi="Times New Roman" w:cs="Times New Roman"/>
          <w:b/>
          <w:bCs/>
          <w:i/>
          <w:iCs/>
          <w:sz w:val="24"/>
          <w:szCs w:val="24"/>
        </w:rPr>
        <w:t>IDA-1</w:t>
      </w:r>
      <w:r>
        <w:rPr>
          <w:rFonts w:ascii="Times New Roman" w:hAnsi="Times New Roman" w:cs="Times New Roman"/>
          <w:i/>
          <w:iCs/>
          <w:sz w:val="24"/>
          <w:szCs w:val="24"/>
        </w:rPr>
        <w:t xml:space="preserve">: </w:t>
      </w:r>
      <w:r w:rsidR="00EC53DC">
        <w:rPr>
          <w:rFonts w:ascii="Times New Roman" w:hAnsi="Times New Roman" w:cs="Times New Roman"/>
          <w:sz w:val="24"/>
          <w:szCs w:val="24"/>
        </w:rPr>
        <w:t>The auction starts at 17.30 daily. The delivery order booking opens at 23:00 (same day) to 23:00 (next day). The trading period is 24 hours</w:t>
      </w:r>
    </w:p>
    <w:p w14:paraId="11A53CAE" w14:textId="16BC5CFA" w:rsidR="00EC53DC" w:rsidRDefault="00EC53DC" w:rsidP="00EC53DC">
      <w:pPr>
        <w:jc w:val="both"/>
        <w:rPr>
          <w:rFonts w:ascii="Times New Roman" w:hAnsi="Times New Roman" w:cs="Times New Roman"/>
          <w:sz w:val="24"/>
          <w:szCs w:val="24"/>
        </w:rPr>
      </w:pPr>
      <w:r w:rsidRPr="006D4A3E">
        <w:rPr>
          <w:rFonts w:ascii="Times New Roman" w:hAnsi="Times New Roman" w:cs="Times New Roman"/>
          <w:b/>
          <w:bCs/>
          <w:i/>
          <w:iCs/>
          <w:sz w:val="24"/>
          <w:szCs w:val="24"/>
        </w:rPr>
        <w:t>IDA-2</w:t>
      </w:r>
      <w:r>
        <w:rPr>
          <w:rFonts w:ascii="Times New Roman" w:hAnsi="Times New Roman" w:cs="Times New Roman"/>
          <w:i/>
          <w:iCs/>
          <w:sz w:val="24"/>
          <w:szCs w:val="24"/>
        </w:rPr>
        <w:t xml:space="preserve">: </w:t>
      </w:r>
      <w:r>
        <w:rPr>
          <w:rFonts w:ascii="Times New Roman" w:hAnsi="Times New Roman" w:cs="Times New Roman"/>
          <w:sz w:val="24"/>
          <w:szCs w:val="24"/>
        </w:rPr>
        <w:t>The auction starts at 08:00 daily. The delivery order booking opens at 11:00 (same day) to 23:00 (same day). The trading period is 12 hours</w:t>
      </w:r>
    </w:p>
    <w:p w14:paraId="0B158B92" w14:textId="1D801D6A" w:rsidR="00EC53DC" w:rsidRDefault="00EC53DC" w:rsidP="00EC53DC">
      <w:pPr>
        <w:jc w:val="both"/>
        <w:rPr>
          <w:rFonts w:ascii="Times New Roman" w:hAnsi="Times New Roman" w:cs="Times New Roman"/>
          <w:sz w:val="24"/>
          <w:szCs w:val="24"/>
        </w:rPr>
      </w:pPr>
      <w:r w:rsidRPr="006D4A3E">
        <w:rPr>
          <w:rFonts w:ascii="Times New Roman" w:hAnsi="Times New Roman" w:cs="Times New Roman"/>
          <w:b/>
          <w:bCs/>
          <w:i/>
          <w:iCs/>
          <w:sz w:val="24"/>
          <w:szCs w:val="24"/>
        </w:rPr>
        <w:t>IDA-</w:t>
      </w:r>
      <w:r w:rsidR="006D4A3E">
        <w:rPr>
          <w:rFonts w:ascii="Times New Roman" w:hAnsi="Times New Roman" w:cs="Times New Roman"/>
          <w:b/>
          <w:bCs/>
          <w:i/>
          <w:iCs/>
          <w:sz w:val="24"/>
          <w:szCs w:val="24"/>
        </w:rPr>
        <w:t>3</w:t>
      </w:r>
      <w:r>
        <w:rPr>
          <w:rFonts w:ascii="Times New Roman" w:hAnsi="Times New Roman" w:cs="Times New Roman"/>
          <w:i/>
          <w:iCs/>
          <w:sz w:val="24"/>
          <w:szCs w:val="24"/>
        </w:rPr>
        <w:t xml:space="preserve">: </w:t>
      </w:r>
      <w:r>
        <w:rPr>
          <w:rFonts w:ascii="Times New Roman" w:hAnsi="Times New Roman" w:cs="Times New Roman"/>
          <w:sz w:val="24"/>
          <w:szCs w:val="24"/>
        </w:rPr>
        <w:t>The auction starts at 14:00 daily. The delivery order booking opens at 17:00 (same day) to 23:00 (same day). The trading period is 6 hours</w:t>
      </w:r>
    </w:p>
    <w:p w14:paraId="2FBF8F5C" w14:textId="77777777" w:rsidR="00D72460" w:rsidRDefault="00D72460" w:rsidP="0013476B">
      <w:pPr>
        <w:rPr>
          <w:rFonts w:ascii="Times New Roman" w:hAnsi="Times New Roman" w:cs="Times New Roman"/>
          <w:b/>
          <w:bCs/>
          <w:sz w:val="28"/>
          <w:szCs w:val="28"/>
        </w:rPr>
      </w:pPr>
    </w:p>
    <w:p w14:paraId="279F81FB" w14:textId="3C19402B" w:rsidR="00F74E9F" w:rsidRDefault="0013476B" w:rsidP="0013476B">
      <w:pPr>
        <w:rPr>
          <w:rFonts w:ascii="Times New Roman" w:hAnsi="Times New Roman" w:cs="Times New Roman"/>
          <w:b/>
          <w:bCs/>
          <w:sz w:val="28"/>
          <w:szCs w:val="28"/>
        </w:rPr>
      </w:pPr>
      <w:r w:rsidRPr="004A2C1C">
        <w:rPr>
          <w:rFonts w:ascii="Times New Roman" w:hAnsi="Times New Roman" w:cs="Times New Roman"/>
          <w:b/>
          <w:bCs/>
          <w:sz w:val="28"/>
          <w:szCs w:val="28"/>
        </w:rPr>
        <w:t>1.4 Balancing Market</w:t>
      </w:r>
      <w:r w:rsidR="00977BB9">
        <w:rPr>
          <w:rFonts w:ascii="Times New Roman" w:hAnsi="Times New Roman" w:cs="Times New Roman"/>
          <w:b/>
          <w:bCs/>
          <w:sz w:val="28"/>
          <w:szCs w:val="28"/>
        </w:rPr>
        <w:t xml:space="preserve"> (BM)</w:t>
      </w:r>
    </w:p>
    <w:p w14:paraId="0AA792E0" w14:textId="71F32428" w:rsidR="004A2C1C" w:rsidRDefault="00CA5314" w:rsidP="00B65E58">
      <w:pPr>
        <w:jc w:val="both"/>
        <w:rPr>
          <w:rFonts w:ascii="Times New Roman" w:hAnsi="Times New Roman" w:cs="Times New Roman"/>
          <w:sz w:val="24"/>
          <w:szCs w:val="24"/>
        </w:rPr>
      </w:pPr>
      <w:r>
        <w:rPr>
          <w:rFonts w:ascii="Times New Roman" w:hAnsi="Times New Roman" w:cs="Times New Roman"/>
          <w:sz w:val="24"/>
          <w:szCs w:val="24"/>
        </w:rPr>
        <w:t>The Balancing Market is the arrangement that establishes market-based</w:t>
      </w:r>
      <w:r w:rsidR="000B098E">
        <w:rPr>
          <w:rFonts w:ascii="Times New Roman" w:hAnsi="Times New Roman" w:cs="Times New Roman"/>
          <w:sz w:val="24"/>
          <w:szCs w:val="24"/>
        </w:rPr>
        <w:t xml:space="preserve"> balance management</w:t>
      </w:r>
      <w:r w:rsidR="00357215">
        <w:rPr>
          <w:rFonts w:ascii="Times New Roman" w:hAnsi="Times New Roman" w:cs="Times New Roman"/>
          <w:sz w:val="24"/>
          <w:szCs w:val="24"/>
        </w:rPr>
        <w:t xml:space="preserve"> in the unbundled electricity trading market.</w:t>
      </w:r>
      <w:r w:rsidR="0028173C">
        <w:rPr>
          <w:rFonts w:ascii="Times New Roman" w:hAnsi="Times New Roman" w:cs="Times New Roman"/>
          <w:sz w:val="24"/>
          <w:szCs w:val="24"/>
        </w:rPr>
        <w:t>[14].</w:t>
      </w:r>
      <w:r w:rsidR="00E567FC">
        <w:rPr>
          <w:rFonts w:ascii="Times New Roman" w:hAnsi="Times New Roman" w:cs="Times New Roman"/>
          <w:sz w:val="24"/>
          <w:szCs w:val="24"/>
        </w:rPr>
        <w:t xml:space="preserve"> </w:t>
      </w:r>
      <w:r w:rsidR="00977BB9">
        <w:rPr>
          <w:rFonts w:ascii="Times New Roman" w:hAnsi="Times New Roman" w:cs="Times New Roman"/>
          <w:sz w:val="24"/>
          <w:szCs w:val="24"/>
        </w:rPr>
        <w:t xml:space="preserve">The primary </w:t>
      </w:r>
      <w:r w:rsidR="00332D60">
        <w:rPr>
          <w:rFonts w:ascii="Times New Roman" w:hAnsi="Times New Roman" w:cs="Times New Roman"/>
          <w:sz w:val="24"/>
          <w:szCs w:val="24"/>
        </w:rPr>
        <w:t xml:space="preserve">service offered by </w:t>
      </w:r>
      <w:r w:rsidR="00977BB9">
        <w:rPr>
          <w:rFonts w:ascii="Times New Roman" w:hAnsi="Times New Roman" w:cs="Times New Roman"/>
          <w:sz w:val="24"/>
          <w:szCs w:val="24"/>
        </w:rPr>
        <w:t xml:space="preserve">the BM is to </w:t>
      </w:r>
      <w:r w:rsidR="00332D60">
        <w:rPr>
          <w:rFonts w:ascii="Times New Roman" w:hAnsi="Times New Roman" w:cs="Times New Roman"/>
          <w:sz w:val="24"/>
          <w:szCs w:val="24"/>
        </w:rPr>
        <w:t>keep the Transmission System balanced by keeping the supply of energy equal to the demand of energy</w:t>
      </w:r>
      <w:r w:rsidR="00B65E58">
        <w:rPr>
          <w:rFonts w:ascii="Times New Roman" w:hAnsi="Times New Roman" w:cs="Times New Roman"/>
          <w:sz w:val="24"/>
          <w:szCs w:val="24"/>
        </w:rPr>
        <w:t xml:space="preserve"> with the sellers even earning profit</w:t>
      </w:r>
      <w:r w:rsidR="00332D60">
        <w:rPr>
          <w:rFonts w:ascii="Times New Roman" w:hAnsi="Times New Roman" w:cs="Times New Roman"/>
          <w:sz w:val="24"/>
          <w:szCs w:val="24"/>
        </w:rPr>
        <w:t>. For example, if the demand of electricity is higher than expected, the TSO (</w:t>
      </w:r>
      <w:r w:rsidR="00332D60" w:rsidRPr="00332D60">
        <w:rPr>
          <w:rFonts w:ascii="Times New Roman" w:hAnsi="Times New Roman" w:cs="Times New Roman"/>
          <w:i/>
          <w:iCs/>
          <w:sz w:val="24"/>
          <w:szCs w:val="24"/>
        </w:rPr>
        <w:t>Transmission System Operator</w:t>
      </w:r>
      <w:r w:rsidR="00332D60">
        <w:rPr>
          <w:rFonts w:ascii="Times New Roman" w:hAnsi="Times New Roman" w:cs="Times New Roman"/>
          <w:sz w:val="24"/>
          <w:szCs w:val="24"/>
        </w:rPr>
        <w:t xml:space="preserve">) will instruct a generator </w:t>
      </w:r>
      <w:r w:rsidR="00351BBA">
        <w:rPr>
          <w:rFonts w:ascii="Times New Roman" w:hAnsi="Times New Roman" w:cs="Times New Roman"/>
          <w:sz w:val="24"/>
          <w:szCs w:val="24"/>
        </w:rPr>
        <w:t>that</w:t>
      </w:r>
      <w:r w:rsidR="00332D60">
        <w:rPr>
          <w:rFonts w:ascii="Times New Roman" w:hAnsi="Times New Roman" w:cs="Times New Roman"/>
          <w:sz w:val="24"/>
          <w:szCs w:val="24"/>
        </w:rPr>
        <w:t xml:space="preserve"> has the available capacity to </w:t>
      </w:r>
      <w:r w:rsidR="00351BBA">
        <w:rPr>
          <w:rFonts w:ascii="Times New Roman" w:hAnsi="Times New Roman" w:cs="Times New Roman"/>
          <w:sz w:val="24"/>
          <w:szCs w:val="24"/>
        </w:rPr>
        <w:t xml:space="preserve">increase its output. </w:t>
      </w:r>
      <w:r w:rsidR="004962A8">
        <w:rPr>
          <w:rFonts w:ascii="Times New Roman" w:hAnsi="Times New Roman" w:cs="Times New Roman"/>
          <w:sz w:val="24"/>
          <w:szCs w:val="24"/>
        </w:rPr>
        <w:t xml:space="preserve">[5]. </w:t>
      </w:r>
      <w:r w:rsidR="00073E11">
        <w:rPr>
          <w:rFonts w:ascii="Times New Roman" w:hAnsi="Times New Roman" w:cs="Times New Roman"/>
          <w:sz w:val="24"/>
          <w:szCs w:val="24"/>
        </w:rPr>
        <w:t xml:space="preserve">It is close to real-time operation for the system operator to ensure </w:t>
      </w:r>
      <w:r w:rsidR="00332805">
        <w:rPr>
          <w:rFonts w:ascii="Times New Roman" w:hAnsi="Times New Roman" w:cs="Times New Roman"/>
          <w:sz w:val="24"/>
          <w:szCs w:val="24"/>
        </w:rPr>
        <w:t>power system balance.</w:t>
      </w:r>
      <w:r w:rsidR="00476D52">
        <w:rPr>
          <w:rFonts w:ascii="Times New Roman" w:hAnsi="Times New Roman" w:cs="Times New Roman"/>
          <w:sz w:val="24"/>
          <w:szCs w:val="24"/>
        </w:rPr>
        <w:t xml:space="preserve"> At each point of time, the total production must be equal to the total consumption in order to stabilize the system frequency, it is therefore also called as </w:t>
      </w:r>
      <w:r w:rsidR="00476D52" w:rsidRPr="00476D52">
        <w:rPr>
          <w:rFonts w:ascii="Times New Roman" w:hAnsi="Times New Roman" w:cs="Times New Roman"/>
          <w:i/>
          <w:iCs/>
          <w:sz w:val="24"/>
          <w:szCs w:val="24"/>
        </w:rPr>
        <w:t>Frequency Control</w:t>
      </w:r>
      <w:r w:rsidR="00476D52">
        <w:rPr>
          <w:rFonts w:ascii="Times New Roman" w:hAnsi="Times New Roman" w:cs="Times New Roman"/>
          <w:sz w:val="24"/>
          <w:szCs w:val="24"/>
        </w:rPr>
        <w:t>.</w:t>
      </w:r>
      <w:r w:rsidR="00332805">
        <w:rPr>
          <w:rFonts w:ascii="Times New Roman" w:hAnsi="Times New Roman" w:cs="Times New Roman"/>
          <w:sz w:val="24"/>
          <w:szCs w:val="24"/>
        </w:rPr>
        <w:t xml:space="preserve"> </w:t>
      </w:r>
      <w:r w:rsidR="00F167C6">
        <w:rPr>
          <w:rFonts w:ascii="Times New Roman" w:hAnsi="Times New Roman" w:cs="Times New Roman"/>
          <w:sz w:val="24"/>
          <w:szCs w:val="24"/>
        </w:rPr>
        <w:t xml:space="preserve">The TSO takes control over the BM one hour prior to delivery. </w:t>
      </w:r>
      <w:r w:rsidR="00D55771">
        <w:rPr>
          <w:rFonts w:ascii="Times New Roman" w:hAnsi="Times New Roman" w:cs="Times New Roman"/>
          <w:sz w:val="24"/>
          <w:szCs w:val="24"/>
        </w:rPr>
        <w:t>Similar to the Intra-Day Market the Delivery periods at the Balancing Market is divided into 48</w:t>
      </w:r>
      <w:r w:rsidR="004C722D">
        <w:rPr>
          <w:rFonts w:ascii="Times New Roman" w:hAnsi="Times New Roman" w:cs="Times New Roman"/>
          <w:sz w:val="24"/>
          <w:szCs w:val="24"/>
        </w:rPr>
        <w:t xml:space="preserve"> (</w:t>
      </w:r>
      <w:r w:rsidR="00D55771">
        <w:rPr>
          <w:rFonts w:ascii="Times New Roman" w:hAnsi="Times New Roman" w:cs="Times New Roman"/>
          <w:sz w:val="24"/>
          <w:szCs w:val="24"/>
        </w:rPr>
        <w:t>30 mins</w:t>
      </w:r>
      <w:r w:rsidR="004C722D">
        <w:rPr>
          <w:rFonts w:ascii="Times New Roman" w:hAnsi="Times New Roman" w:cs="Times New Roman"/>
          <w:sz w:val="24"/>
          <w:szCs w:val="24"/>
        </w:rPr>
        <w:t>)</w:t>
      </w:r>
      <w:r w:rsidR="00D55771">
        <w:rPr>
          <w:rFonts w:ascii="Times New Roman" w:hAnsi="Times New Roman" w:cs="Times New Roman"/>
          <w:sz w:val="24"/>
          <w:szCs w:val="24"/>
        </w:rPr>
        <w:t xml:space="preserve"> </w:t>
      </w:r>
      <w:r w:rsidR="00F167C6" w:rsidRPr="00F167C6">
        <w:rPr>
          <w:rFonts w:ascii="Times New Roman" w:hAnsi="Times New Roman" w:cs="Times New Roman"/>
          <w:i/>
          <w:iCs/>
          <w:sz w:val="24"/>
          <w:szCs w:val="24"/>
        </w:rPr>
        <w:t>I</w:t>
      </w:r>
      <w:r w:rsidR="00D55771" w:rsidRPr="00F167C6">
        <w:rPr>
          <w:rFonts w:ascii="Times New Roman" w:hAnsi="Times New Roman" w:cs="Times New Roman"/>
          <w:i/>
          <w:iCs/>
          <w:sz w:val="24"/>
          <w:szCs w:val="24"/>
        </w:rPr>
        <w:t>mbalance settlement periods</w:t>
      </w:r>
      <w:r w:rsidR="00F167C6">
        <w:rPr>
          <w:rFonts w:ascii="Times New Roman" w:hAnsi="Times New Roman" w:cs="Times New Roman"/>
          <w:i/>
          <w:iCs/>
          <w:sz w:val="24"/>
          <w:szCs w:val="24"/>
        </w:rPr>
        <w:t>.</w:t>
      </w:r>
      <w:r w:rsidR="001F4093">
        <w:rPr>
          <w:rFonts w:ascii="Times New Roman" w:hAnsi="Times New Roman" w:cs="Times New Roman"/>
          <w:i/>
          <w:iCs/>
          <w:sz w:val="24"/>
          <w:szCs w:val="24"/>
        </w:rPr>
        <w:t xml:space="preserve"> </w:t>
      </w:r>
      <w:r w:rsidR="001F4093">
        <w:rPr>
          <w:rFonts w:ascii="Times New Roman" w:hAnsi="Times New Roman" w:cs="Times New Roman"/>
          <w:sz w:val="24"/>
          <w:szCs w:val="24"/>
        </w:rPr>
        <w:t>The flagging and tagging process is used to determine the initial imbalance price in the initial 5 mins of the imbalance settlement period.</w:t>
      </w:r>
    </w:p>
    <w:p w14:paraId="4A74043E" w14:textId="77777777" w:rsidR="00823937" w:rsidRDefault="00823937" w:rsidP="00B65E58">
      <w:pPr>
        <w:spacing w:after="0"/>
        <w:jc w:val="both"/>
        <w:rPr>
          <w:rFonts w:ascii="Times New Roman" w:hAnsi="Times New Roman" w:cs="Times New Roman"/>
          <w:i/>
          <w:iCs/>
          <w:sz w:val="24"/>
          <w:szCs w:val="24"/>
        </w:rPr>
      </w:pPr>
    </w:p>
    <w:p w14:paraId="133CE411" w14:textId="497C8E83" w:rsidR="00476D52" w:rsidRPr="00884860" w:rsidRDefault="009D0E3E" w:rsidP="00B65E58">
      <w:pPr>
        <w:spacing w:after="0"/>
        <w:jc w:val="both"/>
        <w:rPr>
          <w:rFonts w:ascii="Times New Roman" w:hAnsi="Times New Roman" w:cs="Times New Roman"/>
          <w:i/>
          <w:iCs/>
          <w:sz w:val="24"/>
          <w:szCs w:val="24"/>
        </w:rPr>
      </w:pPr>
      <w:r w:rsidRPr="00884860">
        <w:rPr>
          <w:rFonts w:ascii="Times New Roman" w:hAnsi="Times New Roman" w:cs="Times New Roman"/>
          <w:i/>
          <w:iCs/>
          <w:sz w:val="24"/>
          <w:szCs w:val="24"/>
        </w:rPr>
        <w:t xml:space="preserve">What is </w:t>
      </w:r>
      <w:r w:rsidR="00B65E58">
        <w:rPr>
          <w:rFonts w:ascii="Times New Roman" w:hAnsi="Times New Roman" w:cs="Times New Roman"/>
          <w:i/>
          <w:iCs/>
          <w:sz w:val="24"/>
          <w:szCs w:val="24"/>
        </w:rPr>
        <w:t xml:space="preserve">Positive and </w:t>
      </w:r>
      <w:r w:rsidRPr="00884860">
        <w:rPr>
          <w:rFonts w:ascii="Times New Roman" w:hAnsi="Times New Roman" w:cs="Times New Roman"/>
          <w:i/>
          <w:iCs/>
          <w:sz w:val="24"/>
          <w:szCs w:val="24"/>
        </w:rPr>
        <w:t>Negative Pricing?</w:t>
      </w:r>
    </w:p>
    <w:p w14:paraId="30F67FCD" w14:textId="05FF7F31" w:rsidR="009D0E3E" w:rsidRDefault="00B65E58" w:rsidP="00B65E58">
      <w:pPr>
        <w:spacing w:after="0"/>
        <w:jc w:val="both"/>
        <w:rPr>
          <w:rFonts w:ascii="Times New Roman" w:hAnsi="Times New Roman" w:cs="Times New Roman"/>
          <w:sz w:val="24"/>
          <w:szCs w:val="24"/>
        </w:rPr>
      </w:pPr>
      <w:r>
        <w:rPr>
          <w:rFonts w:ascii="Times New Roman" w:hAnsi="Times New Roman" w:cs="Times New Roman"/>
          <w:sz w:val="24"/>
          <w:szCs w:val="24"/>
        </w:rPr>
        <w:t>When the supply more or less reflects the Cost of Production and as this cost is positive, the meeting point between supply and demand should be a Positive Price. On the contrary, when</w:t>
      </w:r>
      <w:r w:rsidR="009D0E3E">
        <w:rPr>
          <w:rFonts w:ascii="Times New Roman" w:hAnsi="Times New Roman" w:cs="Times New Roman"/>
          <w:sz w:val="24"/>
          <w:szCs w:val="24"/>
        </w:rPr>
        <w:t xml:space="preserve"> the Generators pay Consumers to offload their power </w:t>
      </w:r>
      <w:proofErr w:type="gramStart"/>
      <w:r w:rsidR="001A7334">
        <w:rPr>
          <w:rFonts w:ascii="Times New Roman" w:hAnsi="Times New Roman" w:cs="Times New Roman"/>
          <w:sz w:val="24"/>
          <w:szCs w:val="24"/>
        </w:rPr>
        <w:t>i.e.</w:t>
      </w:r>
      <w:proofErr w:type="gramEnd"/>
      <w:r w:rsidR="001A7334">
        <w:rPr>
          <w:rFonts w:ascii="Times New Roman" w:hAnsi="Times New Roman" w:cs="Times New Roman"/>
          <w:sz w:val="24"/>
          <w:szCs w:val="24"/>
        </w:rPr>
        <w:t xml:space="preserve"> there is </w:t>
      </w:r>
      <w:r>
        <w:rPr>
          <w:rFonts w:ascii="Times New Roman" w:hAnsi="Times New Roman" w:cs="Times New Roman"/>
          <w:sz w:val="24"/>
          <w:szCs w:val="24"/>
        </w:rPr>
        <w:t xml:space="preserve">a </w:t>
      </w:r>
      <w:r w:rsidR="001A7334" w:rsidRPr="00C6771A">
        <w:rPr>
          <w:rFonts w:ascii="Times New Roman" w:hAnsi="Times New Roman" w:cs="Times New Roman"/>
          <w:i/>
          <w:iCs/>
          <w:sz w:val="24"/>
          <w:szCs w:val="24"/>
        </w:rPr>
        <w:t>significant production surplus</w:t>
      </w:r>
      <w:r w:rsidR="00C6771A">
        <w:rPr>
          <w:rFonts w:ascii="Times New Roman" w:hAnsi="Times New Roman" w:cs="Times New Roman"/>
          <w:sz w:val="24"/>
          <w:szCs w:val="24"/>
        </w:rPr>
        <w:t xml:space="preserve">. </w:t>
      </w:r>
    </w:p>
    <w:p w14:paraId="35BF218A" w14:textId="5FD81B20" w:rsidR="00C6771A" w:rsidRDefault="00C6771A" w:rsidP="00B65E58">
      <w:pPr>
        <w:spacing w:after="0"/>
        <w:jc w:val="both"/>
        <w:rPr>
          <w:rFonts w:ascii="Times New Roman" w:hAnsi="Times New Roman" w:cs="Times New Roman"/>
          <w:sz w:val="24"/>
          <w:szCs w:val="24"/>
        </w:rPr>
      </w:pPr>
      <w:r>
        <w:rPr>
          <w:rFonts w:ascii="Times New Roman" w:hAnsi="Times New Roman" w:cs="Times New Roman"/>
          <w:sz w:val="24"/>
          <w:szCs w:val="24"/>
        </w:rPr>
        <w:t xml:space="preserve">To deal with the problem of Electricity Surplus production, </w:t>
      </w:r>
      <w:proofErr w:type="gramStart"/>
      <w:r>
        <w:rPr>
          <w:rFonts w:ascii="Times New Roman" w:hAnsi="Times New Roman" w:cs="Times New Roman"/>
          <w:sz w:val="24"/>
          <w:szCs w:val="24"/>
        </w:rPr>
        <w:t>Large</w:t>
      </w:r>
      <w:proofErr w:type="gramEnd"/>
      <w:r>
        <w:rPr>
          <w:rFonts w:ascii="Times New Roman" w:hAnsi="Times New Roman" w:cs="Times New Roman"/>
          <w:sz w:val="24"/>
          <w:szCs w:val="24"/>
        </w:rPr>
        <w:t xml:space="preserve"> scale Electricity storage is still difficult (the electricity storage or reservoir having limited capacity)</w:t>
      </w:r>
      <w:r w:rsidR="00F04F21">
        <w:rPr>
          <w:rFonts w:ascii="Times New Roman" w:hAnsi="Times New Roman" w:cs="Times New Roman"/>
          <w:sz w:val="24"/>
          <w:szCs w:val="24"/>
        </w:rPr>
        <w:t xml:space="preserve">, the surpluses are exported to Interconnection capacities.[15] </w:t>
      </w:r>
    </w:p>
    <w:p w14:paraId="2F50E758" w14:textId="77777777" w:rsidR="00884860" w:rsidRPr="001F4093" w:rsidRDefault="00884860" w:rsidP="00B65E58">
      <w:pPr>
        <w:spacing w:after="0"/>
        <w:jc w:val="both"/>
        <w:rPr>
          <w:rFonts w:ascii="Times New Roman" w:hAnsi="Times New Roman" w:cs="Times New Roman"/>
          <w:sz w:val="24"/>
          <w:szCs w:val="24"/>
        </w:rPr>
      </w:pPr>
    </w:p>
    <w:p w14:paraId="4521CBD5" w14:textId="6FBF3991" w:rsidR="00351BBA" w:rsidRDefault="00351BBA" w:rsidP="00B65E58">
      <w:pPr>
        <w:jc w:val="both"/>
        <w:rPr>
          <w:rFonts w:ascii="Times New Roman" w:hAnsi="Times New Roman" w:cs="Times New Roman"/>
          <w:sz w:val="24"/>
          <w:szCs w:val="24"/>
        </w:rPr>
      </w:pPr>
      <w:r w:rsidRPr="002D3C61">
        <w:rPr>
          <w:rFonts w:ascii="Times New Roman" w:hAnsi="Times New Roman" w:cs="Times New Roman"/>
          <w:i/>
          <w:iCs/>
          <w:sz w:val="24"/>
          <w:szCs w:val="24"/>
        </w:rPr>
        <w:lastRenderedPageBreak/>
        <w:t>Note</w:t>
      </w:r>
      <w:r>
        <w:rPr>
          <w:rFonts w:ascii="Times New Roman" w:hAnsi="Times New Roman" w:cs="Times New Roman"/>
          <w:sz w:val="24"/>
          <w:szCs w:val="24"/>
        </w:rPr>
        <w:t xml:space="preserve">: A participant’s Net energy position is the cumulative volume of all the trades in the </w:t>
      </w:r>
      <w:r w:rsidRPr="00351BBA">
        <w:rPr>
          <w:rFonts w:ascii="Times New Roman" w:hAnsi="Times New Roman" w:cs="Times New Roman"/>
          <w:i/>
          <w:iCs/>
          <w:sz w:val="24"/>
          <w:szCs w:val="24"/>
        </w:rPr>
        <w:t>ex-Ante Markets (DAM and IDM)</w:t>
      </w:r>
      <w:r>
        <w:rPr>
          <w:rFonts w:ascii="Times New Roman" w:hAnsi="Times New Roman" w:cs="Times New Roman"/>
          <w:i/>
          <w:iCs/>
          <w:sz w:val="24"/>
          <w:szCs w:val="24"/>
        </w:rPr>
        <w:t xml:space="preserve"> </w:t>
      </w:r>
      <w:r>
        <w:rPr>
          <w:rFonts w:ascii="Times New Roman" w:hAnsi="Times New Roman" w:cs="Times New Roman"/>
          <w:sz w:val="24"/>
          <w:szCs w:val="24"/>
        </w:rPr>
        <w:t xml:space="preserve">and finally balancing any difference in the supply-demand which is taken care </w:t>
      </w:r>
      <w:r w:rsidR="003F0BE4">
        <w:rPr>
          <w:rFonts w:ascii="Times New Roman" w:hAnsi="Times New Roman" w:cs="Times New Roman"/>
          <w:sz w:val="24"/>
          <w:szCs w:val="24"/>
        </w:rPr>
        <w:t>in</w:t>
      </w:r>
      <w:r>
        <w:rPr>
          <w:rFonts w:ascii="Times New Roman" w:hAnsi="Times New Roman" w:cs="Times New Roman"/>
          <w:sz w:val="24"/>
          <w:szCs w:val="24"/>
        </w:rPr>
        <w:t xml:space="preserve"> the BM.</w:t>
      </w:r>
      <w:r w:rsidR="00D55771">
        <w:rPr>
          <w:rFonts w:ascii="Times New Roman" w:hAnsi="Times New Roman" w:cs="Times New Roman"/>
          <w:sz w:val="24"/>
          <w:szCs w:val="24"/>
        </w:rPr>
        <w:t xml:space="preserve"> </w:t>
      </w:r>
    </w:p>
    <w:p w14:paraId="16105A9A" w14:textId="77777777" w:rsidR="004115AE" w:rsidRPr="00351BBA" w:rsidRDefault="004115AE" w:rsidP="00B65E58">
      <w:pPr>
        <w:jc w:val="both"/>
        <w:rPr>
          <w:rFonts w:ascii="Times New Roman" w:hAnsi="Times New Roman" w:cs="Times New Roman"/>
          <w:sz w:val="24"/>
          <w:szCs w:val="24"/>
        </w:rPr>
      </w:pPr>
    </w:p>
    <w:p w14:paraId="418BAA10" w14:textId="6F328ECE" w:rsidR="00935CDF" w:rsidRDefault="00935CDF" w:rsidP="00935CDF">
      <w:pPr>
        <w:rPr>
          <w:rFonts w:ascii="Times New Roman" w:hAnsi="Times New Roman" w:cs="Times New Roman"/>
          <w:b/>
          <w:bCs/>
          <w:sz w:val="28"/>
          <w:szCs w:val="28"/>
        </w:rPr>
      </w:pPr>
      <w:r w:rsidRPr="004A2C1C">
        <w:rPr>
          <w:rFonts w:ascii="Times New Roman" w:hAnsi="Times New Roman" w:cs="Times New Roman"/>
          <w:b/>
          <w:bCs/>
          <w:sz w:val="28"/>
          <w:szCs w:val="28"/>
        </w:rPr>
        <w:t>1.</w:t>
      </w:r>
      <w:r>
        <w:rPr>
          <w:rFonts w:ascii="Times New Roman" w:hAnsi="Times New Roman" w:cs="Times New Roman"/>
          <w:b/>
          <w:bCs/>
          <w:sz w:val="28"/>
          <w:szCs w:val="28"/>
        </w:rPr>
        <w:t>5</w:t>
      </w:r>
      <w:r w:rsidRPr="004A2C1C">
        <w:rPr>
          <w:rFonts w:ascii="Times New Roman" w:hAnsi="Times New Roman" w:cs="Times New Roman"/>
          <w:b/>
          <w:bCs/>
          <w:sz w:val="28"/>
          <w:szCs w:val="28"/>
        </w:rPr>
        <w:t xml:space="preserve"> </w:t>
      </w:r>
      <w:r>
        <w:rPr>
          <w:rFonts w:ascii="Times New Roman" w:hAnsi="Times New Roman" w:cs="Times New Roman"/>
          <w:b/>
          <w:bCs/>
          <w:sz w:val="28"/>
          <w:szCs w:val="28"/>
        </w:rPr>
        <w:t>Capacity</w:t>
      </w:r>
      <w:r w:rsidRPr="004A2C1C">
        <w:rPr>
          <w:rFonts w:ascii="Times New Roman" w:hAnsi="Times New Roman" w:cs="Times New Roman"/>
          <w:b/>
          <w:bCs/>
          <w:sz w:val="28"/>
          <w:szCs w:val="28"/>
        </w:rPr>
        <w:t xml:space="preserve"> Market</w:t>
      </w:r>
      <w:r>
        <w:rPr>
          <w:rFonts w:ascii="Times New Roman" w:hAnsi="Times New Roman" w:cs="Times New Roman"/>
          <w:b/>
          <w:bCs/>
          <w:sz w:val="28"/>
          <w:szCs w:val="28"/>
        </w:rPr>
        <w:t xml:space="preserve"> </w:t>
      </w:r>
    </w:p>
    <w:p w14:paraId="019D78F0" w14:textId="69E5F537" w:rsidR="00935CDF" w:rsidRDefault="00B8571C" w:rsidP="00B65E58">
      <w:pPr>
        <w:jc w:val="both"/>
        <w:rPr>
          <w:rFonts w:ascii="Times New Roman" w:hAnsi="Times New Roman" w:cs="Times New Roman"/>
          <w:sz w:val="24"/>
          <w:szCs w:val="24"/>
        </w:rPr>
      </w:pPr>
      <w:r>
        <w:rPr>
          <w:rFonts w:ascii="Times New Roman" w:hAnsi="Times New Roman" w:cs="Times New Roman"/>
          <w:sz w:val="24"/>
          <w:szCs w:val="24"/>
        </w:rPr>
        <w:t xml:space="preserve">“Capacity” is not actual Electricity but rather the ability to produce electricity when called upon several years in the future. </w:t>
      </w:r>
      <w:r w:rsidR="00E762C6">
        <w:rPr>
          <w:rFonts w:ascii="Times New Roman" w:hAnsi="Times New Roman" w:cs="Times New Roman"/>
          <w:sz w:val="24"/>
          <w:szCs w:val="24"/>
        </w:rPr>
        <w:t>The Capacity market involves a System operator whose job is to ensure that sufficient generation capacity is present for reliable system operation in the near future at competitive prices</w:t>
      </w:r>
      <w:r w:rsidR="00012465">
        <w:rPr>
          <w:rFonts w:ascii="Times New Roman" w:hAnsi="Times New Roman" w:cs="Times New Roman"/>
          <w:sz w:val="24"/>
          <w:szCs w:val="24"/>
        </w:rPr>
        <w:t xml:space="preserve">. This market allows </w:t>
      </w:r>
      <w:r w:rsidR="00D72460">
        <w:rPr>
          <w:rFonts w:ascii="Times New Roman" w:hAnsi="Times New Roman" w:cs="Times New Roman"/>
          <w:sz w:val="24"/>
          <w:szCs w:val="24"/>
        </w:rPr>
        <w:t>for</w:t>
      </w:r>
      <w:r w:rsidR="00012465">
        <w:rPr>
          <w:rFonts w:ascii="Times New Roman" w:hAnsi="Times New Roman" w:cs="Times New Roman"/>
          <w:sz w:val="24"/>
          <w:szCs w:val="24"/>
        </w:rPr>
        <w:t xml:space="preserve"> </w:t>
      </w:r>
      <w:r w:rsidR="00D72460">
        <w:rPr>
          <w:rFonts w:ascii="Times New Roman" w:hAnsi="Times New Roman" w:cs="Times New Roman"/>
          <w:sz w:val="24"/>
          <w:szCs w:val="24"/>
        </w:rPr>
        <w:t>the recovery</w:t>
      </w:r>
      <w:r w:rsidR="00973769">
        <w:rPr>
          <w:rFonts w:ascii="Times New Roman" w:hAnsi="Times New Roman" w:cs="Times New Roman"/>
          <w:sz w:val="24"/>
          <w:szCs w:val="24"/>
        </w:rPr>
        <w:t xml:space="preserve"> </w:t>
      </w:r>
      <w:r w:rsidR="00D72460">
        <w:rPr>
          <w:rFonts w:ascii="Times New Roman" w:hAnsi="Times New Roman" w:cs="Times New Roman"/>
          <w:sz w:val="24"/>
          <w:szCs w:val="24"/>
        </w:rPr>
        <w:t xml:space="preserve">of </w:t>
      </w:r>
      <w:r w:rsidR="00012465">
        <w:rPr>
          <w:rFonts w:ascii="Times New Roman" w:hAnsi="Times New Roman" w:cs="Times New Roman"/>
          <w:sz w:val="24"/>
          <w:szCs w:val="24"/>
        </w:rPr>
        <w:t xml:space="preserve">fixed costs. The auctions are run </w:t>
      </w:r>
      <w:r w:rsidR="00864AC1">
        <w:rPr>
          <w:rFonts w:ascii="Times New Roman" w:hAnsi="Times New Roman" w:cs="Times New Roman"/>
          <w:sz w:val="24"/>
          <w:szCs w:val="24"/>
        </w:rPr>
        <w:t xml:space="preserve">a </w:t>
      </w:r>
      <w:r w:rsidR="00012465">
        <w:rPr>
          <w:rFonts w:ascii="Times New Roman" w:hAnsi="Times New Roman" w:cs="Times New Roman"/>
          <w:sz w:val="24"/>
          <w:szCs w:val="24"/>
        </w:rPr>
        <w:t xml:space="preserve">minimum </w:t>
      </w:r>
      <w:r w:rsidR="00864AC1">
        <w:rPr>
          <w:rFonts w:ascii="Times New Roman" w:hAnsi="Times New Roman" w:cs="Times New Roman"/>
          <w:sz w:val="24"/>
          <w:szCs w:val="24"/>
        </w:rPr>
        <w:t xml:space="preserve">of </w:t>
      </w:r>
      <w:r w:rsidR="00012465">
        <w:rPr>
          <w:rFonts w:ascii="Times New Roman" w:hAnsi="Times New Roman" w:cs="Times New Roman"/>
          <w:sz w:val="24"/>
          <w:szCs w:val="24"/>
        </w:rPr>
        <w:t>1 year ahead before the capacity is needed. The overall costs of these payments are distributed among the suppliers.</w:t>
      </w:r>
    </w:p>
    <w:p w14:paraId="3CBBC8E8" w14:textId="4A3C90FC" w:rsidR="00B8571C" w:rsidRPr="00935CDF" w:rsidRDefault="00B8571C" w:rsidP="00B65E58">
      <w:pPr>
        <w:jc w:val="both"/>
        <w:rPr>
          <w:rFonts w:ascii="Times New Roman" w:hAnsi="Times New Roman" w:cs="Times New Roman"/>
          <w:sz w:val="24"/>
          <w:szCs w:val="24"/>
        </w:rPr>
      </w:pPr>
      <w:r>
        <w:rPr>
          <w:rFonts w:ascii="Times New Roman" w:hAnsi="Times New Roman" w:cs="Times New Roman"/>
          <w:sz w:val="24"/>
          <w:szCs w:val="24"/>
        </w:rPr>
        <w:t xml:space="preserve">This market pays generators who are available to meet the electricity demands when they are at </w:t>
      </w:r>
      <w:r w:rsidR="00577036">
        <w:rPr>
          <w:rFonts w:ascii="Times New Roman" w:hAnsi="Times New Roman" w:cs="Times New Roman"/>
          <w:sz w:val="24"/>
          <w:szCs w:val="24"/>
        </w:rPr>
        <w:t xml:space="preserve">their </w:t>
      </w:r>
      <w:r>
        <w:rPr>
          <w:rFonts w:ascii="Times New Roman" w:hAnsi="Times New Roman" w:cs="Times New Roman"/>
          <w:sz w:val="24"/>
          <w:szCs w:val="24"/>
        </w:rPr>
        <w:t xml:space="preserve">peak. The </w:t>
      </w:r>
      <w:r w:rsidR="00577036">
        <w:rPr>
          <w:rFonts w:ascii="Times New Roman" w:hAnsi="Times New Roman" w:cs="Times New Roman"/>
          <w:sz w:val="24"/>
          <w:szCs w:val="24"/>
        </w:rPr>
        <w:t xml:space="preserve">Capacity market is designed to ensure that the generation capacity in Ireland and Northern Island (including storage, Demand side Units and Interconnector Capacity) is sufficient to meet the demand and the regulatory approved </w:t>
      </w:r>
      <w:r w:rsidR="00577036" w:rsidRPr="00577036">
        <w:rPr>
          <w:rFonts w:ascii="Times New Roman" w:hAnsi="Times New Roman" w:cs="Times New Roman"/>
          <w:i/>
          <w:iCs/>
          <w:sz w:val="24"/>
          <w:szCs w:val="24"/>
        </w:rPr>
        <w:t>Generation Adequacy</w:t>
      </w:r>
      <w:r w:rsidR="00577036">
        <w:rPr>
          <w:rFonts w:ascii="Times New Roman" w:hAnsi="Times New Roman" w:cs="Times New Roman"/>
          <w:sz w:val="24"/>
          <w:szCs w:val="24"/>
        </w:rPr>
        <w:t xml:space="preserve"> standard is satisfied.</w:t>
      </w:r>
      <w:r w:rsidR="004916C8">
        <w:rPr>
          <w:rFonts w:ascii="Times New Roman" w:hAnsi="Times New Roman" w:cs="Times New Roman"/>
          <w:sz w:val="24"/>
          <w:szCs w:val="24"/>
        </w:rPr>
        <w:t>[8]</w:t>
      </w:r>
    </w:p>
    <w:p w14:paraId="0332641D" w14:textId="77777777" w:rsidR="004916C8" w:rsidRDefault="004916C8" w:rsidP="000C7C6D">
      <w:pPr>
        <w:ind w:firstLine="720"/>
        <w:rPr>
          <w:rFonts w:ascii="Times New Roman" w:hAnsi="Times New Roman" w:cs="Times New Roman"/>
          <w:sz w:val="24"/>
          <w:szCs w:val="24"/>
        </w:rPr>
      </w:pPr>
    </w:p>
    <w:p w14:paraId="51C51565" w14:textId="5EBA9A3A" w:rsidR="00C73509" w:rsidRDefault="004916C8" w:rsidP="004916C8">
      <w:pPr>
        <w:rPr>
          <w:rFonts w:ascii="Times New Roman" w:hAnsi="Times New Roman" w:cs="Times New Roman"/>
          <w:b/>
          <w:bCs/>
          <w:sz w:val="28"/>
          <w:szCs w:val="28"/>
        </w:rPr>
      </w:pPr>
      <w:r w:rsidRPr="004916C8">
        <w:rPr>
          <w:rFonts w:ascii="Times New Roman" w:hAnsi="Times New Roman" w:cs="Times New Roman"/>
          <w:b/>
          <w:bCs/>
          <w:sz w:val="28"/>
          <w:szCs w:val="28"/>
        </w:rPr>
        <w:t>1.6 ISEM Data</w:t>
      </w:r>
    </w:p>
    <w:p w14:paraId="37BB7B1D" w14:textId="63139FD1" w:rsidR="00397A47" w:rsidRPr="00397A47" w:rsidRDefault="00397A47" w:rsidP="004916C8">
      <w:pPr>
        <w:rPr>
          <w:rFonts w:ascii="Times New Roman" w:hAnsi="Times New Roman" w:cs="Times New Roman"/>
          <w:sz w:val="24"/>
          <w:szCs w:val="24"/>
        </w:rPr>
      </w:pPr>
      <w:r>
        <w:rPr>
          <w:rFonts w:ascii="Times New Roman" w:hAnsi="Times New Roman" w:cs="Times New Roman"/>
          <w:sz w:val="24"/>
          <w:szCs w:val="24"/>
        </w:rPr>
        <w:t>With the study of the Wind and power forecast data modern-day transmission systems are more reliable and secure.</w:t>
      </w:r>
      <w:r w:rsidR="001F68F8">
        <w:rPr>
          <w:rFonts w:ascii="Times New Roman" w:hAnsi="Times New Roman" w:cs="Times New Roman"/>
          <w:sz w:val="24"/>
          <w:szCs w:val="24"/>
        </w:rPr>
        <w:t xml:space="preserve"> T</w:t>
      </w:r>
      <w:r>
        <w:rPr>
          <w:rFonts w:ascii="Times New Roman" w:hAnsi="Times New Roman" w:cs="Times New Roman"/>
          <w:sz w:val="24"/>
          <w:szCs w:val="24"/>
        </w:rPr>
        <w:t xml:space="preserve">he non-linear </w:t>
      </w:r>
      <w:r w:rsidR="001F68F8">
        <w:rPr>
          <w:rFonts w:ascii="Times New Roman" w:hAnsi="Times New Roman" w:cs="Times New Roman"/>
          <w:sz w:val="24"/>
          <w:szCs w:val="24"/>
        </w:rPr>
        <w:t>nature of wind speed is a challenge to forecasting using traditional methods.</w:t>
      </w:r>
    </w:p>
    <w:p w14:paraId="68796A43" w14:textId="7B42B874" w:rsidR="00C73509" w:rsidRDefault="00C73509" w:rsidP="004916C8">
      <w:pPr>
        <w:rPr>
          <w:rFonts w:ascii="Times New Roman" w:hAnsi="Times New Roman" w:cs="Times New Roman"/>
          <w:b/>
          <w:bCs/>
          <w:sz w:val="24"/>
          <w:szCs w:val="24"/>
        </w:rPr>
      </w:pPr>
      <w:r w:rsidRPr="00C73509">
        <w:rPr>
          <w:rFonts w:ascii="Times New Roman" w:hAnsi="Times New Roman" w:cs="Times New Roman"/>
          <w:b/>
          <w:bCs/>
          <w:sz w:val="24"/>
          <w:szCs w:val="24"/>
        </w:rPr>
        <w:t>1.6.1</w:t>
      </w:r>
      <w:r>
        <w:rPr>
          <w:rFonts w:ascii="Times New Roman" w:hAnsi="Times New Roman" w:cs="Times New Roman"/>
          <w:b/>
          <w:bCs/>
          <w:sz w:val="24"/>
          <w:szCs w:val="24"/>
        </w:rPr>
        <w:t xml:space="preserve"> Demand Forecast</w:t>
      </w:r>
    </w:p>
    <w:p w14:paraId="591E11AA" w14:textId="1EE4BD08" w:rsidR="00AB33C8" w:rsidRDefault="000559BF" w:rsidP="00AB33C8">
      <w:pPr>
        <w:tabs>
          <w:tab w:val="left" w:pos="5748"/>
        </w:tabs>
        <w:rPr>
          <w:rFonts w:ascii="Times New Roman" w:hAnsi="Times New Roman" w:cs="Times New Roman"/>
          <w:b/>
          <w:bCs/>
          <w:sz w:val="24"/>
          <w:szCs w:val="24"/>
        </w:rPr>
      </w:pPr>
      <w:r>
        <w:rPr>
          <w:b/>
          <w:bCs/>
          <w:noProof/>
        </w:rPr>
        <w:drawing>
          <wp:inline distT="0" distB="0" distL="0" distR="0" wp14:anchorId="4C84E297" wp14:editId="442D13C4">
            <wp:extent cx="3535680" cy="2011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96" cy="2016070"/>
                    </a:xfrm>
                    <a:prstGeom prst="rect">
                      <a:avLst/>
                    </a:prstGeom>
                    <a:noFill/>
                    <a:ln>
                      <a:noFill/>
                    </a:ln>
                  </pic:spPr>
                </pic:pic>
              </a:graphicData>
            </a:graphic>
          </wp:inline>
        </w:drawing>
      </w:r>
      <w:r w:rsidR="00AB33C8">
        <w:rPr>
          <w:rFonts w:ascii="Times New Roman" w:hAnsi="Times New Roman" w:cs="Times New Roman"/>
          <w:b/>
          <w:bCs/>
          <w:sz w:val="24"/>
          <w:szCs w:val="24"/>
        </w:rPr>
        <w:tab/>
      </w:r>
    </w:p>
    <w:p w14:paraId="24CA5797" w14:textId="77777777" w:rsidR="00FD3818" w:rsidRPr="002B1B65" w:rsidRDefault="00FD3818" w:rsidP="00FD3818">
      <w:pPr>
        <w:tabs>
          <w:tab w:val="left" w:pos="1032"/>
        </w:tabs>
        <w:rPr>
          <w:rFonts w:ascii="Times New Roman" w:hAnsi="Times New Roman" w:cs="Times New Roman"/>
          <w:sz w:val="24"/>
          <w:szCs w:val="24"/>
        </w:rPr>
      </w:pPr>
      <w:r>
        <w:rPr>
          <w:rFonts w:ascii="Times New Roman" w:hAnsi="Times New Roman" w:cs="Times New Roman"/>
          <w:b/>
          <w:bCs/>
          <w:sz w:val="20"/>
          <w:szCs w:val="20"/>
        </w:rPr>
        <w:t>Fig 1.2.1</w:t>
      </w:r>
      <w:r>
        <w:rPr>
          <w:rFonts w:ascii="Times New Roman" w:hAnsi="Times New Roman" w:cs="Times New Roman"/>
          <w:sz w:val="24"/>
          <w:szCs w:val="24"/>
        </w:rPr>
        <w:t xml:space="preserve"> Probability Distribution of Demand Forecast: Bimodal Distribution</w:t>
      </w:r>
    </w:p>
    <w:p w14:paraId="3EF9A155" w14:textId="24E55C68" w:rsidR="00294211" w:rsidRDefault="00294211" w:rsidP="0025607C">
      <w:pPr>
        <w:pStyle w:val="HTMLPreformatted"/>
        <w:shd w:val="clear" w:color="auto" w:fill="FFFFFF"/>
        <w:wordWrap w:val="0"/>
        <w:textAlignment w:val="baseline"/>
        <w:rPr>
          <w:color w:val="000000"/>
          <w:sz w:val="21"/>
          <w:szCs w:val="21"/>
        </w:rPr>
      </w:pPr>
      <w:r>
        <w:rPr>
          <w:rFonts w:ascii="Times New Roman" w:hAnsi="Times New Roman" w:cs="Times New Roman"/>
          <w:b/>
          <w:bCs/>
          <w:sz w:val="24"/>
          <w:szCs w:val="24"/>
        </w:rPr>
        <w:t xml:space="preserve">Descriptive Statistics of the Demand Forecast in the </w:t>
      </w:r>
      <w:proofErr w:type="spellStart"/>
      <w:r>
        <w:rPr>
          <w:rFonts w:ascii="Times New Roman" w:hAnsi="Times New Roman" w:cs="Times New Roman"/>
          <w:b/>
          <w:bCs/>
          <w:sz w:val="24"/>
          <w:szCs w:val="24"/>
        </w:rPr>
        <w:t>ISEMData</w:t>
      </w:r>
      <w:proofErr w:type="spellEnd"/>
      <w:r>
        <w:rPr>
          <w:rFonts w:ascii="Times New Roman" w:hAnsi="Times New Roman" w:cs="Times New Roman"/>
          <w:b/>
          <w:bCs/>
          <w:sz w:val="24"/>
          <w:szCs w:val="24"/>
        </w:rPr>
        <w:t>:</w:t>
      </w:r>
    </w:p>
    <w:p w14:paraId="5DD425FB" w14:textId="62C03BBE" w:rsidR="0025607C" w:rsidRDefault="0025607C" w:rsidP="0025607C">
      <w:pPr>
        <w:pStyle w:val="HTMLPreformatted"/>
        <w:shd w:val="clear" w:color="auto" w:fill="FFFFFF"/>
        <w:wordWrap w:val="0"/>
        <w:textAlignment w:val="baseline"/>
        <w:rPr>
          <w:color w:val="000000"/>
          <w:sz w:val="21"/>
          <w:szCs w:val="21"/>
        </w:rPr>
      </w:pPr>
      <w:r>
        <w:rPr>
          <w:color w:val="000000"/>
          <w:sz w:val="21"/>
          <w:szCs w:val="21"/>
        </w:rPr>
        <w:t>count    3069</w:t>
      </w:r>
      <w:r w:rsidR="009D5E45">
        <w:rPr>
          <w:color w:val="000000"/>
          <w:sz w:val="21"/>
          <w:szCs w:val="21"/>
        </w:rPr>
        <w:t>6</w:t>
      </w:r>
      <w:r>
        <w:rPr>
          <w:color w:val="000000"/>
          <w:sz w:val="21"/>
          <w:szCs w:val="21"/>
        </w:rPr>
        <w:t>.000000</w:t>
      </w:r>
    </w:p>
    <w:p w14:paraId="2EC1FA9B" w14:textId="77777777" w:rsidR="0025607C" w:rsidRDefault="0025607C" w:rsidP="0025607C">
      <w:pPr>
        <w:pStyle w:val="HTMLPreformatted"/>
        <w:shd w:val="clear" w:color="auto" w:fill="FFFFFF"/>
        <w:wordWrap w:val="0"/>
        <w:textAlignment w:val="baseline"/>
        <w:rPr>
          <w:color w:val="000000"/>
          <w:sz w:val="21"/>
          <w:szCs w:val="21"/>
        </w:rPr>
      </w:pPr>
      <w:r>
        <w:rPr>
          <w:color w:val="000000"/>
          <w:sz w:val="21"/>
          <w:szCs w:val="21"/>
        </w:rPr>
        <w:t>mean      4358.773995</w:t>
      </w:r>
    </w:p>
    <w:p w14:paraId="62B7DFC7" w14:textId="77777777" w:rsidR="0025607C" w:rsidRDefault="0025607C" w:rsidP="0025607C">
      <w:pPr>
        <w:pStyle w:val="HTMLPreformatted"/>
        <w:shd w:val="clear" w:color="auto" w:fill="FFFFFF"/>
        <w:wordWrap w:val="0"/>
        <w:textAlignment w:val="baseline"/>
        <w:rPr>
          <w:color w:val="000000"/>
          <w:sz w:val="21"/>
          <w:szCs w:val="21"/>
        </w:rPr>
      </w:pPr>
      <w:r>
        <w:rPr>
          <w:color w:val="000000"/>
          <w:sz w:val="21"/>
          <w:szCs w:val="21"/>
        </w:rPr>
        <w:t>std        869.253853</w:t>
      </w:r>
    </w:p>
    <w:p w14:paraId="4310BC78" w14:textId="77777777" w:rsidR="0025607C" w:rsidRDefault="0025607C" w:rsidP="0025607C">
      <w:pPr>
        <w:pStyle w:val="HTMLPreformatted"/>
        <w:shd w:val="clear" w:color="auto" w:fill="FFFFFF"/>
        <w:wordWrap w:val="0"/>
        <w:textAlignment w:val="baseline"/>
        <w:rPr>
          <w:color w:val="000000"/>
          <w:sz w:val="21"/>
          <w:szCs w:val="21"/>
        </w:rPr>
      </w:pPr>
      <w:r>
        <w:rPr>
          <w:color w:val="000000"/>
          <w:sz w:val="21"/>
          <w:szCs w:val="21"/>
        </w:rPr>
        <w:t>min       1142.000000</w:t>
      </w:r>
    </w:p>
    <w:p w14:paraId="741B2600" w14:textId="77777777" w:rsidR="0025607C" w:rsidRDefault="0025607C" w:rsidP="0025607C">
      <w:pPr>
        <w:pStyle w:val="HTMLPreformatted"/>
        <w:shd w:val="clear" w:color="auto" w:fill="FFFFFF"/>
        <w:wordWrap w:val="0"/>
        <w:textAlignment w:val="baseline"/>
        <w:rPr>
          <w:color w:val="000000"/>
          <w:sz w:val="21"/>
          <w:szCs w:val="21"/>
        </w:rPr>
      </w:pPr>
      <w:r>
        <w:rPr>
          <w:color w:val="000000"/>
          <w:sz w:val="21"/>
          <w:szCs w:val="21"/>
        </w:rPr>
        <w:t>25%       3607.000000</w:t>
      </w:r>
    </w:p>
    <w:p w14:paraId="508DC91B" w14:textId="77777777" w:rsidR="0025607C" w:rsidRDefault="0025607C" w:rsidP="0025607C">
      <w:pPr>
        <w:pStyle w:val="HTMLPreformatted"/>
        <w:shd w:val="clear" w:color="auto" w:fill="FFFFFF"/>
        <w:wordWrap w:val="0"/>
        <w:textAlignment w:val="baseline"/>
        <w:rPr>
          <w:color w:val="000000"/>
          <w:sz w:val="21"/>
          <w:szCs w:val="21"/>
        </w:rPr>
      </w:pPr>
      <w:r>
        <w:rPr>
          <w:color w:val="000000"/>
          <w:sz w:val="21"/>
          <w:szCs w:val="21"/>
        </w:rPr>
        <w:t>50%       4415.000000</w:t>
      </w:r>
    </w:p>
    <w:p w14:paraId="6A68FB6E" w14:textId="77777777" w:rsidR="0025607C" w:rsidRDefault="0025607C" w:rsidP="0025607C">
      <w:pPr>
        <w:pStyle w:val="HTMLPreformatted"/>
        <w:shd w:val="clear" w:color="auto" w:fill="FFFFFF"/>
        <w:wordWrap w:val="0"/>
        <w:textAlignment w:val="baseline"/>
        <w:rPr>
          <w:color w:val="000000"/>
          <w:sz w:val="21"/>
          <w:szCs w:val="21"/>
        </w:rPr>
      </w:pPr>
      <w:r>
        <w:rPr>
          <w:color w:val="000000"/>
          <w:sz w:val="21"/>
          <w:szCs w:val="21"/>
        </w:rPr>
        <w:t>75%       5021.000000</w:t>
      </w:r>
    </w:p>
    <w:p w14:paraId="58829702" w14:textId="77777777" w:rsidR="0025607C" w:rsidRDefault="0025607C" w:rsidP="0025607C">
      <w:pPr>
        <w:pStyle w:val="HTMLPreformatted"/>
        <w:shd w:val="clear" w:color="auto" w:fill="FFFFFF"/>
        <w:wordWrap w:val="0"/>
        <w:textAlignment w:val="baseline"/>
        <w:rPr>
          <w:color w:val="000000"/>
          <w:sz w:val="21"/>
          <w:szCs w:val="21"/>
        </w:rPr>
      </w:pPr>
      <w:r>
        <w:rPr>
          <w:color w:val="000000"/>
          <w:sz w:val="21"/>
          <w:szCs w:val="21"/>
        </w:rPr>
        <w:t>max       6764.000000</w:t>
      </w:r>
    </w:p>
    <w:p w14:paraId="5A2B67DD" w14:textId="105C1DB9" w:rsidR="003C4ABB" w:rsidRDefault="003C4ABB" w:rsidP="003C4AB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Fig 1.2.1 shows the Probability distribution of the Demand Forecast data(observation) is a Bimodal Distribution. </w:t>
      </w:r>
      <w:r w:rsidR="000532C5">
        <w:rPr>
          <w:rFonts w:ascii="Times New Roman" w:hAnsi="Times New Roman" w:cs="Times New Roman"/>
          <w:sz w:val="24"/>
          <w:szCs w:val="24"/>
        </w:rPr>
        <w:t>It represents two local maximums, meaning there are two different groups</w:t>
      </w:r>
      <w:r w:rsidR="005864D4">
        <w:rPr>
          <w:rFonts w:ascii="Times New Roman" w:hAnsi="Times New Roman" w:cs="Times New Roman"/>
          <w:sz w:val="24"/>
          <w:szCs w:val="24"/>
        </w:rPr>
        <w:t xml:space="preserve"> or two most frequently repeated values</w:t>
      </w:r>
      <w:r w:rsidR="000532C5">
        <w:rPr>
          <w:rFonts w:ascii="Times New Roman" w:hAnsi="Times New Roman" w:cs="Times New Roman"/>
          <w:sz w:val="24"/>
          <w:szCs w:val="24"/>
        </w:rPr>
        <w:t xml:space="preserve">. </w:t>
      </w:r>
      <w:r>
        <w:rPr>
          <w:rFonts w:ascii="Times New Roman" w:hAnsi="Times New Roman" w:cs="Times New Roman"/>
          <w:sz w:val="24"/>
          <w:szCs w:val="24"/>
        </w:rPr>
        <w:t xml:space="preserve">In the context of the probability distribution, modes are peaks in the distribution. The higher apex on the right side is the </w:t>
      </w:r>
      <w:r w:rsidRPr="0036527D">
        <w:rPr>
          <w:rFonts w:ascii="Times New Roman" w:hAnsi="Times New Roman" w:cs="Times New Roman"/>
          <w:i/>
          <w:iCs/>
          <w:sz w:val="24"/>
          <w:szCs w:val="24"/>
        </w:rPr>
        <w:t>major mode</w:t>
      </w:r>
      <w:r>
        <w:rPr>
          <w:rFonts w:ascii="Times New Roman" w:hAnsi="Times New Roman" w:cs="Times New Roman"/>
          <w:sz w:val="24"/>
          <w:szCs w:val="24"/>
        </w:rPr>
        <w:t xml:space="preserve"> and the lower is the </w:t>
      </w:r>
      <w:r w:rsidRPr="0036527D">
        <w:rPr>
          <w:rFonts w:ascii="Times New Roman" w:hAnsi="Times New Roman" w:cs="Times New Roman"/>
          <w:i/>
          <w:iCs/>
          <w:sz w:val="24"/>
          <w:szCs w:val="24"/>
        </w:rPr>
        <w:t>minor mode</w:t>
      </w:r>
      <w:r>
        <w:rPr>
          <w:rFonts w:ascii="Times New Roman" w:hAnsi="Times New Roman" w:cs="Times New Roman"/>
          <w:sz w:val="24"/>
          <w:szCs w:val="24"/>
        </w:rPr>
        <w:t xml:space="preserve">. The data does </w:t>
      </w:r>
      <w:r w:rsidRPr="0036527D">
        <w:rPr>
          <w:rFonts w:ascii="Times New Roman" w:hAnsi="Times New Roman" w:cs="Times New Roman"/>
          <w:i/>
          <w:iCs/>
          <w:sz w:val="24"/>
          <w:szCs w:val="24"/>
        </w:rPr>
        <w:t>not</w:t>
      </w:r>
      <w:r>
        <w:rPr>
          <w:rFonts w:ascii="Times New Roman" w:hAnsi="Times New Roman" w:cs="Times New Roman"/>
          <w:sz w:val="24"/>
          <w:szCs w:val="24"/>
        </w:rPr>
        <w:t xml:space="preserve"> </w:t>
      </w:r>
      <w:r w:rsidR="00E07730">
        <w:rPr>
          <w:rFonts w:ascii="Times New Roman" w:hAnsi="Times New Roman" w:cs="Times New Roman"/>
          <w:sz w:val="24"/>
          <w:szCs w:val="24"/>
        </w:rPr>
        <w:t xml:space="preserve">typically </w:t>
      </w:r>
      <w:r>
        <w:rPr>
          <w:rFonts w:ascii="Times New Roman" w:hAnsi="Times New Roman" w:cs="Times New Roman"/>
          <w:sz w:val="24"/>
          <w:szCs w:val="24"/>
        </w:rPr>
        <w:t>fit into the Normal (Gaussian) Distribution by design</w:t>
      </w:r>
      <w:r w:rsidR="00C15FDA">
        <w:rPr>
          <w:rFonts w:ascii="Times New Roman" w:hAnsi="Times New Roman" w:cs="Times New Roman"/>
          <w:sz w:val="24"/>
          <w:szCs w:val="24"/>
        </w:rPr>
        <w:t xml:space="preserve"> and the presence of </w:t>
      </w:r>
      <w:r w:rsidR="00E07730" w:rsidRPr="00E07730">
        <w:rPr>
          <w:rFonts w:ascii="Times New Roman" w:hAnsi="Times New Roman" w:cs="Times New Roman"/>
          <w:i/>
          <w:iCs/>
          <w:sz w:val="24"/>
          <w:szCs w:val="24"/>
        </w:rPr>
        <w:t>no fair gap</w:t>
      </w:r>
      <w:r w:rsidR="00C15FDA">
        <w:rPr>
          <w:rFonts w:ascii="Times New Roman" w:hAnsi="Times New Roman" w:cs="Times New Roman"/>
          <w:i/>
          <w:iCs/>
          <w:sz w:val="24"/>
          <w:szCs w:val="24"/>
        </w:rPr>
        <w:t xml:space="preserve"> or distinct gap</w:t>
      </w:r>
      <w:r w:rsidR="00E07730">
        <w:rPr>
          <w:rFonts w:ascii="Times New Roman" w:hAnsi="Times New Roman" w:cs="Times New Roman"/>
          <w:sz w:val="24"/>
          <w:szCs w:val="24"/>
        </w:rPr>
        <w:t xml:space="preserve"> between the two peaks</w:t>
      </w:r>
      <w:r w:rsidR="00C15FDA">
        <w:rPr>
          <w:rFonts w:ascii="Times New Roman" w:hAnsi="Times New Roman" w:cs="Times New Roman"/>
          <w:sz w:val="24"/>
          <w:szCs w:val="24"/>
        </w:rPr>
        <w:t xml:space="preserve"> indicates it is close to Normal Distribution bell-shaped curve</w:t>
      </w:r>
      <w:r>
        <w:rPr>
          <w:rFonts w:ascii="Times New Roman" w:hAnsi="Times New Roman" w:cs="Times New Roman"/>
          <w:sz w:val="24"/>
          <w:szCs w:val="24"/>
        </w:rPr>
        <w:t xml:space="preserve">. We cannot separate the bimodal distribution into two </w:t>
      </w:r>
      <w:proofErr w:type="spellStart"/>
      <w:r>
        <w:rPr>
          <w:rFonts w:ascii="Times New Roman" w:hAnsi="Times New Roman" w:cs="Times New Roman"/>
          <w:sz w:val="24"/>
          <w:szCs w:val="24"/>
        </w:rPr>
        <w:t>uni</w:t>
      </w:r>
      <w:proofErr w:type="spellEnd"/>
      <w:r>
        <w:rPr>
          <w:rFonts w:ascii="Times New Roman" w:hAnsi="Times New Roman" w:cs="Times New Roman"/>
          <w:sz w:val="24"/>
          <w:szCs w:val="24"/>
        </w:rPr>
        <w:t xml:space="preserve">-modal distributions. It is a good case for using the </w:t>
      </w:r>
      <w:r w:rsidRPr="0036527D">
        <w:rPr>
          <w:rFonts w:ascii="Times New Roman" w:hAnsi="Times New Roman" w:cs="Times New Roman"/>
          <w:i/>
          <w:iCs/>
          <w:sz w:val="24"/>
          <w:szCs w:val="24"/>
        </w:rPr>
        <w:t>non-parametric kernel density estimation (KDE) method</w:t>
      </w:r>
      <w:r>
        <w:rPr>
          <w:rFonts w:ascii="Times New Roman" w:hAnsi="Times New Roman" w:cs="Times New Roman"/>
          <w:sz w:val="24"/>
          <w:szCs w:val="24"/>
        </w:rPr>
        <w:t xml:space="preserve">. The Mean and Mode (Measures of Central Tendency) are not near common values in this distribution. </w:t>
      </w:r>
    </w:p>
    <w:p w14:paraId="022E80B3" w14:textId="77777777" w:rsidR="003C4ABB" w:rsidRDefault="003C4ABB" w:rsidP="004916C8">
      <w:pPr>
        <w:rPr>
          <w:rFonts w:ascii="Times New Roman" w:hAnsi="Times New Roman" w:cs="Times New Roman"/>
          <w:b/>
          <w:bCs/>
          <w:sz w:val="24"/>
          <w:szCs w:val="24"/>
        </w:rPr>
      </w:pPr>
    </w:p>
    <w:p w14:paraId="219C3F0E" w14:textId="355AE2CB" w:rsidR="00C73509" w:rsidRDefault="00DD2E2D" w:rsidP="004916C8">
      <w:pPr>
        <w:rPr>
          <w:rFonts w:ascii="Times New Roman" w:hAnsi="Times New Roman" w:cs="Times New Roman"/>
          <w:b/>
          <w:bCs/>
          <w:sz w:val="24"/>
          <w:szCs w:val="24"/>
        </w:rPr>
      </w:pPr>
      <w:r>
        <w:rPr>
          <w:b/>
          <w:bCs/>
          <w:noProof/>
        </w:rPr>
        <w:drawing>
          <wp:inline distT="0" distB="0" distL="0" distR="0" wp14:anchorId="77658630" wp14:editId="2CE8A8DD">
            <wp:extent cx="5532120" cy="3172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4336" cy="3179465"/>
                    </a:xfrm>
                    <a:prstGeom prst="rect">
                      <a:avLst/>
                    </a:prstGeom>
                    <a:noFill/>
                    <a:ln>
                      <a:noFill/>
                    </a:ln>
                  </pic:spPr>
                </pic:pic>
              </a:graphicData>
            </a:graphic>
          </wp:inline>
        </w:drawing>
      </w:r>
    </w:p>
    <w:p w14:paraId="03FB7FB8" w14:textId="3882370E" w:rsidR="00C73509" w:rsidRDefault="002B1B65" w:rsidP="004916C8">
      <w:pPr>
        <w:rPr>
          <w:rFonts w:ascii="Times New Roman" w:hAnsi="Times New Roman" w:cs="Times New Roman"/>
          <w:b/>
          <w:bCs/>
        </w:rPr>
      </w:pPr>
      <w:r>
        <w:rPr>
          <w:rFonts w:ascii="Times New Roman" w:hAnsi="Times New Roman" w:cs="Times New Roman"/>
          <w:b/>
          <w:bCs/>
        </w:rPr>
        <w:t>Fig 1.2.2</w:t>
      </w:r>
      <w:r w:rsidR="00E36867">
        <w:rPr>
          <w:rFonts w:ascii="Times New Roman" w:hAnsi="Times New Roman" w:cs="Times New Roman"/>
          <w:b/>
          <w:bCs/>
        </w:rPr>
        <w:t xml:space="preserve"> Demand Forecast</w:t>
      </w:r>
      <w:r w:rsidR="00FD3818">
        <w:rPr>
          <w:rFonts w:ascii="Times New Roman" w:hAnsi="Times New Roman" w:cs="Times New Roman"/>
          <w:b/>
          <w:bCs/>
        </w:rPr>
        <w:t>: Hourly Basis</w:t>
      </w:r>
    </w:p>
    <w:p w14:paraId="761D0B1A" w14:textId="7C1CC5D7" w:rsidR="00E36867" w:rsidRPr="007032D9" w:rsidRDefault="00E36867" w:rsidP="004916C8">
      <w:pPr>
        <w:rPr>
          <w:rFonts w:ascii="Times New Roman" w:hAnsi="Times New Roman" w:cs="Times New Roman"/>
          <w:i/>
          <w:iCs/>
          <w:sz w:val="24"/>
          <w:szCs w:val="24"/>
        </w:rPr>
      </w:pPr>
      <w:r>
        <w:rPr>
          <w:rFonts w:ascii="Times New Roman" w:hAnsi="Times New Roman" w:cs="Times New Roman"/>
          <w:sz w:val="24"/>
          <w:szCs w:val="24"/>
        </w:rPr>
        <w:t xml:space="preserve">Fig 1.2.2 shows the frequency in the hourly trend </w:t>
      </w:r>
      <w:r w:rsidR="00DD2E2D">
        <w:rPr>
          <w:rFonts w:ascii="Times New Roman" w:hAnsi="Times New Roman" w:cs="Times New Roman"/>
          <w:sz w:val="24"/>
          <w:szCs w:val="24"/>
        </w:rPr>
        <w:t>shows peaks two times</w:t>
      </w:r>
      <w:r w:rsidR="000549E5">
        <w:rPr>
          <w:rFonts w:ascii="Times New Roman" w:hAnsi="Times New Roman" w:cs="Times New Roman"/>
          <w:sz w:val="24"/>
          <w:szCs w:val="24"/>
        </w:rPr>
        <w:t xml:space="preserve"> (maximums, Fig 1.2.1)</w:t>
      </w:r>
      <w:r w:rsidR="00DD2E2D">
        <w:rPr>
          <w:rFonts w:ascii="Times New Roman" w:hAnsi="Times New Roman" w:cs="Times New Roman"/>
          <w:sz w:val="24"/>
          <w:szCs w:val="24"/>
        </w:rPr>
        <w:t xml:space="preserve"> in a day, </w:t>
      </w:r>
      <w:r w:rsidR="00CA3088">
        <w:rPr>
          <w:rFonts w:ascii="Times New Roman" w:hAnsi="Times New Roman" w:cs="Times New Roman"/>
          <w:sz w:val="24"/>
          <w:szCs w:val="24"/>
        </w:rPr>
        <w:t>also shown in the Bi-modal distribution, first</w:t>
      </w:r>
      <w:r w:rsidR="00DD2E2D">
        <w:rPr>
          <w:rFonts w:ascii="Times New Roman" w:hAnsi="Times New Roman" w:cs="Times New Roman"/>
          <w:sz w:val="24"/>
          <w:szCs w:val="24"/>
        </w:rPr>
        <w:t xml:space="preserve"> at around 11 am and </w:t>
      </w:r>
      <w:r w:rsidR="00781864">
        <w:rPr>
          <w:rFonts w:ascii="Times New Roman" w:hAnsi="Times New Roman" w:cs="Times New Roman"/>
          <w:sz w:val="24"/>
          <w:szCs w:val="24"/>
        </w:rPr>
        <w:t>next</w:t>
      </w:r>
      <w:r w:rsidR="00DD2E2D">
        <w:rPr>
          <w:rFonts w:ascii="Times New Roman" w:hAnsi="Times New Roman" w:cs="Times New Roman"/>
          <w:sz w:val="24"/>
          <w:szCs w:val="24"/>
        </w:rPr>
        <w:t xml:space="preserve"> at early evening around 5 pm</w:t>
      </w:r>
      <w:r w:rsidR="00AA76B2">
        <w:rPr>
          <w:rFonts w:ascii="Times New Roman" w:hAnsi="Times New Roman" w:cs="Times New Roman"/>
          <w:sz w:val="24"/>
          <w:szCs w:val="24"/>
        </w:rPr>
        <w:t xml:space="preserve"> though there is not much gap between th</w:t>
      </w:r>
      <w:r w:rsidR="00904C94">
        <w:rPr>
          <w:rFonts w:ascii="Times New Roman" w:hAnsi="Times New Roman" w:cs="Times New Roman"/>
          <w:sz w:val="24"/>
          <w:szCs w:val="24"/>
        </w:rPr>
        <w:t>e two peaks.</w:t>
      </w:r>
      <w:r w:rsidR="00E07730">
        <w:rPr>
          <w:rFonts w:ascii="Times New Roman" w:hAnsi="Times New Roman" w:cs="Times New Roman"/>
          <w:sz w:val="24"/>
          <w:szCs w:val="24"/>
        </w:rPr>
        <w:t xml:space="preserve"> It can s</w:t>
      </w:r>
      <w:r w:rsidR="007032D9">
        <w:rPr>
          <w:rFonts w:ascii="Times New Roman" w:hAnsi="Times New Roman" w:cs="Times New Roman"/>
          <w:sz w:val="24"/>
          <w:szCs w:val="24"/>
        </w:rPr>
        <w:t xml:space="preserve">till be considered </w:t>
      </w:r>
      <w:r w:rsidR="00DD24C9">
        <w:rPr>
          <w:rFonts w:ascii="Times New Roman" w:hAnsi="Times New Roman" w:cs="Times New Roman"/>
          <w:sz w:val="24"/>
          <w:szCs w:val="24"/>
        </w:rPr>
        <w:t>a</w:t>
      </w:r>
      <w:r w:rsidR="007032D9">
        <w:rPr>
          <w:rFonts w:ascii="Times New Roman" w:hAnsi="Times New Roman" w:cs="Times New Roman"/>
          <w:sz w:val="24"/>
          <w:szCs w:val="24"/>
        </w:rPr>
        <w:t xml:space="preserve"> </w:t>
      </w:r>
      <w:r w:rsidR="007032D9">
        <w:rPr>
          <w:rFonts w:ascii="Times New Roman" w:hAnsi="Times New Roman" w:cs="Times New Roman"/>
          <w:i/>
          <w:iCs/>
          <w:sz w:val="24"/>
          <w:szCs w:val="24"/>
        </w:rPr>
        <w:t>fairly symmetric distribution.</w:t>
      </w:r>
    </w:p>
    <w:p w14:paraId="0EB7D3C9" w14:textId="2BB861A8" w:rsidR="00C73509" w:rsidRDefault="00C73509" w:rsidP="004916C8">
      <w:pPr>
        <w:rPr>
          <w:rFonts w:ascii="Times New Roman" w:hAnsi="Times New Roman" w:cs="Times New Roman"/>
          <w:b/>
          <w:bCs/>
          <w:sz w:val="24"/>
          <w:szCs w:val="24"/>
        </w:rPr>
      </w:pPr>
      <w:r>
        <w:rPr>
          <w:rFonts w:ascii="Times New Roman" w:hAnsi="Times New Roman" w:cs="Times New Roman"/>
          <w:b/>
          <w:bCs/>
          <w:sz w:val="24"/>
          <w:szCs w:val="24"/>
        </w:rPr>
        <w:t>1.6.2 Wind Forecast</w:t>
      </w:r>
    </w:p>
    <w:p w14:paraId="411808F2" w14:textId="6B9CB945" w:rsidR="004A3FBA" w:rsidRDefault="009A4C4D" w:rsidP="004A3FBA">
      <w:pPr>
        <w:jc w:val="both"/>
        <w:rPr>
          <w:rFonts w:ascii="Times New Roman" w:hAnsi="Times New Roman" w:cs="Times New Roman"/>
          <w:sz w:val="24"/>
          <w:szCs w:val="24"/>
        </w:rPr>
      </w:pPr>
      <w:r>
        <w:rPr>
          <w:rFonts w:ascii="Times New Roman" w:hAnsi="Times New Roman" w:cs="Times New Roman"/>
          <w:sz w:val="24"/>
          <w:szCs w:val="24"/>
        </w:rPr>
        <w:t>The wind</w:t>
      </w:r>
      <w:r w:rsidR="00AC18DD">
        <w:rPr>
          <w:rFonts w:ascii="Times New Roman" w:hAnsi="Times New Roman" w:cs="Times New Roman"/>
          <w:sz w:val="24"/>
          <w:szCs w:val="24"/>
        </w:rPr>
        <w:t xml:space="preserve"> Forecast is produced 24 hours ahead of delivery</w:t>
      </w:r>
      <w:r w:rsidR="00A13F88">
        <w:rPr>
          <w:rFonts w:ascii="Times New Roman" w:hAnsi="Times New Roman" w:cs="Times New Roman"/>
          <w:sz w:val="24"/>
          <w:szCs w:val="24"/>
        </w:rPr>
        <w:t>.</w:t>
      </w:r>
      <w:r w:rsidR="002A7ECC">
        <w:rPr>
          <w:rFonts w:ascii="Times New Roman" w:hAnsi="Times New Roman" w:cs="Times New Roman"/>
          <w:sz w:val="24"/>
          <w:szCs w:val="24"/>
        </w:rPr>
        <w:t xml:space="preserve"> </w:t>
      </w:r>
      <w:r>
        <w:rPr>
          <w:rFonts w:ascii="Times New Roman" w:hAnsi="Times New Roman" w:cs="Times New Roman"/>
          <w:sz w:val="24"/>
          <w:szCs w:val="24"/>
        </w:rPr>
        <w:t>Below</w:t>
      </w:r>
      <w:r w:rsidR="004A3FBA">
        <w:rPr>
          <w:rFonts w:ascii="Times New Roman" w:hAnsi="Times New Roman" w:cs="Times New Roman"/>
          <w:sz w:val="24"/>
          <w:szCs w:val="24"/>
        </w:rPr>
        <w:t xml:space="preserve"> fig 1.3.1 shows that t</w:t>
      </w:r>
      <w:r w:rsidR="004A3FBA" w:rsidRPr="003C4ABB">
        <w:rPr>
          <w:rFonts w:ascii="Times New Roman" w:hAnsi="Times New Roman" w:cs="Times New Roman"/>
          <w:sz w:val="24"/>
          <w:szCs w:val="24"/>
        </w:rPr>
        <w:t>he Wind Forecast data is Right-skewed</w:t>
      </w:r>
      <w:r w:rsidR="004A3FBA">
        <w:rPr>
          <w:rFonts w:ascii="Times New Roman" w:hAnsi="Times New Roman" w:cs="Times New Roman"/>
          <w:sz w:val="24"/>
          <w:szCs w:val="24"/>
        </w:rPr>
        <w:t xml:space="preserve"> or positively skewed, meaning most of the data is falling on the right and positive side of the graph’s peak</w:t>
      </w:r>
      <w:r w:rsidR="004A3FBA" w:rsidRPr="003C4ABB">
        <w:rPr>
          <w:rFonts w:ascii="Times New Roman" w:hAnsi="Times New Roman" w:cs="Times New Roman"/>
          <w:sz w:val="24"/>
          <w:szCs w:val="24"/>
        </w:rPr>
        <w:t>.</w:t>
      </w:r>
      <w:r w:rsidR="004A3FBA">
        <w:rPr>
          <w:rFonts w:ascii="Times New Roman" w:hAnsi="Times New Roman" w:cs="Times New Roman"/>
          <w:sz w:val="24"/>
          <w:szCs w:val="24"/>
        </w:rPr>
        <w:t xml:space="preserve"> The distribution is asymmetric. The Mean, Median, and Mode are all different (Mean&gt;Median&gt;Mode). Right-skewed data indicates a lower boundary in a dataset meaning the dataset’s lower boundaries are extremely low relative to the rest of the data. </w:t>
      </w:r>
    </w:p>
    <w:p w14:paraId="0BA8C2B1" w14:textId="521C1137" w:rsidR="00AC18DD" w:rsidRDefault="00AC18DD" w:rsidP="004916C8">
      <w:pPr>
        <w:rPr>
          <w:rFonts w:ascii="Times New Roman" w:hAnsi="Times New Roman" w:cs="Times New Roman"/>
          <w:sz w:val="24"/>
          <w:szCs w:val="24"/>
        </w:rPr>
      </w:pPr>
    </w:p>
    <w:p w14:paraId="668B30DC" w14:textId="7882AF70" w:rsidR="00C73509" w:rsidRDefault="000559BF" w:rsidP="00C73509">
      <w:pPr>
        <w:rPr>
          <w:rFonts w:ascii="Times New Roman" w:hAnsi="Times New Roman" w:cs="Times New Roman"/>
          <w:b/>
          <w:bCs/>
        </w:rPr>
      </w:pPr>
      <w:r>
        <w:rPr>
          <w:b/>
          <w:bCs/>
          <w:noProof/>
        </w:rPr>
        <w:lastRenderedPageBreak/>
        <w:drawing>
          <wp:inline distT="0" distB="0" distL="0" distR="0" wp14:anchorId="18E86C1C" wp14:editId="57736570">
            <wp:extent cx="4267200" cy="28600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845" cy="2860503"/>
                    </a:xfrm>
                    <a:prstGeom prst="rect">
                      <a:avLst/>
                    </a:prstGeom>
                    <a:noFill/>
                    <a:ln>
                      <a:noFill/>
                    </a:ln>
                  </pic:spPr>
                </pic:pic>
              </a:graphicData>
            </a:graphic>
          </wp:inline>
        </w:drawing>
      </w:r>
      <w:r w:rsidR="00353553">
        <w:rPr>
          <w:rFonts w:ascii="Times New Roman" w:hAnsi="Times New Roman" w:cs="Times New Roman"/>
          <w:b/>
          <w:bCs/>
          <w:sz w:val="24"/>
          <w:szCs w:val="24"/>
        </w:rPr>
        <w:br w:type="textWrapping" w:clear="all"/>
      </w:r>
      <w:r w:rsidR="00C73509" w:rsidRPr="00C73509">
        <w:rPr>
          <w:rFonts w:ascii="Times New Roman" w:hAnsi="Times New Roman" w:cs="Times New Roman"/>
          <w:b/>
          <w:bCs/>
        </w:rPr>
        <w:t xml:space="preserve">Fig </w:t>
      </w:r>
      <w:r w:rsidR="002B1B65">
        <w:rPr>
          <w:rFonts w:ascii="Times New Roman" w:hAnsi="Times New Roman" w:cs="Times New Roman"/>
          <w:b/>
          <w:bCs/>
        </w:rPr>
        <w:t>1.3.1</w:t>
      </w:r>
      <w:r w:rsidR="00C73509" w:rsidRPr="00C73509">
        <w:rPr>
          <w:rFonts w:ascii="Times New Roman" w:hAnsi="Times New Roman" w:cs="Times New Roman"/>
          <w:b/>
          <w:bCs/>
        </w:rPr>
        <w:t>: Wind Forecast – Distribution of data</w:t>
      </w:r>
    </w:p>
    <w:p w14:paraId="3DD5485A" w14:textId="77777777" w:rsidR="00432F82" w:rsidRPr="00353553" w:rsidRDefault="00432F82" w:rsidP="00353553">
      <w:pPr>
        <w:pStyle w:val="HTMLPreformatted"/>
        <w:shd w:val="clear" w:color="auto" w:fill="FFFFFF"/>
        <w:wordWrap w:val="0"/>
        <w:jc w:val="both"/>
        <w:textAlignment w:val="baseline"/>
        <w:rPr>
          <w:rFonts w:ascii="Times New Roman" w:hAnsi="Times New Roman" w:cs="Times New Roman"/>
          <w:sz w:val="24"/>
          <w:szCs w:val="24"/>
        </w:rPr>
      </w:pPr>
    </w:p>
    <w:p w14:paraId="40C85F9E" w14:textId="0C708138" w:rsidR="00294211" w:rsidRDefault="00294211" w:rsidP="00294211">
      <w:pPr>
        <w:pStyle w:val="HTMLPreformatted"/>
        <w:shd w:val="clear" w:color="auto" w:fill="FFFFFF"/>
        <w:wordWrap w:val="0"/>
        <w:textAlignment w:val="baseline"/>
        <w:rPr>
          <w:rFonts w:ascii="Times New Roman" w:hAnsi="Times New Roman" w:cs="Times New Roman"/>
          <w:b/>
          <w:bCs/>
          <w:sz w:val="24"/>
          <w:szCs w:val="24"/>
        </w:rPr>
      </w:pPr>
      <w:r>
        <w:rPr>
          <w:rFonts w:ascii="Times New Roman" w:hAnsi="Times New Roman" w:cs="Times New Roman"/>
          <w:b/>
          <w:bCs/>
          <w:sz w:val="24"/>
          <w:szCs w:val="24"/>
        </w:rPr>
        <w:t xml:space="preserve">Descriptive Statistics of the Wind Forecast in the </w:t>
      </w:r>
      <w:proofErr w:type="spellStart"/>
      <w:r>
        <w:rPr>
          <w:rFonts w:ascii="Times New Roman" w:hAnsi="Times New Roman" w:cs="Times New Roman"/>
          <w:b/>
          <w:bCs/>
          <w:sz w:val="24"/>
          <w:szCs w:val="24"/>
        </w:rPr>
        <w:t>ISEMData</w:t>
      </w:r>
      <w:proofErr w:type="spellEnd"/>
      <w:r>
        <w:rPr>
          <w:rFonts w:ascii="Times New Roman" w:hAnsi="Times New Roman" w:cs="Times New Roman"/>
          <w:b/>
          <w:bCs/>
          <w:sz w:val="24"/>
          <w:szCs w:val="24"/>
        </w:rPr>
        <w:t>:</w:t>
      </w:r>
    </w:p>
    <w:p w14:paraId="67871CB7" w14:textId="482EB6AC" w:rsidR="00294211" w:rsidRPr="00294211" w:rsidRDefault="00294211" w:rsidP="00294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4211">
        <w:rPr>
          <w:rFonts w:ascii="Courier New" w:eastAsia="Times New Roman" w:hAnsi="Courier New" w:cs="Courier New"/>
          <w:color w:val="000000"/>
          <w:sz w:val="21"/>
          <w:szCs w:val="21"/>
          <w:lang w:eastAsia="en-IN"/>
        </w:rPr>
        <w:t>count    3069</w:t>
      </w:r>
      <w:r w:rsidR="00473C6A">
        <w:rPr>
          <w:rFonts w:ascii="Courier New" w:eastAsia="Times New Roman" w:hAnsi="Courier New" w:cs="Courier New"/>
          <w:color w:val="000000"/>
          <w:sz w:val="21"/>
          <w:szCs w:val="21"/>
          <w:lang w:eastAsia="en-IN"/>
        </w:rPr>
        <w:t>6</w:t>
      </w:r>
      <w:r w:rsidRPr="00294211">
        <w:rPr>
          <w:rFonts w:ascii="Courier New" w:eastAsia="Times New Roman" w:hAnsi="Courier New" w:cs="Courier New"/>
          <w:color w:val="000000"/>
          <w:sz w:val="21"/>
          <w:szCs w:val="21"/>
          <w:lang w:eastAsia="en-IN"/>
        </w:rPr>
        <w:t>.000000</w:t>
      </w:r>
    </w:p>
    <w:p w14:paraId="45658E7E" w14:textId="77777777" w:rsidR="00294211" w:rsidRPr="00294211" w:rsidRDefault="00294211" w:rsidP="00294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4211">
        <w:rPr>
          <w:rFonts w:ascii="Courier New" w:eastAsia="Times New Roman" w:hAnsi="Courier New" w:cs="Courier New"/>
          <w:color w:val="000000"/>
          <w:sz w:val="21"/>
          <w:szCs w:val="21"/>
          <w:lang w:eastAsia="en-IN"/>
        </w:rPr>
        <w:t>mean      1570.685513</w:t>
      </w:r>
    </w:p>
    <w:p w14:paraId="641854D5" w14:textId="77777777" w:rsidR="00294211" w:rsidRPr="00294211" w:rsidRDefault="00294211" w:rsidP="00294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4211">
        <w:rPr>
          <w:rFonts w:ascii="Courier New" w:eastAsia="Times New Roman" w:hAnsi="Courier New" w:cs="Courier New"/>
          <w:color w:val="000000"/>
          <w:sz w:val="21"/>
          <w:szCs w:val="21"/>
          <w:lang w:eastAsia="en-IN"/>
        </w:rPr>
        <w:t>std       1185.294924</w:t>
      </w:r>
    </w:p>
    <w:p w14:paraId="147B6026" w14:textId="77777777" w:rsidR="00294211" w:rsidRPr="00294211" w:rsidRDefault="00294211" w:rsidP="00294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4211">
        <w:rPr>
          <w:rFonts w:ascii="Courier New" w:eastAsia="Times New Roman" w:hAnsi="Courier New" w:cs="Courier New"/>
          <w:color w:val="000000"/>
          <w:sz w:val="21"/>
          <w:szCs w:val="21"/>
          <w:lang w:eastAsia="en-IN"/>
        </w:rPr>
        <w:t>min         24.905000</w:t>
      </w:r>
    </w:p>
    <w:p w14:paraId="5C245371" w14:textId="77777777" w:rsidR="00294211" w:rsidRPr="00294211" w:rsidRDefault="00294211" w:rsidP="00294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4211">
        <w:rPr>
          <w:rFonts w:ascii="Courier New" w:eastAsia="Times New Roman" w:hAnsi="Courier New" w:cs="Courier New"/>
          <w:color w:val="000000"/>
          <w:sz w:val="21"/>
          <w:szCs w:val="21"/>
          <w:lang w:eastAsia="en-IN"/>
        </w:rPr>
        <w:t>25%        573.554250</w:t>
      </w:r>
    </w:p>
    <w:p w14:paraId="78A1F462" w14:textId="77777777" w:rsidR="00294211" w:rsidRPr="00294211" w:rsidRDefault="00294211" w:rsidP="00294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4211">
        <w:rPr>
          <w:rFonts w:ascii="Courier New" w:eastAsia="Times New Roman" w:hAnsi="Courier New" w:cs="Courier New"/>
          <w:color w:val="000000"/>
          <w:sz w:val="21"/>
          <w:szCs w:val="21"/>
          <w:lang w:eastAsia="en-IN"/>
        </w:rPr>
        <w:t>50%       1265.832500</w:t>
      </w:r>
    </w:p>
    <w:p w14:paraId="782947BD" w14:textId="77777777" w:rsidR="00294211" w:rsidRPr="00294211" w:rsidRDefault="00294211" w:rsidP="00294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4211">
        <w:rPr>
          <w:rFonts w:ascii="Courier New" w:eastAsia="Times New Roman" w:hAnsi="Courier New" w:cs="Courier New"/>
          <w:color w:val="000000"/>
          <w:sz w:val="21"/>
          <w:szCs w:val="21"/>
          <w:lang w:eastAsia="en-IN"/>
        </w:rPr>
        <w:t>75%       2353.052000</w:t>
      </w:r>
    </w:p>
    <w:p w14:paraId="62B20C7A" w14:textId="77777777" w:rsidR="00294211" w:rsidRPr="00294211" w:rsidRDefault="00294211" w:rsidP="00294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94211">
        <w:rPr>
          <w:rFonts w:ascii="Courier New" w:eastAsia="Times New Roman" w:hAnsi="Courier New" w:cs="Courier New"/>
          <w:color w:val="000000"/>
          <w:sz w:val="21"/>
          <w:szCs w:val="21"/>
          <w:lang w:eastAsia="en-IN"/>
        </w:rPr>
        <w:t>max       4984.441000</w:t>
      </w:r>
    </w:p>
    <w:p w14:paraId="4417BA8E" w14:textId="267F6E58" w:rsidR="00800BC2" w:rsidRPr="00800BC2" w:rsidRDefault="00A239B1" w:rsidP="0058274C">
      <w:pPr>
        <w:ind w:left="-284"/>
        <w:rPr>
          <w:rFonts w:ascii="Times New Roman" w:hAnsi="Times New Roman" w:cs="Times New Roman"/>
          <w:color w:val="FF0000"/>
          <w:sz w:val="20"/>
          <w:szCs w:val="20"/>
        </w:rPr>
      </w:pPr>
      <w:r w:rsidRPr="00A239B1">
        <w:rPr>
          <w:b/>
          <w:bCs/>
          <w:color w:val="FF0000"/>
        </w:rPr>
        <w:t xml:space="preserve"> </w:t>
      </w:r>
      <w:r>
        <w:rPr>
          <w:b/>
          <w:bCs/>
          <w:noProof/>
          <w:color w:val="FF0000"/>
        </w:rPr>
        <w:drawing>
          <wp:inline distT="0" distB="0" distL="0" distR="0" wp14:anchorId="029B7217" wp14:editId="0119E1EC">
            <wp:extent cx="6355080" cy="2430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9566" cy="2432496"/>
                    </a:xfrm>
                    <a:prstGeom prst="rect">
                      <a:avLst/>
                    </a:prstGeom>
                    <a:noFill/>
                    <a:ln>
                      <a:noFill/>
                    </a:ln>
                  </pic:spPr>
                </pic:pic>
              </a:graphicData>
            </a:graphic>
          </wp:inline>
        </w:drawing>
      </w:r>
    </w:p>
    <w:p w14:paraId="6C01939A" w14:textId="5D8F0B75" w:rsidR="00800BC2" w:rsidRDefault="00800BC2" w:rsidP="00800BC2">
      <w:pPr>
        <w:rPr>
          <w:rFonts w:ascii="Times New Roman" w:hAnsi="Times New Roman" w:cs="Times New Roman"/>
          <w:b/>
          <w:bCs/>
        </w:rPr>
      </w:pPr>
      <w:r w:rsidRPr="00800BC2">
        <w:rPr>
          <w:rFonts w:ascii="Times New Roman" w:hAnsi="Times New Roman" w:cs="Times New Roman"/>
          <w:b/>
          <w:bCs/>
        </w:rPr>
        <w:t xml:space="preserve">Fig </w:t>
      </w:r>
      <w:r w:rsidR="002B1B65">
        <w:rPr>
          <w:rFonts w:ascii="Times New Roman" w:hAnsi="Times New Roman" w:cs="Times New Roman"/>
          <w:b/>
          <w:bCs/>
        </w:rPr>
        <w:t>1.3.2</w:t>
      </w:r>
      <w:r w:rsidRPr="00800BC2">
        <w:rPr>
          <w:rFonts w:ascii="Times New Roman" w:hAnsi="Times New Roman" w:cs="Times New Roman"/>
          <w:b/>
          <w:bCs/>
        </w:rPr>
        <w:t>:</w:t>
      </w:r>
      <w:r w:rsidRPr="00800BC2">
        <w:rPr>
          <w:rFonts w:ascii="Times New Roman" w:hAnsi="Times New Roman" w:cs="Times New Roman"/>
          <w:sz w:val="20"/>
          <w:szCs w:val="20"/>
        </w:rPr>
        <w:t xml:space="preserve"> </w:t>
      </w:r>
      <w:r w:rsidRPr="00800BC2">
        <w:rPr>
          <w:rFonts w:ascii="Times New Roman" w:hAnsi="Times New Roman" w:cs="Times New Roman"/>
          <w:b/>
          <w:bCs/>
        </w:rPr>
        <w:t>Plotting Wind Forecast</w:t>
      </w:r>
      <w:r w:rsidR="0058274C">
        <w:rPr>
          <w:rFonts w:ascii="Times New Roman" w:hAnsi="Times New Roman" w:cs="Times New Roman"/>
          <w:b/>
          <w:bCs/>
        </w:rPr>
        <w:t>: Hourly basis</w:t>
      </w:r>
    </w:p>
    <w:p w14:paraId="53B780E3" w14:textId="5E388968" w:rsidR="002A7ECC" w:rsidRPr="00800BC2" w:rsidRDefault="002A7ECC" w:rsidP="00800BC2">
      <w:pPr>
        <w:rPr>
          <w:rFonts w:ascii="Times New Roman" w:hAnsi="Times New Roman" w:cs="Times New Roman"/>
          <w:b/>
          <w:bCs/>
        </w:rPr>
      </w:pPr>
      <w:r>
        <w:rPr>
          <w:rFonts w:ascii="Times New Roman" w:hAnsi="Times New Roman" w:cs="Times New Roman"/>
          <w:b/>
          <w:bCs/>
        </w:rPr>
        <w:t xml:space="preserve">Fig 1.3.2 </w:t>
      </w:r>
    </w:p>
    <w:p w14:paraId="17C683EE" w14:textId="6A81CE47" w:rsidR="000C7C6D" w:rsidRDefault="00426182" w:rsidP="0085242F">
      <w:pPr>
        <w:jc w:val="both"/>
        <w:rPr>
          <w:rFonts w:ascii="Times New Roman" w:hAnsi="Times New Roman" w:cs="Times New Roman"/>
          <w:b/>
          <w:bCs/>
          <w:sz w:val="24"/>
          <w:szCs w:val="24"/>
        </w:rPr>
      </w:pPr>
      <w:r w:rsidRPr="00C73509">
        <w:rPr>
          <w:rFonts w:ascii="Times New Roman" w:hAnsi="Times New Roman" w:cs="Times New Roman"/>
          <w:b/>
          <w:bCs/>
          <w:sz w:val="24"/>
          <w:szCs w:val="24"/>
        </w:rPr>
        <w:t>1.</w:t>
      </w:r>
      <w:r w:rsidR="00C73509">
        <w:rPr>
          <w:rFonts w:ascii="Times New Roman" w:hAnsi="Times New Roman" w:cs="Times New Roman"/>
          <w:b/>
          <w:bCs/>
          <w:sz w:val="24"/>
          <w:szCs w:val="24"/>
        </w:rPr>
        <w:t>6.3</w:t>
      </w:r>
      <w:r w:rsidRPr="00C73509">
        <w:rPr>
          <w:rFonts w:ascii="Times New Roman" w:hAnsi="Times New Roman" w:cs="Times New Roman"/>
          <w:b/>
          <w:bCs/>
          <w:sz w:val="24"/>
          <w:szCs w:val="24"/>
        </w:rPr>
        <w:t xml:space="preserve"> </w:t>
      </w:r>
      <w:r w:rsidR="000136F1">
        <w:rPr>
          <w:rFonts w:ascii="Times New Roman" w:hAnsi="Times New Roman" w:cs="Times New Roman"/>
          <w:b/>
          <w:bCs/>
          <w:sz w:val="24"/>
          <w:szCs w:val="24"/>
        </w:rPr>
        <w:t>Day-ahead Market</w:t>
      </w:r>
      <w:r w:rsidR="00C73509">
        <w:rPr>
          <w:rFonts w:ascii="Times New Roman" w:hAnsi="Times New Roman" w:cs="Times New Roman"/>
          <w:b/>
          <w:bCs/>
          <w:sz w:val="24"/>
          <w:szCs w:val="24"/>
        </w:rPr>
        <w:t xml:space="preserve"> P</w:t>
      </w:r>
      <w:r w:rsidRPr="00C73509">
        <w:rPr>
          <w:rFonts w:ascii="Times New Roman" w:hAnsi="Times New Roman" w:cs="Times New Roman"/>
          <w:b/>
          <w:bCs/>
          <w:sz w:val="24"/>
          <w:szCs w:val="24"/>
        </w:rPr>
        <w:t>rices</w:t>
      </w:r>
      <w:r w:rsidR="007006C4">
        <w:rPr>
          <w:rFonts w:ascii="Times New Roman" w:hAnsi="Times New Roman" w:cs="Times New Roman"/>
          <w:b/>
          <w:bCs/>
          <w:sz w:val="24"/>
          <w:szCs w:val="24"/>
        </w:rPr>
        <w:t xml:space="preserve"> (</w:t>
      </w:r>
      <m:oMath>
        <m:r>
          <m:rPr>
            <m:sty m:val="bi"/>
          </m:rPr>
          <w:rPr>
            <w:rFonts w:ascii="Cambria Math" w:hAnsi="Cambria Math" w:cs="Times New Roman"/>
            <w:sz w:val="24"/>
            <w:szCs w:val="24"/>
          </w:rPr>
          <m:t>€</m:t>
        </m:r>
      </m:oMath>
      <w:r w:rsidR="007006C4">
        <w:rPr>
          <w:rFonts w:ascii="Times New Roman" w:eastAsiaTheme="minorEastAsia" w:hAnsi="Times New Roman" w:cs="Times New Roman"/>
          <w:b/>
          <w:bCs/>
          <w:sz w:val="24"/>
          <w:szCs w:val="24"/>
        </w:rPr>
        <w:t>/MWh)</w:t>
      </w:r>
    </w:p>
    <w:p w14:paraId="58217DCD" w14:textId="47E6AB3B" w:rsidR="00A152E1" w:rsidRPr="00A152E1" w:rsidRDefault="004006DB" w:rsidP="0085242F">
      <w:pPr>
        <w:jc w:val="both"/>
        <w:rPr>
          <w:rFonts w:ascii="Times New Roman" w:hAnsi="Times New Roman" w:cs="Times New Roman"/>
          <w:sz w:val="24"/>
          <w:szCs w:val="24"/>
        </w:rPr>
      </w:pPr>
      <w:r>
        <w:rPr>
          <w:rFonts w:ascii="Times New Roman" w:hAnsi="Times New Roman" w:cs="Times New Roman"/>
          <w:sz w:val="24"/>
          <w:szCs w:val="24"/>
        </w:rPr>
        <w:t>The below</w:t>
      </w:r>
      <w:r w:rsidR="00D84D15">
        <w:rPr>
          <w:rFonts w:ascii="Times New Roman" w:hAnsi="Times New Roman" w:cs="Times New Roman"/>
          <w:sz w:val="24"/>
          <w:szCs w:val="24"/>
        </w:rPr>
        <w:t xml:space="preserve"> plot shows the time-series variation of t</w:t>
      </w:r>
      <w:r w:rsidR="00A152E1" w:rsidRPr="00A152E1">
        <w:rPr>
          <w:rFonts w:ascii="Times New Roman" w:hAnsi="Times New Roman" w:cs="Times New Roman"/>
          <w:sz w:val="24"/>
          <w:szCs w:val="24"/>
        </w:rPr>
        <w:t xml:space="preserve">he </w:t>
      </w:r>
      <w:r w:rsidR="00D84D15">
        <w:rPr>
          <w:rFonts w:ascii="Times New Roman" w:hAnsi="Times New Roman" w:cs="Times New Roman"/>
          <w:sz w:val="24"/>
          <w:szCs w:val="24"/>
        </w:rPr>
        <w:t xml:space="preserve">daily </w:t>
      </w:r>
      <w:r w:rsidR="0085242F">
        <w:rPr>
          <w:rFonts w:ascii="Times New Roman" w:hAnsi="Times New Roman" w:cs="Times New Roman"/>
          <w:sz w:val="24"/>
          <w:szCs w:val="24"/>
        </w:rPr>
        <w:t>Day-ahead Market</w:t>
      </w:r>
      <w:r w:rsidR="00A152E1" w:rsidRPr="00A152E1">
        <w:rPr>
          <w:rFonts w:ascii="Times New Roman" w:hAnsi="Times New Roman" w:cs="Times New Roman"/>
          <w:sz w:val="24"/>
          <w:szCs w:val="24"/>
        </w:rPr>
        <w:t xml:space="preserve"> Price </w:t>
      </w:r>
      <w:r w:rsidR="00A152E1">
        <w:rPr>
          <w:rFonts w:ascii="Times New Roman" w:hAnsi="Times New Roman" w:cs="Times New Roman"/>
          <w:sz w:val="24"/>
          <w:szCs w:val="24"/>
        </w:rPr>
        <w:t>(</w:t>
      </w:r>
      <w:r w:rsidR="0085242F">
        <w:rPr>
          <w:rFonts w:ascii="Times New Roman" w:hAnsi="Times New Roman" w:cs="Times New Roman"/>
          <w:sz w:val="24"/>
          <w:szCs w:val="24"/>
        </w:rPr>
        <w:t>Euros</w:t>
      </w:r>
      <w:r w:rsidR="00A152E1">
        <w:rPr>
          <w:rFonts w:ascii="Times New Roman" w:hAnsi="Times New Roman" w:cs="Times New Roman"/>
          <w:sz w:val="24"/>
          <w:szCs w:val="24"/>
        </w:rPr>
        <w:t>/</w:t>
      </w:r>
      <w:r w:rsidR="0085242F">
        <w:rPr>
          <w:rFonts w:ascii="Times New Roman" w:hAnsi="Times New Roman" w:cs="Times New Roman"/>
          <w:sz w:val="24"/>
          <w:szCs w:val="24"/>
        </w:rPr>
        <w:t>M</w:t>
      </w:r>
      <w:r w:rsidR="00A152E1">
        <w:rPr>
          <w:rFonts w:ascii="Times New Roman" w:hAnsi="Times New Roman" w:cs="Times New Roman"/>
          <w:sz w:val="24"/>
          <w:szCs w:val="24"/>
        </w:rPr>
        <w:t>Wh)</w:t>
      </w:r>
      <w:r w:rsidR="00D84D15">
        <w:rPr>
          <w:rFonts w:ascii="Times New Roman" w:hAnsi="Times New Roman" w:cs="Times New Roman"/>
          <w:sz w:val="24"/>
          <w:szCs w:val="24"/>
        </w:rPr>
        <w:t xml:space="preserve"> in Ireland. The</w:t>
      </w:r>
      <w:r w:rsidR="00A152E1">
        <w:rPr>
          <w:rFonts w:ascii="Times New Roman" w:hAnsi="Times New Roman" w:cs="Times New Roman"/>
          <w:sz w:val="24"/>
          <w:szCs w:val="24"/>
        </w:rPr>
        <w:t xml:space="preserve"> </w:t>
      </w:r>
      <w:r w:rsidR="00A152E1" w:rsidRPr="00A152E1">
        <w:rPr>
          <w:rFonts w:ascii="Times New Roman" w:hAnsi="Times New Roman" w:cs="Times New Roman"/>
          <w:sz w:val="24"/>
          <w:szCs w:val="24"/>
        </w:rPr>
        <w:t xml:space="preserve">data </w:t>
      </w:r>
      <w:r w:rsidR="00D84D15">
        <w:rPr>
          <w:rFonts w:ascii="Times New Roman" w:hAnsi="Times New Roman" w:cs="Times New Roman"/>
          <w:sz w:val="24"/>
          <w:szCs w:val="24"/>
        </w:rPr>
        <w:t>extends</w:t>
      </w:r>
      <w:r w:rsidR="00A152E1" w:rsidRPr="00A152E1">
        <w:rPr>
          <w:rFonts w:ascii="Times New Roman" w:hAnsi="Times New Roman" w:cs="Times New Roman"/>
          <w:sz w:val="24"/>
          <w:szCs w:val="24"/>
        </w:rPr>
        <w:t xml:space="preserve"> from </w:t>
      </w:r>
      <w:r w:rsidR="00A152E1" w:rsidRPr="00D84D15">
        <w:rPr>
          <w:rFonts w:ascii="Times New Roman" w:hAnsi="Times New Roman" w:cs="Times New Roman"/>
          <w:i/>
          <w:iCs/>
          <w:sz w:val="24"/>
          <w:szCs w:val="24"/>
        </w:rPr>
        <w:t>2018-11-11</w:t>
      </w:r>
      <w:r w:rsidR="00A152E1" w:rsidRPr="00A152E1">
        <w:rPr>
          <w:rFonts w:ascii="Times New Roman" w:hAnsi="Times New Roman" w:cs="Times New Roman"/>
          <w:sz w:val="24"/>
          <w:szCs w:val="24"/>
        </w:rPr>
        <w:t xml:space="preserve"> till </w:t>
      </w:r>
      <w:r w:rsidR="00A152E1" w:rsidRPr="00D84D15">
        <w:rPr>
          <w:rFonts w:ascii="Times New Roman" w:hAnsi="Times New Roman" w:cs="Times New Roman"/>
          <w:i/>
          <w:iCs/>
          <w:sz w:val="24"/>
          <w:szCs w:val="24"/>
        </w:rPr>
        <w:t>2022-05-13</w:t>
      </w:r>
      <w:r w:rsidR="00A152E1" w:rsidRPr="00A152E1">
        <w:rPr>
          <w:rFonts w:ascii="Times New Roman" w:hAnsi="Times New Roman" w:cs="Times New Roman"/>
          <w:sz w:val="24"/>
          <w:szCs w:val="24"/>
        </w:rPr>
        <w:t>.</w:t>
      </w:r>
    </w:p>
    <w:p w14:paraId="234668C8" w14:textId="1D05264E" w:rsidR="000C7C6D" w:rsidRPr="0035458D" w:rsidRDefault="007F2D25" w:rsidP="0035458D">
      <w:pPr>
        <w:ind w:left="-567"/>
      </w:pPr>
      <w:r>
        <w:rPr>
          <w:noProof/>
        </w:rPr>
        <w:lastRenderedPageBreak/>
        <w:drawing>
          <wp:inline distT="0" distB="0" distL="0" distR="0" wp14:anchorId="3A618964" wp14:editId="0E164D0D">
            <wp:extent cx="5066278" cy="2346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0891" cy="2353729"/>
                    </a:xfrm>
                    <a:prstGeom prst="rect">
                      <a:avLst/>
                    </a:prstGeom>
                    <a:noFill/>
                    <a:ln>
                      <a:noFill/>
                    </a:ln>
                  </pic:spPr>
                </pic:pic>
              </a:graphicData>
            </a:graphic>
          </wp:inline>
        </w:drawing>
      </w:r>
    </w:p>
    <w:p w14:paraId="5B2DA4FB" w14:textId="0625E0C9" w:rsidR="006E41E0" w:rsidRDefault="00D30416" w:rsidP="00AC18DD">
      <w:pPr>
        <w:rPr>
          <w:rFonts w:ascii="Times New Roman" w:hAnsi="Times New Roman" w:cs="Times New Roman"/>
          <w:b/>
          <w:bCs/>
        </w:rPr>
      </w:pPr>
      <w:r w:rsidRPr="00C73509">
        <w:rPr>
          <w:rFonts w:ascii="Times New Roman" w:hAnsi="Times New Roman" w:cs="Times New Roman"/>
          <w:b/>
          <w:bCs/>
        </w:rPr>
        <w:t>Fig</w:t>
      </w:r>
      <w:r w:rsidR="00800BC2">
        <w:rPr>
          <w:rFonts w:ascii="Times New Roman" w:hAnsi="Times New Roman" w:cs="Times New Roman"/>
          <w:b/>
          <w:bCs/>
        </w:rPr>
        <w:t xml:space="preserve"> </w:t>
      </w:r>
      <w:r w:rsidR="002B1B65">
        <w:rPr>
          <w:rFonts w:ascii="Times New Roman" w:hAnsi="Times New Roman" w:cs="Times New Roman"/>
          <w:b/>
          <w:bCs/>
        </w:rPr>
        <w:t>1.4</w:t>
      </w:r>
      <w:r w:rsidRPr="00C73509">
        <w:rPr>
          <w:rFonts w:ascii="Times New Roman" w:hAnsi="Times New Roman" w:cs="Times New Roman"/>
          <w:b/>
          <w:bCs/>
        </w:rPr>
        <w:t xml:space="preserve">: </w:t>
      </w:r>
      <w:r w:rsidR="000136F1">
        <w:rPr>
          <w:rFonts w:ascii="Times New Roman" w:hAnsi="Times New Roman" w:cs="Times New Roman"/>
          <w:b/>
          <w:bCs/>
        </w:rPr>
        <w:t>DAM</w:t>
      </w:r>
      <w:r w:rsidR="00800BC2">
        <w:rPr>
          <w:rFonts w:ascii="Times New Roman" w:hAnsi="Times New Roman" w:cs="Times New Roman"/>
          <w:b/>
          <w:bCs/>
        </w:rPr>
        <w:t xml:space="preserve"> </w:t>
      </w:r>
      <w:r w:rsidRPr="00C73509">
        <w:rPr>
          <w:rFonts w:ascii="Times New Roman" w:hAnsi="Times New Roman" w:cs="Times New Roman"/>
          <w:b/>
          <w:bCs/>
        </w:rPr>
        <w:t xml:space="preserve">Prices </w:t>
      </w:r>
      <w:r w:rsidR="00C52A5A">
        <w:rPr>
          <w:rFonts w:ascii="Times New Roman" w:hAnsi="Times New Roman" w:cs="Times New Roman"/>
          <w:b/>
          <w:bCs/>
        </w:rPr>
        <w:t>variation over the years</w:t>
      </w:r>
    </w:p>
    <w:p w14:paraId="12CB6052" w14:textId="29B18A49" w:rsidR="000559BF" w:rsidRDefault="000559BF" w:rsidP="00AC18DD">
      <w:pPr>
        <w:rPr>
          <w:rFonts w:ascii="Times New Roman" w:hAnsi="Times New Roman" w:cs="Times New Roman"/>
          <w:sz w:val="24"/>
          <w:szCs w:val="24"/>
        </w:rPr>
      </w:pPr>
      <w:r>
        <w:rPr>
          <w:noProof/>
        </w:rPr>
        <w:drawing>
          <wp:inline distT="0" distB="0" distL="0" distR="0" wp14:anchorId="5A35818F" wp14:editId="247EB25D">
            <wp:extent cx="4351020" cy="29709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470" cy="2972604"/>
                    </a:xfrm>
                    <a:prstGeom prst="rect">
                      <a:avLst/>
                    </a:prstGeom>
                    <a:noFill/>
                    <a:ln>
                      <a:noFill/>
                    </a:ln>
                  </pic:spPr>
                </pic:pic>
              </a:graphicData>
            </a:graphic>
          </wp:inline>
        </w:drawing>
      </w:r>
    </w:p>
    <w:p w14:paraId="690D3BA9" w14:textId="74FA2CE6" w:rsidR="000559BF" w:rsidRPr="000559BF" w:rsidRDefault="000559BF" w:rsidP="00AC18DD">
      <w:pPr>
        <w:rPr>
          <w:rFonts w:ascii="Times New Roman" w:hAnsi="Times New Roman" w:cs="Times New Roman"/>
          <w:b/>
          <w:bCs/>
        </w:rPr>
      </w:pPr>
      <w:r w:rsidRPr="000559BF">
        <w:rPr>
          <w:rFonts w:ascii="Times New Roman" w:hAnsi="Times New Roman" w:cs="Times New Roman"/>
          <w:b/>
          <w:bCs/>
        </w:rPr>
        <w:t>Fig 1.5:</w:t>
      </w:r>
      <w:r>
        <w:rPr>
          <w:rFonts w:ascii="Times New Roman" w:hAnsi="Times New Roman" w:cs="Times New Roman"/>
          <w:b/>
          <w:bCs/>
        </w:rPr>
        <w:t xml:space="preserve"> </w:t>
      </w:r>
      <w:r w:rsidRPr="000559BF">
        <w:rPr>
          <w:rFonts w:ascii="Times New Roman" w:hAnsi="Times New Roman" w:cs="Times New Roman"/>
          <w:b/>
          <w:bCs/>
        </w:rPr>
        <w:t>Data Distribution: DAM Prices</w:t>
      </w:r>
    </w:p>
    <w:p w14:paraId="2DAE57B4" w14:textId="2B8D5BF3" w:rsidR="006E41E0" w:rsidRPr="006E41E0" w:rsidRDefault="006E41E0" w:rsidP="00AC18DD">
      <w:pPr>
        <w:rPr>
          <w:rFonts w:ascii="Times New Roman" w:hAnsi="Times New Roman" w:cs="Times New Roman"/>
          <w:sz w:val="24"/>
          <w:szCs w:val="24"/>
        </w:rPr>
      </w:pPr>
      <w:r>
        <w:rPr>
          <w:rFonts w:ascii="Times New Roman" w:hAnsi="Times New Roman" w:cs="Times New Roman"/>
          <w:sz w:val="24"/>
          <w:szCs w:val="24"/>
        </w:rPr>
        <w:t>The above graph shows that the price slightly dipped in 2020 from 2019 but has been rising steeply since then to the peak reaching in around February-March 2022</w:t>
      </w:r>
    </w:p>
    <w:p w14:paraId="1564F2D8" w14:textId="7C237127" w:rsidR="00432F82" w:rsidRDefault="00432F82" w:rsidP="00432F82">
      <w:pPr>
        <w:pStyle w:val="HTMLPreformatted"/>
        <w:shd w:val="clear" w:color="auto" w:fill="FFFFFF"/>
        <w:wordWrap w:val="0"/>
        <w:jc w:val="both"/>
        <w:textAlignment w:val="baseline"/>
        <w:rPr>
          <w:rFonts w:ascii="Times New Roman" w:hAnsi="Times New Roman" w:cs="Times New Roman"/>
          <w:sz w:val="24"/>
          <w:szCs w:val="24"/>
        </w:rPr>
      </w:pPr>
      <w:r w:rsidRPr="00353553">
        <w:rPr>
          <w:rFonts w:ascii="Times New Roman" w:hAnsi="Times New Roman" w:cs="Times New Roman"/>
          <w:sz w:val="24"/>
          <w:szCs w:val="24"/>
        </w:rPr>
        <w:t xml:space="preserve">We will cover more about the distribution of the data in chapter </w:t>
      </w:r>
      <w:r w:rsidR="007B0AFD">
        <w:rPr>
          <w:rFonts w:ascii="Times New Roman" w:hAnsi="Times New Roman" w:cs="Times New Roman"/>
          <w:sz w:val="24"/>
          <w:szCs w:val="24"/>
        </w:rPr>
        <w:t>3</w:t>
      </w:r>
      <w:r w:rsidRPr="00353553">
        <w:rPr>
          <w:rFonts w:ascii="Times New Roman" w:hAnsi="Times New Roman" w:cs="Times New Roman"/>
          <w:sz w:val="24"/>
          <w:szCs w:val="24"/>
        </w:rPr>
        <w:t xml:space="preserve"> (Skewness and Kurtosis) </w:t>
      </w:r>
    </w:p>
    <w:p w14:paraId="67986F2C" w14:textId="77777777" w:rsidR="00987567" w:rsidRDefault="00987567" w:rsidP="00AC18DD">
      <w:pPr>
        <w:rPr>
          <w:rFonts w:ascii="Times New Roman" w:hAnsi="Times New Roman" w:cs="Times New Roman"/>
          <w:b/>
          <w:bCs/>
          <w:sz w:val="36"/>
          <w:szCs w:val="36"/>
        </w:rPr>
      </w:pPr>
    </w:p>
    <w:p w14:paraId="09143CC1" w14:textId="7408E0EE" w:rsidR="00987567" w:rsidRDefault="00987567" w:rsidP="00AC18DD">
      <w:pPr>
        <w:rPr>
          <w:rFonts w:ascii="Times New Roman" w:hAnsi="Times New Roman" w:cs="Times New Roman"/>
          <w:b/>
          <w:bCs/>
          <w:sz w:val="36"/>
          <w:szCs w:val="36"/>
        </w:rPr>
      </w:pPr>
    </w:p>
    <w:p w14:paraId="13AA1109" w14:textId="210D1C9D" w:rsidR="004970E0" w:rsidRDefault="009A4C4D" w:rsidP="009A4C4D">
      <w:pPr>
        <w:tabs>
          <w:tab w:val="left" w:pos="1140"/>
        </w:tabs>
        <w:rPr>
          <w:rFonts w:ascii="Times New Roman" w:hAnsi="Times New Roman" w:cs="Times New Roman"/>
          <w:b/>
          <w:bCs/>
          <w:sz w:val="36"/>
          <w:szCs w:val="36"/>
        </w:rPr>
      </w:pPr>
      <w:r>
        <w:rPr>
          <w:rFonts w:ascii="Times New Roman" w:hAnsi="Times New Roman" w:cs="Times New Roman"/>
          <w:b/>
          <w:bCs/>
          <w:sz w:val="36"/>
          <w:szCs w:val="36"/>
        </w:rPr>
        <w:tab/>
      </w:r>
    </w:p>
    <w:p w14:paraId="0F0F641E" w14:textId="5C808566" w:rsidR="009A4C4D" w:rsidRDefault="009A4C4D" w:rsidP="009A4C4D">
      <w:pPr>
        <w:tabs>
          <w:tab w:val="left" w:pos="1140"/>
        </w:tabs>
        <w:rPr>
          <w:rFonts w:ascii="Times New Roman" w:hAnsi="Times New Roman" w:cs="Times New Roman"/>
          <w:b/>
          <w:bCs/>
          <w:sz w:val="36"/>
          <w:szCs w:val="36"/>
        </w:rPr>
      </w:pPr>
    </w:p>
    <w:p w14:paraId="498A843A" w14:textId="77777777" w:rsidR="009A4C4D" w:rsidRDefault="009A4C4D" w:rsidP="009A4C4D">
      <w:pPr>
        <w:tabs>
          <w:tab w:val="left" w:pos="1140"/>
        </w:tabs>
        <w:rPr>
          <w:rFonts w:ascii="Times New Roman" w:hAnsi="Times New Roman" w:cs="Times New Roman"/>
          <w:b/>
          <w:bCs/>
          <w:sz w:val="36"/>
          <w:szCs w:val="36"/>
        </w:rPr>
      </w:pPr>
    </w:p>
    <w:p w14:paraId="06DD4493" w14:textId="257D17E7" w:rsidR="00AC18DD" w:rsidRDefault="00F00DE8" w:rsidP="00AC18DD">
      <w:pPr>
        <w:rPr>
          <w:rFonts w:ascii="Times New Roman" w:hAnsi="Times New Roman" w:cs="Times New Roman"/>
          <w:b/>
          <w:bCs/>
          <w:sz w:val="36"/>
          <w:szCs w:val="36"/>
        </w:rPr>
      </w:pPr>
      <w:r>
        <w:rPr>
          <w:rFonts w:ascii="Times New Roman" w:hAnsi="Times New Roman" w:cs="Times New Roman"/>
          <w:b/>
          <w:bCs/>
          <w:sz w:val="36"/>
          <w:szCs w:val="36"/>
        </w:rPr>
        <w:lastRenderedPageBreak/>
        <w:t>C</w:t>
      </w:r>
      <w:r w:rsidR="00AC18DD" w:rsidRPr="00673B87">
        <w:rPr>
          <w:rFonts w:ascii="Times New Roman" w:hAnsi="Times New Roman" w:cs="Times New Roman"/>
          <w:b/>
          <w:bCs/>
          <w:sz w:val="36"/>
          <w:szCs w:val="36"/>
        </w:rPr>
        <w:t xml:space="preserve">HAPTER </w:t>
      </w:r>
      <w:r w:rsidR="00AC18DD">
        <w:rPr>
          <w:rFonts w:ascii="Times New Roman" w:hAnsi="Times New Roman" w:cs="Times New Roman"/>
          <w:b/>
          <w:bCs/>
          <w:sz w:val="36"/>
          <w:szCs w:val="36"/>
        </w:rPr>
        <w:t>2</w:t>
      </w:r>
    </w:p>
    <w:p w14:paraId="719C618A" w14:textId="77777777" w:rsidR="00AC18DD" w:rsidRDefault="00AC18DD" w:rsidP="00AC18DD">
      <w:pPr>
        <w:rPr>
          <w:rFonts w:ascii="Times New Roman" w:hAnsi="Times New Roman" w:cs="Times New Roman"/>
          <w:b/>
          <w:bCs/>
          <w:sz w:val="36"/>
          <w:szCs w:val="36"/>
        </w:rPr>
      </w:pPr>
    </w:p>
    <w:p w14:paraId="7FEB3969" w14:textId="5B570413" w:rsidR="00FB00BC" w:rsidRDefault="00AC18DD" w:rsidP="00FB00BC">
      <w:pPr>
        <w:rPr>
          <w:rFonts w:ascii="Times New Roman" w:hAnsi="Times New Roman" w:cs="Times New Roman"/>
          <w:b/>
          <w:bCs/>
          <w:sz w:val="32"/>
          <w:szCs w:val="32"/>
        </w:rPr>
      </w:pPr>
      <w:r>
        <w:rPr>
          <w:rFonts w:ascii="Times New Roman" w:hAnsi="Times New Roman" w:cs="Times New Roman"/>
          <w:b/>
          <w:bCs/>
          <w:sz w:val="32"/>
          <w:szCs w:val="32"/>
        </w:rPr>
        <w:t>Correlation between the variables</w:t>
      </w:r>
    </w:p>
    <w:p w14:paraId="34443F9E" w14:textId="5C6D9314" w:rsidR="00D2496F" w:rsidRPr="00D2496F" w:rsidRDefault="00D2496F" w:rsidP="00FB00BC">
      <w:pPr>
        <w:rPr>
          <w:rFonts w:ascii="Times New Roman" w:hAnsi="Times New Roman" w:cs="Times New Roman"/>
          <w:b/>
          <w:bCs/>
          <w:sz w:val="28"/>
          <w:szCs w:val="28"/>
        </w:rPr>
      </w:pPr>
      <w:r>
        <w:rPr>
          <w:rFonts w:ascii="Times New Roman" w:hAnsi="Times New Roman" w:cs="Times New Roman"/>
          <w:b/>
          <w:bCs/>
          <w:sz w:val="28"/>
          <w:szCs w:val="28"/>
        </w:rPr>
        <w:t xml:space="preserve">2.1 </w:t>
      </w:r>
      <w:r w:rsidRPr="00D2496F">
        <w:rPr>
          <w:rFonts w:ascii="Times New Roman" w:hAnsi="Times New Roman" w:cs="Times New Roman"/>
          <w:b/>
          <w:bCs/>
          <w:sz w:val="28"/>
          <w:szCs w:val="28"/>
        </w:rPr>
        <w:t>Overview</w:t>
      </w:r>
    </w:p>
    <w:p w14:paraId="3601B7D5" w14:textId="0AD870AC" w:rsidR="002E2AF1" w:rsidRDefault="002E2AF1" w:rsidP="00FB00BC">
      <w:pPr>
        <w:rPr>
          <w:rFonts w:ascii="Times New Roman" w:hAnsi="Times New Roman" w:cs="Times New Roman"/>
          <w:sz w:val="24"/>
          <w:szCs w:val="24"/>
        </w:rPr>
      </w:pPr>
      <w:r>
        <w:rPr>
          <w:rFonts w:ascii="Times New Roman" w:hAnsi="Times New Roman" w:cs="Times New Roman"/>
          <w:sz w:val="24"/>
          <w:szCs w:val="24"/>
        </w:rPr>
        <w:t xml:space="preserve">In this chapter, we will </w:t>
      </w:r>
      <w:r w:rsidR="00F04ECD">
        <w:rPr>
          <w:rFonts w:ascii="Times New Roman" w:hAnsi="Times New Roman" w:cs="Times New Roman"/>
          <w:sz w:val="24"/>
          <w:szCs w:val="24"/>
        </w:rPr>
        <w:t>analyse</w:t>
      </w:r>
      <w:r>
        <w:rPr>
          <w:rFonts w:ascii="Times New Roman" w:hAnsi="Times New Roman" w:cs="Times New Roman"/>
          <w:sz w:val="24"/>
          <w:szCs w:val="24"/>
        </w:rPr>
        <w:t xml:space="preserve"> the characteristics of the Day-ahead Market such as </w:t>
      </w:r>
      <w:r w:rsidR="00852B7B">
        <w:rPr>
          <w:rFonts w:ascii="Times New Roman" w:hAnsi="Times New Roman" w:cs="Times New Roman"/>
          <w:sz w:val="24"/>
          <w:szCs w:val="24"/>
        </w:rPr>
        <w:t>Volatility, Seasonal Trends</w:t>
      </w:r>
      <w:r w:rsidR="00F04ECD">
        <w:rPr>
          <w:rFonts w:ascii="Times New Roman" w:hAnsi="Times New Roman" w:cs="Times New Roman"/>
          <w:sz w:val="24"/>
          <w:szCs w:val="24"/>
        </w:rPr>
        <w:t>,</w:t>
      </w:r>
      <w:r w:rsidR="00852B7B">
        <w:rPr>
          <w:rFonts w:ascii="Times New Roman" w:hAnsi="Times New Roman" w:cs="Times New Roman"/>
          <w:sz w:val="24"/>
          <w:szCs w:val="24"/>
        </w:rPr>
        <w:t xml:space="preserve"> and patterns</w:t>
      </w:r>
      <w:r w:rsidR="00F04ECD">
        <w:rPr>
          <w:rFonts w:ascii="Times New Roman" w:hAnsi="Times New Roman" w:cs="Times New Roman"/>
          <w:sz w:val="24"/>
          <w:szCs w:val="24"/>
        </w:rPr>
        <w:t xml:space="preserve">. </w:t>
      </w:r>
    </w:p>
    <w:p w14:paraId="0BEFF4CF" w14:textId="1F5C60FE" w:rsidR="006D3033" w:rsidRPr="00FA0373" w:rsidRDefault="006D3033" w:rsidP="005B3420">
      <w:pPr>
        <w:jc w:val="both"/>
        <w:rPr>
          <w:rFonts w:ascii="Times New Roman" w:hAnsi="Times New Roman" w:cs="Times New Roman"/>
          <w:sz w:val="24"/>
          <w:szCs w:val="24"/>
        </w:rPr>
      </w:pPr>
      <w:r w:rsidRPr="00FA0373">
        <w:rPr>
          <w:rFonts w:ascii="Times New Roman" w:hAnsi="Times New Roman" w:cs="Times New Roman"/>
          <w:sz w:val="24"/>
          <w:szCs w:val="24"/>
        </w:rPr>
        <w:t xml:space="preserve">During the last 10 years, the size and complexity of the European Day-Ahead Markets have grown substantially. The spot market reached a record volume of 577 </w:t>
      </w:r>
      <w:proofErr w:type="spellStart"/>
      <w:r w:rsidRPr="00FA0373">
        <w:rPr>
          <w:rFonts w:ascii="Times New Roman" w:hAnsi="Times New Roman" w:cs="Times New Roman"/>
          <w:sz w:val="24"/>
          <w:szCs w:val="24"/>
        </w:rPr>
        <w:t>TWh</w:t>
      </w:r>
      <w:proofErr w:type="spellEnd"/>
      <w:r w:rsidRPr="00FA0373">
        <w:rPr>
          <w:rFonts w:ascii="Times New Roman" w:hAnsi="Times New Roman" w:cs="Times New Roman"/>
          <w:sz w:val="24"/>
          <w:szCs w:val="24"/>
        </w:rPr>
        <w:t xml:space="preserve"> in 2019.[</w:t>
      </w:r>
      <w:r w:rsidR="00FA0373">
        <w:rPr>
          <w:rFonts w:ascii="Times New Roman" w:hAnsi="Times New Roman" w:cs="Times New Roman"/>
          <w:sz w:val="24"/>
          <w:szCs w:val="24"/>
        </w:rPr>
        <w:t>2</w:t>
      </w:r>
      <w:r w:rsidR="0007675A">
        <w:rPr>
          <w:rFonts w:ascii="Times New Roman" w:hAnsi="Times New Roman" w:cs="Times New Roman"/>
          <w:sz w:val="24"/>
          <w:szCs w:val="24"/>
        </w:rPr>
        <w:t>0</w:t>
      </w:r>
      <w:r w:rsidR="00FA0373">
        <w:rPr>
          <w:rFonts w:ascii="Times New Roman" w:hAnsi="Times New Roman" w:cs="Times New Roman"/>
          <w:sz w:val="24"/>
          <w:szCs w:val="24"/>
        </w:rPr>
        <w:t>]</w:t>
      </w:r>
      <w:r w:rsidRPr="00FA0373">
        <w:rPr>
          <w:rFonts w:ascii="Times New Roman" w:hAnsi="Times New Roman" w:cs="Times New Roman"/>
          <w:sz w:val="24"/>
          <w:szCs w:val="24"/>
        </w:rPr>
        <w:t xml:space="preserve"> &amp; EPEXSPOT 20</w:t>
      </w:r>
      <w:r w:rsidR="00FA0373">
        <w:rPr>
          <w:rFonts w:ascii="Times New Roman" w:hAnsi="Times New Roman" w:cs="Times New Roman"/>
          <w:sz w:val="24"/>
          <w:szCs w:val="24"/>
        </w:rPr>
        <w:t>20</w:t>
      </w:r>
      <w:r w:rsidR="005B3420">
        <w:rPr>
          <w:rFonts w:ascii="Times New Roman" w:hAnsi="Times New Roman" w:cs="Times New Roman"/>
          <w:sz w:val="24"/>
          <w:szCs w:val="24"/>
        </w:rPr>
        <w:t xml:space="preserve">. The markets are constantly evolving and bringing new challenges to the market participants. </w:t>
      </w:r>
      <w:r w:rsidR="000B54C8">
        <w:rPr>
          <w:rFonts w:ascii="Times New Roman" w:hAnsi="Times New Roman" w:cs="Times New Roman"/>
          <w:sz w:val="24"/>
          <w:szCs w:val="24"/>
        </w:rPr>
        <w:t xml:space="preserve">A wind energy power plant is able to generate more electricity on a windy day while a solar power plant is more efficient on sunny days. </w:t>
      </w:r>
    </w:p>
    <w:p w14:paraId="0F8F4EAB" w14:textId="2F8EED5D" w:rsidR="006D3033" w:rsidRPr="00FA0373" w:rsidRDefault="006D3033" w:rsidP="005B3420">
      <w:pPr>
        <w:jc w:val="both"/>
        <w:rPr>
          <w:rFonts w:ascii="Times New Roman" w:hAnsi="Times New Roman" w:cs="Times New Roman"/>
          <w:sz w:val="24"/>
          <w:szCs w:val="24"/>
        </w:rPr>
      </w:pPr>
      <w:r w:rsidRPr="00FA0373">
        <w:rPr>
          <w:rFonts w:ascii="Times New Roman" w:hAnsi="Times New Roman" w:cs="Times New Roman"/>
          <w:sz w:val="24"/>
          <w:szCs w:val="24"/>
        </w:rPr>
        <w:t xml:space="preserve">With the increasing nature of complexity in bidding structures, there has been </w:t>
      </w:r>
      <w:r w:rsidR="00FA0373">
        <w:rPr>
          <w:rFonts w:ascii="Times New Roman" w:hAnsi="Times New Roman" w:cs="Times New Roman"/>
          <w:sz w:val="24"/>
          <w:szCs w:val="24"/>
        </w:rPr>
        <w:t xml:space="preserve">a </w:t>
      </w:r>
      <w:r w:rsidRPr="00FA0373">
        <w:rPr>
          <w:rFonts w:ascii="Times New Roman" w:hAnsi="Times New Roman" w:cs="Times New Roman"/>
          <w:sz w:val="24"/>
          <w:szCs w:val="24"/>
        </w:rPr>
        <w:t xml:space="preserve">dire need of optimization techniques to clear the day-ahead markets. For Example, in Turkey, the DAM clearing problems </w:t>
      </w:r>
      <w:r w:rsidR="00FA0373">
        <w:rPr>
          <w:rFonts w:ascii="Times New Roman" w:hAnsi="Times New Roman" w:cs="Times New Roman"/>
          <w:sz w:val="24"/>
          <w:szCs w:val="24"/>
        </w:rPr>
        <w:t>include</w:t>
      </w:r>
      <w:r w:rsidRPr="00FA0373">
        <w:rPr>
          <w:rFonts w:ascii="Times New Roman" w:hAnsi="Times New Roman" w:cs="Times New Roman"/>
          <w:sz w:val="24"/>
          <w:szCs w:val="24"/>
        </w:rPr>
        <w:t xml:space="preserve"> more than 15000 orders out of which nearly are block orders [</w:t>
      </w:r>
      <w:r w:rsidR="00FA0373">
        <w:rPr>
          <w:rFonts w:ascii="Times New Roman" w:hAnsi="Times New Roman" w:cs="Times New Roman"/>
          <w:sz w:val="24"/>
          <w:szCs w:val="24"/>
        </w:rPr>
        <w:t>2</w:t>
      </w:r>
      <w:r w:rsidR="0007675A">
        <w:rPr>
          <w:rFonts w:ascii="Times New Roman" w:hAnsi="Times New Roman" w:cs="Times New Roman"/>
          <w:sz w:val="24"/>
          <w:szCs w:val="24"/>
        </w:rPr>
        <w:t>1</w:t>
      </w:r>
      <w:r w:rsidRPr="00FA0373">
        <w:rPr>
          <w:rFonts w:ascii="Times New Roman" w:hAnsi="Times New Roman" w:cs="Times New Roman"/>
          <w:sz w:val="24"/>
          <w:szCs w:val="24"/>
        </w:rPr>
        <w:t>]. The European Day-ahead market is more complex</w:t>
      </w:r>
    </w:p>
    <w:p w14:paraId="5D73B026" w14:textId="76F0B8C3" w:rsidR="006D3033" w:rsidRPr="00FA0373" w:rsidRDefault="006D3033" w:rsidP="005B3420">
      <w:pPr>
        <w:jc w:val="both"/>
        <w:rPr>
          <w:rFonts w:ascii="Times New Roman" w:hAnsi="Times New Roman" w:cs="Times New Roman"/>
          <w:sz w:val="24"/>
          <w:szCs w:val="24"/>
        </w:rPr>
      </w:pPr>
      <w:r w:rsidRPr="00FA0373">
        <w:rPr>
          <w:rFonts w:ascii="Times New Roman" w:hAnsi="Times New Roman" w:cs="Times New Roman"/>
          <w:sz w:val="24"/>
          <w:szCs w:val="24"/>
        </w:rPr>
        <w:t>Amongst the three trade markets, DAM is the main spot market and is used to determine the electricity market for the next day</w:t>
      </w:r>
      <w:r w:rsidR="000E471D">
        <w:rPr>
          <w:rFonts w:ascii="Times New Roman" w:hAnsi="Times New Roman" w:cs="Times New Roman"/>
          <w:sz w:val="24"/>
          <w:szCs w:val="24"/>
        </w:rPr>
        <w:t xml:space="preserve"> and has some </w:t>
      </w:r>
      <w:r w:rsidR="00EB764D">
        <w:rPr>
          <w:rFonts w:ascii="Times New Roman" w:hAnsi="Times New Roman" w:cs="Times New Roman"/>
          <w:sz w:val="24"/>
          <w:szCs w:val="24"/>
        </w:rPr>
        <w:t>of the most distinct features such as seasonal trends, volatility, and non-positive pricing.</w:t>
      </w:r>
    </w:p>
    <w:p w14:paraId="28EFA093" w14:textId="6905E2AC" w:rsidR="006D3033" w:rsidRPr="00637182" w:rsidRDefault="00637182" w:rsidP="005B3420">
      <w:pPr>
        <w:jc w:val="both"/>
        <w:rPr>
          <w:rFonts w:ascii="Times New Roman" w:hAnsi="Times New Roman" w:cs="Times New Roman"/>
          <w:sz w:val="24"/>
          <w:szCs w:val="24"/>
        </w:rPr>
      </w:pPr>
      <w:r>
        <w:rPr>
          <w:rFonts w:ascii="Times New Roman" w:hAnsi="Times New Roman" w:cs="Times New Roman"/>
          <w:sz w:val="24"/>
          <w:szCs w:val="24"/>
        </w:rPr>
        <w:t xml:space="preserve">Ireland experiences four seasons over the year </w:t>
      </w:r>
      <w:r w:rsidR="0027323A">
        <w:rPr>
          <w:rFonts w:ascii="Times New Roman" w:hAnsi="Times New Roman" w:cs="Times New Roman"/>
          <w:sz w:val="24"/>
          <w:szCs w:val="24"/>
        </w:rPr>
        <w:t>which are Spring (</w:t>
      </w:r>
      <w:r>
        <w:rPr>
          <w:rFonts w:ascii="Times New Roman" w:hAnsi="Times New Roman" w:cs="Times New Roman"/>
          <w:sz w:val="24"/>
          <w:szCs w:val="24"/>
        </w:rPr>
        <w:t>March-April-May</w:t>
      </w:r>
      <w:r w:rsidR="0027323A">
        <w:rPr>
          <w:rFonts w:ascii="Times New Roman" w:hAnsi="Times New Roman" w:cs="Times New Roman"/>
          <w:sz w:val="24"/>
          <w:szCs w:val="24"/>
        </w:rPr>
        <w:t>) with temperatures ranging from 4-10</w:t>
      </w:r>
      <m:oMath>
        <m:r>
          <w:rPr>
            <w:rFonts w:ascii="Cambria Math" w:hAnsi="Cambria Math" w:cs="Times New Roman"/>
            <w:sz w:val="24"/>
            <w:szCs w:val="24"/>
          </w:rPr>
          <m:t>℃</m:t>
        </m:r>
      </m:oMath>
      <w:r w:rsidR="0027323A">
        <w:rPr>
          <w:rFonts w:ascii="Times New Roman" w:hAnsi="Times New Roman" w:cs="Times New Roman"/>
          <w:sz w:val="24"/>
          <w:szCs w:val="24"/>
        </w:rPr>
        <w:t>, Summer (June-July-August) having a temperature range of 10-18</w:t>
      </w:r>
      <m:oMath>
        <m:r>
          <w:rPr>
            <w:rFonts w:ascii="Cambria Math" w:hAnsi="Cambria Math" w:cs="Times New Roman"/>
            <w:sz w:val="24"/>
            <w:szCs w:val="24"/>
          </w:rPr>
          <m:t>℃</m:t>
        </m:r>
      </m:oMath>
      <w:r w:rsidR="0027323A">
        <w:rPr>
          <w:rFonts w:ascii="Times New Roman" w:hAnsi="Times New Roman" w:cs="Times New Roman"/>
          <w:sz w:val="24"/>
          <w:szCs w:val="24"/>
        </w:rPr>
        <w:t>, Autumn (September-October-November) with a temperature range of 10-17</w:t>
      </w:r>
      <m:oMath>
        <m:r>
          <w:rPr>
            <w:rFonts w:ascii="Cambria Math" w:hAnsi="Cambria Math" w:cs="Times New Roman"/>
            <w:sz w:val="24"/>
            <w:szCs w:val="24"/>
          </w:rPr>
          <m:t>℃</m:t>
        </m:r>
      </m:oMath>
      <w:r w:rsidR="0027323A">
        <w:rPr>
          <w:rFonts w:ascii="Times New Roman" w:hAnsi="Times New Roman" w:cs="Times New Roman"/>
          <w:sz w:val="24"/>
          <w:szCs w:val="24"/>
        </w:rPr>
        <w:t xml:space="preserve"> and Winter (December-January-February) with a temperature range of 3-7</w:t>
      </w:r>
      <m:oMath>
        <m:r>
          <w:rPr>
            <w:rFonts w:ascii="Cambria Math" w:hAnsi="Cambria Math" w:cs="Times New Roman"/>
            <w:sz w:val="24"/>
            <w:szCs w:val="24"/>
          </w:rPr>
          <m:t>℃</m:t>
        </m:r>
      </m:oMath>
    </w:p>
    <w:p w14:paraId="6ECFDB54" w14:textId="299E46E6" w:rsidR="00AC18DD" w:rsidRDefault="00CE1D4E" w:rsidP="001A5B5A">
      <w:pPr>
        <w:rPr>
          <w:rFonts w:ascii="Times New Roman" w:hAnsi="Times New Roman" w:cs="Times New Roman"/>
          <w:b/>
          <w:bCs/>
          <w:sz w:val="36"/>
          <w:szCs w:val="36"/>
        </w:rPr>
      </w:pPr>
      <w:r>
        <w:rPr>
          <w:b/>
          <w:bCs/>
          <w:noProof/>
          <w:sz w:val="36"/>
          <w:szCs w:val="36"/>
        </w:rPr>
        <w:drawing>
          <wp:inline distT="0" distB="0" distL="0" distR="0" wp14:anchorId="0BC7B0AC" wp14:editId="74492DB4">
            <wp:extent cx="5661660"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1660" cy="2476500"/>
                    </a:xfrm>
                    <a:prstGeom prst="rect">
                      <a:avLst/>
                    </a:prstGeom>
                    <a:noFill/>
                    <a:ln>
                      <a:noFill/>
                    </a:ln>
                  </pic:spPr>
                </pic:pic>
              </a:graphicData>
            </a:graphic>
          </wp:inline>
        </w:drawing>
      </w:r>
    </w:p>
    <w:p w14:paraId="69E04F1D" w14:textId="0F98DB61" w:rsidR="00AC18DD" w:rsidRDefault="00FD087F" w:rsidP="00CB05E4">
      <w:pPr>
        <w:tabs>
          <w:tab w:val="left" w:pos="1044"/>
          <w:tab w:val="left" w:pos="1128"/>
        </w:tabs>
        <w:rPr>
          <w:rFonts w:ascii="Times New Roman" w:hAnsi="Times New Roman" w:cs="Times New Roman"/>
          <w:b/>
          <w:bCs/>
        </w:rPr>
      </w:pPr>
      <w:r>
        <w:rPr>
          <w:rFonts w:ascii="Times New Roman" w:hAnsi="Times New Roman" w:cs="Times New Roman"/>
          <w:b/>
          <w:bCs/>
        </w:rPr>
        <w:t xml:space="preserve">Fig </w:t>
      </w:r>
      <w:r w:rsidR="002B1B65">
        <w:rPr>
          <w:rFonts w:ascii="Times New Roman" w:hAnsi="Times New Roman" w:cs="Times New Roman"/>
          <w:b/>
          <w:bCs/>
        </w:rPr>
        <w:t>2.1</w:t>
      </w:r>
      <w:r>
        <w:rPr>
          <w:rFonts w:ascii="Times New Roman" w:hAnsi="Times New Roman" w:cs="Times New Roman"/>
          <w:b/>
          <w:bCs/>
        </w:rPr>
        <w:t xml:space="preserve">: </w:t>
      </w:r>
      <w:r w:rsidR="00637182">
        <w:rPr>
          <w:rFonts w:ascii="Times New Roman" w:hAnsi="Times New Roman" w:cs="Times New Roman"/>
          <w:b/>
          <w:bCs/>
        </w:rPr>
        <w:t>Comparing the Wind Energy and the Demand in MW</w:t>
      </w:r>
      <w:r w:rsidR="002663BA">
        <w:rPr>
          <w:rFonts w:ascii="Times New Roman" w:hAnsi="Times New Roman" w:cs="Times New Roman"/>
          <w:b/>
          <w:bCs/>
        </w:rPr>
        <w:t xml:space="preserve"> on daily basis</w:t>
      </w:r>
      <w:r w:rsidR="00637182">
        <w:rPr>
          <w:rFonts w:ascii="Times New Roman" w:hAnsi="Times New Roman" w:cs="Times New Roman"/>
          <w:b/>
          <w:bCs/>
        </w:rPr>
        <w:t xml:space="preserve"> </w:t>
      </w:r>
    </w:p>
    <w:p w14:paraId="5CA21FCC" w14:textId="3D39F5F1" w:rsidR="00277F11" w:rsidRDefault="00637182" w:rsidP="00637182">
      <w:pPr>
        <w:tabs>
          <w:tab w:val="left" w:pos="1128"/>
          <w:tab w:val="left" w:pos="5004"/>
        </w:tabs>
        <w:rPr>
          <w:rFonts w:ascii="Times New Roman" w:hAnsi="Times New Roman" w:cs="Times New Roman"/>
          <w:sz w:val="24"/>
          <w:szCs w:val="24"/>
        </w:rPr>
      </w:pPr>
      <w:r>
        <w:rPr>
          <w:rFonts w:ascii="Times New Roman" w:hAnsi="Times New Roman" w:cs="Times New Roman"/>
          <w:sz w:val="24"/>
          <w:szCs w:val="24"/>
        </w:rPr>
        <w:t xml:space="preserve">In Fig </w:t>
      </w:r>
      <w:r w:rsidR="002B1B65">
        <w:rPr>
          <w:rFonts w:ascii="Times New Roman" w:hAnsi="Times New Roman" w:cs="Times New Roman"/>
          <w:sz w:val="24"/>
          <w:szCs w:val="24"/>
        </w:rPr>
        <w:t>2.1</w:t>
      </w:r>
      <w:r>
        <w:rPr>
          <w:rFonts w:ascii="Times New Roman" w:hAnsi="Times New Roman" w:cs="Times New Roman"/>
          <w:sz w:val="24"/>
          <w:szCs w:val="24"/>
        </w:rPr>
        <w:t>, we can see that the energy demand is always higher than the wind energy available.</w:t>
      </w:r>
      <w:r w:rsidR="002663BA">
        <w:rPr>
          <w:rFonts w:ascii="Times New Roman" w:hAnsi="Times New Roman" w:cs="Times New Roman"/>
          <w:sz w:val="24"/>
          <w:szCs w:val="24"/>
        </w:rPr>
        <w:t xml:space="preserve"> A better view would be Fig 2.</w:t>
      </w:r>
      <w:r w:rsidR="00DB2FF9">
        <w:rPr>
          <w:rFonts w:ascii="Times New Roman" w:hAnsi="Times New Roman" w:cs="Times New Roman"/>
          <w:sz w:val="24"/>
          <w:szCs w:val="24"/>
        </w:rPr>
        <w:t>3</w:t>
      </w:r>
      <w:r w:rsidR="002663BA">
        <w:rPr>
          <w:rFonts w:ascii="Times New Roman" w:hAnsi="Times New Roman" w:cs="Times New Roman"/>
          <w:sz w:val="24"/>
          <w:szCs w:val="24"/>
        </w:rPr>
        <w:t xml:space="preserve"> which shows the wind and demand on </w:t>
      </w:r>
      <w:r w:rsidR="00F40C14">
        <w:rPr>
          <w:rFonts w:ascii="Times New Roman" w:hAnsi="Times New Roman" w:cs="Times New Roman"/>
          <w:sz w:val="24"/>
          <w:szCs w:val="24"/>
        </w:rPr>
        <w:t>monthly</w:t>
      </w:r>
      <w:r w:rsidR="002663BA">
        <w:rPr>
          <w:rFonts w:ascii="Times New Roman" w:hAnsi="Times New Roman" w:cs="Times New Roman"/>
          <w:sz w:val="24"/>
          <w:szCs w:val="24"/>
        </w:rPr>
        <w:t xml:space="preserve"> basis.</w:t>
      </w:r>
      <w:r w:rsidR="00655CF8">
        <w:rPr>
          <w:rFonts w:ascii="Times New Roman" w:hAnsi="Times New Roman" w:cs="Times New Roman"/>
          <w:sz w:val="24"/>
          <w:szCs w:val="24"/>
        </w:rPr>
        <w:t xml:space="preserve"> </w:t>
      </w:r>
    </w:p>
    <w:p w14:paraId="3B3545DE" w14:textId="77777777" w:rsidR="00277F11" w:rsidRDefault="00277F11" w:rsidP="00637182">
      <w:pPr>
        <w:tabs>
          <w:tab w:val="left" w:pos="1128"/>
          <w:tab w:val="left" w:pos="5004"/>
        </w:tabs>
        <w:rPr>
          <w:rFonts w:ascii="Times New Roman" w:hAnsi="Times New Roman" w:cs="Times New Roman"/>
          <w:sz w:val="24"/>
          <w:szCs w:val="24"/>
        </w:rPr>
      </w:pPr>
    </w:p>
    <w:p w14:paraId="02C71CBA" w14:textId="31F58BCD" w:rsidR="00637182" w:rsidRDefault="00B4585C" w:rsidP="00637182">
      <w:pPr>
        <w:tabs>
          <w:tab w:val="left" w:pos="1128"/>
          <w:tab w:val="left" w:pos="5004"/>
        </w:tabs>
        <w:rPr>
          <w:rFonts w:ascii="Times New Roman" w:hAnsi="Times New Roman" w:cs="Times New Roman"/>
          <w:sz w:val="24"/>
          <w:szCs w:val="24"/>
        </w:rPr>
      </w:pPr>
      <w:r>
        <w:rPr>
          <w:rFonts w:ascii="Times New Roman" w:hAnsi="Times New Roman" w:cs="Times New Roman"/>
          <w:sz w:val="24"/>
          <w:szCs w:val="24"/>
        </w:rPr>
        <w:t>If t</w:t>
      </w:r>
      <w:r w:rsidR="00655CF8">
        <w:rPr>
          <w:rFonts w:ascii="Times New Roman" w:hAnsi="Times New Roman" w:cs="Times New Roman"/>
          <w:sz w:val="24"/>
          <w:szCs w:val="24"/>
        </w:rPr>
        <w:t>he wind energy forecast is approximately 70% of the Demand forecast</w:t>
      </w:r>
      <w:r>
        <w:rPr>
          <w:rFonts w:ascii="Times New Roman" w:hAnsi="Times New Roman" w:cs="Times New Roman"/>
          <w:sz w:val="24"/>
          <w:szCs w:val="24"/>
        </w:rPr>
        <w:t xml:space="preserve"> then:</w:t>
      </w:r>
    </w:p>
    <w:p w14:paraId="32BACA20" w14:textId="56FF42E1" w:rsidR="00B4585C" w:rsidRDefault="00D379F2" w:rsidP="004970E0">
      <w:pPr>
        <w:pStyle w:val="ListParagraph"/>
        <w:numPr>
          <w:ilvl w:val="0"/>
          <w:numId w:val="6"/>
        </w:numPr>
        <w:tabs>
          <w:tab w:val="left" w:pos="1128"/>
          <w:tab w:val="left" w:pos="5004"/>
        </w:tabs>
        <w:jc w:val="both"/>
        <w:rPr>
          <w:rFonts w:ascii="Times New Roman" w:hAnsi="Times New Roman" w:cs="Times New Roman"/>
          <w:sz w:val="24"/>
          <w:szCs w:val="24"/>
        </w:rPr>
      </w:pPr>
      <w:r>
        <w:rPr>
          <w:rFonts w:ascii="Times New Roman" w:hAnsi="Times New Roman" w:cs="Times New Roman"/>
          <w:sz w:val="24"/>
          <w:szCs w:val="24"/>
        </w:rPr>
        <w:t xml:space="preserve">Industrial users like data </w:t>
      </w:r>
      <w:r w:rsidR="00277F11">
        <w:rPr>
          <w:rFonts w:ascii="Times New Roman" w:hAnsi="Times New Roman" w:cs="Times New Roman"/>
          <w:sz w:val="24"/>
          <w:szCs w:val="24"/>
        </w:rPr>
        <w:t>centres</w:t>
      </w:r>
      <w:r>
        <w:rPr>
          <w:rFonts w:ascii="Times New Roman" w:hAnsi="Times New Roman" w:cs="Times New Roman"/>
          <w:sz w:val="24"/>
          <w:szCs w:val="24"/>
        </w:rPr>
        <w:t xml:space="preserve"> can charge batteries for later use.</w:t>
      </w:r>
    </w:p>
    <w:p w14:paraId="1D468A50" w14:textId="7D635964" w:rsidR="00820347" w:rsidRPr="00B342F4" w:rsidRDefault="00D379F2" w:rsidP="00B342F4">
      <w:pPr>
        <w:pStyle w:val="ListParagraph"/>
        <w:numPr>
          <w:ilvl w:val="0"/>
          <w:numId w:val="6"/>
        </w:numPr>
        <w:tabs>
          <w:tab w:val="left" w:pos="1128"/>
          <w:tab w:val="left" w:pos="5004"/>
        </w:tabs>
        <w:rPr>
          <w:rFonts w:ascii="Times New Roman" w:hAnsi="Times New Roman" w:cs="Times New Roman"/>
          <w:sz w:val="24"/>
          <w:szCs w:val="24"/>
        </w:rPr>
      </w:pPr>
      <w:r w:rsidRPr="00B342F4">
        <w:rPr>
          <w:rFonts w:ascii="Times New Roman" w:hAnsi="Times New Roman" w:cs="Times New Roman"/>
          <w:sz w:val="24"/>
          <w:szCs w:val="24"/>
        </w:rPr>
        <w:t>Consumers can program their electric appliances to run over those particular hours such as Charging their Electric or Hybrid cars etcetera.</w:t>
      </w:r>
      <w:r w:rsidR="00B342F4" w:rsidRPr="00B342F4">
        <w:rPr>
          <w:rFonts w:ascii="Times New Roman" w:hAnsi="Times New Roman" w:cs="Times New Roman"/>
          <w:sz w:val="24"/>
          <w:szCs w:val="24"/>
        </w:rPr>
        <w:t xml:space="preserve"> On a v</w:t>
      </w:r>
      <w:r w:rsidR="008B1F4E" w:rsidRPr="00B342F4">
        <w:rPr>
          <w:rFonts w:ascii="Times New Roman" w:hAnsi="Times New Roman" w:cs="Times New Roman"/>
          <w:sz w:val="24"/>
          <w:szCs w:val="24"/>
        </w:rPr>
        <w:t xml:space="preserve">ery windy Irish day forecast: </w:t>
      </w:r>
      <w:r w:rsidR="00B342F4">
        <w:rPr>
          <w:rFonts w:ascii="Times New Roman" w:hAnsi="Times New Roman" w:cs="Times New Roman"/>
          <w:sz w:val="24"/>
          <w:szCs w:val="24"/>
        </w:rPr>
        <w:t xml:space="preserve">the </w:t>
      </w:r>
      <w:r w:rsidR="008B1F4E" w:rsidRPr="00B342F4">
        <w:rPr>
          <w:rFonts w:ascii="Times New Roman" w:hAnsi="Times New Roman" w:cs="Times New Roman"/>
          <w:sz w:val="24"/>
          <w:szCs w:val="24"/>
        </w:rPr>
        <w:t>best</w:t>
      </w:r>
      <w:r w:rsidR="00B342F4">
        <w:rPr>
          <w:rFonts w:ascii="Times New Roman" w:hAnsi="Times New Roman" w:cs="Times New Roman"/>
          <w:sz w:val="24"/>
          <w:szCs w:val="24"/>
        </w:rPr>
        <w:t xml:space="preserve"> </w:t>
      </w:r>
      <w:r w:rsidR="008B1F4E" w:rsidRPr="00B342F4">
        <w:rPr>
          <w:rFonts w:ascii="Times New Roman" w:hAnsi="Times New Roman" w:cs="Times New Roman"/>
          <w:sz w:val="24"/>
          <w:szCs w:val="24"/>
        </w:rPr>
        <w:t>time to charge batteries is between 1-4 am and around 3 pm</w:t>
      </w:r>
      <w:r w:rsidR="004970E0" w:rsidRPr="00B342F4">
        <w:rPr>
          <w:rFonts w:ascii="Times New Roman" w:hAnsi="Times New Roman" w:cs="Times New Roman"/>
          <w:sz w:val="24"/>
          <w:szCs w:val="24"/>
        </w:rPr>
        <w:br w:type="textWrapping" w:clear="all"/>
      </w:r>
    </w:p>
    <w:p w14:paraId="6AD1001F" w14:textId="33059D51" w:rsidR="00B3580E" w:rsidRDefault="00B3580E" w:rsidP="00820347">
      <w:pPr>
        <w:pStyle w:val="ListParagraph"/>
        <w:tabs>
          <w:tab w:val="left" w:pos="1128"/>
          <w:tab w:val="left" w:pos="5004"/>
        </w:tabs>
        <w:ind w:left="-284"/>
        <w:rPr>
          <w:rFonts w:ascii="Times New Roman" w:hAnsi="Times New Roman" w:cs="Times New Roman"/>
          <w:b/>
          <w:bCs/>
        </w:rPr>
      </w:pPr>
    </w:p>
    <w:p w14:paraId="7970F301" w14:textId="2A310AD5" w:rsidR="00B3580E" w:rsidRDefault="00B3580E" w:rsidP="00597739">
      <w:pPr>
        <w:pStyle w:val="ListParagraph"/>
        <w:tabs>
          <w:tab w:val="left" w:pos="1128"/>
        </w:tabs>
        <w:ind w:left="-567" w:right="-589"/>
        <w:rPr>
          <w:rFonts w:ascii="Times New Roman" w:hAnsi="Times New Roman" w:cs="Times New Roman"/>
          <w:b/>
          <w:bCs/>
        </w:rPr>
      </w:pPr>
      <w:r>
        <w:rPr>
          <w:noProof/>
        </w:rPr>
        <w:drawing>
          <wp:inline distT="0" distB="0" distL="0" distR="0" wp14:anchorId="6D3E5E70" wp14:editId="65023045">
            <wp:extent cx="2506980" cy="2212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6980" cy="2212975"/>
                    </a:xfrm>
                    <a:prstGeom prst="rect">
                      <a:avLst/>
                    </a:prstGeom>
                    <a:noFill/>
                    <a:ln>
                      <a:noFill/>
                    </a:ln>
                  </pic:spPr>
                </pic:pic>
              </a:graphicData>
            </a:graphic>
          </wp:inline>
        </w:drawing>
      </w:r>
      <w:r>
        <w:rPr>
          <w:noProof/>
        </w:rPr>
        <w:drawing>
          <wp:inline distT="0" distB="0" distL="0" distR="0" wp14:anchorId="367954B6" wp14:editId="01292F18">
            <wp:extent cx="3154460" cy="2216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8663" cy="2240821"/>
                    </a:xfrm>
                    <a:prstGeom prst="rect">
                      <a:avLst/>
                    </a:prstGeom>
                    <a:noFill/>
                    <a:ln>
                      <a:noFill/>
                    </a:ln>
                  </pic:spPr>
                </pic:pic>
              </a:graphicData>
            </a:graphic>
          </wp:inline>
        </w:drawing>
      </w:r>
    </w:p>
    <w:p w14:paraId="50880998" w14:textId="1B0DDE36" w:rsidR="00B3580E" w:rsidRPr="002663BA" w:rsidRDefault="00B3580E" w:rsidP="00B3580E">
      <w:pPr>
        <w:tabs>
          <w:tab w:val="left" w:pos="1128"/>
          <w:tab w:val="left" w:pos="5004"/>
        </w:tabs>
        <w:rPr>
          <w:rFonts w:ascii="Times New Roman" w:hAnsi="Times New Roman" w:cs="Times New Roman"/>
          <w:b/>
          <w:bCs/>
        </w:rPr>
      </w:pPr>
      <w:r>
        <w:rPr>
          <w:rFonts w:ascii="Times New Roman" w:hAnsi="Times New Roman" w:cs="Times New Roman"/>
          <w:b/>
          <w:bCs/>
        </w:rPr>
        <w:t>Fig 2.</w:t>
      </w:r>
      <w:r w:rsidR="00865469">
        <w:rPr>
          <w:rFonts w:ascii="Times New Roman" w:hAnsi="Times New Roman" w:cs="Times New Roman"/>
          <w:b/>
          <w:bCs/>
        </w:rPr>
        <w:t>2</w:t>
      </w:r>
      <w:r>
        <w:rPr>
          <w:rFonts w:ascii="Times New Roman" w:hAnsi="Times New Roman" w:cs="Times New Roman"/>
          <w:b/>
          <w:bCs/>
        </w:rPr>
        <w:t xml:space="preserve"> Month-wise Demand and Wind       Fig 2.</w:t>
      </w:r>
      <w:r w:rsidR="00865469">
        <w:rPr>
          <w:rFonts w:ascii="Times New Roman" w:hAnsi="Times New Roman" w:cs="Times New Roman"/>
          <w:b/>
          <w:bCs/>
        </w:rPr>
        <w:t>3</w:t>
      </w:r>
      <w:r>
        <w:rPr>
          <w:rFonts w:ascii="Times New Roman" w:hAnsi="Times New Roman" w:cs="Times New Roman"/>
          <w:b/>
          <w:bCs/>
        </w:rPr>
        <w:t xml:space="preserve"> Month-wise Demand and Wind</w:t>
      </w:r>
      <w:r w:rsidR="00865469">
        <w:rPr>
          <w:rFonts w:ascii="Times New Roman" w:hAnsi="Times New Roman" w:cs="Times New Roman"/>
          <w:b/>
          <w:bCs/>
        </w:rPr>
        <w:t>. (Sou</w:t>
      </w:r>
      <w:r w:rsidR="00E875C4">
        <w:rPr>
          <w:rFonts w:ascii="Times New Roman" w:hAnsi="Times New Roman" w:cs="Times New Roman"/>
          <w:b/>
          <w:bCs/>
        </w:rPr>
        <w:t>r</w:t>
      </w:r>
      <w:r w:rsidR="00865469">
        <w:rPr>
          <w:rFonts w:ascii="Times New Roman" w:hAnsi="Times New Roman" w:cs="Times New Roman"/>
          <w:b/>
          <w:bCs/>
        </w:rPr>
        <w:t>ce:[3])</w:t>
      </w:r>
    </w:p>
    <w:p w14:paraId="6028EFE3" w14:textId="5B666465" w:rsidR="00637182" w:rsidRDefault="006170BD" w:rsidP="004B492A">
      <w:pPr>
        <w:tabs>
          <w:tab w:val="left" w:pos="1128"/>
          <w:tab w:val="left" w:pos="5004"/>
        </w:tabs>
        <w:jc w:val="both"/>
        <w:rPr>
          <w:rFonts w:ascii="Times New Roman" w:hAnsi="Times New Roman" w:cs="Times New Roman"/>
          <w:sz w:val="24"/>
          <w:szCs w:val="24"/>
        </w:rPr>
      </w:pPr>
      <w:r>
        <w:rPr>
          <w:rFonts w:ascii="Times New Roman" w:hAnsi="Times New Roman" w:cs="Times New Roman"/>
          <w:sz w:val="24"/>
          <w:szCs w:val="24"/>
        </w:rPr>
        <w:t xml:space="preserve">As mentioned earlier, </w:t>
      </w:r>
      <w:r w:rsidR="004B492A">
        <w:rPr>
          <w:rFonts w:ascii="Times New Roman" w:hAnsi="Times New Roman" w:cs="Times New Roman"/>
          <w:sz w:val="24"/>
          <w:szCs w:val="24"/>
        </w:rPr>
        <w:t xml:space="preserve">the electricity demand varies with day and season, the demand is always higher side in the start of </w:t>
      </w:r>
      <w:r w:rsidR="00CB05E4">
        <w:rPr>
          <w:rFonts w:ascii="Times New Roman" w:hAnsi="Times New Roman" w:cs="Times New Roman"/>
          <w:sz w:val="24"/>
          <w:szCs w:val="24"/>
        </w:rPr>
        <w:t>every year. The overall energy demand covered by wind generation</w:t>
      </w:r>
      <w:r w:rsidR="00414767">
        <w:rPr>
          <w:rFonts w:ascii="Times New Roman" w:hAnsi="Times New Roman" w:cs="Times New Roman"/>
          <w:sz w:val="24"/>
          <w:szCs w:val="24"/>
        </w:rPr>
        <w:t xml:space="preserve"> is 36% in Ireland. [23].</w:t>
      </w:r>
      <w:r w:rsidR="003B57EB">
        <w:rPr>
          <w:rFonts w:ascii="Times New Roman" w:hAnsi="Times New Roman" w:cs="Times New Roman"/>
          <w:sz w:val="24"/>
          <w:szCs w:val="24"/>
        </w:rPr>
        <w:t xml:space="preserve"> The windiest month in Ireland </w:t>
      </w:r>
      <w:r w:rsidR="009C0DD5">
        <w:rPr>
          <w:rFonts w:ascii="Times New Roman" w:hAnsi="Times New Roman" w:cs="Times New Roman"/>
          <w:sz w:val="24"/>
          <w:szCs w:val="24"/>
        </w:rPr>
        <w:t>are</w:t>
      </w:r>
      <w:r w:rsidR="003B57EB">
        <w:rPr>
          <w:rFonts w:ascii="Times New Roman" w:hAnsi="Times New Roman" w:cs="Times New Roman"/>
          <w:sz w:val="24"/>
          <w:szCs w:val="24"/>
        </w:rPr>
        <w:t xml:space="preserve"> January and February</w:t>
      </w:r>
    </w:p>
    <w:p w14:paraId="60C48781" w14:textId="453A6E19" w:rsidR="00923C52" w:rsidRPr="00637182" w:rsidRDefault="00492D5E" w:rsidP="004B492A">
      <w:pPr>
        <w:tabs>
          <w:tab w:val="left" w:pos="1128"/>
          <w:tab w:val="left" w:pos="5004"/>
        </w:tabs>
        <w:jc w:val="both"/>
        <w:rPr>
          <w:rFonts w:ascii="Times New Roman" w:hAnsi="Times New Roman" w:cs="Times New Roman"/>
          <w:sz w:val="24"/>
          <w:szCs w:val="24"/>
        </w:rPr>
      </w:pPr>
      <w:r>
        <w:rPr>
          <w:rFonts w:ascii="Times New Roman" w:hAnsi="Times New Roman" w:cs="Times New Roman"/>
          <w:sz w:val="24"/>
          <w:szCs w:val="24"/>
        </w:rPr>
        <w:t>The</w:t>
      </w:r>
      <w:r w:rsidR="00923C52">
        <w:rPr>
          <w:rFonts w:ascii="Times New Roman" w:hAnsi="Times New Roman" w:cs="Times New Roman"/>
          <w:sz w:val="24"/>
          <w:szCs w:val="24"/>
        </w:rPr>
        <w:t xml:space="preserve"> wind forecast reaches its peak at the beginning of every year and so does the demand.</w:t>
      </w:r>
    </w:p>
    <w:p w14:paraId="02160EFF" w14:textId="0C00E5CB" w:rsidR="00FA347A" w:rsidRDefault="00C70505" w:rsidP="00FA347A">
      <w:pPr>
        <w:rPr>
          <w:rFonts w:ascii="Times New Roman" w:hAnsi="Times New Roman" w:cs="Times New Roman"/>
          <w:b/>
          <w:bCs/>
          <w:sz w:val="36"/>
          <w:szCs w:val="36"/>
        </w:rPr>
      </w:pPr>
      <w:r>
        <w:rPr>
          <w:b/>
          <w:bCs/>
          <w:noProof/>
          <w:sz w:val="36"/>
          <w:szCs w:val="36"/>
        </w:rPr>
        <w:drawing>
          <wp:inline distT="0" distB="0" distL="0" distR="0" wp14:anchorId="745255F0" wp14:editId="78C26B2D">
            <wp:extent cx="5836285" cy="2430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9560" cy="2440474"/>
                    </a:xfrm>
                    <a:prstGeom prst="rect">
                      <a:avLst/>
                    </a:prstGeom>
                    <a:noFill/>
                    <a:ln>
                      <a:noFill/>
                    </a:ln>
                  </pic:spPr>
                </pic:pic>
              </a:graphicData>
            </a:graphic>
          </wp:inline>
        </w:drawing>
      </w:r>
    </w:p>
    <w:p w14:paraId="0747C10B" w14:textId="47B05859" w:rsidR="009F26A2" w:rsidRPr="009F26A2" w:rsidRDefault="00CB05E4" w:rsidP="001A5B5A">
      <w:pPr>
        <w:rPr>
          <w:rFonts w:ascii="Times New Roman" w:hAnsi="Times New Roman" w:cs="Times New Roman"/>
          <w:b/>
          <w:bCs/>
        </w:rPr>
      </w:pPr>
      <w:r>
        <w:rPr>
          <w:rFonts w:ascii="Times New Roman" w:hAnsi="Times New Roman" w:cs="Times New Roman"/>
          <w:b/>
          <w:bCs/>
        </w:rPr>
        <w:t xml:space="preserve">             </w:t>
      </w:r>
      <w:r w:rsidR="009F26A2">
        <w:rPr>
          <w:rFonts w:ascii="Times New Roman" w:hAnsi="Times New Roman" w:cs="Times New Roman"/>
          <w:b/>
          <w:bCs/>
        </w:rPr>
        <w:t xml:space="preserve">  Fig </w:t>
      </w:r>
      <w:r w:rsidR="002B1B65">
        <w:rPr>
          <w:rFonts w:ascii="Times New Roman" w:hAnsi="Times New Roman" w:cs="Times New Roman"/>
          <w:b/>
          <w:bCs/>
        </w:rPr>
        <w:t>2.</w:t>
      </w:r>
      <w:r w:rsidR="002663BA">
        <w:rPr>
          <w:rFonts w:ascii="Times New Roman" w:hAnsi="Times New Roman" w:cs="Times New Roman"/>
          <w:b/>
          <w:bCs/>
        </w:rPr>
        <w:t>3</w:t>
      </w:r>
      <w:r w:rsidR="009F26A2">
        <w:rPr>
          <w:rFonts w:ascii="Times New Roman" w:hAnsi="Times New Roman" w:cs="Times New Roman"/>
          <w:b/>
          <w:bCs/>
        </w:rPr>
        <w:t>: Yearly Demand and Wind Forecast from 2018-2022</w:t>
      </w:r>
    </w:p>
    <w:p w14:paraId="6F7293A6" w14:textId="77777777" w:rsidR="00D2496F" w:rsidRDefault="00D2496F" w:rsidP="001A5B5A">
      <w:pPr>
        <w:rPr>
          <w:rFonts w:ascii="Times New Roman" w:hAnsi="Times New Roman" w:cs="Times New Roman"/>
          <w:b/>
          <w:bCs/>
          <w:sz w:val="28"/>
          <w:szCs w:val="28"/>
        </w:rPr>
      </w:pPr>
    </w:p>
    <w:p w14:paraId="5AA2235A" w14:textId="77777777" w:rsidR="00D2496F" w:rsidRDefault="00D2496F" w:rsidP="001A5B5A">
      <w:pPr>
        <w:rPr>
          <w:rFonts w:ascii="Times New Roman" w:hAnsi="Times New Roman" w:cs="Times New Roman"/>
          <w:b/>
          <w:bCs/>
          <w:sz w:val="28"/>
          <w:szCs w:val="28"/>
        </w:rPr>
      </w:pPr>
    </w:p>
    <w:p w14:paraId="44BD9380" w14:textId="032F1890" w:rsidR="0048261A" w:rsidRPr="00D2496F" w:rsidRDefault="00D2496F" w:rsidP="001A5B5A">
      <w:pPr>
        <w:rPr>
          <w:rFonts w:ascii="Times New Roman" w:hAnsi="Times New Roman" w:cs="Times New Roman"/>
          <w:b/>
          <w:bCs/>
          <w:sz w:val="28"/>
          <w:szCs w:val="28"/>
        </w:rPr>
      </w:pPr>
      <w:r w:rsidRPr="00D2496F">
        <w:rPr>
          <w:rFonts w:ascii="Times New Roman" w:hAnsi="Times New Roman" w:cs="Times New Roman"/>
          <w:b/>
          <w:bCs/>
          <w:sz w:val="28"/>
          <w:szCs w:val="28"/>
        </w:rPr>
        <w:lastRenderedPageBreak/>
        <w:t>2.</w:t>
      </w:r>
      <w:r w:rsidR="00DC64AB">
        <w:rPr>
          <w:rFonts w:ascii="Times New Roman" w:hAnsi="Times New Roman" w:cs="Times New Roman"/>
          <w:b/>
          <w:bCs/>
          <w:sz w:val="28"/>
          <w:szCs w:val="28"/>
        </w:rPr>
        <w:t>2</w:t>
      </w:r>
      <w:r w:rsidRPr="00D2496F">
        <w:rPr>
          <w:rFonts w:ascii="Times New Roman" w:hAnsi="Times New Roman" w:cs="Times New Roman"/>
          <w:b/>
          <w:bCs/>
          <w:sz w:val="28"/>
          <w:szCs w:val="28"/>
        </w:rPr>
        <w:t xml:space="preserve"> </w:t>
      </w:r>
      <w:r w:rsidR="00BE7A9B" w:rsidRPr="00D2496F">
        <w:rPr>
          <w:rFonts w:ascii="Times New Roman" w:hAnsi="Times New Roman" w:cs="Times New Roman"/>
          <w:b/>
          <w:bCs/>
          <w:sz w:val="28"/>
          <w:szCs w:val="28"/>
        </w:rPr>
        <w:t>Non-positive Pricing in Day-ahead Market</w:t>
      </w:r>
    </w:p>
    <w:p w14:paraId="6B8DB1A5" w14:textId="0D1F2916" w:rsidR="007E5470" w:rsidRDefault="00BE7A9B" w:rsidP="001A5B5A">
      <w:pPr>
        <w:rPr>
          <w:rFonts w:ascii="Times New Roman" w:hAnsi="Times New Roman" w:cs="Times New Roman"/>
          <w:sz w:val="24"/>
          <w:szCs w:val="24"/>
        </w:rPr>
      </w:pPr>
      <w:r>
        <w:rPr>
          <w:rFonts w:ascii="Times New Roman" w:hAnsi="Times New Roman" w:cs="Times New Roman"/>
          <w:sz w:val="24"/>
          <w:szCs w:val="24"/>
        </w:rPr>
        <w:t xml:space="preserve">The cost of electricity is highest in the evening in </w:t>
      </w:r>
      <w:r w:rsidR="0048261A">
        <w:rPr>
          <w:rFonts w:ascii="Times New Roman" w:hAnsi="Times New Roman" w:cs="Times New Roman"/>
          <w:sz w:val="24"/>
          <w:szCs w:val="24"/>
        </w:rPr>
        <w:t xml:space="preserve">the </w:t>
      </w:r>
      <w:r>
        <w:rPr>
          <w:rFonts w:ascii="Times New Roman" w:hAnsi="Times New Roman" w:cs="Times New Roman"/>
          <w:sz w:val="24"/>
          <w:szCs w:val="24"/>
        </w:rPr>
        <w:t>Day-ahead market.</w:t>
      </w:r>
    </w:p>
    <w:p w14:paraId="3696127C" w14:textId="72363933" w:rsidR="00BE7A9B" w:rsidRDefault="00BE7A9B" w:rsidP="00BE7A9B">
      <w:pPr>
        <w:jc w:val="both"/>
        <w:rPr>
          <w:rFonts w:ascii="Times New Roman" w:hAnsi="Times New Roman" w:cs="Times New Roman"/>
          <w:sz w:val="24"/>
          <w:szCs w:val="24"/>
        </w:rPr>
      </w:pPr>
      <w:r>
        <w:rPr>
          <w:rFonts w:ascii="Times New Roman" w:hAnsi="Times New Roman" w:cs="Times New Roman"/>
          <w:sz w:val="24"/>
          <w:szCs w:val="24"/>
        </w:rPr>
        <w:t>Let’s discuss the characteristic ‘</w:t>
      </w:r>
      <w:r w:rsidRPr="00BE7A9B">
        <w:rPr>
          <w:rFonts w:ascii="Times New Roman" w:hAnsi="Times New Roman" w:cs="Times New Roman"/>
          <w:i/>
          <w:iCs/>
          <w:sz w:val="24"/>
          <w:szCs w:val="24"/>
        </w:rPr>
        <w:t>Non-positive Pricing</w:t>
      </w:r>
      <w:r>
        <w:rPr>
          <w:rFonts w:ascii="Times New Roman" w:hAnsi="Times New Roman" w:cs="Times New Roman"/>
          <w:i/>
          <w:iCs/>
          <w:sz w:val="24"/>
          <w:szCs w:val="24"/>
        </w:rPr>
        <w:t>’</w:t>
      </w:r>
      <w:r w:rsidRPr="00BE7A9B">
        <w:rPr>
          <w:rFonts w:ascii="Times New Roman" w:hAnsi="Times New Roman" w:cs="Times New Roman"/>
          <w:i/>
          <w:iCs/>
          <w:sz w:val="24"/>
          <w:szCs w:val="24"/>
        </w:rPr>
        <w:t xml:space="preserve"> </w:t>
      </w:r>
      <w:r>
        <w:rPr>
          <w:rFonts w:ascii="Times New Roman" w:hAnsi="Times New Roman" w:cs="Times New Roman"/>
          <w:sz w:val="24"/>
          <w:szCs w:val="24"/>
        </w:rPr>
        <w:t xml:space="preserve">in the Day-ahead market and how it </w:t>
      </w:r>
      <w:r w:rsidR="0048261A">
        <w:rPr>
          <w:rFonts w:ascii="Times New Roman" w:hAnsi="Times New Roman" w:cs="Times New Roman"/>
          <w:sz w:val="24"/>
          <w:szCs w:val="24"/>
        </w:rPr>
        <w:t>influences</w:t>
      </w:r>
      <w:r>
        <w:rPr>
          <w:rFonts w:ascii="Times New Roman" w:hAnsi="Times New Roman" w:cs="Times New Roman"/>
          <w:sz w:val="24"/>
          <w:szCs w:val="24"/>
        </w:rPr>
        <w:t xml:space="preserve"> Market pricing. </w:t>
      </w:r>
      <w:r w:rsidR="000369BB">
        <w:rPr>
          <w:rFonts w:ascii="Times New Roman" w:hAnsi="Times New Roman" w:cs="Times New Roman"/>
          <w:sz w:val="24"/>
          <w:szCs w:val="24"/>
        </w:rPr>
        <w:t xml:space="preserve">Under the I-SEM, which is designed to boost efficiency and align Irish Energy costs more closely to that in Europe, all </w:t>
      </w:r>
      <w:r w:rsidR="0048261A">
        <w:rPr>
          <w:rFonts w:ascii="Times New Roman" w:hAnsi="Times New Roman" w:cs="Times New Roman"/>
          <w:sz w:val="24"/>
          <w:szCs w:val="24"/>
        </w:rPr>
        <w:t>generators</w:t>
      </w:r>
      <w:r w:rsidR="000369BB">
        <w:rPr>
          <w:rFonts w:ascii="Times New Roman" w:hAnsi="Times New Roman" w:cs="Times New Roman"/>
          <w:sz w:val="24"/>
          <w:szCs w:val="24"/>
        </w:rPr>
        <w:t xml:space="preserve"> including Wind companies, have to pr</w:t>
      </w:r>
      <w:r w:rsidR="0048261A">
        <w:rPr>
          <w:rFonts w:ascii="Times New Roman" w:hAnsi="Times New Roman" w:cs="Times New Roman"/>
          <w:sz w:val="24"/>
          <w:szCs w:val="24"/>
        </w:rPr>
        <w:t>ice and sell electricity 12 to 24 hours ahead (DAM) of actual delivery. However, sometimes it is difficult for the Wind companies to accurately predict the output 12 to 24 hours ahead.</w:t>
      </w:r>
    </w:p>
    <w:p w14:paraId="253D4A39" w14:textId="7D62EFB9" w:rsidR="001373F6" w:rsidRPr="00BE7A9B" w:rsidRDefault="001373F6" w:rsidP="00BE7A9B">
      <w:pPr>
        <w:jc w:val="both"/>
        <w:rPr>
          <w:rFonts w:ascii="Times New Roman" w:hAnsi="Times New Roman" w:cs="Times New Roman"/>
          <w:sz w:val="24"/>
          <w:szCs w:val="24"/>
        </w:rPr>
      </w:pPr>
      <w:r>
        <w:rPr>
          <w:rFonts w:ascii="Times New Roman" w:hAnsi="Times New Roman" w:cs="Times New Roman"/>
          <w:sz w:val="24"/>
          <w:szCs w:val="24"/>
        </w:rPr>
        <w:t xml:space="preserve">For example, during the </w:t>
      </w:r>
      <w:r w:rsidR="00C070F7">
        <w:rPr>
          <w:rFonts w:ascii="Times New Roman" w:hAnsi="Times New Roman" w:cs="Times New Roman"/>
          <w:sz w:val="24"/>
          <w:szCs w:val="24"/>
        </w:rPr>
        <w:t>Coronavirus</w:t>
      </w:r>
      <w:r>
        <w:rPr>
          <w:rFonts w:ascii="Times New Roman" w:hAnsi="Times New Roman" w:cs="Times New Roman"/>
          <w:sz w:val="24"/>
          <w:szCs w:val="24"/>
        </w:rPr>
        <w:t xml:space="preserve"> </w:t>
      </w:r>
      <w:r w:rsidR="00C070F7">
        <w:rPr>
          <w:rFonts w:ascii="Times New Roman" w:hAnsi="Times New Roman" w:cs="Times New Roman"/>
          <w:sz w:val="24"/>
          <w:szCs w:val="24"/>
        </w:rPr>
        <w:t>Pandemic</w:t>
      </w:r>
      <w:r>
        <w:rPr>
          <w:rFonts w:ascii="Times New Roman" w:hAnsi="Times New Roman" w:cs="Times New Roman"/>
          <w:sz w:val="24"/>
          <w:szCs w:val="24"/>
        </w:rPr>
        <w:t xml:space="preserve"> in </w:t>
      </w:r>
      <w:r w:rsidRPr="009876D0">
        <w:rPr>
          <w:rFonts w:ascii="Times New Roman" w:hAnsi="Times New Roman" w:cs="Times New Roman"/>
          <w:b/>
          <w:bCs/>
          <w:sz w:val="24"/>
          <w:szCs w:val="24"/>
        </w:rPr>
        <w:t>2020</w:t>
      </w:r>
      <w:r>
        <w:rPr>
          <w:rFonts w:ascii="Times New Roman" w:hAnsi="Times New Roman" w:cs="Times New Roman"/>
          <w:sz w:val="24"/>
          <w:szCs w:val="24"/>
        </w:rPr>
        <w:t>, Ireland witnessed Negative pricing</w:t>
      </w:r>
      <w:r w:rsidR="00A36DF1">
        <w:rPr>
          <w:rFonts w:ascii="Times New Roman" w:hAnsi="Times New Roman" w:cs="Times New Roman"/>
          <w:sz w:val="24"/>
          <w:szCs w:val="24"/>
        </w:rPr>
        <w:t xml:space="preserve"> [2</w:t>
      </w:r>
      <w:r w:rsidR="00463D84">
        <w:rPr>
          <w:rFonts w:ascii="Times New Roman" w:hAnsi="Times New Roman" w:cs="Times New Roman"/>
          <w:sz w:val="24"/>
          <w:szCs w:val="24"/>
        </w:rPr>
        <w:t>3</w:t>
      </w:r>
      <w:r w:rsidR="00A36DF1">
        <w:rPr>
          <w:rFonts w:ascii="Times New Roman" w:hAnsi="Times New Roman" w:cs="Times New Roman"/>
          <w:sz w:val="24"/>
          <w:szCs w:val="24"/>
        </w:rPr>
        <w:t>]</w:t>
      </w:r>
      <w:r>
        <w:rPr>
          <w:rFonts w:ascii="Times New Roman" w:hAnsi="Times New Roman" w:cs="Times New Roman"/>
          <w:sz w:val="24"/>
          <w:szCs w:val="24"/>
        </w:rPr>
        <w:t xml:space="preserve"> as </w:t>
      </w:r>
      <w:r w:rsidR="009F26A2">
        <w:rPr>
          <w:rFonts w:ascii="Times New Roman" w:hAnsi="Times New Roman" w:cs="Times New Roman"/>
          <w:sz w:val="24"/>
          <w:szCs w:val="24"/>
        </w:rPr>
        <w:t xml:space="preserve">the </w:t>
      </w:r>
      <w:r>
        <w:rPr>
          <w:rFonts w:ascii="Times New Roman" w:hAnsi="Times New Roman" w:cs="Times New Roman"/>
          <w:sz w:val="24"/>
          <w:szCs w:val="24"/>
        </w:rPr>
        <w:t>market could not use as much as power was generated and that means the consumers were being paid by the generators to consume power</w:t>
      </w:r>
      <w:r w:rsidR="009F26A2">
        <w:rPr>
          <w:rFonts w:ascii="Times New Roman" w:hAnsi="Times New Roman" w:cs="Times New Roman"/>
          <w:sz w:val="24"/>
          <w:szCs w:val="24"/>
        </w:rPr>
        <w:t>,</w:t>
      </w:r>
      <w:r>
        <w:rPr>
          <w:rFonts w:ascii="Times New Roman" w:hAnsi="Times New Roman" w:cs="Times New Roman"/>
          <w:sz w:val="24"/>
          <w:szCs w:val="24"/>
        </w:rPr>
        <w:t xml:space="preserve"> and generators were charged for producing it.</w:t>
      </w:r>
      <w:r w:rsidR="009F26A2">
        <w:rPr>
          <w:rFonts w:ascii="Times New Roman" w:hAnsi="Times New Roman" w:cs="Times New Roman"/>
          <w:sz w:val="24"/>
          <w:szCs w:val="24"/>
        </w:rPr>
        <w:t xml:space="preserve"> The peak levels of the wind</w:t>
      </w:r>
      <w:r w:rsidR="00CB05E4">
        <w:rPr>
          <w:rFonts w:ascii="Times New Roman" w:hAnsi="Times New Roman" w:cs="Times New Roman"/>
          <w:sz w:val="24"/>
          <w:szCs w:val="24"/>
        </w:rPr>
        <w:t xml:space="preserve"> output outplaced the reduced levels of power demand as we can see in Fig </w:t>
      </w:r>
      <w:r w:rsidR="002B1B65">
        <w:rPr>
          <w:rFonts w:ascii="Times New Roman" w:hAnsi="Times New Roman" w:cs="Times New Roman"/>
          <w:sz w:val="24"/>
          <w:szCs w:val="24"/>
        </w:rPr>
        <w:t>2.2</w:t>
      </w:r>
      <w:r w:rsidR="00CB05E4">
        <w:rPr>
          <w:rFonts w:ascii="Times New Roman" w:hAnsi="Times New Roman" w:cs="Times New Roman"/>
          <w:sz w:val="24"/>
          <w:szCs w:val="24"/>
        </w:rPr>
        <w:t>.</w:t>
      </w:r>
    </w:p>
    <w:p w14:paraId="35DC1212" w14:textId="5C5A1B28" w:rsidR="003B42AD" w:rsidRDefault="00F078FC" w:rsidP="00E1134D">
      <w:pPr>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solution</w:t>
      </w:r>
      <w:r w:rsidR="00582F80">
        <w:rPr>
          <w:rFonts w:ascii="Times New Roman" w:eastAsia="Times New Roman" w:hAnsi="Times New Roman" w:cs="Times New Roman"/>
          <w:sz w:val="24"/>
          <w:szCs w:val="24"/>
          <w:lang w:eastAsia="en-IN"/>
        </w:rPr>
        <w:t xml:space="preserve"> to </w:t>
      </w:r>
      <w:r>
        <w:rPr>
          <w:rFonts w:ascii="Times New Roman" w:eastAsia="Times New Roman" w:hAnsi="Times New Roman" w:cs="Times New Roman"/>
          <w:sz w:val="24"/>
          <w:szCs w:val="24"/>
          <w:lang w:eastAsia="en-IN"/>
        </w:rPr>
        <w:t>reduce</w:t>
      </w:r>
      <w:r w:rsidR="00582F80">
        <w:rPr>
          <w:rFonts w:ascii="Times New Roman" w:eastAsia="Times New Roman" w:hAnsi="Times New Roman" w:cs="Times New Roman"/>
          <w:sz w:val="24"/>
          <w:szCs w:val="24"/>
          <w:lang w:eastAsia="en-IN"/>
        </w:rPr>
        <w:t xml:space="preserve"> the frequency of negative power</w:t>
      </w:r>
      <w:r>
        <w:rPr>
          <w:rFonts w:ascii="Times New Roman" w:eastAsia="Times New Roman" w:hAnsi="Times New Roman" w:cs="Times New Roman"/>
          <w:sz w:val="24"/>
          <w:szCs w:val="24"/>
          <w:lang w:eastAsia="en-IN"/>
        </w:rPr>
        <w:t xml:space="preserve"> is the storage of electricity and</w:t>
      </w:r>
      <w:r w:rsidR="00892BE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technologies that provide services that do not produce active </w:t>
      </w:r>
      <w:r w:rsidR="00E1134D">
        <w:rPr>
          <w:rFonts w:ascii="Times New Roman" w:eastAsia="Times New Roman" w:hAnsi="Times New Roman" w:cs="Times New Roman"/>
          <w:sz w:val="24"/>
          <w:szCs w:val="24"/>
          <w:lang w:eastAsia="en-IN"/>
        </w:rPr>
        <w:t>power</w:t>
      </w:r>
      <w:r w:rsidR="00054123">
        <w:rPr>
          <w:rFonts w:ascii="Times New Roman" w:eastAsia="Times New Roman" w:hAnsi="Times New Roman" w:cs="Times New Roman"/>
          <w:sz w:val="24"/>
          <w:szCs w:val="24"/>
          <w:lang w:eastAsia="en-IN"/>
        </w:rPr>
        <w:t xml:space="preserve"> that we will discuss in the next chapter.</w:t>
      </w:r>
    </w:p>
    <w:p w14:paraId="70B9EC1B" w14:textId="1934E34F" w:rsidR="003B42AD" w:rsidRDefault="00892BE7" w:rsidP="005255FA">
      <w:pPr>
        <w:spacing w:after="240" w:line="240" w:lineRule="auto"/>
        <w:rPr>
          <w:rFonts w:ascii="Times New Roman" w:eastAsia="Times New Roman" w:hAnsi="Times New Roman" w:cs="Times New Roman"/>
          <w:sz w:val="24"/>
          <w:szCs w:val="24"/>
          <w:lang w:eastAsia="en-IN"/>
        </w:rPr>
      </w:pPr>
      <w:r>
        <w:rPr>
          <w:noProof/>
        </w:rPr>
        <w:drawing>
          <wp:anchor distT="0" distB="0" distL="114300" distR="114300" simplePos="0" relativeHeight="251658752" behindDoc="0" locked="0" layoutInCell="1" allowOverlap="1" wp14:anchorId="5096176B" wp14:editId="178FE847">
            <wp:simplePos x="0" y="0"/>
            <wp:positionH relativeFrom="column">
              <wp:posOffset>-373380</wp:posOffset>
            </wp:positionH>
            <wp:positionV relativeFrom="paragraph">
              <wp:posOffset>95885</wp:posOffset>
            </wp:positionV>
            <wp:extent cx="3892550" cy="23164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2550" cy="2316480"/>
                    </a:xfrm>
                    <a:prstGeom prst="rect">
                      <a:avLst/>
                    </a:prstGeom>
                    <a:noFill/>
                    <a:ln>
                      <a:noFill/>
                    </a:ln>
                  </pic:spPr>
                </pic:pic>
              </a:graphicData>
            </a:graphic>
            <wp14:sizeRelV relativeFrom="margin">
              <wp14:pctHeight>0</wp14:pctHeight>
            </wp14:sizeRelV>
          </wp:anchor>
        </w:drawing>
      </w:r>
    </w:p>
    <w:p w14:paraId="5286EC28" w14:textId="11910D32" w:rsidR="00F078FC" w:rsidRDefault="00465A77" w:rsidP="005255FA">
      <w:pPr>
        <w:spacing w:after="240" w:line="240" w:lineRule="auto"/>
        <w:rPr>
          <w:rFonts w:ascii="Times New Roman" w:eastAsia="Times New Roman" w:hAnsi="Times New Roman" w:cs="Times New Roman"/>
          <w:b/>
          <w:bCs/>
          <w:lang w:eastAsia="en-IN"/>
        </w:rPr>
      </w:pPr>
      <w:r>
        <w:rPr>
          <w:rFonts w:ascii="Times New Roman" w:eastAsia="Times New Roman" w:hAnsi="Times New Roman" w:cs="Times New Roman"/>
          <w:b/>
          <w:bCs/>
          <w:lang w:eastAsia="en-IN"/>
        </w:rPr>
        <w:t>Fig 2.</w:t>
      </w:r>
      <w:r w:rsidR="002663BA">
        <w:rPr>
          <w:rFonts w:ascii="Times New Roman" w:eastAsia="Times New Roman" w:hAnsi="Times New Roman" w:cs="Times New Roman"/>
          <w:b/>
          <w:bCs/>
          <w:lang w:eastAsia="en-IN"/>
        </w:rPr>
        <w:t>4</w:t>
      </w:r>
      <w:r>
        <w:rPr>
          <w:rFonts w:ascii="Times New Roman" w:eastAsia="Times New Roman" w:hAnsi="Times New Roman" w:cs="Times New Roman"/>
          <w:b/>
          <w:bCs/>
          <w:lang w:eastAsia="en-IN"/>
        </w:rPr>
        <w:t>: Correlation between the Wind Forecast, Demand Forecast and Day-Ahead Market Prices</w:t>
      </w:r>
      <w:r w:rsidR="00424D3C">
        <w:rPr>
          <w:rFonts w:ascii="Times New Roman" w:eastAsia="Times New Roman" w:hAnsi="Times New Roman" w:cs="Times New Roman"/>
          <w:b/>
          <w:bCs/>
          <w:lang w:eastAsia="en-IN"/>
        </w:rPr>
        <w:t xml:space="preserve"> (red-high, blue-low)</w:t>
      </w:r>
    </w:p>
    <w:p w14:paraId="11EBF63D" w14:textId="77777777" w:rsidR="005A40A5" w:rsidRDefault="005A40A5" w:rsidP="005255FA">
      <w:pPr>
        <w:spacing w:after="240" w:line="240" w:lineRule="auto"/>
        <w:rPr>
          <w:rFonts w:ascii="Times New Roman" w:eastAsia="Times New Roman" w:hAnsi="Times New Roman" w:cs="Times New Roman"/>
          <w:sz w:val="24"/>
          <w:szCs w:val="24"/>
          <w:lang w:eastAsia="en-IN"/>
        </w:rPr>
      </w:pPr>
    </w:p>
    <w:p w14:paraId="007064EF" w14:textId="77777777" w:rsidR="005A40A5" w:rsidRDefault="005A40A5" w:rsidP="005255FA">
      <w:pPr>
        <w:spacing w:after="240" w:line="240" w:lineRule="auto"/>
        <w:rPr>
          <w:rFonts w:ascii="Times New Roman" w:eastAsia="Times New Roman" w:hAnsi="Times New Roman" w:cs="Times New Roman"/>
          <w:sz w:val="24"/>
          <w:szCs w:val="24"/>
          <w:lang w:eastAsia="en-IN"/>
        </w:rPr>
      </w:pPr>
    </w:p>
    <w:p w14:paraId="1E6867E1" w14:textId="77777777" w:rsidR="005A40A5" w:rsidRDefault="005A40A5" w:rsidP="005255FA">
      <w:pPr>
        <w:spacing w:after="240" w:line="240" w:lineRule="auto"/>
        <w:rPr>
          <w:rFonts w:ascii="Times New Roman" w:eastAsia="Times New Roman" w:hAnsi="Times New Roman" w:cs="Times New Roman"/>
          <w:sz w:val="24"/>
          <w:szCs w:val="24"/>
          <w:lang w:eastAsia="en-IN"/>
        </w:rPr>
      </w:pPr>
    </w:p>
    <w:p w14:paraId="2F8D1835" w14:textId="77777777" w:rsidR="005A40A5" w:rsidRDefault="005A40A5" w:rsidP="005255FA">
      <w:pPr>
        <w:spacing w:after="240" w:line="240" w:lineRule="auto"/>
        <w:rPr>
          <w:rFonts w:ascii="Times New Roman" w:eastAsia="Times New Roman" w:hAnsi="Times New Roman" w:cs="Times New Roman"/>
          <w:sz w:val="24"/>
          <w:szCs w:val="24"/>
          <w:lang w:eastAsia="en-IN"/>
        </w:rPr>
      </w:pPr>
    </w:p>
    <w:p w14:paraId="6CCAA938" w14:textId="77777777" w:rsidR="005A40A5" w:rsidRDefault="005A40A5" w:rsidP="005255FA">
      <w:pPr>
        <w:spacing w:after="240" w:line="240" w:lineRule="auto"/>
        <w:rPr>
          <w:rFonts w:ascii="Times New Roman" w:eastAsia="Times New Roman" w:hAnsi="Times New Roman" w:cs="Times New Roman"/>
          <w:sz w:val="24"/>
          <w:szCs w:val="24"/>
          <w:lang w:eastAsia="en-IN"/>
        </w:rPr>
      </w:pPr>
    </w:p>
    <w:p w14:paraId="46A021B7" w14:textId="77777777" w:rsidR="00A12317" w:rsidRDefault="005A40A5" w:rsidP="00A12317">
      <w:pPr>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Considering Prices as the Response and Wind Forecast and Demand Forecast as predictors, we can see from Fig 2.4 that there is </w:t>
      </w:r>
      <w:r w:rsidR="00306AAB">
        <w:rPr>
          <w:rFonts w:ascii="Times New Roman" w:eastAsia="Times New Roman" w:hAnsi="Times New Roman" w:cs="Times New Roman"/>
          <w:sz w:val="24"/>
          <w:szCs w:val="24"/>
          <w:lang w:eastAsia="en-IN"/>
        </w:rPr>
        <w:t xml:space="preserve">a </w:t>
      </w:r>
      <w:r w:rsidR="004771EB" w:rsidRPr="00306AAB">
        <w:rPr>
          <w:rFonts w:ascii="Times New Roman" w:eastAsia="Times New Roman" w:hAnsi="Times New Roman" w:cs="Times New Roman"/>
          <w:i/>
          <w:iCs/>
          <w:sz w:val="24"/>
          <w:szCs w:val="24"/>
          <w:lang w:eastAsia="en-IN"/>
        </w:rPr>
        <w:t>Strong</w:t>
      </w:r>
      <w:r w:rsidR="004771EB" w:rsidRPr="009C1489">
        <w:rPr>
          <w:rFonts w:ascii="Times New Roman" w:eastAsia="Times New Roman" w:hAnsi="Times New Roman" w:cs="Times New Roman"/>
          <w:sz w:val="24"/>
          <w:szCs w:val="24"/>
          <w:lang w:eastAsia="en-IN"/>
        </w:rPr>
        <w:t xml:space="preserve"> </w:t>
      </w:r>
      <w:r w:rsidR="004771EB" w:rsidRPr="00306AAB">
        <w:rPr>
          <w:rFonts w:ascii="Times New Roman" w:eastAsia="Times New Roman" w:hAnsi="Times New Roman" w:cs="Times New Roman"/>
          <w:i/>
          <w:iCs/>
          <w:sz w:val="24"/>
          <w:szCs w:val="24"/>
          <w:lang w:eastAsia="en-IN"/>
        </w:rPr>
        <w:t>Negative</w:t>
      </w:r>
      <w:r w:rsidR="004771EB" w:rsidRPr="009C1489">
        <w:rPr>
          <w:rFonts w:ascii="Times New Roman" w:eastAsia="Times New Roman" w:hAnsi="Times New Roman" w:cs="Times New Roman"/>
          <w:sz w:val="24"/>
          <w:szCs w:val="24"/>
          <w:lang w:eastAsia="en-IN"/>
        </w:rPr>
        <w:t xml:space="preserve"> correlation between Wind Energy Forecast and DAM Prices</w:t>
      </w:r>
      <w:r w:rsidR="009C1489" w:rsidRPr="009C1489">
        <w:rPr>
          <w:rFonts w:ascii="Times New Roman" w:eastAsia="Times New Roman" w:hAnsi="Times New Roman" w:cs="Times New Roman"/>
          <w:sz w:val="24"/>
          <w:szCs w:val="24"/>
          <w:lang w:eastAsia="en-IN"/>
        </w:rPr>
        <w:t xml:space="preserve"> and </w:t>
      </w:r>
      <w:r w:rsidR="009C1489">
        <w:rPr>
          <w:rFonts w:ascii="Times New Roman" w:eastAsia="Times New Roman" w:hAnsi="Times New Roman" w:cs="Times New Roman"/>
          <w:sz w:val="24"/>
          <w:szCs w:val="24"/>
          <w:lang w:eastAsia="en-IN"/>
        </w:rPr>
        <w:t xml:space="preserve">a </w:t>
      </w:r>
      <w:r w:rsidR="009C1489" w:rsidRPr="00306AAB">
        <w:rPr>
          <w:rFonts w:ascii="Times New Roman" w:eastAsia="Times New Roman" w:hAnsi="Times New Roman" w:cs="Times New Roman"/>
          <w:i/>
          <w:iCs/>
          <w:sz w:val="24"/>
          <w:szCs w:val="24"/>
          <w:lang w:eastAsia="en-IN"/>
        </w:rPr>
        <w:t>Moderately</w:t>
      </w:r>
      <w:r w:rsidR="009C1489" w:rsidRPr="009C1489">
        <w:rPr>
          <w:rFonts w:ascii="Times New Roman" w:eastAsia="Times New Roman" w:hAnsi="Times New Roman" w:cs="Times New Roman"/>
          <w:sz w:val="24"/>
          <w:szCs w:val="24"/>
          <w:lang w:eastAsia="en-IN"/>
        </w:rPr>
        <w:t xml:space="preserve"> </w:t>
      </w:r>
      <w:r w:rsidR="009C1489" w:rsidRPr="00306AAB">
        <w:rPr>
          <w:rFonts w:ascii="Times New Roman" w:eastAsia="Times New Roman" w:hAnsi="Times New Roman" w:cs="Times New Roman"/>
          <w:i/>
          <w:iCs/>
          <w:sz w:val="24"/>
          <w:szCs w:val="24"/>
          <w:lang w:eastAsia="en-IN"/>
        </w:rPr>
        <w:t>Positive</w:t>
      </w:r>
      <w:r w:rsidR="009C1489" w:rsidRPr="009C1489">
        <w:rPr>
          <w:rFonts w:ascii="Times New Roman" w:eastAsia="Times New Roman" w:hAnsi="Times New Roman" w:cs="Times New Roman"/>
          <w:sz w:val="24"/>
          <w:szCs w:val="24"/>
          <w:lang w:eastAsia="en-IN"/>
        </w:rPr>
        <w:t xml:space="preserve"> Correlation between Demand and DAM Prices</w:t>
      </w:r>
      <w:r w:rsidR="00A12317">
        <w:rPr>
          <w:rFonts w:ascii="Times New Roman" w:eastAsia="Times New Roman" w:hAnsi="Times New Roman" w:cs="Times New Roman"/>
          <w:sz w:val="24"/>
          <w:szCs w:val="24"/>
          <w:lang w:eastAsia="en-IN"/>
        </w:rPr>
        <w:t xml:space="preserve">. </w:t>
      </w:r>
    </w:p>
    <w:p w14:paraId="04B3EC24" w14:textId="7565D1E9" w:rsidR="004771EB" w:rsidRPr="009C1489" w:rsidRDefault="00A12317" w:rsidP="00A12317">
      <w:pPr>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 will discuss more about the correlation between the response and predictors in Chapter 3</w:t>
      </w:r>
    </w:p>
    <w:p w14:paraId="4B93E1A3" w14:textId="03441897" w:rsidR="006C6FB5" w:rsidRDefault="006C6FB5" w:rsidP="005255FA">
      <w:pPr>
        <w:spacing w:after="240" w:line="240" w:lineRule="auto"/>
        <w:rPr>
          <w:rFonts w:ascii="Times New Roman" w:eastAsia="Times New Roman" w:hAnsi="Times New Roman" w:cs="Times New Roman"/>
          <w:b/>
          <w:bCs/>
          <w:lang w:eastAsia="en-IN"/>
        </w:rPr>
      </w:pPr>
    </w:p>
    <w:p w14:paraId="46A9A0A4" w14:textId="7E648D13" w:rsidR="00A346D5" w:rsidRDefault="00D2496F" w:rsidP="005255FA">
      <w:pPr>
        <w:spacing w:after="24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2.</w:t>
      </w:r>
      <w:r w:rsidR="00DC64AB">
        <w:rPr>
          <w:rFonts w:ascii="Times New Roman" w:eastAsia="Times New Roman" w:hAnsi="Times New Roman" w:cs="Times New Roman"/>
          <w:b/>
          <w:bCs/>
          <w:sz w:val="28"/>
          <w:szCs w:val="28"/>
          <w:lang w:eastAsia="en-IN"/>
        </w:rPr>
        <w:t>3</w:t>
      </w:r>
      <w:r>
        <w:rPr>
          <w:rFonts w:ascii="Times New Roman" w:eastAsia="Times New Roman" w:hAnsi="Times New Roman" w:cs="Times New Roman"/>
          <w:b/>
          <w:bCs/>
          <w:sz w:val="28"/>
          <w:szCs w:val="28"/>
          <w:lang w:eastAsia="en-IN"/>
        </w:rPr>
        <w:t xml:space="preserve"> </w:t>
      </w:r>
      <w:r w:rsidR="00A346D5">
        <w:rPr>
          <w:rFonts w:ascii="Times New Roman" w:eastAsia="Times New Roman" w:hAnsi="Times New Roman" w:cs="Times New Roman"/>
          <w:b/>
          <w:bCs/>
          <w:sz w:val="28"/>
          <w:szCs w:val="28"/>
          <w:lang w:eastAsia="en-IN"/>
        </w:rPr>
        <w:t>Seasonality</w:t>
      </w:r>
      <w:r>
        <w:rPr>
          <w:rFonts w:ascii="Times New Roman" w:eastAsia="Times New Roman" w:hAnsi="Times New Roman" w:cs="Times New Roman"/>
          <w:b/>
          <w:bCs/>
          <w:sz w:val="28"/>
          <w:szCs w:val="28"/>
          <w:lang w:eastAsia="en-IN"/>
        </w:rPr>
        <w:t xml:space="preserve">, </w:t>
      </w:r>
      <w:r w:rsidR="00A346D5">
        <w:rPr>
          <w:rFonts w:ascii="Times New Roman" w:eastAsia="Times New Roman" w:hAnsi="Times New Roman" w:cs="Times New Roman"/>
          <w:b/>
          <w:bCs/>
          <w:sz w:val="28"/>
          <w:szCs w:val="28"/>
          <w:lang w:eastAsia="en-IN"/>
        </w:rPr>
        <w:t>Cycles</w:t>
      </w:r>
      <w:r w:rsidR="002A3968">
        <w:rPr>
          <w:rFonts w:ascii="Times New Roman" w:eastAsia="Times New Roman" w:hAnsi="Times New Roman" w:cs="Times New Roman"/>
          <w:b/>
          <w:bCs/>
          <w:sz w:val="28"/>
          <w:szCs w:val="28"/>
          <w:lang w:eastAsia="en-IN"/>
        </w:rPr>
        <w:t>,</w:t>
      </w:r>
      <w:r>
        <w:rPr>
          <w:rFonts w:ascii="Times New Roman" w:eastAsia="Times New Roman" w:hAnsi="Times New Roman" w:cs="Times New Roman"/>
          <w:b/>
          <w:bCs/>
          <w:sz w:val="28"/>
          <w:szCs w:val="28"/>
          <w:lang w:eastAsia="en-IN"/>
        </w:rPr>
        <w:t xml:space="preserve"> and Trend in data</w:t>
      </w:r>
    </w:p>
    <w:p w14:paraId="51F8EB9E" w14:textId="5ECDF642" w:rsidR="00D54BF1" w:rsidRDefault="00D54BF1" w:rsidP="00BE2E36">
      <w:pPr>
        <w:spacing w:after="24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sz w:val="24"/>
          <w:szCs w:val="24"/>
          <w:lang w:eastAsia="en-IN"/>
        </w:rPr>
        <w:t xml:space="preserve">We will be studying the seasonal changes or variations in the data with the help of plotting in python’s </w:t>
      </w:r>
      <w:proofErr w:type="spellStart"/>
      <w:r>
        <w:rPr>
          <w:rFonts w:ascii="Times New Roman" w:eastAsia="Times New Roman" w:hAnsi="Times New Roman" w:cs="Times New Roman"/>
          <w:sz w:val="24"/>
          <w:szCs w:val="24"/>
          <w:lang w:eastAsia="en-IN"/>
        </w:rPr>
        <w:t>seasonal_decompose</w:t>
      </w:r>
      <w:proofErr w:type="spellEnd"/>
      <w:r>
        <w:rPr>
          <w:rFonts w:ascii="Times New Roman" w:eastAsia="Times New Roman" w:hAnsi="Times New Roman" w:cs="Times New Roman"/>
          <w:sz w:val="24"/>
          <w:szCs w:val="24"/>
          <w:lang w:eastAsia="en-IN"/>
        </w:rPr>
        <w:t xml:space="preserve"> package. The first subplot is the data over time, the second subplot is the </w:t>
      </w:r>
      <w:r w:rsidRPr="006E4168">
        <w:rPr>
          <w:rFonts w:ascii="Times New Roman" w:eastAsia="Times New Roman" w:hAnsi="Times New Roman" w:cs="Times New Roman"/>
          <w:i/>
          <w:iCs/>
          <w:sz w:val="24"/>
          <w:szCs w:val="24"/>
          <w:lang w:eastAsia="en-IN"/>
        </w:rPr>
        <w:t>Trend</w:t>
      </w:r>
      <w:r>
        <w:rPr>
          <w:rFonts w:ascii="Times New Roman" w:eastAsia="Times New Roman" w:hAnsi="Times New Roman" w:cs="Times New Roman"/>
          <w:sz w:val="24"/>
          <w:szCs w:val="24"/>
          <w:lang w:eastAsia="en-IN"/>
        </w:rPr>
        <w:t xml:space="preserve"> which is the </w:t>
      </w:r>
      <w:r w:rsidRPr="006E4168">
        <w:rPr>
          <w:rFonts w:ascii="Times New Roman" w:eastAsia="Times New Roman" w:hAnsi="Times New Roman" w:cs="Times New Roman"/>
          <w:i/>
          <w:iCs/>
          <w:sz w:val="24"/>
          <w:szCs w:val="24"/>
          <w:lang w:eastAsia="en-IN"/>
        </w:rPr>
        <w:t>varying mean over time</w:t>
      </w:r>
      <w:r>
        <w:rPr>
          <w:rFonts w:ascii="Times New Roman" w:eastAsia="Times New Roman" w:hAnsi="Times New Roman" w:cs="Times New Roman"/>
          <w:sz w:val="24"/>
          <w:szCs w:val="24"/>
          <w:lang w:eastAsia="en-IN"/>
        </w:rPr>
        <w:t xml:space="preserve">, </w:t>
      </w:r>
      <w:r w:rsidR="0045144B">
        <w:rPr>
          <w:rFonts w:ascii="Times New Roman" w:eastAsia="Times New Roman" w:hAnsi="Times New Roman" w:cs="Times New Roman"/>
          <w:sz w:val="24"/>
          <w:szCs w:val="24"/>
          <w:lang w:eastAsia="en-IN"/>
        </w:rPr>
        <w:t xml:space="preserve">the </w:t>
      </w:r>
      <w:r>
        <w:rPr>
          <w:rFonts w:ascii="Times New Roman" w:eastAsia="Times New Roman" w:hAnsi="Times New Roman" w:cs="Times New Roman"/>
          <w:sz w:val="24"/>
          <w:szCs w:val="24"/>
          <w:lang w:eastAsia="en-IN"/>
        </w:rPr>
        <w:t xml:space="preserve">third subplot is </w:t>
      </w:r>
      <w:r w:rsidRPr="006E4168">
        <w:rPr>
          <w:rFonts w:ascii="Times New Roman" w:eastAsia="Times New Roman" w:hAnsi="Times New Roman" w:cs="Times New Roman"/>
          <w:i/>
          <w:iCs/>
          <w:sz w:val="24"/>
          <w:szCs w:val="24"/>
          <w:lang w:eastAsia="en-IN"/>
        </w:rPr>
        <w:t>Seasonality</w:t>
      </w:r>
      <w:r>
        <w:rPr>
          <w:rFonts w:ascii="Times New Roman" w:eastAsia="Times New Roman" w:hAnsi="Times New Roman" w:cs="Times New Roman"/>
          <w:sz w:val="24"/>
          <w:szCs w:val="24"/>
          <w:lang w:eastAsia="en-IN"/>
        </w:rPr>
        <w:t xml:space="preserve"> which is </w:t>
      </w:r>
      <w:r w:rsidRPr="006E4168">
        <w:rPr>
          <w:rFonts w:ascii="Times New Roman" w:eastAsia="Times New Roman" w:hAnsi="Times New Roman" w:cs="Times New Roman"/>
          <w:i/>
          <w:iCs/>
          <w:sz w:val="24"/>
          <w:szCs w:val="24"/>
          <w:lang w:eastAsia="en-IN"/>
        </w:rPr>
        <w:t>changing variance over time</w:t>
      </w:r>
      <w:r>
        <w:rPr>
          <w:rFonts w:ascii="Times New Roman" w:eastAsia="Times New Roman" w:hAnsi="Times New Roman" w:cs="Times New Roman"/>
          <w:sz w:val="24"/>
          <w:szCs w:val="24"/>
          <w:lang w:eastAsia="en-IN"/>
        </w:rPr>
        <w:t xml:space="preserve"> and the last subplot is the </w:t>
      </w:r>
      <w:r w:rsidRPr="006E4168">
        <w:rPr>
          <w:rFonts w:ascii="Times New Roman" w:eastAsia="Times New Roman" w:hAnsi="Times New Roman" w:cs="Times New Roman"/>
          <w:i/>
          <w:iCs/>
          <w:sz w:val="24"/>
          <w:szCs w:val="24"/>
          <w:lang w:eastAsia="en-IN"/>
        </w:rPr>
        <w:t>Residual</w:t>
      </w:r>
      <w:r>
        <w:rPr>
          <w:rFonts w:ascii="Times New Roman" w:eastAsia="Times New Roman" w:hAnsi="Times New Roman" w:cs="Times New Roman"/>
          <w:sz w:val="24"/>
          <w:szCs w:val="24"/>
          <w:lang w:eastAsia="en-IN"/>
        </w:rPr>
        <w:t xml:space="preserve"> (Trend </w:t>
      </w:r>
      <w:r w:rsidRPr="006E4168">
        <w:rPr>
          <w:rFonts w:ascii="Times New Roman" w:eastAsia="Times New Roman" w:hAnsi="Times New Roman" w:cs="Times New Roman"/>
          <w:i/>
          <w:iCs/>
          <w:sz w:val="24"/>
          <w:szCs w:val="24"/>
          <w:lang w:eastAsia="en-IN"/>
        </w:rPr>
        <w:t>minus</w:t>
      </w:r>
      <w:r>
        <w:rPr>
          <w:rFonts w:ascii="Times New Roman" w:eastAsia="Times New Roman" w:hAnsi="Times New Roman" w:cs="Times New Roman"/>
          <w:sz w:val="24"/>
          <w:szCs w:val="24"/>
          <w:lang w:eastAsia="en-IN"/>
        </w:rPr>
        <w:t xml:space="preserve"> Seasonality).</w:t>
      </w:r>
    </w:p>
    <w:p w14:paraId="671D3DB8" w14:textId="77777777" w:rsidR="00306AAB" w:rsidRDefault="00306AAB" w:rsidP="005255FA">
      <w:pPr>
        <w:spacing w:after="240" w:line="240" w:lineRule="auto"/>
        <w:rPr>
          <w:rFonts w:ascii="Times New Roman" w:eastAsia="Times New Roman" w:hAnsi="Times New Roman" w:cs="Times New Roman"/>
          <w:b/>
          <w:bCs/>
          <w:sz w:val="24"/>
          <w:szCs w:val="24"/>
          <w:lang w:eastAsia="en-IN"/>
        </w:rPr>
      </w:pPr>
    </w:p>
    <w:p w14:paraId="2EC30420" w14:textId="23EAC8D7" w:rsidR="00D073F4" w:rsidRPr="00FF4E7F" w:rsidRDefault="00A346D5" w:rsidP="00A12317">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lastRenderedPageBreak/>
        <w:t>Wind Forecast:</w:t>
      </w:r>
      <w:r w:rsidR="009A4C4D">
        <w:rPr>
          <w:rFonts w:ascii="Times New Roman" w:eastAsia="Times New Roman" w:hAnsi="Times New Roman" w:cs="Times New Roman"/>
          <w:b/>
          <w:bCs/>
          <w:sz w:val="24"/>
          <w:szCs w:val="24"/>
          <w:lang w:eastAsia="en-IN"/>
        </w:rPr>
        <w:t xml:space="preserve"> </w:t>
      </w:r>
      <w:r w:rsidR="00773C0F">
        <w:rPr>
          <w:rFonts w:ascii="Times New Roman" w:eastAsia="Times New Roman" w:hAnsi="Times New Roman" w:cs="Times New Roman"/>
          <w:sz w:val="24"/>
          <w:szCs w:val="24"/>
          <w:lang w:eastAsia="en-IN"/>
        </w:rPr>
        <w:t xml:space="preserve">The following plot is the combination of different subplots to understand the variable, in this case, </w:t>
      </w:r>
      <w:r w:rsidR="00773C0F" w:rsidRPr="00773C0F">
        <w:rPr>
          <w:rFonts w:ascii="Times New Roman" w:eastAsia="Times New Roman" w:hAnsi="Times New Roman" w:cs="Times New Roman"/>
          <w:i/>
          <w:iCs/>
          <w:sz w:val="24"/>
          <w:szCs w:val="24"/>
          <w:lang w:eastAsia="en-IN"/>
        </w:rPr>
        <w:t>Wind Forecast over time</w:t>
      </w:r>
      <w:r w:rsidR="00D073F4">
        <w:rPr>
          <w:rFonts w:ascii="Times New Roman" w:eastAsia="Times New Roman" w:hAnsi="Times New Roman" w:cs="Times New Roman"/>
          <w:i/>
          <w:iCs/>
          <w:sz w:val="24"/>
          <w:szCs w:val="24"/>
          <w:lang w:eastAsia="en-IN"/>
        </w:rPr>
        <w:t xml:space="preserve"> </w:t>
      </w:r>
      <w:r w:rsidR="00D073F4">
        <w:rPr>
          <w:rFonts w:ascii="Times New Roman" w:eastAsia="Times New Roman" w:hAnsi="Times New Roman" w:cs="Times New Roman"/>
          <w:sz w:val="24"/>
          <w:szCs w:val="24"/>
          <w:lang w:eastAsia="en-IN"/>
        </w:rPr>
        <w:t>showcasing the trend, seasonal and residuals</w:t>
      </w:r>
      <w:r w:rsidR="00773C0F">
        <w:rPr>
          <w:rFonts w:ascii="Times New Roman" w:eastAsia="Times New Roman" w:hAnsi="Times New Roman" w:cs="Times New Roman"/>
          <w:i/>
          <w:iCs/>
          <w:sz w:val="24"/>
          <w:szCs w:val="24"/>
          <w:lang w:eastAsia="en-IN"/>
        </w:rPr>
        <w:t>.</w:t>
      </w:r>
      <w:r w:rsidR="00FF4E7F">
        <w:rPr>
          <w:rFonts w:ascii="Times New Roman" w:eastAsia="Times New Roman" w:hAnsi="Times New Roman" w:cs="Times New Roman"/>
          <w:i/>
          <w:iCs/>
          <w:sz w:val="24"/>
          <w:szCs w:val="24"/>
          <w:lang w:eastAsia="en-IN"/>
        </w:rPr>
        <w:t xml:space="preserve"> </w:t>
      </w:r>
      <w:r w:rsidR="00C3008C" w:rsidRPr="00C3008C">
        <w:rPr>
          <w:rFonts w:ascii="Times New Roman" w:eastAsia="Times New Roman" w:hAnsi="Times New Roman" w:cs="Times New Roman"/>
          <w:sz w:val="24"/>
          <w:szCs w:val="24"/>
          <w:lang w:eastAsia="en-IN"/>
        </w:rPr>
        <w:t>The</w:t>
      </w:r>
      <w:r w:rsidR="00C3008C">
        <w:rPr>
          <w:rFonts w:ascii="Times New Roman" w:eastAsia="Times New Roman" w:hAnsi="Times New Roman" w:cs="Times New Roman"/>
          <w:i/>
          <w:iCs/>
          <w:sz w:val="24"/>
          <w:szCs w:val="24"/>
          <w:lang w:eastAsia="en-IN"/>
        </w:rPr>
        <w:t xml:space="preserve"> </w:t>
      </w:r>
      <w:r w:rsidR="00FF4E7F">
        <w:rPr>
          <w:rFonts w:ascii="Times New Roman" w:eastAsia="Times New Roman" w:hAnsi="Times New Roman" w:cs="Times New Roman"/>
          <w:sz w:val="24"/>
          <w:szCs w:val="24"/>
          <w:lang w:eastAsia="en-IN"/>
        </w:rPr>
        <w:t xml:space="preserve">patterns in all the subplots are </w:t>
      </w:r>
      <w:r w:rsidR="00C3008C">
        <w:rPr>
          <w:rFonts w:ascii="Times New Roman" w:eastAsia="Times New Roman" w:hAnsi="Times New Roman" w:cs="Times New Roman"/>
          <w:sz w:val="24"/>
          <w:szCs w:val="24"/>
          <w:lang w:eastAsia="en-IN"/>
        </w:rPr>
        <w:t xml:space="preserve">stationary (explained in Chapter </w:t>
      </w:r>
      <w:r w:rsidR="007B0AFD">
        <w:rPr>
          <w:rFonts w:ascii="Times New Roman" w:eastAsia="Times New Roman" w:hAnsi="Times New Roman" w:cs="Times New Roman"/>
          <w:sz w:val="24"/>
          <w:szCs w:val="24"/>
          <w:lang w:eastAsia="en-IN"/>
        </w:rPr>
        <w:t>3</w:t>
      </w:r>
      <w:r w:rsidR="00C3008C">
        <w:rPr>
          <w:rFonts w:ascii="Times New Roman" w:eastAsia="Times New Roman" w:hAnsi="Times New Roman" w:cs="Times New Roman"/>
          <w:sz w:val="24"/>
          <w:szCs w:val="24"/>
          <w:lang w:eastAsia="en-IN"/>
        </w:rPr>
        <w:t xml:space="preserve"> under section </w:t>
      </w:r>
      <w:r w:rsidR="007B0AFD">
        <w:rPr>
          <w:rFonts w:ascii="Times New Roman" w:eastAsia="Times New Roman" w:hAnsi="Times New Roman" w:cs="Times New Roman"/>
          <w:sz w:val="24"/>
          <w:szCs w:val="24"/>
          <w:lang w:eastAsia="en-IN"/>
        </w:rPr>
        <w:t>3.4</w:t>
      </w:r>
      <w:r w:rsidR="00C3008C">
        <w:rPr>
          <w:rFonts w:ascii="Times New Roman" w:eastAsia="Times New Roman" w:hAnsi="Times New Roman" w:cs="Times New Roman"/>
          <w:sz w:val="24"/>
          <w:szCs w:val="24"/>
          <w:lang w:eastAsia="en-IN"/>
        </w:rPr>
        <w:t>), as there are no constant visible changes in the pattern and is constant with each point in time.</w:t>
      </w:r>
    </w:p>
    <w:p w14:paraId="1E8A7462" w14:textId="2A3D0C7F" w:rsidR="00892BE7" w:rsidRPr="00892BE7" w:rsidRDefault="00741238" w:rsidP="004115AE">
      <w:pPr>
        <w:spacing w:after="240" w:line="240" w:lineRule="auto"/>
        <w:ind w:left="-426"/>
        <w:rPr>
          <w:rFonts w:ascii="Times New Roman" w:eastAsia="Times New Roman" w:hAnsi="Times New Roman" w:cs="Times New Roman"/>
          <w:b/>
          <w:bCs/>
          <w:sz w:val="24"/>
          <w:szCs w:val="24"/>
          <w:lang w:eastAsia="en-IN"/>
        </w:rPr>
      </w:pPr>
      <w:r>
        <w:rPr>
          <w:b/>
          <w:bCs/>
          <w:noProof/>
        </w:rPr>
        <w:drawing>
          <wp:inline distT="0" distB="0" distL="0" distR="0" wp14:anchorId="349D6C5E" wp14:editId="36913ED9">
            <wp:extent cx="6095365" cy="31165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3382" cy="3120679"/>
                    </a:xfrm>
                    <a:prstGeom prst="rect">
                      <a:avLst/>
                    </a:prstGeom>
                    <a:noFill/>
                    <a:ln>
                      <a:noFill/>
                    </a:ln>
                  </pic:spPr>
                </pic:pic>
              </a:graphicData>
            </a:graphic>
          </wp:inline>
        </w:drawing>
      </w:r>
    </w:p>
    <w:p w14:paraId="29201152" w14:textId="77777777" w:rsidR="00FF4E7F" w:rsidRDefault="009C1489" w:rsidP="00FF4E7F">
      <w:pPr>
        <w:spacing w:after="240" w:line="240" w:lineRule="auto"/>
        <w:rPr>
          <w:rFonts w:ascii="Times New Roman" w:eastAsia="Times New Roman" w:hAnsi="Times New Roman" w:cs="Times New Roman"/>
          <w:b/>
          <w:bCs/>
          <w:lang w:eastAsia="en-IN"/>
        </w:rPr>
      </w:pPr>
      <w:r w:rsidRPr="0088391A">
        <w:rPr>
          <w:rFonts w:ascii="Times New Roman" w:eastAsia="Times New Roman" w:hAnsi="Times New Roman" w:cs="Times New Roman"/>
          <w:b/>
          <w:bCs/>
          <w:lang w:eastAsia="en-IN"/>
        </w:rPr>
        <w:t>Fig 2.5 Seasonality and Year-wise Trend of Wind Forecast</w:t>
      </w:r>
    </w:p>
    <w:p w14:paraId="75730D0F" w14:textId="398F6626" w:rsidR="00501C2E" w:rsidRDefault="008F2BFE" w:rsidP="00BB5596">
      <w:pPr>
        <w:spacing w:after="240" w:line="240" w:lineRule="auto"/>
        <w:ind w:left="-284"/>
        <w:rPr>
          <w:rFonts w:ascii="Times New Roman" w:eastAsia="Times New Roman" w:hAnsi="Times New Roman" w:cs="Times New Roman"/>
          <w:sz w:val="24"/>
          <w:szCs w:val="24"/>
          <w:lang w:eastAsia="en-IN"/>
        </w:rPr>
      </w:pPr>
      <w:r>
        <w:rPr>
          <w:rFonts w:ascii="Times New Roman" w:eastAsia="Times New Roman" w:hAnsi="Times New Roman" w:cs="Times New Roman"/>
          <w:b/>
          <w:bCs/>
          <w:lang w:eastAsia="en-IN"/>
        </w:rPr>
        <w:t>Demand Forecast:</w:t>
      </w:r>
      <w:r w:rsidR="009724F0" w:rsidRPr="009724F0">
        <w:rPr>
          <w:b/>
          <w:bCs/>
        </w:rPr>
        <w:t xml:space="preserve"> </w:t>
      </w:r>
      <w:r w:rsidR="009724F0">
        <w:rPr>
          <w:b/>
          <w:bCs/>
          <w:noProof/>
        </w:rPr>
        <w:drawing>
          <wp:inline distT="0" distB="0" distL="0" distR="0" wp14:anchorId="23CC180B" wp14:editId="47CEC423">
            <wp:extent cx="5828665" cy="2887980"/>
            <wp:effectExtent l="0" t="0" r="63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0522" cy="2888900"/>
                    </a:xfrm>
                    <a:prstGeom prst="rect">
                      <a:avLst/>
                    </a:prstGeom>
                    <a:noFill/>
                    <a:ln>
                      <a:noFill/>
                    </a:ln>
                  </pic:spPr>
                </pic:pic>
              </a:graphicData>
            </a:graphic>
          </wp:inline>
        </w:drawing>
      </w:r>
    </w:p>
    <w:p w14:paraId="7956B559" w14:textId="1BFDC913" w:rsidR="00695AEE" w:rsidRPr="0088391A" w:rsidRDefault="00695AEE" w:rsidP="00695AEE">
      <w:pPr>
        <w:spacing w:after="240" w:line="240" w:lineRule="auto"/>
        <w:rPr>
          <w:rFonts w:ascii="Times New Roman" w:eastAsia="Times New Roman" w:hAnsi="Times New Roman" w:cs="Times New Roman"/>
          <w:b/>
          <w:bCs/>
          <w:lang w:eastAsia="en-IN"/>
        </w:rPr>
      </w:pPr>
      <w:r w:rsidRPr="0088391A">
        <w:rPr>
          <w:rFonts w:ascii="Times New Roman" w:eastAsia="Times New Roman" w:hAnsi="Times New Roman" w:cs="Times New Roman"/>
          <w:b/>
          <w:bCs/>
          <w:lang w:eastAsia="en-IN"/>
        </w:rPr>
        <w:t>Fig 2.6 Seasonality and Year-wise Trend of Demand Forecast:</w:t>
      </w:r>
    </w:p>
    <w:p w14:paraId="2CA919BB" w14:textId="0BF91953" w:rsidR="00501C2E" w:rsidRDefault="00247EAC" w:rsidP="005255FA">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Demand is consistent over the years. </w:t>
      </w:r>
      <w:r w:rsidR="00C3008C">
        <w:rPr>
          <w:rFonts w:ascii="Times New Roman" w:eastAsia="Times New Roman" w:hAnsi="Times New Roman" w:cs="Times New Roman"/>
          <w:sz w:val="24"/>
          <w:szCs w:val="24"/>
          <w:lang w:eastAsia="en-IN"/>
        </w:rPr>
        <w:t xml:space="preserve"> </w:t>
      </w:r>
      <w:r w:rsidR="00B50A09">
        <w:rPr>
          <w:rFonts w:ascii="Times New Roman" w:eastAsia="Times New Roman" w:hAnsi="Times New Roman" w:cs="Times New Roman"/>
          <w:sz w:val="24"/>
          <w:szCs w:val="24"/>
          <w:lang w:eastAsia="en-IN"/>
        </w:rPr>
        <w:t>The first subplot</w:t>
      </w:r>
      <w:r w:rsidR="00A12317">
        <w:rPr>
          <w:rFonts w:ascii="Times New Roman" w:eastAsia="Times New Roman" w:hAnsi="Times New Roman" w:cs="Times New Roman"/>
          <w:sz w:val="24"/>
          <w:szCs w:val="24"/>
          <w:lang w:eastAsia="en-IN"/>
        </w:rPr>
        <w:t xml:space="preserve"> in Fig 2.6</w:t>
      </w:r>
      <w:r w:rsidR="00B50A09">
        <w:rPr>
          <w:rFonts w:ascii="Times New Roman" w:eastAsia="Times New Roman" w:hAnsi="Times New Roman" w:cs="Times New Roman"/>
          <w:sz w:val="24"/>
          <w:szCs w:val="24"/>
          <w:lang w:eastAsia="en-IN"/>
        </w:rPr>
        <w:t xml:space="preserve"> is the </w:t>
      </w:r>
      <w:r w:rsidR="00B50A09" w:rsidRPr="00B50A09">
        <w:rPr>
          <w:rFonts w:ascii="Times New Roman" w:eastAsia="Times New Roman" w:hAnsi="Times New Roman" w:cs="Times New Roman"/>
          <w:i/>
          <w:iCs/>
          <w:sz w:val="24"/>
          <w:szCs w:val="24"/>
          <w:lang w:eastAsia="en-IN"/>
        </w:rPr>
        <w:t>Level</w:t>
      </w:r>
      <w:r w:rsidR="00B50A09">
        <w:rPr>
          <w:rFonts w:ascii="Times New Roman" w:eastAsia="Times New Roman" w:hAnsi="Times New Roman" w:cs="Times New Roman"/>
          <w:sz w:val="24"/>
          <w:szCs w:val="24"/>
          <w:lang w:eastAsia="en-IN"/>
        </w:rPr>
        <w:t xml:space="preserve"> which shows the average value in the series, </w:t>
      </w:r>
      <w:r w:rsidR="00C3008C">
        <w:rPr>
          <w:rFonts w:ascii="Times New Roman" w:eastAsia="Times New Roman" w:hAnsi="Times New Roman" w:cs="Times New Roman"/>
          <w:sz w:val="24"/>
          <w:szCs w:val="24"/>
          <w:lang w:eastAsia="en-IN"/>
        </w:rPr>
        <w:t xml:space="preserve">The </w:t>
      </w:r>
      <w:r w:rsidR="00C3008C" w:rsidRPr="00B50A09">
        <w:rPr>
          <w:rFonts w:ascii="Times New Roman" w:eastAsia="Times New Roman" w:hAnsi="Times New Roman" w:cs="Times New Roman"/>
          <w:i/>
          <w:iCs/>
          <w:sz w:val="24"/>
          <w:szCs w:val="24"/>
          <w:lang w:eastAsia="en-IN"/>
        </w:rPr>
        <w:t>Trend</w:t>
      </w:r>
      <w:r w:rsidR="00C3008C">
        <w:rPr>
          <w:rFonts w:ascii="Times New Roman" w:eastAsia="Times New Roman" w:hAnsi="Times New Roman" w:cs="Times New Roman"/>
          <w:sz w:val="24"/>
          <w:szCs w:val="24"/>
          <w:lang w:eastAsia="en-IN"/>
        </w:rPr>
        <w:t xml:space="preserve"> </w:t>
      </w:r>
      <w:r w:rsidR="00B50A09">
        <w:rPr>
          <w:rFonts w:ascii="Times New Roman" w:eastAsia="Times New Roman" w:hAnsi="Times New Roman" w:cs="Times New Roman"/>
          <w:sz w:val="24"/>
          <w:szCs w:val="24"/>
          <w:lang w:eastAsia="en-IN"/>
        </w:rPr>
        <w:t>shows the increasing or decreasing values in the series which</w:t>
      </w:r>
      <w:r w:rsidR="00585497">
        <w:rPr>
          <w:rFonts w:ascii="Times New Roman" w:eastAsia="Times New Roman" w:hAnsi="Times New Roman" w:cs="Times New Roman"/>
          <w:sz w:val="24"/>
          <w:szCs w:val="24"/>
          <w:lang w:eastAsia="en-IN"/>
        </w:rPr>
        <w:t xml:space="preserve"> in this case,</w:t>
      </w:r>
      <w:r w:rsidR="00B50A09">
        <w:rPr>
          <w:rFonts w:ascii="Times New Roman" w:eastAsia="Times New Roman" w:hAnsi="Times New Roman" w:cs="Times New Roman"/>
          <w:sz w:val="24"/>
          <w:szCs w:val="24"/>
          <w:lang w:eastAsia="en-IN"/>
        </w:rPr>
        <w:t xml:space="preserve"> is constant over time. </w:t>
      </w:r>
      <w:r w:rsidR="00B50A09" w:rsidRPr="00B50A09">
        <w:rPr>
          <w:rFonts w:ascii="Times New Roman" w:eastAsia="Times New Roman" w:hAnsi="Times New Roman" w:cs="Times New Roman"/>
          <w:i/>
          <w:iCs/>
          <w:sz w:val="24"/>
          <w:szCs w:val="24"/>
          <w:lang w:eastAsia="en-IN"/>
        </w:rPr>
        <w:t>S</w:t>
      </w:r>
      <w:r w:rsidR="00C3008C" w:rsidRPr="00B50A09">
        <w:rPr>
          <w:rFonts w:ascii="Times New Roman" w:eastAsia="Times New Roman" w:hAnsi="Times New Roman" w:cs="Times New Roman"/>
          <w:i/>
          <w:iCs/>
          <w:sz w:val="24"/>
          <w:szCs w:val="24"/>
          <w:lang w:eastAsia="en-IN"/>
        </w:rPr>
        <w:t>easonal</w:t>
      </w:r>
      <w:r w:rsidR="00C3008C">
        <w:rPr>
          <w:rFonts w:ascii="Times New Roman" w:eastAsia="Times New Roman" w:hAnsi="Times New Roman" w:cs="Times New Roman"/>
          <w:sz w:val="24"/>
          <w:szCs w:val="24"/>
          <w:lang w:eastAsia="en-IN"/>
        </w:rPr>
        <w:t xml:space="preserve"> </w:t>
      </w:r>
      <w:r w:rsidR="00B50A09">
        <w:rPr>
          <w:rFonts w:ascii="Times New Roman" w:eastAsia="Times New Roman" w:hAnsi="Times New Roman" w:cs="Times New Roman"/>
          <w:sz w:val="24"/>
          <w:szCs w:val="24"/>
          <w:lang w:eastAsia="en-IN"/>
        </w:rPr>
        <w:t>is the repeating short-term cycle in the series</w:t>
      </w:r>
      <w:r w:rsidR="00C3008C">
        <w:rPr>
          <w:rFonts w:ascii="Times New Roman" w:eastAsia="Times New Roman" w:hAnsi="Times New Roman" w:cs="Times New Roman"/>
          <w:sz w:val="24"/>
          <w:szCs w:val="24"/>
          <w:lang w:eastAsia="en-IN"/>
        </w:rPr>
        <w:t>, hence the data is stationary with time and no visible variation in pattern.</w:t>
      </w:r>
    </w:p>
    <w:p w14:paraId="22F0E478" w14:textId="77777777" w:rsidR="001F3358" w:rsidRDefault="001F3358" w:rsidP="001F3358">
      <w:pPr>
        <w:spacing w:after="240" w:line="240" w:lineRule="auto"/>
        <w:rPr>
          <w:noProof/>
        </w:rPr>
      </w:pPr>
      <w:r w:rsidRPr="00B0132E">
        <w:rPr>
          <w:rFonts w:ascii="Times New Roman" w:eastAsia="Times New Roman" w:hAnsi="Times New Roman" w:cs="Times New Roman"/>
          <w:b/>
          <w:bCs/>
          <w:sz w:val="24"/>
          <w:szCs w:val="24"/>
          <w:lang w:eastAsia="en-IN"/>
        </w:rPr>
        <w:lastRenderedPageBreak/>
        <w:t>Day-ahead Market Prices</w:t>
      </w:r>
      <w:r>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 xml:space="preserve">  :</w:t>
      </w:r>
      <w:proofErr w:type="gramEnd"/>
    </w:p>
    <w:p w14:paraId="4D5DFFF3" w14:textId="0E7990B6" w:rsidR="001F3358" w:rsidRDefault="001F3358" w:rsidP="001F3358">
      <w:pPr>
        <w:spacing w:after="240" w:line="240" w:lineRule="auto"/>
        <w:ind w:left="-426"/>
        <w:rPr>
          <w:rFonts w:ascii="Times New Roman" w:eastAsia="Times New Roman" w:hAnsi="Times New Roman" w:cs="Times New Roman"/>
          <w:sz w:val="24"/>
          <w:szCs w:val="24"/>
          <w:lang w:eastAsia="en-IN"/>
        </w:rPr>
      </w:pPr>
      <w:r>
        <w:rPr>
          <w:noProof/>
        </w:rPr>
        <w:drawing>
          <wp:anchor distT="0" distB="0" distL="114300" distR="114300" simplePos="0" relativeHeight="251668992" behindDoc="0" locked="0" layoutInCell="1" allowOverlap="1" wp14:anchorId="6FD5B8D9" wp14:editId="03DD8950">
            <wp:simplePos x="0" y="0"/>
            <wp:positionH relativeFrom="column">
              <wp:posOffset>-403860</wp:posOffset>
            </wp:positionH>
            <wp:positionV relativeFrom="paragraph">
              <wp:posOffset>227965</wp:posOffset>
            </wp:positionV>
            <wp:extent cx="6286500" cy="28956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6500"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E64794" w14:textId="1E01BE5D" w:rsidR="001F3358" w:rsidRDefault="001F3358" w:rsidP="001F3358">
      <w:pPr>
        <w:spacing w:after="240" w:line="240" w:lineRule="auto"/>
        <w:rPr>
          <w:rFonts w:ascii="Times New Roman" w:eastAsia="Times New Roman" w:hAnsi="Times New Roman" w:cs="Times New Roman"/>
          <w:b/>
          <w:bCs/>
          <w:lang w:eastAsia="en-IN"/>
        </w:rPr>
      </w:pPr>
      <w:r w:rsidRPr="0088391A">
        <w:rPr>
          <w:rFonts w:ascii="Times New Roman" w:eastAsia="Times New Roman" w:hAnsi="Times New Roman" w:cs="Times New Roman"/>
          <w:b/>
          <w:bCs/>
          <w:lang w:eastAsia="en-IN"/>
        </w:rPr>
        <w:t>Fig 2.</w:t>
      </w:r>
      <w:r>
        <w:rPr>
          <w:rFonts w:ascii="Times New Roman" w:eastAsia="Times New Roman" w:hAnsi="Times New Roman" w:cs="Times New Roman"/>
          <w:b/>
          <w:bCs/>
          <w:lang w:eastAsia="en-IN"/>
        </w:rPr>
        <w:t xml:space="preserve">7 Below figure shows the </w:t>
      </w:r>
      <w:r w:rsidRPr="0088391A">
        <w:rPr>
          <w:rFonts w:ascii="Times New Roman" w:eastAsia="Times New Roman" w:hAnsi="Times New Roman" w:cs="Times New Roman"/>
          <w:b/>
          <w:bCs/>
          <w:lang w:eastAsia="en-IN"/>
        </w:rPr>
        <w:t xml:space="preserve">Seasonality and Year-wise Trend of </w:t>
      </w:r>
      <w:r>
        <w:rPr>
          <w:rFonts w:ascii="Times New Roman" w:eastAsia="Times New Roman" w:hAnsi="Times New Roman" w:cs="Times New Roman"/>
          <w:b/>
          <w:bCs/>
          <w:lang w:eastAsia="en-IN"/>
        </w:rPr>
        <w:t>the Day Ahead Market Price</w:t>
      </w:r>
    </w:p>
    <w:p w14:paraId="7D54D85F" w14:textId="77777777" w:rsidR="001F3358" w:rsidRPr="00191FBF" w:rsidRDefault="001F3358" w:rsidP="001F3358">
      <w:pPr>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above graph (Level, Trend, Seasonal and Residuals) shows that the electricity prices have been stable from 2018 till the mid of 2021, however, the electricity prices start rising sharply from mid of 2021 till 2022, which is in sharp contrast to the Trend of Wind and Demand Forecast where there has been no steep jump or downfall. There is an increase in variance in the data of DAM Prices over time. </w:t>
      </w:r>
    </w:p>
    <w:p w14:paraId="4E523DC8" w14:textId="28D7CD8C" w:rsidR="00A12317" w:rsidRPr="001F3358" w:rsidRDefault="001F3358" w:rsidP="005255FA">
      <w:pPr>
        <w:spacing w:after="24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2.4 </w:t>
      </w:r>
      <w:r w:rsidR="00E43651" w:rsidRPr="001F3358">
        <w:rPr>
          <w:rFonts w:ascii="Times New Roman" w:eastAsia="Times New Roman" w:hAnsi="Times New Roman" w:cs="Times New Roman"/>
          <w:b/>
          <w:bCs/>
          <w:sz w:val="28"/>
          <w:szCs w:val="28"/>
          <w:lang w:eastAsia="en-IN"/>
        </w:rPr>
        <w:t xml:space="preserve">Variation of Demand and Wind Forecast on </w:t>
      </w:r>
      <w:r w:rsidR="0027664A" w:rsidRPr="001F3358">
        <w:rPr>
          <w:rFonts w:ascii="Times New Roman" w:eastAsia="Times New Roman" w:hAnsi="Times New Roman" w:cs="Times New Roman"/>
          <w:b/>
          <w:bCs/>
          <w:sz w:val="28"/>
          <w:szCs w:val="28"/>
          <w:lang w:eastAsia="en-IN"/>
        </w:rPr>
        <w:t xml:space="preserve">a </w:t>
      </w:r>
      <w:r w:rsidR="00E43651" w:rsidRPr="001F3358">
        <w:rPr>
          <w:rFonts w:ascii="Times New Roman" w:eastAsia="Times New Roman" w:hAnsi="Times New Roman" w:cs="Times New Roman"/>
          <w:b/>
          <w:bCs/>
          <w:sz w:val="28"/>
          <w:szCs w:val="28"/>
          <w:lang w:eastAsia="en-IN"/>
        </w:rPr>
        <w:t>Weekly basis</w:t>
      </w:r>
    </w:p>
    <w:p w14:paraId="75FA8829" w14:textId="5350657D" w:rsidR="00892BE7" w:rsidRDefault="00501C2E" w:rsidP="005255FA">
      <w:pPr>
        <w:spacing w:after="240" w:line="240" w:lineRule="auto"/>
        <w:rPr>
          <w:rFonts w:ascii="Times New Roman" w:eastAsia="Times New Roman" w:hAnsi="Times New Roman" w:cs="Times New Roman"/>
          <w:sz w:val="24"/>
          <w:szCs w:val="24"/>
          <w:lang w:eastAsia="en-IN"/>
        </w:rPr>
      </w:pPr>
      <w:r>
        <w:rPr>
          <w:noProof/>
        </w:rPr>
        <w:drawing>
          <wp:inline distT="0" distB="0" distL="0" distR="0" wp14:anchorId="0A8959F8" wp14:editId="71135011">
            <wp:extent cx="2804160" cy="2750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887" cy="2803525"/>
                    </a:xfrm>
                    <a:prstGeom prst="rect">
                      <a:avLst/>
                    </a:prstGeom>
                    <a:noFill/>
                    <a:ln>
                      <a:noFill/>
                    </a:ln>
                  </pic:spPr>
                </pic:pic>
              </a:graphicData>
            </a:graphic>
          </wp:inline>
        </w:drawing>
      </w:r>
      <w:r>
        <w:rPr>
          <w:noProof/>
        </w:rPr>
        <w:drawing>
          <wp:inline distT="0" distB="0" distL="0" distR="0" wp14:anchorId="0ECA2EAE" wp14:editId="5D815CDB">
            <wp:extent cx="2803158" cy="2750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9440" cy="2756348"/>
                    </a:xfrm>
                    <a:prstGeom prst="rect">
                      <a:avLst/>
                    </a:prstGeom>
                    <a:noFill/>
                    <a:ln>
                      <a:noFill/>
                    </a:ln>
                  </pic:spPr>
                </pic:pic>
              </a:graphicData>
            </a:graphic>
          </wp:inline>
        </w:drawing>
      </w:r>
    </w:p>
    <w:p w14:paraId="22E1B93E" w14:textId="4E9F2CA5" w:rsidR="0027664A" w:rsidRPr="0088391A" w:rsidRDefault="0027664A" w:rsidP="0027664A">
      <w:pPr>
        <w:spacing w:after="240" w:line="240" w:lineRule="auto"/>
        <w:rPr>
          <w:rFonts w:ascii="Times New Roman" w:eastAsia="Times New Roman" w:hAnsi="Times New Roman" w:cs="Times New Roman"/>
          <w:b/>
          <w:bCs/>
          <w:lang w:eastAsia="en-IN"/>
        </w:rPr>
      </w:pPr>
      <w:r>
        <w:rPr>
          <w:rFonts w:ascii="Times New Roman" w:eastAsia="Times New Roman" w:hAnsi="Times New Roman" w:cs="Times New Roman"/>
          <w:b/>
          <w:bCs/>
          <w:lang w:eastAsia="en-IN"/>
        </w:rPr>
        <w:t>Fig 2.</w:t>
      </w:r>
      <w:r w:rsidR="001F3358">
        <w:rPr>
          <w:rFonts w:ascii="Times New Roman" w:eastAsia="Times New Roman" w:hAnsi="Times New Roman" w:cs="Times New Roman"/>
          <w:b/>
          <w:bCs/>
          <w:lang w:eastAsia="en-IN"/>
        </w:rPr>
        <w:t>8</w:t>
      </w:r>
      <w:r>
        <w:rPr>
          <w:rFonts w:ascii="Times New Roman" w:eastAsia="Times New Roman" w:hAnsi="Times New Roman" w:cs="Times New Roman"/>
          <w:b/>
          <w:bCs/>
          <w:lang w:eastAsia="en-IN"/>
        </w:rPr>
        <w:t xml:space="preserve">: Wind and Demand Forecast: Weekly basis </w:t>
      </w:r>
    </w:p>
    <w:p w14:paraId="487C14A5" w14:textId="61653A3A" w:rsidR="00F078FC" w:rsidRDefault="00BF0A70" w:rsidP="000138CC">
      <w:pPr>
        <w:tabs>
          <w:tab w:val="left" w:pos="5424"/>
        </w:tabs>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 2.7 shows the demand and wind forecast over </w:t>
      </w:r>
      <w:proofErr w:type="gramStart"/>
      <w:r>
        <w:rPr>
          <w:rFonts w:ascii="Times New Roman" w:eastAsia="Times New Roman" w:hAnsi="Times New Roman" w:cs="Times New Roman"/>
          <w:sz w:val="24"/>
          <w:szCs w:val="24"/>
          <w:lang w:eastAsia="en-IN"/>
        </w:rPr>
        <w:t>the each</w:t>
      </w:r>
      <w:proofErr w:type="gramEnd"/>
      <w:r>
        <w:rPr>
          <w:rFonts w:ascii="Times New Roman" w:eastAsia="Times New Roman" w:hAnsi="Times New Roman" w:cs="Times New Roman"/>
          <w:sz w:val="24"/>
          <w:szCs w:val="24"/>
          <w:lang w:eastAsia="en-IN"/>
        </w:rPr>
        <w:t xml:space="preserve"> day of the week. </w:t>
      </w:r>
      <w:r w:rsidR="00B840C9">
        <w:rPr>
          <w:rFonts w:ascii="Times New Roman" w:eastAsia="Times New Roman" w:hAnsi="Times New Roman" w:cs="Times New Roman"/>
          <w:sz w:val="24"/>
          <w:szCs w:val="24"/>
          <w:lang w:eastAsia="en-IN"/>
        </w:rPr>
        <w:t>The demand</w:t>
      </w:r>
      <w:r w:rsidR="00FE0205">
        <w:rPr>
          <w:rFonts w:ascii="Times New Roman" w:eastAsia="Times New Roman" w:hAnsi="Times New Roman" w:cs="Times New Roman"/>
          <w:sz w:val="24"/>
          <w:szCs w:val="24"/>
          <w:lang w:eastAsia="en-IN"/>
        </w:rPr>
        <w:t xml:space="preserve"> </w:t>
      </w:r>
      <w:r w:rsidR="004427FE">
        <w:rPr>
          <w:rFonts w:ascii="Times New Roman" w:eastAsia="Times New Roman" w:hAnsi="Times New Roman" w:cs="Times New Roman"/>
          <w:sz w:val="24"/>
          <w:szCs w:val="24"/>
          <w:lang w:eastAsia="en-IN"/>
        </w:rPr>
        <w:t>for</w:t>
      </w:r>
      <w:r w:rsidR="005770A4">
        <w:rPr>
          <w:rFonts w:ascii="Times New Roman" w:eastAsia="Times New Roman" w:hAnsi="Times New Roman" w:cs="Times New Roman"/>
          <w:sz w:val="24"/>
          <w:szCs w:val="24"/>
          <w:lang w:eastAsia="en-IN"/>
        </w:rPr>
        <w:t xml:space="preserve"> energy </w:t>
      </w:r>
      <w:r w:rsidR="00FE0205">
        <w:rPr>
          <w:rFonts w:ascii="Times New Roman" w:eastAsia="Times New Roman" w:hAnsi="Times New Roman" w:cs="Times New Roman"/>
          <w:sz w:val="24"/>
          <w:szCs w:val="24"/>
          <w:lang w:eastAsia="en-IN"/>
        </w:rPr>
        <w:t xml:space="preserve">is high on Mondays </w:t>
      </w:r>
      <w:r w:rsidR="000138CC">
        <w:rPr>
          <w:rFonts w:ascii="Times New Roman" w:eastAsia="Times New Roman" w:hAnsi="Times New Roman" w:cs="Times New Roman"/>
          <w:sz w:val="24"/>
          <w:szCs w:val="24"/>
          <w:lang w:eastAsia="en-IN"/>
        </w:rPr>
        <w:t>while the Wind Forecast is stable and similar throughout the week.</w:t>
      </w:r>
      <w:r>
        <w:rPr>
          <w:rFonts w:ascii="Times New Roman" w:eastAsia="Times New Roman" w:hAnsi="Times New Roman" w:cs="Times New Roman"/>
          <w:sz w:val="24"/>
          <w:szCs w:val="24"/>
          <w:lang w:eastAsia="en-IN"/>
        </w:rPr>
        <w:t xml:space="preserve"> The </w:t>
      </w:r>
      <w:r>
        <w:rPr>
          <w:rFonts w:ascii="Times New Roman" w:eastAsia="Times New Roman" w:hAnsi="Times New Roman" w:cs="Times New Roman"/>
          <w:sz w:val="24"/>
          <w:szCs w:val="24"/>
          <w:lang w:eastAsia="en-IN"/>
        </w:rPr>
        <w:lastRenderedPageBreak/>
        <w:t xml:space="preserve">demand is high on Mondays because of the increase/ surge in activities after the weekend such as charging of vehicles, getting ready for work and preparing for the week ahead.  </w:t>
      </w:r>
      <w:r w:rsidR="00F52807">
        <w:rPr>
          <w:rFonts w:ascii="Times New Roman" w:eastAsia="Times New Roman" w:hAnsi="Times New Roman" w:cs="Times New Roman"/>
          <w:sz w:val="24"/>
          <w:szCs w:val="24"/>
          <w:lang w:eastAsia="en-IN"/>
        </w:rPr>
        <w:tab/>
      </w:r>
    </w:p>
    <w:p w14:paraId="6096CA35" w14:textId="23A96DFF" w:rsidR="00210D4A" w:rsidRDefault="00353653" w:rsidP="00210D4A">
      <w:pPr>
        <w:spacing w:after="240" w:line="240" w:lineRule="auto"/>
        <w:ind w:left="-284" w:right="-23"/>
        <w:rPr>
          <w:rFonts w:ascii="Times New Roman" w:eastAsia="Times New Roman" w:hAnsi="Times New Roman" w:cs="Times New Roman"/>
          <w:b/>
          <w:bCs/>
          <w:lang w:eastAsia="en-IN"/>
        </w:rPr>
      </w:pPr>
      <w:r>
        <w:rPr>
          <w:rFonts w:ascii="Times New Roman" w:eastAsia="Times New Roman" w:hAnsi="Times New Roman" w:cs="Times New Roman"/>
          <w:b/>
          <w:bCs/>
          <w:sz w:val="28"/>
          <w:szCs w:val="28"/>
          <w:lang w:eastAsia="en-IN"/>
        </w:rPr>
        <w:t>2.</w:t>
      </w:r>
      <w:r w:rsidR="006D2E94">
        <w:rPr>
          <w:rFonts w:ascii="Times New Roman" w:eastAsia="Times New Roman" w:hAnsi="Times New Roman" w:cs="Times New Roman"/>
          <w:b/>
          <w:bCs/>
          <w:sz w:val="28"/>
          <w:szCs w:val="28"/>
          <w:lang w:eastAsia="en-IN"/>
        </w:rPr>
        <w:t>5</w:t>
      </w:r>
      <w:r>
        <w:rPr>
          <w:rFonts w:ascii="Times New Roman" w:eastAsia="Times New Roman" w:hAnsi="Times New Roman" w:cs="Times New Roman"/>
          <w:b/>
          <w:bCs/>
          <w:sz w:val="28"/>
          <w:szCs w:val="28"/>
          <w:lang w:eastAsia="en-IN"/>
        </w:rPr>
        <w:t xml:space="preserve"> </w:t>
      </w:r>
      <w:r w:rsidR="00210D4A">
        <w:rPr>
          <w:rFonts w:ascii="Times New Roman" w:eastAsia="Times New Roman" w:hAnsi="Times New Roman" w:cs="Times New Roman"/>
          <w:b/>
          <w:bCs/>
          <w:sz w:val="28"/>
          <w:szCs w:val="28"/>
          <w:lang w:eastAsia="en-IN"/>
        </w:rPr>
        <w:t>Hourly Variations:</w:t>
      </w:r>
      <w:r w:rsidR="00DE3AA5" w:rsidRPr="007875C2">
        <w:rPr>
          <w:rFonts w:ascii="Times New Roman" w:eastAsia="Times New Roman" w:hAnsi="Times New Roman" w:cs="Times New Roman"/>
          <w:b/>
          <w:bCs/>
          <w:sz w:val="24"/>
          <w:szCs w:val="24"/>
          <w:lang w:eastAsia="en-IN"/>
        </w:rPr>
        <w:tab/>
      </w:r>
      <w:r w:rsidR="00210D4A">
        <w:rPr>
          <w:rFonts w:ascii="Times New Roman" w:eastAsia="Times New Roman" w:hAnsi="Times New Roman" w:cs="Times New Roman"/>
          <w:b/>
          <w:bCs/>
          <w:sz w:val="24"/>
          <w:szCs w:val="24"/>
          <w:lang w:eastAsia="en-IN"/>
        </w:rPr>
        <w:tab/>
      </w:r>
      <w:r w:rsidR="00210D4A">
        <w:rPr>
          <w:rFonts w:ascii="Times New Roman" w:eastAsia="Times New Roman" w:hAnsi="Times New Roman" w:cs="Times New Roman"/>
          <w:b/>
          <w:bCs/>
          <w:sz w:val="24"/>
          <w:szCs w:val="24"/>
          <w:lang w:eastAsia="en-IN"/>
        </w:rPr>
        <w:tab/>
      </w:r>
    </w:p>
    <w:p w14:paraId="64C27BA8" w14:textId="0A32FA8C" w:rsidR="007875C2" w:rsidRDefault="00DE3AA5" w:rsidP="00210D4A">
      <w:pPr>
        <w:tabs>
          <w:tab w:val="left" w:pos="2220"/>
        </w:tabs>
        <w:spacing w:after="240" w:line="240" w:lineRule="auto"/>
        <w:rPr>
          <w:rFonts w:ascii="Times New Roman" w:eastAsia="Times New Roman" w:hAnsi="Times New Roman" w:cs="Times New Roman"/>
          <w:b/>
          <w:bCs/>
          <w:lang w:eastAsia="en-IN"/>
        </w:rPr>
      </w:pPr>
      <w:r>
        <w:rPr>
          <w:b/>
          <w:bCs/>
          <w:noProof/>
        </w:rPr>
        <w:drawing>
          <wp:inline distT="0" distB="0" distL="0" distR="0" wp14:anchorId="62173455" wp14:editId="1821E62F">
            <wp:extent cx="3154680" cy="1953895"/>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4680" cy="1953895"/>
                    </a:xfrm>
                    <a:prstGeom prst="rect">
                      <a:avLst/>
                    </a:prstGeom>
                    <a:noFill/>
                    <a:ln>
                      <a:noFill/>
                    </a:ln>
                  </pic:spPr>
                </pic:pic>
              </a:graphicData>
            </a:graphic>
          </wp:inline>
        </w:drawing>
      </w:r>
    </w:p>
    <w:p w14:paraId="2ACBFA39" w14:textId="32EBDAC1" w:rsidR="00210D4A" w:rsidRDefault="00210D4A" w:rsidP="00210D4A">
      <w:pPr>
        <w:spacing w:after="240" w:line="240" w:lineRule="auto"/>
        <w:ind w:left="-284" w:right="-23"/>
        <w:rPr>
          <w:rFonts w:ascii="Times New Roman" w:eastAsia="Times New Roman" w:hAnsi="Times New Roman" w:cs="Times New Roman"/>
          <w:b/>
          <w:bCs/>
          <w:lang w:eastAsia="en-IN"/>
        </w:rPr>
      </w:pPr>
      <w:r>
        <w:rPr>
          <w:rFonts w:ascii="Times New Roman" w:eastAsia="Times New Roman" w:hAnsi="Times New Roman" w:cs="Times New Roman"/>
          <w:b/>
          <w:bCs/>
          <w:lang w:eastAsia="en-IN"/>
        </w:rPr>
        <w:t>Fig</w:t>
      </w:r>
      <w:r w:rsidRPr="007875C2">
        <w:rPr>
          <w:rFonts w:ascii="Times New Roman" w:eastAsia="Times New Roman" w:hAnsi="Times New Roman" w:cs="Times New Roman"/>
          <w:b/>
          <w:bCs/>
          <w:lang w:eastAsia="en-IN"/>
        </w:rPr>
        <w:t xml:space="preserve"> 2.9</w:t>
      </w:r>
      <w:r>
        <w:rPr>
          <w:rFonts w:ascii="Times New Roman" w:eastAsia="Times New Roman" w:hAnsi="Times New Roman" w:cs="Times New Roman"/>
          <w:b/>
          <w:bCs/>
          <w:lang w:eastAsia="en-IN"/>
        </w:rPr>
        <w:t xml:space="preserve">: </w:t>
      </w:r>
      <w:r w:rsidRPr="007875C2">
        <w:rPr>
          <w:rFonts w:ascii="Times New Roman" w:eastAsia="Times New Roman" w:hAnsi="Times New Roman" w:cs="Times New Roman"/>
          <w:b/>
          <w:bCs/>
          <w:lang w:eastAsia="en-IN"/>
        </w:rPr>
        <w:t xml:space="preserve">Hourly Price Fluctuations: </w:t>
      </w:r>
      <w:r w:rsidR="0092671A">
        <w:rPr>
          <w:rFonts w:ascii="Times New Roman" w:eastAsia="Times New Roman" w:hAnsi="Times New Roman" w:cs="Times New Roman"/>
          <w:b/>
          <w:bCs/>
          <w:lang w:eastAsia="en-IN"/>
        </w:rPr>
        <w:t>Price levels are h</w:t>
      </w:r>
      <w:r w:rsidRPr="007875C2">
        <w:rPr>
          <w:rFonts w:ascii="Times New Roman" w:eastAsia="Times New Roman" w:hAnsi="Times New Roman" w:cs="Times New Roman"/>
          <w:b/>
          <w:bCs/>
          <w:lang w:eastAsia="en-IN"/>
        </w:rPr>
        <w:t xml:space="preserve">ighest in the </w:t>
      </w:r>
      <w:r>
        <w:rPr>
          <w:rFonts w:ascii="Times New Roman" w:eastAsia="Times New Roman" w:hAnsi="Times New Roman" w:cs="Times New Roman"/>
          <w:b/>
          <w:bCs/>
          <w:lang w:eastAsia="en-IN"/>
        </w:rPr>
        <w:t>early</w:t>
      </w:r>
      <w:r w:rsidRPr="007875C2">
        <w:rPr>
          <w:rFonts w:ascii="Times New Roman" w:eastAsia="Times New Roman" w:hAnsi="Times New Roman" w:cs="Times New Roman"/>
          <w:b/>
          <w:bCs/>
          <w:lang w:eastAsia="en-IN"/>
        </w:rPr>
        <w:t xml:space="preserve"> </w:t>
      </w:r>
      <w:r w:rsidR="00131238">
        <w:rPr>
          <w:rFonts w:ascii="Times New Roman" w:eastAsia="Times New Roman" w:hAnsi="Times New Roman" w:cs="Times New Roman"/>
          <w:b/>
          <w:bCs/>
          <w:lang w:eastAsia="en-IN"/>
        </w:rPr>
        <w:t>night</w:t>
      </w:r>
      <w:r w:rsidRPr="007875C2">
        <w:rPr>
          <w:rFonts w:ascii="Times New Roman" w:eastAsia="Times New Roman" w:hAnsi="Times New Roman" w:cs="Times New Roman"/>
          <w:b/>
          <w:bCs/>
          <w:lang w:eastAsia="en-IN"/>
        </w:rPr>
        <w:t xml:space="preserve"> period</w:t>
      </w:r>
      <w:r w:rsidR="001F300E">
        <w:rPr>
          <w:rFonts w:ascii="Times New Roman" w:eastAsia="Times New Roman" w:hAnsi="Times New Roman" w:cs="Times New Roman"/>
          <w:b/>
          <w:bCs/>
          <w:lang w:eastAsia="en-IN"/>
        </w:rPr>
        <w:t xml:space="preserve"> (around 5-6 pm)</w:t>
      </w:r>
      <w:r w:rsidR="0092671A">
        <w:rPr>
          <w:rFonts w:ascii="Times New Roman" w:eastAsia="Times New Roman" w:hAnsi="Times New Roman" w:cs="Times New Roman"/>
          <w:b/>
          <w:bCs/>
          <w:lang w:eastAsia="en-IN"/>
        </w:rPr>
        <w:t xml:space="preserve"> and lowest </w:t>
      </w:r>
      <w:r w:rsidR="001F300E">
        <w:rPr>
          <w:rFonts w:ascii="Times New Roman" w:eastAsia="Times New Roman" w:hAnsi="Times New Roman" w:cs="Times New Roman"/>
          <w:b/>
          <w:bCs/>
          <w:lang w:eastAsia="en-IN"/>
        </w:rPr>
        <w:t>in the early morning (around 3-4 am)</w:t>
      </w:r>
      <w:r w:rsidR="00FD6EA3">
        <w:rPr>
          <w:rFonts w:ascii="Times New Roman" w:eastAsia="Times New Roman" w:hAnsi="Times New Roman" w:cs="Times New Roman"/>
          <w:b/>
          <w:bCs/>
          <w:lang w:eastAsia="en-IN"/>
        </w:rPr>
        <w:t xml:space="preserve"> </w:t>
      </w:r>
    </w:p>
    <w:p w14:paraId="3D5561EB" w14:textId="78BD044D" w:rsidR="00131238" w:rsidRPr="00FD6EA3" w:rsidRDefault="00FD6EA3" w:rsidP="0076098E">
      <w:pPr>
        <w:spacing w:after="240" w:line="240" w:lineRule="auto"/>
        <w:ind w:left="-284" w:right="-23"/>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prices are high because of the increase in demand in the early </w:t>
      </w:r>
      <w:r w:rsidR="00131238">
        <w:rPr>
          <w:rFonts w:ascii="Times New Roman" w:eastAsia="Times New Roman" w:hAnsi="Times New Roman" w:cs="Times New Roman"/>
          <w:sz w:val="24"/>
          <w:szCs w:val="24"/>
          <w:lang w:eastAsia="en-IN"/>
        </w:rPr>
        <w:t>night</w:t>
      </w:r>
      <w:r>
        <w:rPr>
          <w:rFonts w:ascii="Times New Roman" w:eastAsia="Times New Roman" w:hAnsi="Times New Roman" w:cs="Times New Roman"/>
          <w:sz w:val="24"/>
          <w:szCs w:val="24"/>
          <w:lang w:eastAsia="en-IN"/>
        </w:rPr>
        <w:t xml:space="preserve"> as people are returning to homes after work a</w:t>
      </w:r>
      <w:r w:rsidR="00E71EF9">
        <w:rPr>
          <w:rFonts w:ascii="Times New Roman" w:eastAsia="Times New Roman" w:hAnsi="Times New Roman" w:cs="Times New Roman"/>
          <w:sz w:val="24"/>
          <w:szCs w:val="24"/>
          <w:lang w:eastAsia="en-IN"/>
        </w:rPr>
        <w:t xml:space="preserve">nd light up their homes and </w:t>
      </w:r>
      <w:r w:rsidR="00BB5596">
        <w:rPr>
          <w:rFonts w:ascii="Times New Roman" w:eastAsia="Times New Roman" w:hAnsi="Times New Roman" w:cs="Times New Roman"/>
          <w:sz w:val="24"/>
          <w:szCs w:val="24"/>
          <w:lang w:eastAsia="en-IN"/>
        </w:rPr>
        <w:t>prepare</w:t>
      </w:r>
      <w:r w:rsidR="00E71EF9">
        <w:rPr>
          <w:rFonts w:ascii="Times New Roman" w:eastAsia="Times New Roman" w:hAnsi="Times New Roman" w:cs="Times New Roman"/>
          <w:sz w:val="24"/>
          <w:szCs w:val="24"/>
          <w:lang w:eastAsia="en-IN"/>
        </w:rPr>
        <w:t xml:space="preserve"> dinner, so all gadgets are in use.</w:t>
      </w:r>
      <w:r w:rsidR="009833A6">
        <w:rPr>
          <w:rFonts w:ascii="Times New Roman" w:eastAsia="Times New Roman" w:hAnsi="Times New Roman" w:cs="Times New Roman"/>
          <w:sz w:val="24"/>
          <w:szCs w:val="24"/>
          <w:lang w:eastAsia="en-IN"/>
        </w:rPr>
        <w:t xml:space="preserve"> </w:t>
      </w:r>
      <w:r w:rsidR="00131238">
        <w:rPr>
          <w:rFonts w:ascii="Times New Roman" w:eastAsia="Times New Roman" w:hAnsi="Times New Roman" w:cs="Times New Roman"/>
          <w:sz w:val="24"/>
          <w:szCs w:val="24"/>
          <w:lang w:eastAsia="en-IN"/>
        </w:rPr>
        <w:t>Demand and prices are low in the early morning, around 3-4 am because of the low requirement for consumption</w:t>
      </w:r>
      <w:r w:rsidR="009833A6">
        <w:rPr>
          <w:rFonts w:ascii="Times New Roman" w:eastAsia="Times New Roman" w:hAnsi="Times New Roman" w:cs="Times New Roman"/>
          <w:sz w:val="24"/>
          <w:szCs w:val="24"/>
          <w:lang w:eastAsia="en-IN"/>
        </w:rPr>
        <w:t>.</w:t>
      </w:r>
    </w:p>
    <w:p w14:paraId="60C284FB" w14:textId="77777777" w:rsidR="00210D4A" w:rsidRDefault="00210D4A" w:rsidP="00210D4A">
      <w:pPr>
        <w:tabs>
          <w:tab w:val="left" w:pos="2220"/>
        </w:tabs>
        <w:spacing w:after="240" w:line="240" w:lineRule="auto"/>
        <w:rPr>
          <w:rFonts w:ascii="Times New Roman" w:eastAsia="Times New Roman" w:hAnsi="Times New Roman" w:cs="Times New Roman"/>
          <w:b/>
          <w:bCs/>
          <w:lang w:eastAsia="en-IN"/>
        </w:rPr>
      </w:pPr>
    </w:p>
    <w:p w14:paraId="045A8909" w14:textId="54306B72" w:rsidR="00AF19E4" w:rsidRDefault="00D518B3" w:rsidP="006052B7">
      <w:pPr>
        <w:spacing w:after="240" w:line="240" w:lineRule="auto"/>
        <w:ind w:left="-426"/>
        <w:rPr>
          <w:rFonts w:ascii="Times New Roman" w:eastAsia="Times New Roman" w:hAnsi="Times New Roman" w:cs="Times New Roman"/>
          <w:sz w:val="24"/>
          <w:szCs w:val="24"/>
          <w:lang w:eastAsia="en-IN"/>
        </w:rPr>
      </w:pPr>
      <w:r w:rsidRPr="00D518B3">
        <w:rPr>
          <w:rFonts w:ascii="Times New Roman" w:eastAsia="Times New Roman" w:hAnsi="Times New Roman" w:cs="Times New Roman"/>
          <w:noProof/>
          <w:sz w:val="24"/>
          <w:szCs w:val="24"/>
          <w:lang w:eastAsia="en-IN"/>
        </w:rPr>
        <w:drawing>
          <wp:inline distT="0" distB="0" distL="0" distR="0" wp14:anchorId="756F24B5" wp14:editId="49053110">
            <wp:extent cx="5455186" cy="1912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4386" cy="1919352"/>
                    </a:xfrm>
                    <a:prstGeom prst="rect">
                      <a:avLst/>
                    </a:prstGeom>
                    <a:noFill/>
                    <a:ln>
                      <a:noFill/>
                    </a:ln>
                  </pic:spPr>
                </pic:pic>
              </a:graphicData>
            </a:graphic>
          </wp:inline>
        </w:drawing>
      </w:r>
    </w:p>
    <w:p w14:paraId="468AE516" w14:textId="77777777" w:rsidR="007A78CF" w:rsidRDefault="006052B7" w:rsidP="00292FEC">
      <w:pPr>
        <w:spacing w:after="240" w:line="240" w:lineRule="auto"/>
        <w:rPr>
          <w:rFonts w:ascii="Times New Roman" w:eastAsia="Times New Roman" w:hAnsi="Times New Roman" w:cs="Times New Roman"/>
          <w:sz w:val="24"/>
          <w:szCs w:val="24"/>
          <w:lang w:eastAsia="en-IN"/>
        </w:rPr>
      </w:pPr>
      <w:r w:rsidRPr="00EB31B5">
        <w:rPr>
          <w:rFonts w:ascii="Times New Roman" w:eastAsia="Times New Roman" w:hAnsi="Times New Roman" w:cs="Times New Roman"/>
          <w:b/>
          <w:bCs/>
          <w:lang w:eastAsia="en-IN"/>
        </w:rPr>
        <w:t>Fig 2.10</w:t>
      </w:r>
      <w:r>
        <w:rPr>
          <w:rFonts w:ascii="Times New Roman" w:eastAsia="Times New Roman" w:hAnsi="Times New Roman" w:cs="Times New Roman"/>
          <w:b/>
          <w:bCs/>
          <w:sz w:val="24"/>
          <w:szCs w:val="24"/>
          <w:lang w:eastAsia="en-IN"/>
        </w:rPr>
        <w:t xml:space="preserve"> </w:t>
      </w:r>
      <w:r w:rsidR="00D518B3" w:rsidRPr="002A2E66">
        <w:rPr>
          <w:rFonts w:ascii="Times New Roman" w:eastAsia="Times New Roman" w:hAnsi="Times New Roman" w:cs="Times New Roman"/>
          <w:b/>
          <w:bCs/>
          <w:lang w:eastAsia="en-IN"/>
        </w:rPr>
        <w:t xml:space="preserve">Wind and </w:t>
      </w:r>
      <w:r>
        <w:rPr>
          <w:rFonts w:ascii="Times New Roman" w:eastAsia="Times New Roman" w:hAnsi="Times New Roman" w:cs="Times New Roman"/>
          <w:b/>
          <w:bCs/>
          <w:lang w:eastAsia="en-IN"/>
        </w:rPr>
        <w:t>Demand of energy on an hourly basis</w:t>
      </w:r>
      <w:r w:rsidR="009C1489">
        <w:rPr>
          <w:rFonts w:ascii="Times New Roman" w:eastAsia="Times New Roman" w:hAnsi="Times New Roman" w:cs="Times New Roman"/>
          <w:b/>
          <w:bCs/>
          <w:lang w:eastAsia="en-IN"/>
        </w:rPr>
        <w:t xml:space="preserve"> (</w:t>
      </w:r>
      <w:r w:rsidR="004A68FB">
        <w:rPr>
          <w:rFonts w:ascii="Times New Roman" w:eastAsia="Times New Roman" w:hAnsi="Times New Roman" w:cs="Times New Roman"/>
          <w:b/>
          <w:bCs/>
          <w:lang w:eastAsia="en-IN"/>
        </w:rPr>
        <w:t>24 hours</w:t>
      </w:r>
      <w:r w:rsidR="009C1489">
        <w:rPr>
          <w:rFonts w:ascii="Times New Roman" w:eastAsia="Times New Roman" w:hAnsi="Times New Roman" w:cs="Times New Roman"/>
          <w:b/>
          <w:bCs/>
          <w:lang w:eastAsia="en-IN"/>
        </w:rPr>
        <w:t>)</w:t>
      </w:r>
      <w:r w:rsidRPr="00EB31B5">
        <w:rPr>
          <w:rFonts w:ascii="Times New Roman" w:eastAsia="Times New Roman" w:hAnsi="Times New Roman" w:cs="Times New Roman"/>
          <w:b/>
          <w:bCs/>
          <w:sz w:val="24"/>
          <w:szCs w:val="24"/>
          <w:lang w:eastAsia="en-IN"/>
        </w:rPr>
        <w:br w:type="textWrapping" w:clear="all"/>
      </w:r>
    </w:p>
    <w:p w14:paraId="5677562A" w14:textId="518F6708" w:rsidR="00D518B3" w:rsidRDefault="00D518B3" w:rsidP="005255FA">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w:t>
      </w:r>
      <w:r w:rsidR="006052B7">
        <w:rPr>
          <w:rFonts w:ascii="Times New Roman" w:eastAsia="Times New Roman" w:hAnsi="Times New Roman" w:cs="Times New Roman"/>
          <w:sz w:val="24"/>
          <w:szCs w:val="24"/>
          <w:lang w:eastAsia="en-IN"/>
        </w:rPr>
        <w:t>ig 2.9 and 2.10</w:t>
      </w:r>
      <w:r>
        <w:rPr>
          <w:rFonts w:ascii="Times New Roman" w:eastAsia="Times New Roman" w:hAnsi="Times New Roman" w:cs="Times New Roman"/>
          <w:sz w:val="24"/>
          <w:szCs w:val="24"/>
          <w:lang w:eastAsia="en-IN"/>
        </w:rPr>
        <w:t xml:space="preserve"> shows that </w:t>
      </w:r>
      <w:r w:rsidR="006052B7">
        <w:rPr>
          <w:rFonts w:ascii="Times New Roman" w:eastAsia="Times New Roman" w:hAnsi="Times New Roman" w:cs="Times New Roman"/>
          <w:sz w:val="24"/>
          <w:szCs w:val="24"/>
          <w:lang w:eastAsia="en-IN"/>
        </w:rPr>
        <w:t xml:space="preserve">Demand and Price are in-line with each other which is confirmed by Fig 2.4 </w:t>
      </w:r>
      <w:r w:rsidR="009C1489">
        <w:rPr>
          <w:rFonts w:ascii="Times New Roman" w:eastAsia="Times New Roman" w:hAnsi="Times New Roman" w:cs="Times New Roman"/>
          <w:sz w:val="24"/>
          <w:szCs w:val="24"/>
          <w:lang w:eastAsia="en-IN"/>
        </w:rPr>
        <w:t xml:space="preserve">(Correlation matrix) </w:t>
      </w:r>
      <w:r w:rsidR="006052B7">
        <w:rPr>
          <w:rFonts w:ascii="Times New Roman" w:eastAsia="Times New Roman" w:hAnsi="Times New Roman" w:cs="Times New Roman"/>
          <w:sz w:val="24"/>
          <w:szCs w:val="24"/>
          <w:lang w:eastAsia="en-IN"/>
        </w:rPr>
        <w:t xml:space="preserve">which shows that Demand and DAM Price are </w:t>
      </w:r>
      <w:r w:rsidR="009C1489">
        <w:rPr>
          <w:rFonts w:ascii="Times New Roman" w:eastAsia="Times New Roman" w:hAnsi="Times New Roman" w:cs="Times New Roman"/>
          <w:sz w:val="24"/>
          <w:szCs w:val="24"/>
          <w:lang w:eastAsia="en-IN"/>
        </w:rPr>
        <w:t xml:space="preserve">moderately </w:t>
      </w:r>
      <w:r w:rsidR="006052B7" w:rsidRPr="009C1489">
        <w:rPr>
          <w:rFonts w:ascii="Times New Roman" w:eastAsia="Times New Roman" w:hAnsi="Times New Roman" w:cs="Times New Roman"/>
          <w:i/>
          <w:iCs/>
          <w:sz w:val="24"/>
          <w:szCs w:val="24"/>
          <w:lang w:eastAsia="en-IN"/>
        </w:rPr>
        <w:t>positively</w:t>
      </w:r>
      <w:r w:rsidR="006052B7">
        <w:rPr>
          <w:rFonts w:ascii="Times New Roman" w:eastAsia="Times New Roman" w:hAnsi="Times New Roman" w:cs="Times New Roman"/>
          <w:sz w:val="24"/>
          <w:szCs w:val="24"/>
          <w:lang w:eastAsia="en-IN"/>
        </w:rPr>
        <w:t xml:space="preserve"> </w:t>
      </w:r>
      <w:r w:rsidR="006052B7" w:rsidRPr="009C1489">
        <w:rPr>
          <w:rFonts w:ascii="Times New Roman" w:eastAsia="Times New Roman" w:hAnsi="Times New Roman" w:cs="Times New Roman"/>
          <w:i/>
          <w:iCs/>
          <w:sz w:val="24"/>
          <w:szCs w:val="24"/>
          <w:lang w:eastAsia="en-IN"/>
        </w:rPr>
        <w:t>correlated</w:t>
      </w:r>
      <w:r w:rsidR="009C1489">
        <w:rPr>
          <w:rFonts w:ascii="Times New Roman" w:eastAsia="Times New Roman" w:hAnsi="Times New Roman" w:cs="Times New Roman"/>
          <w:sz w:val="24"/>
          <w:szCs w:val="24"/>
          <w:lang w:eastAsia="en-IN"/>
        </w:rPr>
        <w:t xml:space="preserve"> while Wind and DAM Prices are</w:t>
      </w:r>
      <w:r w:rsidR="00292FEC">
        <w:rPr>
          <w:rFonts w:ascii="Times New Roman" w:eastAsia="Times New Roman" w:hAnsi="Times New Roman" w:cs="Times New Roman"/>
          <w:sz w:val="24"/>
          <w:szCs w:val="24"/>
          <w:lang w:eastAsia="en-IN"/>
        </w:rPr>
        <w:t xml:space="preserve"> strongly negatively correlated which indicates that there might be a presence of</w:t>
      </w:r>
      <w:r w:rsidR="000D700E">
        <w:rPr>
          <w:rFonts w:ascii="Times New Roman" w:eastAsia="Times New Roman" w:hAnsi="Times New Roman" w:cs="Times New Roman"/>
          <w:sz w:val="24"/>
          <w:szCs w:val="24"/>
          <w:lang w:eastAsia="en-IN"/>
        </w:rPr>
        <w:t xml:space="preserve"> </w:t>
      </w:r>
      <w:r w:rsidR="00292FEC">
        <w:rPr>
          <w:rFonts w:ascii="Times New Roman" w:eastAsia="Times New Roman" w:hAnsi="Times New Roman" w:cs="Times New Roman"/>
          <w:sz w:val="24"/>
          <w:szCs w:val="24"/>
          <w:lang w:eastAsia="en-IN"/>
        </w:rPr>
        <w:t xml:space="preserve">price volatility. </w:t>
      </w:r>
      <w:r w:rsidR="009C1489">
        <w:rPr>
          <w:rFonts w:ascii="Times New Roman" w:eastAsia="Times New Roman" w:hAnsi="Times New Roman" w:cs="Times New Roman"/>
          <w:sz w:val="24"/>
          <w:szCs w:val="24"/>
          <w:lang w:eastAsia="en-IN"/>
        </w:rPr>
        <w:t xml:space="preserve"> </w:t>
      </w:r>
      <w:r w:rsidR="00AF19E4">
        <w:rPr>
          <w:rFonts w:ascii="Times New Roman" w:eastAsia="Times New Roman" w:hAnsi="Times New Roman" w:cs="Times New Roman"/>
          <w:sz w:val="24"/>
          <w:szCs w:val="24"/>
          <w:lang w:eastAsia="en-IN"/>
        </w:rPr>
        <w:br w:type="textWrapping" w:clear="all"/>
      </w:r>
    </w:p>
    <w:p w14:paraId="05708C6E" w14:textId="49C8085D" w:rsidR="00895B51" w:rsidRDefault="00895B51" w:rsidP="005255FA">
      <w:pPr>
        <w:spacing w:after="240" w:line="240" w:lineRule="auto"/>
        <w:rPr>
          <w:rFonts w:ascii="Times New Roman" w:eastAsia="Times New Roman" w:hAnsi="Times New Roman" w:cs="Times New Roman"/>
          <w:sz w:val="24"/>
          <w:szCs w:val="24"/>
          <w:lang w:eastAsia="en-IN"/>
        </w:rPr>
      </w:pPr>
    </w:p>
    <w:p w14:paraId="19F5BEAA" w14:textId="03A0424C" w:rsidR="00895B51" w:rsidRDefault="00895B51" w:rsidP="005255FA">
      <w:pPr>
        <w:spacing w:after="240" w:line="240" w:lineRule="auto"/>
        <w:rPr>
          <w:rFonts w:ascii="Times New Roman" w:eastAsia="Times New Roman" w:hAnsi="Times New Roman" w:cs="Times New Roman"/>
          <w:sz w:val="24"/>
          <w:szCs w:val="24"/>
          <w:lang w:eastAsia="en-IN"/>
        </w:rPr>
      </w:pPr>
    </w:p>
    <w:p w14:paraId="361C1C7A" w14:textId="6F7D3701" w:rsidR="00895B51" w:rsidRDefault="00895B51" w:rsidP="005255FA">
      <w:pPr>
        <w:spacing w:after="240" w:line="240" w:lineRule="auto"/>
        <w:rPr>
          <w:rFonts w:ascii="Times New Roman" w:eastAsia="Times New Roman" w:hAnsi="Times New Roman" w:cs="Times New Roman"/>
          <w:sz w:val="24"/>
          <w:szCs w:val="24"/>
          <w:lang w:eastAsia="en-IN"/>
        </w:rPr>
      </w:pPr>
    </w:p>
    <w:p w14:paraId="31B41487" w14:textId="77777777" w:rsidR="00895B51" w:rsidRDefault="00895B51" w:rsidP="005255FA">
      <w:pPr>
        <w:spacing w:after="240" w:line="240" w:lineRule="auto"/>
        <w:rPr>
          <w:rFonts w:ascii="Times New Roman" w:hAnsi="Times New Roman" w:cs="Times New Roman"/>
          <w:b/>
          <w:bCs/>
          <w:sz w:val="36"/>
          <w:szCs w:val="36"/>
        </w:rPr>
      </w:pPr>
    </w:p>
    <w:p w14:paraId="6CDB83A5" w14:textId="372799CB" w:rsidR="00F078FC" w:rsidRDefault="00F078FC" w:rsidP="005255FA">
      <w:pPr>
        <w:spacing w:after="240" w:line="240" w:lineRule="auto"/>
        <w:rPr>
          <w:rFonts w:ascii="Times New Roman" w:hAnsi="Times New Roman" w:cs="Times New Roman"/>
          <w:b/>
          <w:bCs/>
          <w:sz w:val="36"/>
          <w:szCs w:val="36"/>
        </w:rPr>
      </w:pPr>
      <w:r>
        <w:rPr>
          <w:rFonts w:ascii="Times New Roman" w:hAnsi="Times New Roman" w:cs="Times New Roman"/>
          <w:b/>
          <w:bCs/>
          <w:sz w:val="36"/>
          <w:szCs w:val="36"/>
        </w:rPr>
        <w:t>C</w:t>
      </w:r>
      <w:r w:rsidRPr="00673B87">
        <w:rPr>
          <w:rFonts w:ascii="Times New Roman" w:hAnsi="Times New Roman" w:cs="Times New Roman"/>
          <w:b/>
          <w:bCs/>
          <w:sz w:val="36"/>
          <w:szCs w:val="36"/>
        </w:rPr>
        <w:t>HAPTER</w:t>
      </w:r>
      <w:r>
        <w:rPr>
          <w:rFonts w:ascii="Times New Roman" w:hAnsi="Times New Roman" w:cs="Times New Roman"/>
          <w:b/>
          <w:bCs/>
          <w:sz w:val="36"/>
          <w:szCs w:val="36"/>
        </w:rPr>
        <w:t xml:space="preserve"> 3</w:t>
      </w:r>
    </w:p>
    <w:p w14:paraId="5C369615" w14:textId="193D889B" w:rsidR="00F078FC" w:rsidRDefault="0036226C" w:rsidP="00D7060A">
      <w:pPr>
        <w:spacing w:after="240" w:line="24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Data Preparation and </w:t>
      </w:r>
      <w:r w:rsidR="00F078FC">
        <w:rPr>
          <w:rFonts w:ascii="Times New Roman" w:hAnsi="Times New Roman" w:cs="Times New Roman"/>
          <w:b/>
          <w:bCs/>
          <w:sz w:val="32"/>
          <w:szCs w:val="32"/>
        </w:rPr>
        <w:t>Model Building</w:t>
      </w:r>
    </w:p>
    <w:p w14:paraId="68AE7301" w14:textId="767FE18D" w:rsidR="00396310" w:rsidRPr="00396310" w:rsidRDefault="00B615AE" w:rsidP="00D7060A">
      <w:pPr>
        <w:spacing w:after="240" w:line="240" w:lineRule="auto"/>
        <w:jc w:val="both"/>
        <w:rPr>
          <w:rFonts w:ascii="Times New Roman" w:eastAsia="Times New Roman" w:hAnsi="Times New Roman" w:cs="Times New Roman"/>
          <w:sz w:val="24"/>
          <w:szCs w:val="24"/>
          <w:lang w:eastAsia="en-IN"/>
        </w:rPr>
      </w:pPr>
      <w:r>
        <w:rPr>
          <w:rFonts w:ascii="Times New Roman" w:hAnsi="Times New Roman" w:cs="Times New Roman"/>
          <w:sz w:val="24"/>
          <w:szCs w:val="24"/>
        </w:rPr>
        <w:t xml:space="preserve">This chapter will give an overview of the dataset used and the methods used to model the data and how we </w:t>
      </w:r>
      <w:r w:rsidR="006C1BE5">
        <w:rPr>
          <w:rFonts w:ascii="Times New Roman" w:hAnsi="Times New Roman" w:cs="Times New Roman"/>
          <w:sz w:val="24"/>
          <w:szCs w:val="24"/>
        </w:rPr>
        <w:t>interpret and draw</w:t>
      </w:r>
      <w:r>
        <w:rPr>
          <w:rFonts w:ascii="Times New Roman" w:hAnsi="Times New Roman" w:cs="Times New Roman"/>
          <w:sz w:val="24"/>
          <w:szCs w:val="24"/>
        </w:rPr>
        <w:t xml:space="preserve"> insights from them which can be helpful to</w:t>
      </w:r>
      <w:r w:rsidR="000F0BD7">
        <w:rPr>
          <w:rFonts w:ascii="Times New Roman" w:hAnsi="Times New Roman" w:cs="Times New Roman"/>
          <w:sz w:val="24"/>
          <w:szCs w:val="24"/>
        </w:rPr>
        <w:t xml:space="preserve"> improve the model further.</w:t>
      </w:r>
    </w:p>
    <w:p w14:paraId="4CDB8A48" w14:textId="636075E4" w:rsidR="00E867E5" w:rsidRDefault="00353553" w:rsidP="00E867E5">
      <w:pPr>
        <w:rPr>
          <w:rFonts w:ascii="Times New Roman" w:hAnsi="Times New Roman" w:cs="Times New Roman"/>
          <w:b/>
          <w:bCs/>
          <w:sz w:val="28"/>
          <w:szCs w:val="28"/>
        </w:rPr>
      </w:pPr>
      <w:r>
        <w:rPr>
          <w:rFonts w:ascii="Times New Roman" w:hAnsi="Times New Roman" w:cs="Times New Roman"/>
          <w:b/>
          <w:bCs/>
          <w:sz w:val="28"/>
          <w:szCs w:val="28"/>
        </w:rPr>
        <w:t xml:space="preserve">3.1 </w:t>
      </w:r>
      <w:r w:rsidR="00E867E5">
        <w:rPr>
          <w:rFonts w:ascii="Times New Roman" w:hAnsi="Times New Roman" w:cs="Times New Roman"/>
          <w:b/>
          <w:bCs/>
          <w:sz w:val="28"/>
          <w:szCs w:val="28"/>
        </w:rPr>
        <w:t>Exploratory Data Analysis (EDA)</w:t>
      </w:r>
    </w:p>
    <w:p w14:paraId="19434447" w14:textId="77777777" w:rsidR="00E74F43" w:rsidRDefault="00E867E5" w:rsidP="00E867E5">
      <w:pPr>
        <w:jc w:val="both"/>
        <w:rPr>
          <w:rFonts w:ascii="Times New Roman" w:eastAsia="Times New Roman" w:hAnsi="Times New Roman" w:cs="Times New Roman"/>
          <w:sz w:val="24"/>
          <w:szCs w:val="24"/>
          <w:lang w:eastAsia="en-IN"/>
        </w:rPr>
      </w:pPr>
      <w:r>
        <w:rPr>
          <w:rFonts w:ascii="Times New Roman" w:hAnsi="Times New Roman" w:cs="Times New Roman"/>
          <w:sz w:val="24"/>
          <w:szCs w:val="24"/>
        </w:rPr>
        <w:t xml:space="preserve">EDA is a crucial step. It gives an overview of the dataset and its features, its uniqueness and anomalies, and finally summarise the characteristics of the dataset for us. Once we have successfully imported the packages, we import the dataset. </w:t>
      </w:r>
      <w:r w:rsidR="0036226C">
        <w:rPr>
          <w:rFonts w:ascii="Times New Roman" w:eastAsia="Times New Roman" w:hAnsi="Times New Roman" w:cs="Times New Roman"/>
          <w:sz w:val="24"/>
          <w:szCs w:val="24"/>
          <w:lang w:eastAsia="en-IN"/>
        </w:rPr>
        <w:t>Data pre-proce</w:t>
      </w:r>
      <w:r w:rsidR="003D6E5D">
        <w:rPr>
          <w:rFonts w:ascii="Times New Roman" w:eastAsia="Times New Roman" w:hAnsi="Times New Roman" w:cs="Times New Roman"/>
          <w:sz w:val="24"/>
          <w:szCs w:val="24"/>
          <w:lang w:eastAsia="en-IN"/>
        </w:rPr>
        <w:t>s</w:t>
      </w:r>
      <w:r w:rsidR="0036226C">
        <w:rPr>
          <w:rFonts w:ascii="Times New Roman" w:eastAsia="Times New Roman" w:hAnsi="Times New Roman" w:cs="Times New Roman"/>
          <w:sz w:val="24"/>
          <w:szCs w:val="24"/>
          <w:lang w:eastAsia="en-IN"/>
        </w:rPr>
        <w:t xml:space="preserve">sing and </w:t>
      </w:r>
      <w:r w:rsidR="003D6E5D">
        <w:rPr>
          <w:rFonts w:ascii="Times New Roman" w:eastAsia="Times New Roman" w:hAnsi="Times New Roman" w:cs="Times New Roman"/>
          <w:sz w:val="24"/>
          <w:szCs w:val="24"/>
          <w:lang w:eastAsia="en-IN"/>
        </w:rPr>
        <w:t xml:space="preserve">Exploratory Data analysis was done using Python Data and Analysis Library. The dataset was converted into “.csv” format, then imported using </w:t>
      </w:r>
      <w:r>
        <w:rPr>
          <w:rFonts w:ascii="Times New Roman" w:eastAsia="Times New Roman" w:hAnsi="Times New Roman" w:cs="Times New Roman"/>
          <w:sz w:val="24"/>
          <w:szCs w:val="24"/>
          <w:lang w:eastAsia="en-IN"/>
        </w:rPr>
        <w:t xml:space="preserve">the </w:t>
      </w:r>
      <w:proofErr w:type="spellStart"/>
      <w:r w:rsidR="003D6E5D">
        <w:rPr>
          <w:rFonts w:ascii="Times New Roman" w:eastAsia="Times New Roman" w:hAnsi="Times New Roman" w:cs="Times New Roman"/>
          <w:sz w:val="24"/>
          <w:szCs w:val="24"/>
          <w:lang w:eastAsia="en-IN"/>
        </w:rPr>
        <w:t>read_</w:t>
      </w:r>
      <w:proofErr w:type="gramStart"/>
      <w:r w:rsidR="003D6E5D">
        <w:rPr>
          <w:rFonts w:ascii="Times New Roman" w:eastAsia="Times New Roman" w:hAnsi="Times New Roman" w:cs="Times New Roman"/>
          <w:sz w:val="24"/>
          <w:szCs w:val="24"/>
          <w:lang w:eastAsia="en-IN"/>
        </w:rPr>
        <w:t>csv</w:t>
      </w:r>
      <w:proofErr w:type="spellEnd"/>
      <w:r w:rsidR="003D6E5D">
        <w:rPr>
          <w:rFonts w:ascii="Times New Roman" w:eastAsia="Times New Roman" w:hAnsi="Times New Roman" w:cs="Times New Roman"/>
          <w:sz w:val="24"/>
          <w:szCs w:val="24"/>
          <w:lang w:eastAsia="en-IN"/>
        </w:rPr>
        <w:t>(</w:t>
      </w:r>
      <w:proofErr w:type="gramEnd"/>
      <w:r w:rsidR="003D6E5D">
        <w:rPr>
          <w:rFonts w:ascii="Times New Roman" w:eastAsia="Times New Roman" w:hAnsi="Times New Roman" w:cs="Times New Roman"/>
          <w:sz w:val="24"/>
          <w:szCs w:val="24"/>
          <w:lang w:eastAsia="en-IN"/>
        </w:rPr>
        <w:t>) function of pandas.</w:t>
      </w:r>
      <w:r w:rsidR="00BB29FF">
        <w:rPr>
          <w:rFonts w:ascii="Times New Roman" w:eastAsia="Times New Roman" w:hAnsi="Times New Roman" w:cs="Times New Roman"/>
          <w:sz w:val="24"/>
          <w:szCs w:val="24"/>
          <w:lang w:eastAsia="en-IN"/>
        </w:rPr>
        <w:t xml:space="preserve"> </w:t>
      </w:r>
      <w:r w:rsidR="0020320F">
        <w:rPr>
          <w:rFonts w:ascii="Times New Roman" w:eastAsia="Times New Roman" w:hAnsi="Times New Roman" w:cs="Times New Roman"/>
          <w:sz w:val="24"/>
          <w:szCs w:val="24"/>
          <w:lang w:eastAsia="en-IN"/>
        </w:rPr>
        <w:t xml:space="preserve">Classify the columns as </w:t>
      </w:r>
      <w:r w:rsidR="0020320F" w:rsidRPr="0020320F">
        <w:rPr>
          <w:rFonts w:ascii="Times New Roman" w:eastAsia="Times New Roman" w:hAnsi="Times New Roman" w:cs="Times New Roman"/>
          <w:i/>
          <w:iCs/>
          <w:sz w:val="24"/>
          <w:szCs w:val="24"/>
          <w:lang w:eastAsia="en-IN"/>
        </w:rPr>
        <w:t>Categorical</w:t>
      </w:r>
      <w:r w:rsidR="0020320F">
        <w:rPr>
          <w:rFonts w:ascii="Times New Roman" w:eastAsia="Times New Roman" w:hAnsi="Times New Roman" w:cs="Times New Roman"/>
          <w:sz w:val="24"/>
          <w:szCs w:val="24"/>
          <w:lang w:eastAsia="en-IN"/>
        </w:rPr>
        <w:t xml:space="preserve">, </w:t>
      </w:r>
      <w:r w:rsidR="0020320F" w:rsidRPr="0020320F">
        <w:rPr>
          <w:rFonts w:ascii="Times New Roman" w:eastAsia="Times New Roman" w:hAnsi="Times New Roman" w:cs="Times New Roman"/>
          <w:i/>
          <w:iCs/>
          <w:sz w:val="24"/>
          <w:szCs w:val="24"/>
          <w:lang w:eastAsia="en-IN"/>
        </w:rPr>
        <w:t>Ordinal</w:t>
      </w:r>
      <w:r w:rsidR="0020320F">
        <w:rPr>
          <w:rFonts w:ascii="Times New Roman" w:eastAsia="Times New Roman" w:hAnsi="Times New Roman" w:cs="Times New Roman"/>
          <w:sz w:val="24"/>
          <w:szCs w:val="24"/>
          <w:lang w:eastAsia="en-IN"/>
        </w:rPr>
        <w:t xml:space="preserve"> or </w:t>
      </w:r>
      <w:r w:rsidR="0020320F" w:rsidRPr="0020320F">
        <w:rPr>
          <w:rFonts w:ascii="Times New Roman" w:eastAsia="Times New Roman" w:hAnsi="Times New Roman" w:cs="Times New Roman"/>
          <w:i/>
          <w:iCs/>
          <w:sz w:val="24"/>
          <w:szCs w:val="24"/>
          <w:lang w:eastAsia="en-IN"/>
        </w:rPr>
        <w:t>Numerical</w:t>
      </w:r>
      <w:r w:rsidR="0020320F">
        <w:rPr>
          <w:rFonts w:ascii="Times New Roman" w:eastAsia="Times New Roman" w:hAnsi="Times New Roman" w:cs="Times New Roman"/>
          <w:sz w:val="24"/>
          <w:szCs w:val="24"/>
          <w:lang w:eastAsia="en-IN"/>
        </w:rPr>
        <w:t>/</w:t>
      </w:r>
      <w:r w:rsidR="0020320F" w:rsidRPr="0020320F">
        <w:rPr>
          <w:rFonts w:ascii="Times New Roman" w:eastAsia="Times New Roman" w:hAnsi="Times New Roman" w:cs="Times New Roman"/>
          <w:i/>
          <w:iCs/>
          <w:sz w:val="24"/>
          <w:szCs w:val="24"/>
          <w:lang w:eastAsia="en-IN"/>
        </w:rPr>
        <w:t>Continuous</w:t>
      </w:r>
      <w:r w:rsidR="0020320F">
        <w:rPr>
          <w:rFonts w:ascii="Times New Roman" w:eastAsia="Times New Roman" w:hAnsi="Times New Roman" w:cs="Times New Roman"/>
          <w:sz w:val="24"/>
          <w:szCs w:val="24"/>
          <w:lang w:eastAsia="en-IN"/>
        </w:rPr>
        <w:t xml:space="preserve">. </w:t>
      </w:r>
    </w:p>
    <w:p w14:paraId="2FD6120B" w14:textId="77777777" w:rsidR="00895B51" w:rsidRDefault="00E74F43" w:rsidP="009352AF">
      <w:pPr>
        <w:jc w:val="both"/>
        <w:rPr>
          <w:rFonts w:ascii="Times New Roman" w:eastAsia="Times New Roman" w:hAnsi="Times New Roman" w:cs="Times New Roman"/>
          <w:sz w:val="24"/>
          <w:szCs w:val="24"/>
          <w:lang w:eastAsia="en-IN"/>
        </w:rPr>
      </w:pPr>
      <w:r w:rsidRPr="00EB52C0">
        <w:rPr>
          <w:rFonts w:ascii="Times New Roman" w:eastAsia="Times New Roman" w:hAnsi="Times New Roman" w:cs="Times New Roman"/>
          <w:b/>
          <w:bCs/>
          <w:sz w:val="24"/>
          <w:szCs w:val="24"/>
          <w:lang w:eastAsia="en-IN"/>
        </w:rPr>
        <w:t>Categorical variables</w:t>
      </w:r>
      <w:r>
        <w:rPr>
          <w:rFonts w:ascii="Times New Roman" w:eastAsia="Times New Roman" w:hAnsi="Times New Roman" w:cs="Times New Roman"/>
          <w:sz w:val="24"/>
          <w:szCs w:val="24"/>
          <w:lang w:eastAsia="en-IN"/>
        </w:rPr>
        <w:t xml:space="preserve"> are those variables that can be classified or categorized into definite groups,</w:t>
      </w:r>
      <w:r w:rsidR="00EB52C0">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for example, </w:t>
      </w:r>
      <w:r w:rsidR="00EB52C0">
        <w:rPr>
          <w:rFonts w:ascii="Times New Roman" w:eastAsia="Times New Roman" w:hAnsi="Times New Roman" w:cs="Times New Roman"/>
          <w:sz w:val="24"/>
          <w:szCs w:val="24"/>
          <w:lang w:eastAsia="en-IN"/>
        </w:rPr>
        <w:t>G</w:t>
      </w:r>
      <w:r>
        <w:rPr>
          <w:rFonts w:ascii="Times New Roman" w:eastAsia="Times New Roman" w:hAnsi="Times New Roman" w:cs="Times New Roman"/>
          <w:sz w:val="24"/>
          <w:szCs w:val="24"/>
          <w:lang w:eastAsia="en-IN"/>
        </w:rPr>
        <w:t>ender</w:t>
      </w:r>
      <w:r w:rsidR="00EB52C0">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(Male/Female/Other), Marital status</w:t>
      </w:r>
      <w:r w:rsidR="00EB52C0">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(Yes/No), Employed</w:t>
      </w:r>
      <w:r w:rsidR="00EB52C0">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(Yes/No) etcetera. </w:t>
      </w:r>
      <w:r w:rsidR="00EB52C0" w:rsidRPr="00EB52C0">
        <w:rPr>
          <w:rFonts w:ascii="Times New Roman" w:eastAsia="Times New Roman" w:hAnsi="Times New Roman" w:cs="Times New Roman"/>
          <w:b/>
          <w:bCs/>
          <w:sz w:val="24"/>
          <w:szCs w:val="24"/>
          <w:lang w:eastAsia="en-IN"/>
        </w:rPr>
        <w:t>Ordinal Variables</w:t>
      </w:r>
      <w:r w:rsidR="00EB52C0">
        <w:rPr>
          <w:rFonts w:ascii="Times New Roman" w:eastAsia="Times New Roman" w:hAnsi="Times New Roman" w:cs="Times New Roman"/>
          <w:sz w:val="24"/>
          <w:szCs w:val="24"/>
          <w:lang w:eastAsia="en-IN"/>
        </w:rPr>
        <w:t xml:space="preserve"> are ordered groups such as ranking of cities per population, ranking high to low as per the marks scored by students in a class. </w:t>
      </w:r>
      <w:r w:rsidR="00EB52C0" w:rsidRPr="00EB52C0">
        <w:rPr>
          <w:rFonts w:ascii="Times New Roman" w:eastAsia="Times New Roman" w:hAnsi="Times New Roman" w:cs="Times New Roman"/>
          <w:b/>
          <w:bCs/>
          <w:sz w:val="24"/>
          <w:szCs w:val="24"/>
          <w:lang w:eastAsia="en-IN"/>
        </w:rPr>
        <w:t>Numerical</w:t>
      </w:r>
      <w:r w:rsidR="00EB52C0">
        <w:rPr>
          <w:rFonts w:ascii="Times New Roman" w:eastAsia="Times New Roman" w:hAnsi="Times New Roman" w:cs="Times New Roman"/>
          <w:sz w:val="24"/>
          <w:szCs w:val="24"/>
          <w:lang w:eastAsia="en-IN"/>
        </w:rPr>
        <w:t xml:space="preserve"> </w:t>
      </w:r>
      <w:r w:rsidR="00EB52C0" w:rsidRPr="00EB52C0">
        <w:rPr>
          <w:rFonts w:ascii="Times New Roman" w:eastAsia="Times New Roman" w:hAnsi="Times New Roman" w:cs="Times New Roman"/>
          <w:b/>
          <w:bCs/>
          <w:sz w:val="24"/>
          <w:szCs w:val="24"/>
          <w:lang w:eastAsia="en-IN"/>
        </w:rPr>
        <w:t>or</w:t>
      </w:r>
      <w:r w:rsidR="00EB52C0">
        <w:rPr>
          <w:rFonts w:ascii="Times New Roman" w:eastAsia="Times New Roman" w:hAnsi="Times New Roman" w:cs="Times New Roman"/>
          <w:sz w:val="24"/>
          <w:szCs w:val="24"/>
          <w:lang w:eastAsia="en-IN"/>
        </w:rPr>
        <w:t xml:space="preserve"> </w:t>
      </w:r>
      <w:r w:rsidR="00EB52C0" w:rsidRPr="00EB52C0">
        <w:rPr>
          <w:rFonts w:ascii="Times New Roman" w:eastAsia="Times New Roman" w:hAnsi="Times New Roman" w:cs="Times New Roman"/>
          <w:b/>
          <w:bCs/>
          <w:sz w:val="24"/>
          <w:szCs w:val="24"/>
          <w:lang w:eastAsia="en-IN"/>
        </w:rPr>
        <w:t>Continuous variables</w:t>
      </w:r>
      <w:r w:rsidR="00EB52C0">
        <w:rPr>
          <w:rFonts w:ascii="Times New Roman" w:eastAsia="Times New Roman" w:hAnsi="Times New Roman" w:cs="Times New Roman"/>
          <w:sz w:val="24"/>
          <w:szCs w:val="24"/>
          <w:lang w:eastAsia="en-IN"/>
        </w:rPr>
        <w:t xml:space="preserve"> are those variables that can take any value in a range.</w:t>
      </w:r>
      <w:r>
        <w:rPr>
          <w:rFonts w:ascii="Times New Roman" w:eastAsia="Times New Roman" w:hAnsi="Times New Roman" w:cs="Times New Roman"/>
          <w:sz w:val="24"/>
          <w:szCs w:val="24"/>
          <w:lang w:eastAsia="en-IN"/>
        </w:rPr>
        <w:t xml:space="preserve"> </w:t>
      </w:r>
      <w:r w:rsidR="006868FE">
        <w:rPr>
          <w:rFonts w:ascii="Times New Roman" w:eastAsia="Times New Roman" w:hAnsi="Times New Roman" w:cs="Times New Roman"/>
          <w:sz w:val="24"/>
          <w:szCs w:val="24"/>
          <w:lang w:eastAsia="en-IN"/>
        </w:rPr>
        <w:t xml:space="preserve">We have 3 numerical/continuous variables in our dataset </w:t>
      </w:r>
      <w:proofErr w:type="gramStart"/>
      <w:r w:rsidR="006868FE">
        <w:rPr>
          <w:rFonts w:ascii="Times New Roman" w:eastAsia="Times New Roman" w:hAnsi="Times New Roman" w:cs="Times New Roman"/>
          <w:sz w:val="24"/>
          <w:szCs w:val="24"/>
          <w:lang w:eastAsia="en-IN"/>
        </w:rPr>
        <w:t>i.e.</w:t>
      </w:r>
      <w:proofErr w:type="gramEnd"/>
      <w:r w:rsidR="006868FE">
        <w:rPr>
          <w:rFonts w:ascii="Times New Roman" w:eastAsia="Times New Roman" w:hAnsi="Times New Roman" w:cs="Times New Roman"/>
          <w:sz w:val="24"/>
          <w:szCs w:val="24"/>
          <w:lang w:eastAsia="en-IN"/>
        </w:rPr>
        <w:t xml:space="preserve"> ‘Wind Forecast’, ‘Demand forecast’ and ‘DAM Price’.  </w:t>
      </w:r>
      <w:r w:rsidR="006439FD">
        <w:rPr>
          <w:rFonts w:ascii="Times New Roman" w:eastAsia="Times New Roman" w:hAnsi="Times New Roman" w:cs="Times New Roman"/>
          <w:sz w:val="24"/>
          <w:szCs w:val="24"/>
          <w:lang w:eastAsia="en-IN"/>
        </w:rPr>
        <w:t>The i</w:t>
      </w:r>
      <w:r w:rsidR="00BB29FF">
        <w:rPr>
          <w:rFonts w:ascii="Times New Roman" w:eastAsia="Times New Roman" w:hAnsi="Times New Roman" w:cs="Times New Roman"/>
          <w:sz w:val="24"/>
          <w:szCs w:val="24"/>
          <w:lang w:eastAsia="en-IN"/>
        </w:rPr>
        <w:t xml:space="preserve">nput variables </w:t>
      </w:r>
      <w:r w:rsidR="004012CB">
        <w:rPr>
          <w:rFonts w:ascii="Times New Roman" w:eastAsia="Times New Roman" w:hAnsi="Times New Roman" w:cs="Times New Roman"/>
          <w:sz w:val="24"/>
          <w:szCs w:val="24"/>
          <w:lang w:eastAsia="en-IN"/>
        </w:rPr>
        <w:t>were</w:t>
      </w:r>
      <w:r w:rsidR="00BB29FF">
        <w:rPr>
          <w:rFonts w:ascii="Times New Roman" w:eastAsia="Times New Roman" w:hAnsi="Times New Roman" w:cs="Times New Roman"/>
          <w:sz w:val="24"/>
          <w:szCs w:val="24"/>
          <w:lang w:eastAsia="en-IN"/>
        </w:rPr>
        <w:t xml:space="preserve"> converted from object datatype to float64 datatype for better analysis. The “</w:t>
      </w:r>
      <w:proofErr w:type="spellStart"/>
      <w:r w:rsidR="00BB29FF">
        <w:rPr>
          <w:rFonts w:ascii="Times New Roman" w:eastAsia="Times New Roman" w:hAnsi="Times New Roman" w:cs="Times New Roman"/>
          <w:sz w:val="24"/>
          <w:szCs w:val="24"/>
          <w:lang w:eastAsia="en-IN"/>
        </w:rPr>
        <w:t>DeliveryPeriod</w:t>
      </w:r>
      <w:proofErr w:type="spellEnd"/>
      <w:r w:rsidR="00BB29FF">
        <w:rPr>
          <w:rFonts w:ascii="Times New Roman" w:eastAsia="Times New Roman" w:hAnsi="Times New Roman" w:cs="Times New Roman"/>
          <w:sz w:val="24"/>
          <w:szCs w:val="24"/>
          <w:lang w:eastAsia="en-IN"/>
        </w:rPr>
        <w:t xml:space="preserve">” variable which is a </w:t>
      </w:r>
      <w:proofErr w:type="spellStart"/>
      <w:r w:rsidR="00BB29FF">
        <w:rPr>
          <w:rFonts w:ascii="Times New Roman" w:eastAsia="Times New Roman" w:hAnsi="Times New Roman" w:cs="Times New Roman"/>
          <w:sz w:val="24"/>
          <w:szCs w:val="24"/>
          <w:lang w:eastAsia="en-IN"/>
        </w:rPr>
        <w:t>DateTime</w:t>
      </w:r>
      <w:proofErr w:type="spellEnd"/>
      <w:r w:rsidR="00BB29FF">
        <w:rPr>
          <w:rFonts w:ascii="Times New Roman" w:eastAsia="Times New Roman" w:hAnsi="Times New Roman" w:cs="Times New Roman"/>
          <w:sz w:val="24"/>
          <w:szCs w:val="24"/>
          <w:lang w:eastAsia="en-IN"/>
        </w:rPr>
        <w:t xml:space="preserve"> timestamp was further </w:t>
      </w:r>
      <w:r w:rsidR="00056A9F">
        <w:rPr>
          <w:rFonts w:ascii="Times New Roman" w:eastAsia="Times New Roman" w:hAnsi="Times New Roman" w:cs="Times New Roman"/>
          <w:sz w:val="24"/>
          <w:szCs w:val="24"/>
          <w:lang w:eastAsia="en-IN"/>
        </w:rPr>
        <w:t>manipulated</w:t>
      </w:r>
      <w:r w:rsidR="004012CB">
        <w:rPr>
          <w:rFonts w:ascii="Times New Roman" w:eastAsia="Times New Roman" w:hAnsi="Times New Roman" w:cs="Times New Roman"/>
          <w:sz w:val="24"/>
          <w:szCs w:val="24"/>
          <w:lang w:eastAsia="en-IN"/>
        </w:rPr>
        <w:t xml:space="preserve"> </w:t>
      </w:r>
      <w:r w:rsidR="00BB29FF">
        <w:rPr>
          <w:rFonts w:ascii="Times New Roman" w:eastAsia="Times New Roman" w:hAnsi="Times New Roman" w:cs="Times New Roman"/>
          <w:sz w:val="24"/>
          <w:szCs w:val="24"/>
          <w:lang w:eastAsia="en-IN"/>
        </w:rPr>
        <w:t xml:space="preserve">into ‘date’, ‘day’, ‘week’, ‘month’, ‘year’ for better analysis </w:t>
      </w:r>
      <w:r w:rsidR="0027401C">
        <w:rPr>
          <w:rFonts w:ascii="Times New Roman" w:eastAsia="Times New Roman" w:hAnsi="Times New Roman" w:cs="Times New Roman"/>
          <w:sz w:val="24"/>
          <w:szCs w:val="24"/>
          <w:lang w:eastAsia="en-IN"/>
        </w:rPr>
        <w:t xml:space="preserve">using python’s </w:t>
      </w:r>
      <w:proofErr w:type="spellStart"/>
      <w:r w:rsidR="0027401C">
        <w:rPr>
          <w:rFonts w:ascii="Times New Roman" w:eastAsia="Times New Roman" w:hAnsi="Times New Roman" w:cs="Times New Roman"/>
          <w:sz w:val="24"/>
          <w:szCs w:val="24"/>
          <w:lang w:eastAsia="en-IN"/>
        </w:rPr>
        <w:t>DateTime</w:t>
      </w:r>
      <w:proofErr w:type="spellEnd"/>
      <w:r w:rsidR="0027401C">
        <w:rPr>
          <w:rFonts w:ascii="Times New Roman" w:eastAsia="Times New Roman" w:hAnsi="Times New Roman" w:cs="Times New Roman"/>
          <w:sz w:val="24"/>
          <w:szCs w:val="24"/>
          <w:lang w:eastAsia="en-IN"/>
        </w:rPr>
        <w:t xml:space="preserve"> library.</w:t>
      </w:r>
      <w:r w:rsidR="00FF682B">
        <w:rPr>
          <w:rFonts w:ascii="Times New Roman" w:eastAsia="Times New Roman" w:hAnsi="Times New Roman" w:cs="Times New Roman"/>
          <w:sz w:val="24"/>
          <w:szCs w:val="24"/>
          <w:lang w:eastAsia="en-IN"/>
        </w:rPr>
        <w:t xml:space="preserve"> The dataset values </w:t>
      </w:r>
      <w:r w:rsidR="00EB52C0">
        <w:rPr>
          <w:rFonts w:ascii="Times New Roman" w:eastAsia="Times New Roman" w:hAnsi="Times New Roman" w:cs="Times New Roman"/>
          <w:sz w:val="24"/>
          <w:szCs w:val="24"/>
          <w:lang w:eastAsia="en-IN"/>
        </w:rPr>
        <w:t>range</w:t>
      </w:r>
      <w:r w:rsidR="00FF682B">
        <w:rPr>
          <w:rFonts w:ascii="Times New Roman" w:eastAsia="Times New Roman" w:hAnsi="Times New Roman" w:cs="Times New Roman"/>
          <w:sz w:val="24"/>
          <w:szCs w:val="24"/>
          <w:lang w:eastAsia="en-IN"/>
        </w:rPr>
        <w:t xml:space="preserve"> from </w:t>
      </w:r>
      <w:r w:rsidR="00FF682B" w:rsidRPr="002D4CA3">
        <w:rPr>
          <w:rFonts w:ascii="Times New Roman" w:eastAsia="Times New Roman" w:hAnsi="Times New Roman" w:cs="Times New Roman"/>
          <w:i/>
          <w:iCs/>
          <w:sz w:val="24"/>
          <w:szCs w:val="24"/>
          <w:lang w:eastAsia="en-IN"/>
        </w:rPr>
        <w:t>11-11-2018</w:t>
      </w:r>
      <w:r w:rsidR="00FF682B">
        <w:rPr>
          <w:rFonts w:ascii="Times New Roman" w:eastAsia="Times New Roman" w:hAnsi="Times New Roman" w:cs="Times New Roman"/>
          <w:sz w:val="24"/>
          <w:szCs w:val="24"/>
          <w:lang w:eastAsia="en-IN"/>
        </w:rPr>
        <w:t xml:space="preserve"> to </w:t>
      </w:r>
      <w:r w:rsidR="00FF682B" w:rsidRPr="002D4CA3">
        <w:rPr>
          <w:rFonts w:ascii="Times New Roman" w:eastAsia="Times New Roman" w:hAnsi="Times New Roman" w:cs="Times New Roman"/>
          <w:i/>
          <w:iCs/>
          <w:sz w:val="24"/>
          <w:szCs w:val="24"/>
          <w:lang w:eastAsia="en-IN"/>
        </w:rPr>
        <w:t>13-05-20</w:t>
      </w:r>
      <w:r w:rsidR="007A78CF">
        <w:rPr>
          <w:rFonts w:ascii="Times New Roman" w:eastAsia="Times New Roman" w:hAnsi="Times New Roman" w:cs="Times New Roman"/>
          <w:i/>
          <w:iCs/>
          <w:sz w:val="24"/>
          <w:szCs w:val="24"/>
          <w:lang w:eastAsia="en-IN"/>
        </w:rPr>
        <w:t>22</w:t>
      </w:r>
      <w:r w:rsidR="00FF682B">
        <w:rPr>
          <w:rFonts w:ascii="Times New Roman" w:eastAsia="Times New Roman" w:hAnsi="Times New Roman" w:cs="Times New Roman"/>
          <w:sz w:val="24"/>
          <w:szCs w:val="24"/>
          <w:lang w:eastAsia="en-IN"/>
        </w:rPr>
        <w:t>.</w:t>
      </w:r>
    </w:p>
    <w:p w14:paraId="1C72E1E5" w14:textId="7DCFFD94" w:rsidR="00895B51" w:rsidRDefault="00895B51" w:rsidP="009352AF">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 this dataset, we will consider Wind Forecast (WF) and Demand Forecast (DF) as </w:t>
      </w:r>
      <w:r w:rsidRPr="00895B51">
        <w:rPr>
          <w:rFonts w:ascii="Times New Roman" w:eastAsia="Times New Roman" w:hAnsi="Times New Roman" w:cs="Times New Roman"/>
          <w:i/>
          <w:iCs/>
          <w:sz w:val="24"/>
          <w:szCs w:val="24"/>
          <w:lang w:eastAsia="en-IN"/>
        </w:rPr>
        <w:t>Predictors</w:t>
      </w:r>
      <w:r>
        <w:rPr>
          <w:rFonts w:ascii="Times New Roman" w:eastAsia="Times New Roman" w:hAnsi="Times New Roman" w:cs="Times New Roman"/>
          <w:sz w:val="24"/>
          <w:szCs w:val="24"/>
          <w:lang w:eastAsia="en-IN"/>
        </w:rPr>
        <w:t xml:space="preserve"> or Independent variables and DAM Prices (</w:t>
      </w:r>
      <w:proofErr w:type="spellStart"/>
      <w:r>
        <w:rPr>
          <w:rFonts w:ascii="Times New Roman" w:eastAsia="Times New Roman" w:hAnsi="Times New Roman" w:cs="Times New Roman"/>
          <w:sz w:val="24"/>
          <w:szCs w:val="24"/>
          <w:lang w:eastAsia="en-IN"/>
        </w:rPr>
        <w:t>EURPrices</w:t>
      </w:r>
      <w:proofErr w:type="spellEnd"/>
      <w:r>
        <w:rPr>
          <w:rFonts w:ascii="Times New Roman" w:eastAsia="Times New Roman" w:hAnsi="Times New Roman" w:cs="Times New Roman"/>
          <w:sz w:val="24"/>
          <w:szCs w:val="24"/>
          <w:lang w:eastAsia="en-IN"/>
        </w:rPr>
        <w:t xml:space="preserve">) as the </w:t>
      </w:r>
      <w:r w:rsidRPr="00895B51">
        <w:rPr>
          <w:rFonts w:ascii="Times New Roman" w:eastAsia="Times New Roman" w:hAnsi="Times New Roman" w:cs="Times New Roman"/>
          <w:i/>
          <w:iCs/>
          <w:sz w:val="24"/>
          <w:szCs w:val="24"/>
          <w:lang w:eastAsia="en-IN"/>
        </w:rPr>
        <w:t>Response</w:t>
      </w:r>
      <w:r>
        <w:rPr>
          <w:rFonts w:ascii="Times New Roman" w:eastAsia="Times New Roman" w:hAnsi="Times New Roman" w:cs="Times New Roman"/>
          <w:sz w:val="24"/>
          <w:szCs w:val="24"/>
          <w:lang w:eastAsia="en-IN"/>
        </w:rPr>
        <w:t xml:space="preserve"> or the Dependent variable.</w:t>
      </w:r>
    </w:p>
    <w:p w14:paraId="68F37440" w14:textId="427EFB13" w:rsidR="00FF6590" w:rsidRDefault="00F078FC" w:rsidP="009352AF">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Forecasting time series data is different </w:t>
      </w:r>
      <w:r w:rsidR="009A42C4">
        <w:rPr>
          <w:rFonts w:ascii="Times New Roman" w:eastAsia="Times New Roman" w:hAnsi="Times New Roman" w:cs="Times New Roman"/>
          <w:sz w:val="24"/>
          <w:szCs w:val="24"/>
          <w:lang w:eastAsia="en-IN"/>
        </w:rPr>
        <w:t>to other forms of Machine Learning problems because the time series data often is correlated with the past. That is, present value is influenced by past value which is know</w:t>
      </w:r>
      <w:r w:rsidR="00BB29FF">
        <w:rPr>
          <w:rFonts w:ascii="Times New Roman" w:eastAsia="Times New Roman" w:hAnsi="Times New Roman" w:cs="Times New Roman"/>
          <w:sz w:val="24"/>
          <w:szCs w:val="24"/>
          <w:lang w:eastAsia="en-IN"/>
        </w:rPr>
        <w:t xml:space="preserve">float64 </w:t>
      </w:r>
      <w:r w:rsidR="009A42C4">
        <w:rPr>
          <w:rFonts w:ascii="Times New Roman" w:eastAsia="Times New Roman" w:hAnsi="Times New Roman" w:cs="Times New Roman"/>
          <w:sz w:val="24"/>
          <w:szCs w:val="24"/>
          <w:lang w:eastAsia="en-IN"/>
        </w:rPr>
        <w:t>n as “</w:t>
      </w:r>
      <w:r w:rsidR="00E36867">
        <w:rPr>
          <w:rFonts w:ascii="Times New Roman" w:eastAsia="Times New Roman" w:hAnsi="Times New Roman" w:cs="Times New Roman"/>
          <w:i/>
          <w:iCs/>
          <w:sz w:val="24"/>
          <w:szCs w:val="24"/>
          <w:lang w:eastAsia="en-IN"/>
        </w:rPr>
        <w:t>Autocorrelation” (</w:t>
      </w:r>
      <w:r w:rsidR="00FF6590">
        <w:rPr>
          <w:rFonts w:ascii="Times New Roman" w:eastAsia="Times New Roman" w:hAnsi="Times New Roman" w:cs="Times New Roman"/>
          <w:i/>
          <w:iCs/>
          <w:sz w:val="24"/>
          <w:szCs w:val="24"/>
          <w:lang w:eastAsia="en-IN"/>
        </w:rPr>
        <w:t>correlating with self)</w:t>
      </w:r>
      <w:r w:rsidR="009A42C4">
        <w:rPr>
          <w:rFonts w:ascii="Times New Roman" w:eastAsia="Times New Roman" w:hAnsi="Times New Roman" w:cs="Times New Roman"/>
          <w:i/>
          <w:iCs/>
          <w:sz w:val="24"/>
          <w:szCs w:val="24"/>
          <w:lang w:eastAsia="en-IN"/>
        </w:rPr>
        <w:t>.</w:t>
      </w:r>
      <w:r w:rsidR="004012CB">
        <w:rPr>
          <w:rFonts w:ascii="Times New Roman" w:eastAsia="Times New Roman" w:hAnsi="Times New Roman" w:cs="Times New Roman"/>
          <w:i/>
          <w:iCs/>
          <w:sz w:val="24"/>
          <w:szCs w:val="24"/>
          <w:lang w:eastAsia="en-IN"/>
        </w:rPr>
        <w:t xml:space="preserve"> </w:t>
      </w:r>
    </w:p>
    <w:p w14:paraId="256857F6" w14:textId="5D9A5113" w:rsidR="004012CB" w:rsidRDefault="004012CB" w:rsidP="00E867E5">
      <w:pPr>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correlation coefficient varies between -1 and 1</w:t>
      </w:r>
      <w:r w:rsidR="00EF1118">
        <w:rPr>
          <w:rFonts w:ascii="Times New Roman" w:eastAsia="Times New Roman" w:hAnsi="Times New Roman" w:cs="Times New Roman"/>
          <w:sz w:val="24"/>
          <w:szCs w:val="24"/>
          <w:lang w:eastAsia="en-IN"/>
        </w:rPr>
        <w:t xml:space="preserve">. The continuous variables in the dataset i.e., </w:t>
      </w:r>
      <w:r w:rsidR="00EF1118" w:rsidRPr="00EF1118">
        <w:rPr>
          <w:rFonts w:ascii="Times New Roman" w:eastAsia="Times New Roman" w:hAnsi="Times New Roman" w:cs="Times New Roman"/>
          <w:i/>
          <w:iCs/>
          <w:sz w:val="24"/>
          <w:szCs w:val="24"/>
          <w:lang w:eastAsia="en-IN"/>
        </w:rPr>
        <w:t>Wind Forecast, Demand Forecast</w:t>
      </w:r>
      <w:r w:rsidR="00EF1118">
        <w:rPr>
          <w:rFonts w:ascii="Times New Roman" w:eastAsia="Times New Roman" w:hAnsi="Times New Roman" w:cs="Times New Roman"/>
          <w:sz w:val="24"/>
          <w:szCs w:val="24"/>
          <w:lang w:eastAsia="en-IN"/>
        </w:rPr>
        <w:t xml:space="preserve"> and </w:t>
      </w:r>
      <w:r w:rsidR="00EF1118" w:rsidRPr="00EF1118">
        <w:rPr>
          <w:rFonts w:ascii="Times New Roman" w:eastAsia="Times New Roman" w:hAnsi="Times New Roman" w:cs="Times New Roman"/>
          <w:i/>
          <w:iCs/>
          <w:sz w:val="24"/>
          <w:szCs w:val="24"/>
          <w:lang w:eastAsia="en-IN"/>
        </w:rPr>
        <w:t>DAM Price</w:t>
      </w:r>
      <w:r w:rsidR="00EF1118">
        <w:rPr>
          <w:rFonts w:ascii="Times New Roman" w:eastAsia="Times New Roman" w:hAnsi="Times New Roman" w:cs="Times New Roman"/>
          <w:sz w:val="24"/>
          <w:szCs w:val="24"/>
          <w:lang w:eastAsia="en-IN"/>
        </w:rPr>
        <w:t xml:space="preserve"> are correlated with each other.</w:t>
      </w:r>
      <w:r w:rsidR="00F95CDC">
        <w:rPr>
          <w:rFonts w:ascii="Times New Roman" w:eastAsia="Times New Roman" w:hAnsi="Times New Roman" w:cs="Times New Roman"/>
          <w:sz w:val="24"/>
          <w:szCs w:val="24"/>
          <w:lang w:eastAsia="en-IN"/>
        </w:rPr>
        <w:t xml:space="preserve"> We have shown the relation between the variables using the </w:t>
      </w:r>
      <w:r w:rsidR="00F95CDC" w:rsidRPr="00F95CDC">
        <w:rPr>
          <w:rFonts w:ascii="Times New Roman" w:eastAsia="Times New Roman" w:hAnsi="Times New Roman" w:cs="Times New Roman"/>
          <w:i/>
          <w:iCs/>
          <w:sz w:val="24"/>
          <w:szCs w:val="24"/>
          <w:lang w:eastAsia="en-IN"/>
        </w:rPr>
        <w:t>Correlation</w:t>
      </w:r>
      <w:r w:rsidR="00F95CDC">
        <w:rPr>
          <w:rFonts w:ascii="Times New Roman" w:eastAsia="Times New Roman" w:hAnsi="Times New Roman" w:cs="Times New Roman"/>
          <w:sz w:val="24"/>
          <w:szCs w:val="24"/>
          <w:lang w:eastAsia="en-IN"/>
        </w:rPr>
        <w:t xml:space="preserve"> </w:t>
      </w:r>
      <w:r w:rsidR="00F95CDC" w:rsidRPr="00F95CDC">
        <w:rPr>
          <w:rFonts w:ascii="Times New Roman" w:eastAsia="Times New Roman" w:hAnsi="Times New Roman" w:cs="Times New Roman"/>
          <w:i/>
          <w:iCs/>
          <w:sz w:val="24"/>
          <w:szCs w:val="24"/>
          <w:lang w:eastAsia="en-IN"/>
        </w:rPr>
        <w:t>Matrix</w:t>
      </w:r>
      <w:r w:rsidR="00F95CDC">
        <w:rPr>
          <w:rFonts w:ascii="Times New Roman" w:eastAsia="Times New Roman" w:hAnsi="Times New Roman" w:cs="Times New Roman"/>
          <w:sz w:val="24"/>
          <w:szCs w:val="24"/>
          <w:lang w:eastAsia="en-IN"/>
        </w:rPr>
        <w:t>.</w:t>
      </w:r>
    </w:p>
    <w:p w14:paraId="7CB4EFB4" w14:textId="63856C61" w:rsidR="003C54CE" w:rsidRDefault="000B4545" w:rsidP="00E867E5">
      <w:pPr>
        <w:spacing w:after="24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3.2 </w:t>
      </w:r>
      <w:r w:rsidR="009352AF">
        <w:rPr>
          <w:rFonts w:ascii="Times New Roman" w:eastAsia="Times New Roman" w:hAnsi="Times New Roman" w:cs="Times New Roman"/>
          <w:b/>
          <w:bCs/>
          <w:sz w:val="28"/>
          <w:szCs w:val="28"/>
          <w:lang w:eastAsia="en-IN"/>
        </w:rPr>
        <w:t>Skewness and Kurtosis</w:t>
      </w:r>
      <w:r w:rsidR="003C54CE">
        <w:rPr>
          <w:rFonts w:ascii="Times New Roman" w:eastAsia="Times New Roman" w:hAnsi="Times New Roman" w:cs="Times New Roman"/>
          <w:b/>
          <w:bCs/>
          <w:sz w:val="28"/>
          <w:szCs w:val="28"/>
          <w:lang w:eastAsia="en-IN"/>
        </w:rPr>
        <w:t xml:space="preserve"> in Python</w:t>
      </w:r>
    </w:p>
    <w:p w14:paraId="2285A072" w14:textId="6049203D" w:rsidR="003C54CE" w:rsidRDefault="006143A7" w:rsidP="00D7060A">
      <w:pPr>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 understand the distribution of data per variable better, we have calculated skewness and kurtosis in python.</w:t>
      </w:r>
      <w:r w:rsidR="00F26934">
        <w:rPr>
          <w:rFonts w:ascii="Times New Roman" w:eastAsia="Times New Roman" w:hAnsi="Times New Roman" w:cs="Times New Roman"/>
          <w:sz w:val="24"/>
          <w:szCs w:val="24"/>
          <w:lang w:eastAsia="en-IN"/>
        </w:rPr>
        <w:t xml:space="preserve"> </w:t>
      </w:r>
      <w:r w:rsidR="00F26934" w:rsidRPr="00CE433A">
        <w:rPr>
          <w:rFonts w:ascii="Times New Roman" w:eastAsia="Times New Roman" w:hAnsi="Times New Roman" w:cs="Times New Roman"/>
          <w:i/>
          <w:iCs/>
          <w:sz w:val="24"/>
          <w:szCs w:val="24"/>
          <w:lang w:eastAsia="en-IN"/>
        </w:rPr>
        <w:t>Skewness</w:t>
      </w:r>
      <w:r w:rsidR="00F26934">
        <w:rPr>
          <w:rFonts w:ascii="Times New Roman" w:eastAsia="Times New Roman" w:hAnsi="Times New Roman" w:cs="Times New Roman"/>
          <w:sz w:val="24"/>
          <w:szCs w:val="24"/>
          <w:lang w:eastAsia="en-IN"/>
        </w:rPr>
        <w:t xml:space="preserve"> is the statistical measure of asymmetric distribution of data while </w:t>
      </w:r>
      <w:r w:rsidR="00CE433A" w:rsidRPr="00CE433A">
        <w:rPr>
          <w:rFonts w:ascii="Times New Roman" w:eastAsia="Times New Roman" w:hAnsi="Times New Roman" w:cs="Times New Roman"/>
          <w:i/>
          <w:iCs/>
          <w:sz w:val="24"/>
          <w:szCs w:val="24"/>
          <w:lang w:eastAsia="en-IN"/>
        </w:rPr>
        <w:t>K</w:t>
      </w:r>
      <w:r w:rsidR="00F26934" w:rsidRPr="00CE433A">
        <w:rPr>
          <w:rFonts w:ascii="Times New Roman" w:eastAsia="Times New Roman" w:hAnsi="Times New Roman" w:cs="Times New Roman"/>
          <w:i/>
          <w:iCs/>
          <w:sz w:val="24"/>
          <w:szCs w:val="24"/>
          <w:lang w:eastAsia="en-IN"/>
        </w:rPr>
        <w:t>urtosis</w:t>
      </w:r>
      <w:r w:rsidR="00F26934">
        <w:rPr>
          <w:rFonts w:ascii="Times New Roman" w:eastAsia="Times New Roman" w:hAnsi="Times New Roman" w:cs="Times New Roman"/>
          <w:sz w:val="24"/>
          <w:szCs w:val="24"/>
          <w:lang w:eastAsia="en-IN"/>
        </w:rPr>
        <w:t xml:space="preserve"> helps to determine if the distribution is heavy or light-tailed.</w:t>
      </w:r>
      <w:r w:rsidR="00F14275">
        <w:rPr>
          <w:rFonts w:ascii="Times New Roman" w:eastAsia="Times New Roman" w:hAnsi="Times New Roman" w:cs="Times New Roman"/>
          <w:sz w:val="24"/>
          <w:szCs w:val="24"/>
          <w:lang w:eastAsia="en-IN"/>
        </w:rPr>
        <w:t xml:space="preserve">[31]. </w:t>
      </w:r>
    </w:p>
    <w:p w14:paraId="1CE01E74" w14:textId="1B24DD80" w:rsidR="00F14275" w:rsidRDefault="00F14275" w:rsidP="00D7060A">
      <w:pPr>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 Normal or gaussian distribution indicates the ideal distribution of data in the form of a bell-shaped curve.</w:t>
      </w:r>
      <w:r w:rsidR="00353553">
        <w:rPr>
          <w:rFonts w:ascii="Times New Roman" w:eastAsia="Times New Roman" w:hAnsi="Times New Roman" w:cs="Times New Roman"/>
          <w:sz w:val="24"/>
          <w:szCs w:val="24"/>
          <w:lang w:eastAsia="en-IN"/>
        </w:rPr>
        <w:t xml:space="preserve"> A normal distribution might get distorted because of significant factors.</w:t>
      </w:r>
    </w:p>
    <w:p w14:paraId="273EABE9" w14:textId="77777777" w:rsidR="00302354" w:rsidRDefault="00353553" w:rsidP="00302354">
      <w:pPr>
        <w:spacing w:after="0" w:line="240" w:lineRule="auto"/>
        <w:jc w:val="both"/>
        <w:rPr>
          <w:rFonts w:ascii="Times New Roman" w:eastAsia="Times New Roman" w:hAnsi="Times New Roman" w:cs="Times New Roman"/>
          <w:i/>
          <w:iCs/>
          <w:sz w:val="24"/>
          <w:szCs w:val="24"/>
          <w:lang w:eastAsia="en-IN"/>
        </w:rPr>
      </w:pPr>
      <w:r w:rsidRPr="00CE433A">
        <w:rPr>
          <w:rFonts w:ascii="Times New Roman" w:eastAsia="Times New Roman" w:hAnsi="Times New Roman" w:cs="Times New Roman"/>
          <w:i/>
          <w:iCs/>
          <w:sz w:val="24"/>
          <w:szCs w:val="24"/>
          <w:lang w:eastAsia="en-IN"/>
        </w:rPr>
        <w:t>Distribution of Skewness:</w:t>
      </w:r>
    </w:p>
    <w:p w14:paraId="24CD560D" w14:textId="273494D6" w:rsidR="00353553" w:rsidRPr="00302354" w:rsidRDefault="00353553" w:rsidP="00302354">
      <w:pPr>
        <w:pStyle w:val="ListParagraph"/>
        <w:numPr>
          <w:ilvl w:val="0"/>
          <w:numId w:val="9"/>
        </w:numPr>
        <w:spacing w:after="0" w:line="240" w:lineRule="auto"/>
        <w:jc w:val="both"/>
        <w:rPr>
          <w:rFonts w:ascii="Times New Roman" w:eastAsia="Times New Roman" w:hAnsi="Times New Roman" w:cs="Times New Roman"/>
          <w:sz w:val="24"/>
          <w:szCs w:val="24"/>
          <w:lang w:eastAsia="en-IN"/>
        </w:rPr>
      </w:pPr>
      <w:r w:rsidRPr="00302354">
        <w:rPr>
          <w:rFonts w:ascii="Times New Roman" w:eastAsia="Times New Roman" w:hAnsi="Times New Roman" w:cs="Times New Roman"/>
          <w:sz w:val="24"/>
          <w:szCs w:val="24"/>
          <w:lang w:eastAsia="en-IN"/>
        </w:rPr>
        <w:lastRenderedPageBreak/>
        <w:t>Skewness = 0, when the distribution is normal</w:t>
      </w:r>
    </w:p>
    <w:p w14:paraId="5BE9D623" w14:textId="5FE35712" w:rsidR="00511587" w:rsidRDefault="00511587" w:rsidP="00302354">
      <w:pPr>
        <w:pStyle w:val="ListParagraph"/>
        <w:numPr>
          <w:ilvl w:val="0"/>
          <w:numId w:val="8"/>
        </w:num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Skewness&gt;0 or positive, when the distribution is right-tailed</w:t>
      </w:r>
    </w:p>
    <w:p w14:paraId="455B5B33" w14:textId="1D48C341" w:rsidR="001C0854" w:rsidRPr="001C0854" w:rsidRDefault="00511587" w:rsidP="001C0854">
      <w:pPr>
        <w:pStyle w:val="ListParagraph"/>
        <w:numPr>
          <w:ilvl w:val="0"/>
          <w:numId w:val="8"/>
        </w:numPr>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Skewness&lt;0 or negative, when the distribution is left-tailed</w:t>
      </w:r>
    </w:p>
    <w:p w14:paraId="0D75576D" w14:textId="77777777" w:rsidR="00022ACF" w:rsidRDefault="001C0854" w:rsidP="00022ACF">
      <w:pPr>
        <w:tabs>
          <w:tab w:val="left" w:pos="5100"/>
        </w:tabs>
        <w:spacing w:after="240" w:line="240" w:lineRule="auto"/>
        <w:ind w:left="-142"/>
        <w:jc w:val="both"/>
        <w:rPr>
          <w:rFonts w:ascii="Times New Roman" w:eastAsia="Times New Roman" w:hAnsi="Times New Roman" w:cs="Times New Roman"/>
          <w:sz w:val="28"/>
          <w:szCs w:val="28"/>
          <w:lang w:eastAsia="en-IN"/>
        </w:rPr>
      </w:pPr>
      <w:r w:rsidRPr="001C0854">
        <w:rPr>
          <w:rFonts w:ascii="Times New Roman" w:eastAsia="Times New Roman" w:hAnsi="Times New Roman" w:cs="Times New Roman"/>
          <w:sz w:val="28"/>
          <w:szCs w:val="28"/>
          <w:lang w:eastAsia="en-IN"/>
        </w:rPr>
        <w:t xml:space="preserve">Skewness= </w:t>
      </w:r>
      <m:oMath>
        <m:f>
          <m:fPr>
            <m:ctrlPr>
              <w:rPr>
                <w:rFonts w:ascii="Cambria Math" w:eastAsia="Times New Roman" w:hAnsi="Cambria Math" w:cs="Times New Roman"/>
                <w:i/>
                <w:sz w:val="28"/>
                <w:szCs w:val="28"/>
                <w:lang w:eastAsia="en-IN"/>
              </w:rPr>
            </m:ctrlPr>
          </m:fPr>
          <m:num>
            <m:acc>
              <m:accPr>
                <m:chr m:val="̅"/>
                <m:ctrlPr>
                  <w:rPr>
                    <w:rFonts w:ascii="Cambria Math" w:eastAsia="Times New Roman" w:hAnsi="Cambria Math" w:cs="Times New Roman"/>
                    <w:i/>
                    <w:sz w:val="28"/>
                    <w:szCs w:val="28"/>
                    <w:lang w:eastAsia="en-IN"/>
                  </w:rPr>
                </m:ctrlPr>
              </m:accPr>
              <m:e>
                <m:r>
                  <w:rPr>
                    <w:rFonts w:ascii="Cambria Math" w:eastAsia="Times New Roman" w:hAnsi="Cambria Math" w:cs="Times New Roman"/>
                    <w:sz w:val="28"/>
                    <w:szCs w:val="28"/>
                    <w:lang w:eastAsia="en-IN"/>
                  </w:rPr>
                  <m:t xml:space="preserve">x </m:t>
                </m:r>
              </m:e>
            </m:acc>
            <m:r>
              <w:rPr>
                <w:rFonts w:ascii="Cambria Math" w:eastAsia="Times New Roman" w:hAnsi="Cambria Math" w:cs="Times New Roman"/>
                <w:sz w:val="28"/>
                <w:szCs w:val="28"/>
                <w:lang w:eastAsia="en-IN"/>
              </w:rPr>
              <m:t>-median</m:t>
            </m:r>
          </m:num>
          <m:den>
            <m:r>
              <w:rPr>
                <w:rFonts w:ascii="Cambria Math" w:eastAsia="Times New Roman" w:hAnsi="Cambria Math" w:cs="Times New Roman"/>
                <w:sz w:val="28"/>
                <w:szCs w:val="28"/>
                <w:lang w:eastAsia="en-IN"/>
              </w:rPr>
              <m:t>s</m:t>
            </m:r>
          </m:den>
        </m:f>
        <m:r>
          <w:rPr>
            <w:rFonts w:ascii="Cambria Math" w:eastAsia="Times New Roman" w:hAnsi="Cambria Math" w:cs="Times New Roman"/>
            <w:sz w:val="28"/>
            <w:szCs w:val="28"/>
            <w:lang w:eastAsia="en-IN"/>
          </w:rPr>
          <m:t xml:space="preserve"> </m:t>
        </m:r>
      </m:oMath>
      <w:r>
        <w:rPr>
          <w:rFonts w:ascii="Times New Roman" w:eastAsia="Times New Roman" w:hAnsi="Times New Roman" w:cs="Times New Roman"/>
          <w:sz w:val="28"/>
          <w:szCs w:val="28"/>
          <w:lang w:eastAsia="en-IN"/>
        </w:rPr>
        <w:t xml:space="preserve"> </w:t>
      </w:r>
    </w:p>
    <w:p w14:paraId="6A802A41" w14:textId="4D92A29E" w:rsidR="001C0854" w:rsidRPr="00022ACF" w:rsidRDefault="001C0854" w:rsidP="001C0854">
      <w:pPr>
        <w:tabs>
          <w:tab w:val="left" w:pos="5100"/>
        </w:tabs>
        <w:spacing w:after="240"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4"/>
          <w:szCs w:val="24"/>
          <w:lang w:eastAsia="en-IN"/>
        </w:rPr>
        <w:t xml:space="preserve">where </w:t>
      </w:r>
      <m:oMath>
        <m:acc>
          <m:accPr>
            <m:chr m:val="̅"/>
            <m:ctrlPr>
              <w:rPr>
                <w:rFonts w:ascii="Cambria Math" w:eastAsia="Times New Roman" w:hAnsi="Cambria Math" w:cs="Times New Roman"/>
                <w:i/>
                <w:sz w:val="24"/>
                <w:szCs w:val="24"/>
                <w:lang w:eastAsia="en-IN"/>
              </w:rPr>
            </m:ctrlPr>
          </m:accPr>
          <m:e>
            <m:r>
              <w:rPr>
                <w:rFonts w:ascii="Cambria Math" w:eastAsia="Times New Roman" w:hAnsi="Cambria Math" w:cs="Times New Roman"/>
                <w:sz w:val="24"/>
                <w:szCs w:val="24"/>
                <w:lang w:eastAsia="en-IN"/>
              </w:rPr>
              <m:t>'x</m:t>
            </m:r>
          </m:e>
        </m:acc>
        <m:r>
          <w:rPr>
            <w:rFonts w:ascii="Cambria Math" w:eastAsia="Times New Roman" w:hAnsi="Cambria Math" w:cs="Times New Roman"/>
            <w:sz w:val="24"/>
            <w:szCs w:val="24"/>
            <w:lang w:eastAsia="en-IN"/>
          </w:rPr>
          <m:t>'</m:t>
        </m:r>
      </m:oMath>
      <w:r w:rsidR="004A692B" w:rsidRPr="004A692B">
        <w:rPr>
          <w:rFonts w:ascii="Times New Roman" w:eastAsia="Times New Roman" w:hAnsi="Times New Roman" w:cs="Times New Roman"/>
          <w:sz w:val="24"/>
          <w:szCs w:val="24"/>
          <w:lang w:eastAsia="en-IN"/>
        </w:rPr>
        <w:t xml:space="preserve"> </w:t>
      </w:r>
      <w:r w:rsidR="004A692B">
        <w:rPr>
          <w:rFonts w:ascii="Times New Roman" w:eastAsia="Times New Roman" w:hAnsi="Times New Roman" w:cs="Times New Roman"/>
          <w:sz w:val="24"/>
          <w:szCs w:val="24"/>
          <w:lang w:eastAsia="en-IN"/>
        </w:rPr>
        <w:t>is mean, and ‘s’ is standard deviation.</w:t>
      </w:r>
    </w:p>
    <w:p w14:paraId="7F09F883" w14:textId="7A781D77" w:rsidR="00BE16A4" w:rsidRDefault="004E0C99" w:rsidP="00017104">
      <w:pPr>
        <w:pStyle w:val="ListParagraph"/>
        <w:spacing w:after="240" w:line="240" w:lineRule="auto"/>
        <w:ind w:left="-142"/>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Kurtosis of a Normal Distribution is a measurement of Frequency Distribution</w:t>
      </w:r>
      <w:r w:rsidR="00502653">
        <w:rPr>
          <w:rFonts w:ascii="Times New Roman" w:eastAsia="Times New Roman" w:hAnsi="Times New Roman" w:cs="Times New Roman"/>
          <w:sz w:val="24"/>
          <w:szCs w:val="24"/>
          <w:lang w:eastAsia="en-IN"/>
        </w:rPr>
        <w:t xml:space="preserve"> by providing insight into the shape of distribution.</w:t>
      </w:r>
      <w:r w:rsidR="00302354">
        <w:rPr>
          <w:rFonts w:ascii="Times New Roman" w:eastAsia="Times New Roman" w:hAnsi="Times New Roman" w:cs="Times New Roman"/>
          <w:sz w:val="24"/>
          <w:szCs w:val="24"/>
          <w:lang w:eastAsia="en-IN"/>
        </w:rPr>
        <w:t xml:space="preserve"> </w:t>
      </w:r>
    </w:p>
    <w:p w14:paraId="6D0F5DFB" w14:textId="791A1D6E" w:rsidR="00302354" w:rsidRDefault="00302354" w:rsidP="00017104">
      <w:pPr>
        <w:pStyle w:val="ListParagraph"/>
        <w:spacing w:after="240" w:line="240" w:lineRule="auto"/>
        <w:ind w:left="-142"/>
        <w:jc w:val="both"/>
        <w:rPr>
          <w:rFonts w:ascii="Times New Roman" w:eastAsia="Times New Roman" w:hAnsi="Times New Roman" w:cs="Times New Roman"/>
          <w:sz w:val="24"/>
          <w:szCs w:val="24"/>
          <w:lang w:eastAsia="en-IN"/>
        </w:rPr>
      </w:pPr>
    </w:p>
    <w:p w14:paraId="79E7EE3B" w14:textId="648AB24A" w:rsidR="00302354" w:rsidRDefault="00302354" w:rsidP="00017104">
      <w:pPr>
        <w:pStyle w:val="ListParagraph"/>
        <w:spacing w:after="240" w:line="240" w:lineRule="auto"/>
        <w:ind w:left="-142"/>
        <w:jc w:val="both"/>
        <w:rPr>
          <w:rFonts w:ascii="Times New Roman" w:eastAsia="Times New Roman" w:hAnsi="Times New Roman" w:cs="Times New Roman"/>
          <w:i/>
          <w:iCs/>
          <w:sz w:val="24"/>
          <w:szCs w:val="24"/>
          <w:lang w:eastAsia="en-IN"/>
        </w:rPr>
      </w:pPr>
      <w:r w:rsidRPr="00CA3088">
        <w:rPr>
          <w:rFonts w:ascii="Times New Roman" w:eastAsia="Times New Roman" w:hAnsi="Times New Roman" w:cs="Times New Roman"/>
          <w:i/>
          <w:iCs/>
          <w:sz w:val="24"/>
          <w:szCs w:val="24"/>
          <w:lang w:eastAsia="en-IN"/>
        </w:rPr>
        <w:t>Measurement</w:t>
      </w:r>
      <w:r>
        <w:rPr>
          <w:rFonts w:ascii="Times New Roman" w:eastAsia="Times New Roman" w:hAnsi="Times New Roman" w:cs="Times New Roman"/>
          <w:sz w:val="24"/>
          <w:szCs w:val="24"/>
          <w:lang w:eastAsia="en-IN"/>
        </w:rPr>
        <w:t xml:space="preserve"> </w:t>
      </w:r>
      <w:r w:rsidRPr="00CA3088">
        <w:rPr>
          <w:rFonts w:ascii="Times New Roman" w:eastAsia="Times New Roman" w:hAnsi="Times New Roman" w:cs="Times New Roman"/>
          <w:i/>
          <w:iCs/>
          <w:sz w:val="24"/>
          <w:szCs w:val="24"/>
          <w:lang w:eastAsia="en-IN"/>
        </w:rPr>
        <w:t>of</w:t>
      </w:r>
      <w:r>
        <w:rPr>
          <w:rFonts w:ascii="Times New Roman" w:eastAsia="Times New Roman" w:hAnsi="Times New Roman" w:cs="Times New Roman"/>
          <w:sz w:val="24"/>
          <w:szCs w:val="24"/>
          <w:lang w:eastAsia="en-IN"/>
        </w:rPr>
        <w:t xml:space="preserve"> </w:t>
      </w:r>
      <w:r w:rsidRPr="00CA3088">
        <w:rPr>
          <w:rFonts w:ascii="Times New Roman" w:eastAsia="Times New Roman" w:hAnsi="Times New Roman" w:cs="Times New Roman"/>
          <w:i/>
          <w:iCs/>
          <w:sz w:val="24"/>
          <w:szCs w:val="24"/>
          <w:lang w:eastAsia="en-IN"/>
        </w:rPr>
        <w:t>Kurtosis:</w:t>
      </w:r>
    </w:p>
    <w:p w14:paraId="1FEF1E3B" w14:textId="6CDAA324" w:rsidR="00302354" w:rsidRDefault="00CA3088" w:rsidP="00FE0485">
      <w:pPr>
        <w:pStyle w:val="ListParagraph"/>
        <w:numPr>
          <w:ilvl w:val="0"/>
          <w:numId w:val="10"/>
        </w:numPr>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Kurtosis = 3, </w:t>
      </w:r>
      <w:r w:rsidR="00A06828">
        <w:rPr>
          <w:rFonts w:ascii="Times New Roman" w:eastAsia="Times New Roman" w:hAnsi="Times New Roman" w:cs="Times New Roman"/>
          <w:sz w:val="24"/>
          <w:szCs w:val="24"/>
          <w:lang w:eastAsia="en-IN"/>
        </w:rPr>
        <w:t xml:space="preserve">where the </w:t>
      </w:r>
      <w:r>
        <w:rPr>
          <w:rFonts w:ascii="Times New Roman" w:eastAsia="Times New Roman" w:hAnsi="Times New Roman" w:cs="Times New Roman"/>
          <w:sz w:val="24"/>
          <w:szCs w:val="24"/>
          <w:lang w:eastAsia="en-IN"/>
        </w:rPr>
        <w:t>Distributio</w:t>
      </w:r>
      <w:r w:rsidR="00A06828">
        <w:rPr>
          <w:rFonts w:ascii="Times New Roman" w:eastAsia="Times New Roman" w:hAnsi="Times New Roman" w:cs="Times New Roman"/>
          <w:sz w:val="24"/>
          <w:szCs w:val="24"/>
          <w:lang w:eastAsia="en-IN"/>
        </w:rPr>
        <w:t>n is normal</w:t>
      </w:r>
    </w:p>
    <w:p w14:paraId="1AB18009" w14:textId="2C77F0E7" w:rsidR="00A06828" w:rsidRDefault="00A06828" w:rsidP="00FE0485">
      <w:pPr>
        <w:pStyle w:val="ListParagraph"/>
        <w:numPr>
          <w:ilvl w:val="0"/>
          <w:numId w:val="10"/>
        </w:numPr>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Kurtosis&lt;3, it is platykurtic</w:t>
      </w:r>
    </w:p>
    <w:p w14:paraId="1061A5E3" w14:textId="5631863F" w:rsidR="00A06828" w:rsidRDefault="00A06828" w:rsidP="00FE0485">
      <w:pPr>
        <w:pStyle w:val="ListParagraph"/>
        <w:numPr>
          <w:ilvl w:val="0"/>
          <w:numId w:val="10"/>
        </w:numPr>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Kurtosis&gt;3, it is Leptokurtic</w:t>
      </w:r>
    </w:p>
    <w:p w14:paraId="44F8089C" w14:textId="0EF023BC" w:rsidR="00C81568" w:rsidRPr="00C81568" w:rsidRDefault="00C81568" w:rsidP="00A06828">
      <w:pPr>
        <w:pStyle w:val="ListParagraph"/>
        <w:spacing w:after="240" w:line="240" w:lineRule="auto"/>
        <w:ind w:left="-142"/>
        <w:jc w:val="both"/>
        <w:rPr>
          <w:rFonts w:ascii="Times New Roman" w:eastAsia="Times New Roman" w:hAnsi="Times New Roman" w:cs="Times New Roman"/>
          <w:iCs/>
          <w:sz w:val="24"/>
          <w:szCs w:val="24"/>
          <w:lang w:eastAsia="en-IN"/>
        </w:rPr>
      </w:pPr>
    </w:p>
    <w:p w14:paraId="2C23EFE8" w14:textId="79B756E4" w:rsidR="00C81568" w:rsidRDefault="00C81568" w:rsidP="00A06828">
      <w:pPr>
        <w:pStyle w:val="ListParagraph"/>
        <w:spacing w:after="240" w:line="240" w:lineRule="auto"/>
        <w:ind w:left="-142"/>
        <w:jc w:val="both"/>
        <w:rPr>
          <w:rFonts w:ascii="Times New Roman" w:eastAsia="Times New Roman" w:hAnsi="Times New Roman" w:cs="Times New Roman"/>
          <w:sz w:val="24"/>
          <w:szCs w:val="24"/>
          <w:lang w:eastAsia="en-IN"/>
        </w:rPr>
      </w:pPr>
    </w:p>
    <w:p w14:paraId="51B1D319" w14:textId="2DFC4D42" w:rsidR="009168D4" w:rsidRDefault="00C81568" w:rsidP="00017104">
      <w:pPr>
        <w:pStyle w:val="ListParagraph"/>
        <w:spacing w:after="240" w:line="240" w:lineRule="auto"/>
        <w:ind w:left="-142"/>
        <w:jc w:val="both"/>
        <w:rPr>
          <w:rFonts w:ascii="Times New Roman" w:eastAsia="Times New Roman" w:hAnsi="Times New Roman" w:cs="Times New Roman"/>
          <w:sz w:val="32"/>
          <w:szCs w:val="32"/>
          <w:lang w:eastAsia="en-IN"/>
        </w:rPr>
      </w:pPr>
      <w:r w:rsidRPr="00C81568">
        <w:rPr>
          <w:rFonts w:ascii="Times New Roman" w:eastAsia="Times New Roman" w:hAnsi="Times New Roman" w:cs="Times New Roman"/>
          <w:sz w:val="32"/>
          <w:szCs w:val="32"/>
          <w:lang w:eastAsia="en-IN"/>
        </w:rPr>
        <w:t xml:space="preserve">Kurtosis = </w:t>
      </w:r>
      <m:oMath>
        <m:f>
          <m:fPr>
            <m:ctrlPr>
              <w:rPr>
                <w:rFonts w:ascii="Cambria Math" w:eastAsia="Times New Roman" w:hAnsi="Cambria Math" w:cs="Times New Roman"/>
                <w:i/>
                <w:sz w:val="32"/>
                <w:szCs w:val="32"/>
                <w:lang w:eastAsia="en-IN"/>
              </w:rPr>
            </m:ctrlPr>
          </m:fPr>
          <m:num>
            <m:nary>
              <m:naryPr>
                <m:chr m:val="∑"/>
                <m:limLoc m:val="undOvr"/>
                <m:subHide m:val="1"/>
                <m:supHide m:val="1"/>
                <m:ctrlPr>
                  <w:rPr>
                    <w:rFonts w:ascii="Cambria Math" w:eastAsia="Times New Roman" w:hAnsi="Cambria Math" w:cs="Times New Roman"/>
                    <w:i/>
                    <w:sz w:val="32"/>
                    <w:szCs w:val="32"/>
                    <w:lang w:eastAsia="en-IN"/>
                  </w:rPr>
                </m:ctrlPr>
              </m:naryPr>
              <m:sub/>
              <m:sup/>
              <m:e>
                <m:r>
                  <w:rPr>
                    <w:rFonts w:ascii="Cambria Math" w:eastAsia="Times New Roman" w:hAnsi="Cambria Math" w:cs="Times New Roman"/>
                    <w:sz w:val="32"/>
                    <w:szCs w:val="32"/>
                    <w:lang w:eastAsia="en-IN"/>
                  </w:rPr>
                  <m:t>(</m:t>
                </m:r>
              </m:e>
            </m:nary>
            <m:sSup>
              <m:sSupPr>
                <m:ctrlPr>
                  <w:rPr>
                    <w:rFonts w:ascii="Cambria Math" w:eastAsia="Times New Roman" w:hAnsi="Cambria Math" w:cs="Times New Roman"/>
                    <w:i/>
                    <w:sz w:val="32"/>
                    <w:szCs w:val="32"/>
                    <w:lang w:eastAsia="en-IN"/>
                  </w:rPr>
                </m:ctrlPr>
              </m:sSupPr>
              <m:e>
                <m:sSub>
                  <m:sSubPr>
                    <m:ctrlPr>
                      <w:rPr>
                        <w:rFonts w:ascii="Cambria Math" w:eastAsia="Times New Roman" w:hAnsi="Cambria Math" w:cs="Times New Roman"/>
                        <w:i/>
                        <w:sz w:val="32"/>
                        <w:szCs w:val="32"/>
                        <w:lang w:eastAsia="en-IN"/>
                      </w:rPr>
                    </m:ctrlPr>
                  </m:sSubPr>
                  <m:e>
                    <m:r>
                      <w:rPr>
                        <w:rFonts w:ascii="Cambria Math" w:eastAsia="Times New Roman" w:hAnsi="Cambria Math" w:cs="Times New Roman"/>
                        <w:sz w:val="32"/>
                        <w:szCs w:val="32"/>
                        <w:lang w:eastAsia="en-IN"/>
                      </w:rPr>
                      <m:t>x</m:t>
                    </m:r>
                  </m:e>
                  <m:sub>
                    <m:r>
                      <w:rPr>
                        <w:rFonts w:ascii="Cambria Math" w:eastAsia="Times New Roman" w:hAnsi="Cambria Math" w:cs="Times New Roman"/>
                        <w:sz w:val="32"/>
                        <w:szCs w:val="32"/>
                        <w:lang w:eastAsia="en-IN"/>
                      </w:rPr>
                      <m:t>i</m:t>
                    </m:r>
                  </m:sub>
                </m:sSub>
                <m:r>
                  <w:rPr>
                    <w:rFonts w:ascii="Cambria Math" w:eastAsia="Times New Roman" w:hAnsi="Cambria Math" w:cs="Times New Roman"/>
                    <w:sz w:val="32"/>
                    <w:szCs w:val="32"/>
                    <w:lang w:eastAsia="en-IN"/>
                  </w:rPr>
                  <m:t>-</m:t>
                </m:r>
                <m:acc>
                  <m:accPr>
                    <m:chr m:val="̅"/>
                    <m:ctrlPr>
                      <w:rPr>
                        <w:rFonts w:ascii="Cambria Math" w:eastAsia="Times New Roman" w:hAnsi="Cambria Math" w:cs="Times New Roman"/>
                        <w:i/>
                        <w:sz w:val="32"/>
                        <w:szCs w:val="32"/>
                        <w:lang w:eastAsia="en-IN"/>
                      </w:rPr>
                    </m:ctrlPr>
                  </m:accPr>
                  <m:e>
                    <m:r>
                      <w:rPr>
                        <w:rFonts w:ascii="Cambria Math" w:eastAsia="Times New Roman" w:hAnsi="Cambria Math" w:cs="Times New Roman"/>
                        <w:sz w:val="32"/>
                        <w:szCs w:val="32"/>
                        <w:lang w:eastAsia="en-IN"/>
                      </w:rPr>
                      <m:t>x</m:t>
                    </m:r>
                  </m:e>
                </m:acc>
                <m:r>
                  <w:rPr>
                    <w:rFonts w:ascii="Cambria Math" w:eastAsia="Times New Roman" w:hAnsi="Cambria Math" w:cs="Times New Roman"/>
                    <w:sz w:val="32"/>
                    <w:szCs w:val="32"/>
                    <w:lang w:eastAsia="en-IN"/>
                  </w:rPr>
                  <m:t>)</m:t>
                </m:r>
              </m:e>
              <m:sup>
                <m:r>
                  <w:rPr>
                    <w:rFonts w:ascii="Cambria Math" w:eastAsia="Times New Roman" w:hAnsi="Cambria Math" w:cs="Times New Roman"/>
                    <w:sz w:val="32"/>
                    <w:szCs w:val="32"/>
                    <w:lang w:eastAsia="en-IN"/>
                  </w:rPr>
                  <m:t>4</m:t>
                </m:r>
              </m:sup>
            </m:sSup>
          </m:num>
          <m:den>
            <m:r>
              <w:rPr>
                <w:rFonts w:ascii="Cambria Math" w:eastAsia="Times New Roman" w:hAnsi="Cambria Math" w:cs="Times New Roman"/>
                <w:sz w:val="32"/>
                <w:szCs w:val="32"/>
                <w:lang w:eastAsia="en-IN"/>
              </w:rPr>
              <m:t>n</m:t>
            </m:r>
            <m:sSup>
              <m:sSupPr>
                <m:ctrlPr>
                  <w:rPr>
                    <w:rFonts w:ascii="Cambria Math" w:eastAsia="Times New Roman" w:hAnsi="Cambria Math" w:cs="Times New Roman"/>
                    <w:i/>
                    <w:sz w:val="32"/>
                    <w:szCs w:val="32"/>
                    <w:lang w:eastAsia="en-IN"/>
                  </w:rPr>
                </m:ctrlPr>
              </m:sSupPr>
              <m:e>
                <m:r>
                  <w:rPr>
                    <w:rFonts w:ascii="Cambria Math" w:eastAsia="Times New Roman" w:hAnsi="Cambria Math" w:cs="Times New Roman"/>
                    <w:sz w:val="32"/>
                    <w:szCs w:val="32"/>
                    <w:lang w:eastAsia="en-IN"/>
                  </w:rPr>
                  <m:t>S</m:t>
                </m:r>
              </m:e>
              <m:sup>
                <m:r>
                  <w:rPr>
                    <w:rFonts w:ascii="Cambria Math" w:eastAsia="Times New Roman" w:hAnsi="Cambria Math" w:cs="Times New Roman"/>
                    <w:sz w:val="32"/>
                    <w:szCs w:val="32"/>
                    <w:lang w:eastAsia="en-IN"/>
                  </w:rPr>
                  <m:t>4</m:t>
                </m:r>
              </m:sup>
            </m:sSup>
          </m:den>
        </m:f>
      </m:oMath>
      <w:r w:rsidR="009168D4">
        <w:rPr>
          <w:rFonts w:ascii="Times New Roman" w:eastAsia="Times New Roman" w:hAnsi="Times New Roman" w:cs="Times New Roman"/>
          <w:sz w:val="32"/>
          <w:szCs w:val="32"/>
          <w:lang w:eastAsia="en-IN"/>
        </w:rPr>
        <w:t xml:space="preserve"> </w:t>
      </w:r>
    </w:p>
    <w:p w14:paraId="4F62A129" w14:textId="64205A68" w:rsidR="004E0C99" w:rsidRDefault="00022ACF" w:rsidP="00017104">
      <w:pPr>
        <w:pStyle w:val="ListParagraph"/>
        <w:spacing w:after="240" w:line="240" w:lineRule="auto"/>
        <w:ind w:left="-142"/>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9168D4">
        <w:rPr>
          <w:rFonts w:ascii="Times New Roman" w:eastAsia="Times New Roman" w:hAnsi="Times New Roman" w:cs="Times New Roman"/>
          <w:sz w:val="24"/>
          <w:szCs w:val="24"/>
          <w:lang w:eastAsia="en-IN"/>
        </w:rPr>
        <w:t xml:space="preserve">where </w:t>
      </w:r>
      <m:oMath>
        <m:acc>
          <m:accPr>
            <m:chr m:val="̅"/>
            <m:ctrlPr>
              <w:rPr>
                <w:rFonts w:ascii="Cambria Math" w:eastAsia="Times New Roman" w:hAnsi="Cambria Math" w:cs="Times New Roman"/>
                <w:i/>
                <w:sz w:val="24"/>
                <w:szCs w:val="24"/>
                <w:lang w:eastAsia="en-IN"/>
              </w:rPr>
            </m:ctrlPr>
          </m:accPr>
          <m:e>
            <m:r>
              <w:rPr>
                <w:rFonts w:ascii="Cambria Math" w:eastAsia="Times New Roman" w:hAnsi="Cambria Math" w:cs="Times New Roman"/>
                <w:sz w:val="24"/>
                <w:szCs w:val="24"/>
                <w:lang w:eastAsia="en-IN"/>
              </w:rPr>
              <m:t>'x</m:t>
            </m:r>
          </m:e>
        </m:acc>
        <m:r>
          <w:rPr>
            <w:rFonts w:ascii="Cambria Math" w:eastAsia="Times New Roman" w:hAnsi="Cambria Math" w:cs="Times New Roman"/>
            <w:sz w:val="24"/>
            <w:szCs w:val="24"/>
            <w:lang w:eastAsia="en-IN"/>
          </w:rPr>
          <m:t>'</m:t>
        </m:r>
      </m:oMath>
      <w:r w:rsidR="009168D4" w:rsidRPr="004A692B">
        <w:rPr>
          <w:rFonts w:ascii="Times New Roman" w:eastAsia="Times New Roman" w:hAnsi="Times New Roman" w:cs="Times New Roman"/>
          <w:sz w:val="24"/>
          <w:szCs w:val="24"/>
          <w:lang w:eastAsia="en-IN"/>
        </w:rPr>
        <w:t xml:space="preserve"> </w:t>
      </w:r>
      <w:r w:rsidR="009168D4">
        <w:rPr>
          <w:rFonts w:ascii="Times New Roman" w:eastAsia="Times New Roman" w:hAnsi="Times New Roman" w:cs="Times New Roman"/>
          <w:sz w:val="24"/>
          <w:szCs w:val="24"/>
          <w:lang w:eastAsia="en-IN"/>
        </w:rPr>
        <w:t xml:space="preserve">is </w:t>
      </w:r>
      <w:r>
        <w:rPr>
          <w:rFonts w:ascii="Times New Roman" w:eastAsia="Times New Roman" w:hAnsi="Times New Roman" w:cs="Times New Roman"/>
          <w:sz w:val="24"/>
          <w:szCs w:val="24"/>
          <w:lang w:eastAsia="en-IN"/>
        </w:rPr>
        <w:t xml:space="preserve">the </w:t>
      </w:r>
      <w:r w:rsidR="009168D4">
        <w:rPr>
          <w:rFonts w:ascii="Times New Roman" w:eastAsia="Times New Roman" w:hAnsi="Times New Roman" w:cs="Times New Roman"/>
          <w:sz w:val="24"/>
          <w:szCs w:val="24"/>
          <w:lang w:eastAsia="en-IN"/>
        </w:rPr>
        <w:t xml:space="preserve">mean, ‘n’ is the total number of observations and ‘S’ is </w:t>
      </w:r>
      <w:r w:rsidR="00360B8D">
        <w:rPr>
          <w:rFonts w:ascii="Times New Roman" w:eastAsia="Times New Roman" w:hAnsi="Times New Roman" w:cs="Times New Roman"/>
          <w:sz w:val="24"/>
          <w:szCs w:val="24"/>
          <w:lang w:eastAsia="en-IN"/>
        </w:rPr>
        <w:t xml:space="preserve">the </w:t>
      </w:r>
      <w:r w:rsidR="009168D4">
        <w:rPr>
          <w:rFonts w:ascii="Times New Roman" w:eastAsia="Times New Roman" w:hAnsi="Times New Roman" w:cs="Times New Roman"/>
          <w:sz w:val="24"/>
          <w:szCs w:val="24"/>
          <w:lang w:eastAsia="en-IN"/>
        </w:rPr>
        <w:t>standard deviation.</w:t>
      </w:r>
    </w:p>
    <w:tbl>
      <w:tblPr>
        <w:tblStyle w:val="PlainTable5"/>
        <w:tblW w:w="0" w:type="auto"/>
        <w:tblLook w:val="04A0" w:firstRow="1" w:lastRow="0" w:firstColumn="1" w:lastColumn="0" w:noHBand="0" w:noVBand="1"/>
      </w:tblPr>
      <w:tblGrid>
        <w:gridCol w:w="3136"/>
        <w:gridCol w:w="3136"/>
        <w:gridCol w:w="3050"/>
      </w:tblGrid>
      <w:tr w:rsidR="00BE16A4" w14:paraId="12BBA330" w14:textId="77777777" w:rsidTr="00292F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6" w:type="dxa"/>
          </w:tcPr>
          <w:p w14:paraId="052B8C59" w14:textId="77777777" w:rsidR="00BE16A4" w:rsidRDefault="00BE16A4" w:rsidP="00BE16A4">
            <w:pPr>
              <w:pStyle w:val="ListParagraph"/>
              <w:ind w:left="0"/>
              <w:jc w:val="both"/>
              <w:rPr>
                <w:rFonts w:ascii="Times New Roman" w:eastAsia="Times New Roman" w:hAnsi="Times New Roman" w:cs="Times New Roman"/>
                <w:sz w:val="24"/>
                <w:szCs w:val="24"/>
                <w:lang w:eastAsia="en-IN"/>
              </w:rPr>
            </w:pPr>
          </w:p>
        </w:tc>
        <w:tc>
          <w:tcPr>
            <w:tcW w:w="3136" w:type="dxa"/>
          </w:tcPr>
          <w:p w14:paraId="72B3E5F4" w14:textId="49D1371A" w:rsidR="00BE16A4" w:rsidRPr="00BE16A4" w:rsidRDefault="00BE16A4" w:rsidP="00BE16A4">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eastAsia="en-IN"/>
              </w:rPr>
            </w:pPr>
            <w:r w:rsidRPr="00BE16A4">
              <w:rPr>
                <w:rFonts w:ascii="Times New Roman" w:eastAsia="Times New Roman" w:hAnsi="Times New Roman" w:cs="Times New Roman"/>
                <w:b/>
                <w:bCs/>
                <w:sz w:val="24"/>
                <w:szCs w:val="24"/>
                <w:lang w:eastAsia="en-IN"/>
              </w:rPr>
              <w:t>Skewness</w:t>
            </w:r>
          </w:p>
        </w:tc>
        <w:tc>
          <w:tcPr>
            <w:tcW w:w="3050" w:type="dxa"/>
          </w:tcPr>
          <w:p w14:paraId="7A89C79C" w14:textId="27A5F64F" w:rsidR="00BE16A4" w:rsidRPr="00BE16A4" w:rsidRDefault="00BE16A4" w:rsidP="00BE16A4">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eastAsia="en-IN"/>
              </w:rPr>
            </w:pPr>
            <w:r w:rsidRPr="00BE16A4">
              <w:rPr>
                <w:rFonts w:ascii="Times New Roman" w:eastAsia="Times New Roman" w:hAnsi="Times New Roman" w:cs="Times New Roman"/>
                <w:b/>
                <w:bCs/>
                <w:sz w:val="24"/>
                <w:szCs w:val="24"/>
                <w:lang w:eastAsia="en-IN"/>
              </w:rPr>
              <w:t>Kurtosis</w:t>
            </w:r>
          </w:p>
        </w:tc>
      </w:tr>
      <w:tr w:rsidR="00BE16A4" w14:paraId="5C1D79F8" w14:textId="77777777" w:rsidTr="00292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tcPr>
          <w:p w14:paraId="43701120" w14:textId="3C69335C" w:rsidR="00BE16A4" w:rsidRPr="00BE16A4" w:rsidRDefault="00BE16A4" w:rsidP="00BE16A4">
            <w:pPr>
              <w:pStyle w:val="ListParagraph"/>
              <w:ind w:left="0"/>
              <w:jc w:val="both"/>
              <w:rPr>
                <w:rFonts w:ascii="Times New Roman" w:eastAsia="Times New Roman" w:hAnsi="Times New Roman" w:cs="Times New Roman"/>
                <w:b/>
                <w:bCs/>
                <w:sz w:val="24"/>
                <w:szCs w:val="24"/>
                <w:lang w:eastAsia="en-IN"/>
              </w:rPr>
            </w:pPr>
            <w:r w:rsidRPr="00BE16A4">
              <w:rPr>
                <w:rFonts w:ascii="Times New Roman" w:eastAsia="Times New Roman" w:hAnsi="Times New Roman" w:cs="Times New Roman"/>
                <w:b/>
                <w:bCs/>
                <w:sz w:val="24"/>
                <w:szCs w:val="24"/>
                <w:lang w:eastAsia="en-IN"/>
              </w:rPr>
              <w:t>Wind Forecast</w:t>
            </w:r>
            <w:r w:rsidR="00175954">
              <w:rPr>
                <w:rFonts w:ascii="Times New Roman" w:eastAsia="Times New Roman" w:hAnsi="Times New Roman" w:cs="Times New Roman"/>
                <w:b/>
                <w:bCs/>
                <w:sz w:val="24"/>
                <w:szCs w:val="24"/>
                <w:lang w:eastAsia="en-IN"/>
              </w:rPr>
              <w:t xml:space="preserve"> (WF)</w:t>
            </w:r>
          </w:p>
        </w:tc>
        <w:tc>
          <w:tcPr>
            <w:tcW w:w="3136" w:type="dxa"/>
          </w:tcPr>
          <w:p w14:paraId="3D4DC44E" w14:textId="3B4B9D1A" w:rsidR="00BE16A4" w:rsidRDefault="001F591A" w:rsidP="00BE16A4">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0.79451087</w:t>
            </w:r>
          </w:p>
        </w:tc>
        <w:tc>
          <w:tcPr>
            <w:tcW w:w="3050" w:type="dxa"/>
          </w:tcPr>
          <w:p w14:paraId="6B70A958" w14:textId="5D750F47" w:rsidR="00BE16A4" w:rsidRDefault="001F591A" w:rsidP="00BE16A4">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2.67828578</w:t>
            </w:r>
          </w:p>
        </w:tc>
      </w:tr>
      <w:tr w:rsidR="00BE16A4" w14:paraId="30F4286B" w14:textId="77777777" w:rsidTr="00292FEC">
        <w:tc>
          <w:tcPr>
            <w:cnfStyle w:val="001000000000" w:firstRow="0" w:lastRow="0" w:firstColumn="1" w:lastColumn="0" w:oddVBand="0" w:evenVBand="0" w:oddHBand="0" w:evenHBand="0" w:firstRowFirstColumn="0" w:firstRowLastColumn="0" w:lastRowFirstColumn="0" w:lastRowLastColumn="0"/>
            <w:tcW w:w="3136" w:type="dxa"/>
          </w:tcPr>
          <w:p w14:paraId="71DD1999" w14:textId="61F0FC7D" w:rsidR="00BE16A4" w:rsidRPr="00BE16A4" w:rsidRDefault="00BE16A4" w:rsidP="00BE16A4">
            <w:pPr>
              <w:pStyle w:val="ListParagraph"/>
              <w:ind w:left="0"/>
              <w:jc w:val="both"/>
              <w:rPr>
                <w:rFonts w:ascii="Times New Roman" w:eastAsia="Times New Roman" w:hAnsi="Times New Roman" w:cs="Times New Roman"/>
                <w:b/>
                <w:bCs/>
                <w:sz w:val="24"/>
                <w:szCs w:val="24"/>
                <w:lang w:eastAsia="en-IN"/>
              </w:rPr>
            </w:pPr>
            <w:r w:rsidRPr="00BE16A4">
              <w:rPr>
                <w:rFonts w:ascii="Times New Roman" w:eastAsia="Times New Roman" w:hAnsi="Times New Roman" w:cs="Times New Roman"/>
                <w:b/>
                <w:bCs/>
                <w:sz w:val="24"/>
                <w:szCs w:val="24"/>
                <w:lang w:eastAsia="en-IN"/>
              </w:rPr>
              <w:t>Demand Forecast</w:t>
            </w:r>
            <w:r w:rsidR="00175954">
              <w:rPr>
                <w:rFonts w:ascii="Times New Roman" w:eastAsia="Times New Roman" w:hAnsi="Times New Roman" w:cs="Times New Roman"/>
                <w:b/>
                <w:bCs/>
                <w:sz w:val="24"/>
                <w:szCs w:val="24"/>
                <w:lang w:eastAsia="en-IN"/>
              </w:rPr>
              <w:t xml:space="preserve"> (DF)</w:t>
            </w:r>
          </w:p>
        </w:tc>
        <w:tc>
          <w:tcPr>
            <w:tcW w:w="3136" w:type="dxa"/>
          </w:tcPr>
          <w:p w14:paraId="4A2C021C" w14:textId="5ED6B8D9" w:rsidR="00BE16A4" w:rsidRDefault="001F591A" w:rsidP="00BE16A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0.02951092</w:t>
            </w:r>
          </w:p>
        </w:tc>
        <w:tc>
          <w:tcPr>
            <w:tcW w:w="3050" w:type="dxa"/>
          </w:tcPr>
          <w:p w14:paraId="1559CC02" w14:textId="3A688419" w:rsidR="00BE16A4" w:rsidRDefault="001F591A" w:rsidP="00BE16A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2.19608496</w:t>
            </w:r>
          </w:p>
        </w:tc>
      </w:tr>
      <w:tr w:rsidR="00BE16A4" w14:paraId="171B80E7" w14:textId="77777777" w:rsidTr="00292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tcPr>
          <w:p w14:paraId="27603BC2" w14:textId="63C86D19" w:rsidR="00BE16A4" w:rsidRPr="00BE16A4" w:rsidRDefault="00BE16A4" w:rsidP="00BE16A4">
            <w:pPr>
              <w:pStyle w:val="ListParagraph"/>
              <w:ind w:left="0"/>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DAM Prices</w:t>
            </w:r>
            <w:r w:rsidR="00175954">
              <w:rPr>
                <w:rFonts w:ascii="Times New Roman" w:eastAsia="Times New Roman" w:hAnsi="Times New Roman" w:cs="Times New Roman"/>
                <w:b/>
                <w:bCs/>
                <w:sz w:val="24"/>
                <w:szCs w:val="24"/>
                <w:lang w:eastAsia="en-IN"/>
              </w:rPr>
              <w:t xml:space="preserve"> (</w:t>
            </w:r>
            <w:proofErr w:type="spellStart"/>
            <w:r w:rsidR="00175954">
              <w:rPr>
                <w:rFonts w:ascii="Times New Roman" w:eastAsia="Times New Roman" w:hAnsi="Times New Roman" w:cs="Times New Roman"/>
                <w:b/>
                <w:bCs/>
                <w:sz w:val="24"/>
                <w:szCs w:val="24"/>
                <w:lang w:eastAsia="en-IN"/>
              </w:rPr>
              <w:t>EURPrices</w:t>
            </w:r>
            <w:proofErr w:type="spellEnd"/>
            <w:r w:rsidR="00175954">
              <w:rPr>
                <w:rFonts w:ascii="Times New Roman" w:eastAsia="Times New Roman" w:hAnsi="Times New Roman" w:cs="Times New Roman"/>
                <w:b/>
                <w:bCs/>
                <w:sz w:val="24"/>
                <w:szCs w:val="24"/>
                <w:lang w:eastAsia="en-IN"/>
              </w:rPr>
              <w:t>)</w:t>
            </w:r>
          </w:p>
        </w:tc>
        <w:tc>
          <w:tcPr>
            <w:tcW w:w="3136" w:type="dxa"/>
          </w:tcPr>
          <w:p w14:paraId="31E147D6" w14:textId="7CCFF588" w:rsidR="00BE16A4" w:rsidRDefault="005564DF" w:rsidP="00BE16A4">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1.80438880</w:t>
            </w:r>
          </w:p>
        </w:tc>
        <w:tc>
          <w:tcPr>
            <w:tcW w:w="3050" w:type="dxa"/>
          </w:tcPr>
          <w:p w14:paraId="2A8DA5B9" w14:textId="5F4E2F74" w:rsidR="00BE16A4" w:rsidRDefault="005564DF" w:rsidP="00BE16A4">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6.69053944</w:t>
            </w:r>
          </w:p>
        </w:tc>
      </w:tr>
    </w:tbl>
    <w:p w14:paraId="5B11DC6B" w14:textId="0FD3B5B7" w:rsidR="00BE16A4" w:rsidRPr="00017104" w:rsidRDefault="00022ACF" w:rsidP="00017104">
      <w:pPr>
        <w:tabs>
          <w:tab w:val="left" w:pos="567"/>
        </w:tabs>
        <w:spacing w:after="240" w:line="240" w:lineRule="auto"/>
        <w:ind w:left="-142"/>
        <w:jc w:val="both"/>
        <w:rPr>
          <w:rFonts w:ascii="Times New Roman" w:eastAsia="Times New Roman" w:hAnsi="Times New Roman" w:cs="Times New Roman"/>
          <w:b/>
          <w:bCs/>
          <w:lang w:eastAsia="en-IN"/>
        </w:rPr>
      </w:pPr>
      <w:r>
        <w:rPr>
          <w:rFonts w:ascii="Times New Roman" w:eastAsia="Times New Roman" w:hAnsi="Times New Roman" w:cs="Times New Roman"/>
          <w:b/>
          <w:bCs/>
          <w:lang w:eastAsia="en-IN"/>
        </w:rPr>
        <w:t xml:space="preserve"> </w:t>
      </w:r>
      <w:r w:rsidR="00017104" w:rsidRPr="00017104">
        <w:rPr>
          <w:rFonts w:ascii="Times New Roman" w:eastAsia="Times New Roman" w:hAnsi="Times New Roman" w:cs="Times New Roman"/>
          <w:b/>
          <w:bCs/>
          <w:lang w:eastAsia="en-IN"/>
        </w:rPr>
        <w:t xml:space="preserve">Table </w:t>
      </w:r>
      <w:r w:rsidR="006D2E94">
        <w:rPr>
          <w:rFonts w:ascii="Times New Roman" w:eastAsia="Times New Roman" w:hAnsi="Times New Roman" w:cs="Times New Roman"/>
          <w:b/>
          <w:bCs/>
          <w:lang w:eastAsia="en-IN"/>
        </w:rPr>
        <w:t>3</w:t>
      </w:r>
      <w:r w:rsidR="00017104" w:rsidRPr="00017104">
        <w:rPr>
          <w:rFonts w:ascii="Times New Roman" w:eastAsia="Times New Roman" w:hAnsi="Times New Roman" w:cs="Times New Roman"/>
          <w:b/>
          <w:bCs/>
          <w:lang w:eastAsia="en-IN"/>
        </w:rPr>
        <w:t>.1</w:t>
      </w:r>
      <w:r w:rsidR="00017104">
        <w:rPr>
          <w:rFonts w:ascii="Times New Roman" w:eastAsia="Times New Roman" w:hAnsi="Times New Roman" w:cs="Times New Roman"/>
          <w:b/>
          <w:bCs/>
          <w:lang w:eastAsia="en-IN"/>
        </w:rPr>
        <w:t>: Skewness and Kurtosis in variables</w:t>
      </w:r>
      <w:r w:rsidR="004C7415">
        <w:rPr>
          <w:rFonts w:ascii="Times New Roman" w:eastAsia="Times New Roman" w:hAnsi="Times New Roman" w:cs="Times New Roman"/>
          <w:b/>
          <w:bCs/>
          <w:lang w:eastAsia="en-IN"/>
        </w:rPr>
        <w:t xml:space="preserve"> calculated using python’s stats package in </w:t>
      </w:r>
      <w:proofErr w:type="spellStart"/>
      <w:r w:rsidR="004C7415">
        <w:rPr>
          <w:rFonts w:ascii="Times New Roman" w:eastAsia="Times New Roman" w:hAnsi="Times New Roman" w:cs="Times New Roman"/>
          <w:b/>
          <w:bCs/>
          <w:lang w:eastAsia="en-IN"/>
        </w:rPr>
        <w:t>scipy</w:t>
      </w:r>
      <w:proofErr w:type="spellEnd"/>
      <w:r w:rsidR="004C7415">
        <w:rPr>
          <w:rFonts w:ascii="Times New Roman" w:eastAsia="Times New Roman" w:hAnsi="Times New Roman" w:cs="Times New Roman"/>
          <w:b/>
          <w:bCs/>
          <w:lang w:eastAsia="en-IN"/>
        </w:rPr>
        <w:t xml:space="preserve"> module </w:t>
      </w:r>
    </w:p>
    <w:p w14:paraId="459C2358" w14:textId="5804B07C" w:rsidR="00784C4A" w:rsidRPr="009833A6" w:rsidRDefault="00784C4A" w:rsidP="00D7060A">
      <w:pPr>
        <w:spacing w:after="240" w:line="240" w:lineRule="auto"/>
        <w:jc w:val="both"/>
        <w:rPr>
          <w:rFonts w:ascii="Times New Roman" w:eastAsia="Times New Roman" w:hAnsi="Times New Roman" w:cs="Times New Roman"/>
          <w:sz w:val="24"/>
          <w:szCs w:val="24"/>
          <w:lang w:eastAsia="en-IN"/>
        </w:rPr>
      </w:pPr>
      <w:r w:rsidRPr="009142EC">
        <w:rPr>
          <w:rFonts w:ascii="Times New Roman" w:eastAsia="Times New Roman" w:hAnsi="Times New Roman" w:cs="Times New Roman"/>
          <w:i/>
          <w:iCs/>
          <w:sz w:val="24"/>
          <w:szCs w:val="24"/>
          <w:lang w:eastAsia="en-IN"/>
        </w:rPr>
        <w:t>Wind Forecast</w:t>
      </w:r>
      <w:r>
        <w:rPr>
          <w:rFonts w:ascii="Times New Roman" w:eastAsia="Times New Roman" w:hAnsi="Times New Roman" w:cs="Times New Roman"/>
          <w:sz w:val="24"/>
          <w:szCs w:val="24"/>
          <w:lang w:eastAsia="en-IN"/>
        </w:rPr>
        <w:t>: Skewness is positive</w:t>
      </w:r>
      <w:r w:rsidR="009142EC">
        <w:rPr>
          <w:rFonts w:ascii="Times New Roman" w:eastAsia="Times New Roman" w:hAnsi="Times New Roman" w:cs="Times New Roman"/>
          <w:sz w:val="24"/>
          <w:szCs w:val="24"/>
          <w:lang w:eastAsia="en-IN"/>
        </w:rPr>
        <w:t xml:space="preserve"> </w:t>
      </w:r>
      <w:r w:rsidR="00456DBC">
        <w:rPr>
          <w:rFonts w:ascii="Times New Roman" w:eastAsia="Times New Roman" w:hAnsi="Times New Roman" w:cs="Times New Roman"/>
          <w:sz w:val="24"/>
          <w:szCs w:val="24"/>
          <w:lang w:eastAsia="en-IN"/>
        </w:rPr>
        <w:t>(0.7945), which is in the range 0.5 to 1, indicating it is moderately skewed,</w:t>
      </w:r>
      <w:r>
        <w:rPr>
          <w:rFonts w:ascii="Times New Roman" w:eastAsia="Times New Roman" w:hAnsi="Times New Roman" w:cs="Times New Roman"/>
          <w:sz w:val="24"/>
          <w:szCs w:val="24"/>
          <w:lang w:eastAsia="en-IN"/>
        </w:rPr>
        <w:t xml:space="preserve"> the data distribution is right-taile</w:t>
      </w:r>
      <w:r w:rsidR="00456DBC">
        <w:rPr>
          <w:rFonts w:ascii="Times New Roman" w:eastAsia="Times New Roman" w:hAnsi="Times New Roman" w:cs="Times New Roman"/>
          <w:sz w:val="24"/>
          <w:szCs w:val="24"/>
          <w:lang w:eastAsia="en-IN"/>
        </w:rPr>
        <w:t>d</w:t>
      </w:r>
      <w:r>
        <w:rPr>
          <w:rFonts w:ascii="Times New Roman" w:eastAsia="Times New Roman" w:hAnsi="Times New Roman" w:cs="Times New Roman"/>
          <w:sz w:val="24"/>
          <w:szCs w:val="24"/>
          <w:lang w:eastAsia="en-IN"/>
        </w:rPr>
        <w:t xml:space="preserve"> which we have also seen in Fig 1.3.1 with a Kurtosis~=3, </w:t>
      </w:r>
      <w:r w:rsidRPr="009833A6">
        <w:rPr>
          <w:rFonts w:ascii="Times New Roman" w:eastAsia="Times New Roman" w:hAnsi="Times New Roman" w:cs="Times New Roman"/>
          <w:sz w:val="24"/>
          <w:szCs w:val="24"/>
          <w:lang w:eastAsia="en-IN"/>
        </w:rPr>
        <w:t xml:space="preserve">showing </w:t>
      </w:r>
      <w:r w:rsidR="009142EC" w:rsidRPr="009833A6">
        <w:rPr>
          <w:rFonts w:ascii="Times New Roman" w:eastAsia="Times New Roman" w:hAnsi="Times New Roman" w:cs="Times New Roman"/>
          <w:sz w:val="24"/>
          <w:szCs w:val="24"/>
          <w:lang w:eastAsia="en-IN"/>
        </w:rPr>
        <w:t>the distribution is curve is close to normal distribution.</w:t>
      </w:r>
    </w:p>
    <w:p w14:paraId="12482EAE" w14:textId="02562315" w:rsidR="009142EC" w:rsidRPr="009833A6" w:rsidRDefault="009142EC" w:rsidP="00D7060A">
      <w:pPr>
        <w:spacing w:after="240" w:line="240" w:lineRule="auto"/>
        <w:jc w:val="both"/>
        <w:rPr>
          <w:rFonts w:ascii="Times New Roman" w:eastAsia="Times New Roman" w:hAnsi="Times New Roman" w:cs="Times New Roman"/>
          <w:sz w:val="24"/>
          <w:szCs w:val="24"/>
          <w:lang w:eastAsia="en-IN"/>
        </w:rPr>
      </w:pPr>
      <w:r w:rsidRPr="009833A6">
        <w:rPr>
          <w:rFonts w:ascii="Times New Roman" w:eastAsia="Times New Roman" w:hAnsi="Times New Roman" w:cs="Times New Roman"/>
          <w:i/>
          <w:iCs/>
          <w:sz w:val="24"/>
          <w:szCs w:val="24"/>
          <w:lang w:eastAsia="en-IN"/>
        </w:rPr>
        <w:t>Demand Forecast:</w:t>
      </w:r>
      <w:r w:rsidR="00485F5A" w:rsidRPr="009833A6">
        <w:rPr>
          <w:rFonts w:ascii="Times New Roman" w:eastAsia="Times New Roman" w:hAnsi="Times New Roman" w:cs="Times New Roman"/>
          <w:i/>
          <w:iCs/>
          <w:sz w:val="24"/>
          <w:szCs w:val="24"/>
          <w:lang w:eastAsia="en-IN"/>
        </w:rPr>
        <w:t xml:space="preserve"> </w:t>
      </w:r>
      <w:r w:rsidR="00AA52E3" w:rsidRPr="009833A6">
        <w:rPr>
          <w:rFonts w:ascii="Times New Roman" w:eastAsia="Times New Roman" w:hAnsi="Times New Roman" w:cs="Times New Roman"/>
          <w:sz w:val="24"/>
          <w:szCs w:val="24"/>
          <w:lang w:eastAsia="en-IN"/>
        </w:rPr>
        <w:t>Skewness is ver</w:t>
      </w:r>
      <w:r w:rsidR="00485F5A" w:rsidRPr="009833A6">
        <w:rPr>
          <w:rFonts w:ascii="Times New Roman" w:eastAsia="Times New Roman" w:hAnsi="Times New Roman" w:cs="Times New Roman"/>
          <w:sz w:val="24"/>
          <w:szCs w:val="24"/>
          <w:lang w:eastAsia="en-IN"/>
        </w:rPr>
        <w:t>y</w:t>
      </w:r>
      <w:r w:rsidR="00AA52E3" w:rsidRPr="009833A6">
        <w:rPr>
          <w:rFonts w:ascii="Times New Roman" w:eastAsia="Times New Roman" w:hAnsi="Times New Roman" w:cs="Times New Roman"/>
          <w:sz w:val="24"/>
          <w:szCs w:val="24"/>
          <w:lang w:eastAsia="en-IN"/>
        </w:rPr>
        <w:t xml:space="preserve"> low indicating</w:t>
      </w:r>
      <w:r w:rsidR="009833A6" w:rsidRPr="009833A6">
        <w:rPr>
          <w:rFonts w:ascii="Times New Roman" w:eastAsia="Times New Roman" w:hAnsi="Times New Roman" w:cs="Times New Roman"/>
          <w:sz w:val="24"/>
          <w:szCs w:val="24"/>
          <w:lang w:eastAsia="en-IN"/>
        </w:rPr>
        <w:t xml:space="preserve"> nearly</w:t>
      </w:r>
      <w:r w:rsidR="00AA52E3" w:rsidRPr="009833A6">
        <w:rPr>
          <w:rFonts w:ascii="Times New Roman" w:eastAsia="Times New Roman" w:hAnsi="Times New Roman" w:cs="Times New Roman"/>
          <w:sz w:val="24"/>
          <w:szCs w:val="24"/>
          <w:lang w:eastAsia="en-IN"/>
        </w:rPr>
        <w:t xml:space="preserve"> </w:t>
      </w:r>
      <w:r w:rsidR="00485F5A" w:rsidRPr="009833A6">
        <w:rPr>
          <w:rFonts w:ascii="Times New Roman" w:eastAsia="Times New Roman" w:hAnsi="Times New Roman" w:cs="Times New Roman"/>
          <w:sz w:val="24"/>
          <w:szCs w:val="24"/>
          <w:lang w:eastAsia="en-IN"/>
        </w:rPr>
        <w:t>‘Normal Distribution’</w:t>
      </w:r>
      <w:r w:rsidR="009833A6" w:rsidRPr="009833A6">
        <w:rPr>
          <w:rFonts w:ascii="Times New Roman" w:eastAsia="Times New Roman" w:hAnsi="Times New Roman" w:cs="Times New Roman"/>
          <w:sz w:val="24"/>
          <w:szCs w:val="24"/>
          <w:lang w:eastAsia="en-IN"/>
        </w:rPr>
        <w:t xml:space="preserve"> which we have explained with Fig. 1.2.1 and 1.2.2</w:t>
      </w:r>
      <w:r w:rsidR="009833A6">
        <w:rPr>
          <w:rFonts w:ascii="Times New Roman" w:eastAsia="Times New Roman" w:hAnsi="Times New Roman" w:cs="Times New Roman"/>
          <w:sz w:val="24"/>
          <w:szCs w:val="24"/>
          <w:lang w:eastAsia="en-IN"/>
        </w:rPr>
        <w:t xml:space="preserve">. Kurtosis is 2.196 indicates that the bell-shaped curves are slightly lower than the Normal-distribution curve. </w:t>
      </w:r>
    </w:p>
    <w:p w14:paraId="0295E62F" w14:textId="632A81EE" w:rsidR="003C54CE" w:rsidRDefault="009142EC" w:rsidP="00D7060A">
      <w:pPr>
        <w:spacing w:after="240" w:line="240" w:lineRule="auto"/>
        <w:jc w:val="both"/>
        <w:rPr>
          <w:rFonts w:ascii="Times New Roman" w:eastAsia="Times New Roman" w:hAnsi="Times New Roman" w:cs="Times New Roman"/>
          <w:sz w:val="24"/>
          <w:szCs w:val="24"/>
          <w:lang w:eastAsia="en-IN"/>
        </w:rPr>
      </w:pPr>
      <w:r w:rsidRPr="007D45A4">
        <w:rPr>
          <w:rFonts w:ascii="Times New Roman" w:eastAsia="Times New Roman" w:hAnsi="Times New Roman" w:cs="Times New Roman"/>
          <w:i/>
          <w:iCs/>
          <w:sz w:val="24"/>
          <w:szCs w:val="24"/>
          <w:lang w:eastAsia="en-IN"/>
        </w:rPr>
        <w:t>DAM Prices</w:t>
      </w:r>
      <w:r>
        <w:rPr>
          <w:rFonts w:ascii="Times New Roman" w:eastAsia="Times New Roman" w:hAnsi="Times New Roman" w:cs="Times New Roman"/>
          <w:sz w:val="24"/>
          <w:szCs w:val="24"/>
          <w:lang w:eastAsia="en-IN"/>
        </w:rPr>
        <w:t xml:space="preserve">: </w:t>
      </w:r>
      <w:r w:rsidR="00175954">
        <w:rPr>
          <w:rFonts w:ascii="Times New Roman" w:eastAsia="Times New Roman" w:hAnsi="Times New Roman" w:cs="Times New Roman"/>
          <w:sz w:val="24"/>
          <w:szCs w:val="24"/>
          <w:lang w:eastAsia="en-IN"/>
        </w:rPr>
        <w:t>We have calculated the Skewness and Kurtosis of the variables to interpret their distribution. Amongst the three variables, “</w:t>
      </w:r>
      <w:proofErr w:type="spellStart"/>
      <w:r w:rsidR="00175954">
        <w:rPr>
          <w:rFonts w:ascii="Times New Roman" w:eastAsia="Times New Roman" w:hAnsi="Times New Roman" w:cs="Times New Roman"/>
          <w:sz w:val="24"/>
          <w:szCs w:val="24"/>
          <w:lang w:eastAsia="en-IN"/>
        </w:rPr>
        <w:t>EURPrices</w:t>
      </w:r>
      <w:proofErr w:type="spellEnd"/>
      <w:r w:rsidR="00175954">
        <w:rPr>
          <w:rFonts w:ascii="Times New Roman" w:eastAsia="Times New Roman" w:hAnsi="Times New Roman" w:cs="Times New Roman"/>
          <w:sz w:val="24"/>
          <w:szCs w:val="24"/>
          <w:lang w:eastAsia="en-IN"/>
        </w:rPr>
        <w:t xml:space="preserve">” is </w:t>
      </w:r>
      <w:r w:rsidR="00175954" w:rsidRPr="00175954">
        <w:rPr>
          <w:rFonts w:ascii="Times New Roman" w:eastAsia="Times New Roman" w:hAnsi="Times New Roman" w:cs="Times New Roman"/>
          <w:b/>
          <w:bCs/>
          <w:sz w:val="24"/>
          <w:szCs w:val="24"/>
          <w:lang w:eastAsia="en-IN"/>
        </w:rPr>
        <w:t>highly skewed</w:t>
      </w:r>
      <w:r w:rsidR="00175954">
        <w:rPr>
          <w:rFonts w:ascii="Times New Roman" w:eastAsia="Times New Roman" w:hAnsi="Times New Roman" w:cs="Times New Roman"/>
          <w:sz w:val="24"/>
          <w:szCs w:val="24"/>
          <w:lang w:eastAsia="en-IN"/>
        </w:rPr>
        <w:t>.</w:t>
      </w:r>
      <w:r w:rsidR="00F43FCA">
        <w:rPr>
          <w:rFonts w:ascii="Times New Roman" w:eastAsia="Times New Roman" w:hAnsi="Times New Roman" w:cs="Times New Roman"/>
          <w:sz w:val="24"/>
          <w:szCs w:val="24"/>
          <w:lang w:eastAsia="en-IN"/>
        </w:rPr>
        <w:t xml:space="preserve"> </w:t>
      </w:r>
    </w:p>
    <w:p w14:paraId="66C94D4E" w14:textId="7B68E7EA" w:rsidR="00120429" w:rsidRDefault="00DD6EFD" w:rsidP="00D7060A">
      <w:pPr>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Earlier in Fig 1.2.1</w:t>
      </w:r>
      <w:r w:rsidR="00CE2F79">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we have seen t</w:t>
      </w:r>
      <w:r w:rsidR="00250983">
        <w:rPr>
          <w:rFonts w:ascii="Times New Roman" w:eastAsia="Times New Roman" w:hAnsi="Times New Roman" w:cs="Times New Roman"/>
          <w:sz w:val="24"/>
          <w:szCs w:val="24"/>
          <w:lang w:eastAsia="en-IN"/>
        </w:rPr>
        <w:t xml:space="preserve">he </w:t>
      </w:r>
      <w:r>
        <w:rPr>
          <w:rFonts w:ascii="Times New Roman" w:eastAsia="Times New Roman" w:hAnsi="Times New Roman" w:cs="Times New Roman"/>
          <w:sz w:val="24"/>
          <w:szCs w:val="24"/>
          <w:lang w:eastAsia="en-IN"/>
        </w:rPr>
        <w:t>non-parametric</w:t>
      </w:r>
      <w:r w:rsidR="00250983">
        <w:rPr>
          <w:rFonts w:ascii="Times New Roman" w:eastAsia="Times New Roman" w:hAnsi="Times New Roman" w:cs="Times New Roman"/>
          <w:sz w:val="24"/>
          <w:szCs w:val="24"/>
          <w:lang w:eastAsia="en-IN"/>
        </w:rPr>
        <w:t xml:space="preserve"> probability distribution Kernel Density Estimation</w:t>
      </w:r>
      <w:r>
        <w:rPr>
          <w:rFonts w:ascii="Times New Roman" w:eastAsia="Times New Roman" w:hAnsi="Times New Roman" w:cs="Times New Roman"/>
          <w:sz w:val="24"/>
          <w:szCs w:val="24"/>
          <w:lang w:eastAsia="en-IN"/>
        </w:rPr>
        <w:t xml:space="preserve"> </w:t>
      </w:r>
      <w:r w:rsidR="00250983">
        <w:rPr>
          <w:rFonts w:ascii="Times New Roman" w:eastAsia="Times New Roman" w:hAnsi="Times New Roman" w:cs="Times New Roman"/>
          <w:sz w:val="24"/>
          <w:szCs w:val="24"/>
          <w:lang w:eastAsia="en-IN"/>
        </w:rPr>
        <w:t xml:space="preserve">(KDE) of </w:t>
      </w:r>
      <w:r>
        <w:rPr>
          <w:rFonts w:ascii="Times New Roman" w:eastAsia="Times New Roman" w:hAnsi="Times New Roman" w:cs="Times New Roman"/>
          <w:sz w:val="24"/>
          <w:szCs w:val="24"/>
          <w:lang w:eastAsia="en-IN"/>
        </w:rPr>
        <w:t xml:space="preserve">the </w:t>
      </w:r>
      <w:r w:rsidR="00250983">
        <w:rPr>
          <w:rFonts w:ascii="Times New Roman" w:eastAsia="Times New Roman" w:hAnsi="Times New Roman" w:cs="Times New Roman"/>
          <w:sz w:val="24"/>
          <w:szCs w:val="24"/>
          <w:lang w:eastAsia="en-IN"/>
        </w:rPr>
        <w:t>“Demand Forecast” Variable</w:t>
      </w:r>
      <w:r>
        <w:rPr>
          <w:rFonts w:ascii="Times New Roman" w:eastAsia="Times New Roman" w:hAnsi="Times New Roman" w:cs="Times New Roman"/>
          <w:sz w:val="24"/>
          <w:szCs w:val="24"/>
          <w:lang w:eastAsia="en-IN"/>
        </w:rPr>
        <w:t xml:space="preserve">. Our aim </w:t>
      </w:r>
      <w:r w:rsidR="00CE2F79">
        <w:rPr>
          <w:rFonts w:ascii="Times New Roman" w:eastAsia="Times New Roman" w:hAnsi="Times New Roman" w:cs="Times New Roman"/>
          <w:sz w:val="24"/>
          <w:szCs w:val="24"/>
          <w:lang w:eastAsia="en-IN"/>
        </w:rPr>
        <w:t>is</w:t>
      </w:r>
      <w:r w:rsidR="006842FF">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to build a smooth Probability Density Function</w:t>
      </w:r>
      <w:r w:rsidR="00CE2F79">
        <w:rPr>
          <w:rFonts w:ascii="Times New Roman" w:eastAsia="Times New Roman" w:hAnsi="Times New Roman" w:cs="Times New Roman"/>
          <w:sz w:val="24"/>
          <w:szCs w:val="24"/>
          <w:lang w:eastAsia="en-IN"/>
        </w:rPr>
        <w:t>.</w:t>
      </w:r>
    </w:p>
    <w:p w14:paraId="619B3C69" w14:textId="2341F2B8" w:rsidR="00CE2F79" w:rsidRPr="000749B7" w:rsidRDefault="00CE2F79" w:rsidP="00D7060A">
      <w:pPr>
        <w:shd w:val="clear" w:color="auto" w:fill="FDFDFD"/>
        <w:spacing w:after="0" w:line="240" w:lineRule="auto"/>
        <w:jc w:val="both"/>
        <w:rPr>
          <w:rFonts w:ascii="Times New Roman" w:eastAsia="Times New Roman" w:hAnsi="Times New Roman" w:cs="Times New Roman"/>
          <w:sz w:val="24"/>
          <w:szCs w:val="24"/>
          <w:lang w:eastAsia="en-IN"/>
        </w:rPr>
      </w:pPr>
      <w:r w:rsidRPr="00CE2F79">
        <w:rPr>
          <w:rFonts w:ascii="Times New Roman" w:eastAsia="Times New Roman" w:hAnsi="Times New Roman" w:cs="Times New Roman"/>
          <w:sz w:val="24"/>
          <w:szCs w:val="24"/>
          <w:lang w:eastAsia="en-IN"/>
        </w:rPr>
        <w:t>Assuming we have a set of </w:t>
      </w:r>
      <w:r w:rsidR="000749B7" w:rsidRPr="000749B7">
        <w:rPr>
          <w:rFonts w:ascii="Times New Roman" w:eastAsia="Times New Roman" w:hAnsi="Times New Roman" w:cs="Times New Roman"/>
          <w:sz w:val="24"/>
          <w:szCs w:val="24"/>
          <w:bdr w:val="none" w:sz="0" w:space="0" w:color="auto" w:frame="1"/>
          <w:lang w:eastAsia="en-IN"/>
        </w:rPr>
        <w:t>N</w:t>
      </w:r>
      <w:r w:rsidRPr="00CE2F79">
        <w:rPr>
          <w:rFonts w:ascii="Times New Roman" w:eastAsia="Times New Roman" w:hAnsi="Times New Roman" w:cs="Times New Roman"/>
          <w:sz w:val="24"/>
          <w:szCs w:val="24"/>
          <w:lang w:eastAsia="en-IN"/>
        </w:rPr>
        <w:t> samples </w:t>
      </w:r>
      <w:r w:rsidRPr="00CE2F79">
        <w:rPr>
          <w:rFonts w:ascii="Times New Roman" w:eastAsia="Times New Roman" w:hAnsi="Times New Roman" w:cs="Times New Roman"/>
          <w:sz w:val="24"/>
          <w:szCs w:val="24"/>
          <w:bdr w:val="none" w:sz="0" w:space="0" w:color="auto" w:frame="1"/>
          <w:lang w:eastAsia="en-IN"/>
        </w:rPr>
        <w:t>x</w:t>
      </w:r>
      <w:r w:rsidR="0008057F">
        <w:rPr>
          <w:rFonts w:ascii="Times New Roman" w:eastAsia="Times New Roman" w:hAnsi="Times New Roman" w:cs="Times New Roman"/>
          <w:sz w:val="24"/>
          <w:szCs w:val="24"/>
          <w:bdr w:val="none" w:sz="0" w:space="0" w:color="auto" w:frame="1"/>
          <w:vertAlign w:val="subscript"/>
          <w:lang w:eastAsia="en-IN"/>
        </w:rPr>
        <w:t>i</w:t>
      </w:r>
      <w:r w:rsidR="0008057F">
        <w:rPr>
          <w:rFonts w:ascii="Times New Roman" w:eastAsia="Times New Roman" w:hAnsi="Times New Roman" w:cs="Times New Roman"/>
          <w:sz w:val="24"/>
          <w:szCs w:val="24"/>
          <w:bdr w:val="none" w:sz="0" w:space="0" w:color="auto" w:frame="1"/>
          <w:lang w:eastAsia="en-IN"/>
        </w:rPr>
        <w:t xml:space="preserve"> = {</w:t>
      </w:r>
      <w:r w:rsidR="0008057F" w:rsidRPr="000749B7">
        <w:rPr>
          <w:rFonts w:ascii="Times New Roman" w:eastAsia="Times New Roman" w:hAnsi="Times New Roman" w:cs="Times New Roman"/>
          <w:sz w:val="24"/>
          <w:szCs w:val="24"/>
          <w:bdr w:val="none" w:sz="0" w:space="0" w:color="auto" w:frame="1"/>
          <w:lang w:eastAsia="en-IN"/>
        </w:rPr>
        <w:t>x</w:t>
      </w:r>
      <w:r w:rsidR="000749B7" w:rsidRPr="000749B7">
        <w:rPr>
          <w:rFonts w:ascii="Times New Roman" w:eastAsia="Times New Roman" w:hAnsi="Times New Roman" w:cs="Times New Roman"/>
          <w:sz w:val="24"/>
          <w:szCs w:val="24"/>
          <w:bdr w:val="none" w:sz="0" w:space="0" w:color="auto" w:frame="1"/>
          <w:vertAlign w:val="subscript"/>
          <w:lang w:eastAsia="en-IN"/>
        </w:rPr>
        <w:t>1</w:t>
      </w:r>
      <w:r w:rsidRPr="00CE2F79">
        <w:rPr>
          <w:rFonts w:ascii="Times New Roman" w:eastAsia="Times New Roman" w:hAnsi="Times New Roman" w:cs="Times New Roman"/>
          <w:sz w:val="24"/>
          <w:szCs w:val="24"/>
          <w:bdr w:val="none" w:sz="0" w:space="0" w:color="auto" w:frame="1"/>
          <w:lang w:eastAsia="en-IN"/>
        </w:rPr>
        <w:t>,</w:t>
      </w:r>
      <w:r w:rsidR="00F97169">
        <w:rPr>
          <w:rFonts w:ascii="Times New Roman" w:eastAsia="Times New Roman" w:hAnsi="Times New Roman" w:cs="Times New Roman"/>
          <w:sz w:val="24"/>
          <w:szCs w:val="24"/>
          <w:bdr w:val="none" w:sz="0" w:space="0" w:color="auto" w:frame="1"/>
          <w:lang w:eastAsia="en-IN"/>
        </w:rPr>
        <w:t xml:space="preserve"> </w:t>
      </w:r>
      <w:r w:rsidRPr="00CE2F79">
        <w:rPr>
          <w:rFonts w:ascii="Times New Roman" w:eastAsia="Times New Roman" w:hAnsi="Times New Roman" w:cs="Times New Roman"/>
          <w:sz w:val="24"/>
          <w:szCs w:val="24"/>
          <w:bdr w:val="none" w:sz="0" w:space="0" w:color="auto" w:frame="1"/>
          <w:lang w:eastAsia="en-IN"/>
        </w:rPr>
        <w:t>x</w:t>
      </w:r>
      <w:proofErr w:type="gramStart"/>
      <w:r w:rsidR="000749B7" w:rsidRPr="000749B7">
        <w:rPr>
          <w:rFonts w:ascii="Times New Roman" w:eastAsia="Times New Roman" w:hAnsi="Times New Roman" w:cs="Times New Roman"/>
          <w:sz w:val="24"/>
          <w:szCs w:val="24"/>
          <w:bdr w:val="none" w:sz="0" w:space="0" w:color="auto" w:frame="1"/>
          <w:vertAlign w:val="subscript"/>
          <w:lang w:eastAsia="en-IN"/>
        </w:rPr>
        <w:t>2</w:t>
      </w:r>
      <w:r w:rsidRPr="00CE2F79">
        <w:rPr>
          <w:rFonts w:ascii="Times New Roman" w:eastAsia="Times New Roman" w:hAnsi="Times New Roman" w:cs="Times New Roman"/>
          <w:sz w:val="24"/>
          <w:szCs w:val="24"/>
          <w:bdr w:val="none" w:sz="0" w:space="0" w:color="auto" w:frame="1"/>
          <w:lang w:eastAsia="en-IN"/>
        </w:rPr>
        <w:t>,…</w:t>
      </w:r>
      <w:proofErr w:type="gramEnd"/>
      <w:r w:rsidR="000749B7" w:rsidRPr="000749B7">
        <w:rPr>
          <w:rFonts w:ascii="Times New Roman" w:eastAsia="Times New Roman" w:hAnsi="Times New Roman" w:cs="Times New Roman"/>
          <w:sz w:val="24"/>
          <w:szCs w:val="24"/>
          <w:bdr w:val="none" w:sz="0" w:space="0" w:color="auto" w:frame="1"/>
          <w:lang w:eastAsia="en-IN"/>
        </w:rPr>
        <w:t>…</w:t>
      </w:r>
      <w:r w:rsidRPr="00CE2F79">
        <w:rPr>
          <w:rFonts w:ascii="Times New Roman" w:eastAsia="Times New Roman" w:hAnsi="Times New Roman" w:cs="Times New Roman"/>
          <w:sz w:val="24"/>
          <w:szCs w:val="24"/>
          <w:bdr w:val="none" w:sz="0" w:space="0" w:color="auto" w:frame="1"/>
          <w:lang w:eastAsia="en-IN"/>
        </w:rPr>
        <w:t>,</w:t>
      </w:r>
      <w:proofErr w:type="spellStart"/>
      <w:r w:rsidRPr="00CE2F79">
        <w:rPr>
          <w:rFonts w:ascii="Times New Roman" w:eastAsia="Times New Roman" w:hAnsi="Times New Roman" w:cs="Times New Roman"/>
          <w:sz w:val="24"/>
          <w:szCs w:val="24"/>
          <w:bdr w:val="none" w:sz="0" w:space="0" w:color="auto" w:frame="1"/>
          <w:lang w:eastAsia="en-IN"/>
        </w:rPr>
        <w:t>x</w:t>
      </w:r>
      <w:r w:rsidR="000749B7" w:rsidRPr="000749B7">
        <w:rPr>
          <w:rFonts w:ascii="Times New Roman" w:eastAsia="Times New Roman" w:hAnsi="Times New Roman" w:cs="Times New Roman"/>
          <w:sz w:val="24"/>
          <w:szCs w:val="24"/>
          <w:bdr w:val="none" w:sz="0" w:space="0" w:color="auto" w:frame="1"/>
          <w:vertAlign w:val="subscript"/>
          <w:lang w:eastAsia="en-IN"/>
        </w:rPr>
        <w:t>N</w:t>
      </w:r>
      <w:proofErr w:type="spellEnd"/>
      <w:r w:rsidRPr="00CE2F79">
        <w:rPr>
          <w:rFonts w:ascii="Times New Roman" w:eastAsia="Times New Roman" w:hAnsi="Times New Roman" w:cs="Times New Roman"/>
          <w:sz w:val="24"/>
          <w:szCs w:val="24"/>
          <w:bdr w:val="none" w:sz="0" w:space="0" w:color="auto" w:frame="1"/>
          <w:lang w:eastAsia="en-IN"/>
        </w:rPr>
        <w:t>}</w:t>
      </w:r>
      <w:r w:rsidRPr="00CE2F79">
        <w:rPr>
          <w:rFonts w:ascii="Times New Roman" w:eastAsia="Times New Roman" w:hAnsi="Times New Roman" w:cs="Times New Roman"/>
          <w:sz w:val="24"/>
          <w:szCs w:val="24"/>
          <w:lang w:eastAsia="en-IN"/>
        </w:rPr>
        <w:t>, the KDE, </w:t>
      </w:r>
      <m:oMath>
        <m:acc>
          <m:accPr>
            <m:ctrlPr>
              <w:rPr>
                <w:rFonts w:ascii="Cambria Math" w:eastAsia="Times New Roman" w:hAnsi="Cambria Math" w:cs="Times New Roman"/>
                <w:i/>
                <w:sz w:val="24"/>
                <w:szCs w:val="24"/>
                <w:bdr w:val="none" w:sz="0" w:space="0" w:color="auto" w:frame="1"/>
                <w:lang w:eastAsia="en-IN"/>
              </w:rPr>
            </m:ctrlPr>
          </m:accPr>
          <m:e>
            <m:r>
              <w:rPr>
                <w:rFonts w:ascii="Cambria Math" w:eastAsia="Times New Roman" w:hAnsi="Cambria Math" w:cs="Times New Roman"/>
                <w:sz w:val="24"/>
                <w:szCs w:val="24"/>
                <w:bdr w:val="none" w:sz="0" w:space="0" w:color="auto" w:frame="1"/>
                <w:lang w:eastAsia="en-IN"/>
              </w:rPr>
              <m:t>f</m:t>
            </m:r>
          </m:e>
        </m:acc>
      </m:oMath>
      <w:r w:rsidRPr="00CE2F79">
        <w:rPr>
          <w:rFonts w:ascii="Times New Roman" w:eastAsia="Times New Roman" w:hAnsi="Times New Roman" w:cs="Times New Roman"/>
          <w:sz w:val="24"/>
          <w:szCs w:val="24"/>
          <w:lang w:eastAsia="en-IN"/>
        </w:rPr>
        <w:t>, of the PDF is defined as:</w:t>
      </w:r>
    </w:p>
    <w:p w14:paraId="3FA45C06" w14:textId="61DE37BF" w:rsidR="000749B7" w:rsidRPr="00CE2F79" w:rsidRDefault="00000000" w:rsidP="00D7060A">
      <w:pPr>
        <w:shd w:val="clear" w:color="auto" w:fill="FDFDFD"/>
        <w:spacing w:after="0" w:line="240" w:lineRule="auto"/>
        <w:jc w:val="both"/>
        <w:rPr>
          <w:rFonts w:ascii="Fira Sans" w:eastAsia="Times New Roman" w:hAnsi="Fira Sans" w:cs="Times New Roman"/>
          <w:color w:val="111111"/>
          <w:sz w:val="23"/>
          <w:szCs w:val="23"/>
          <w:lang w:eastAsia="en-IN"/>
        </w:rPr>
      </w:pPr>
      <m:oMathPara>
        <m:oMath>
          <m:acc>
            <m:accPr>
              <m:ctrlPr>
                <w:rPr>
                  <w:rFonts w:ascii="Cambria Math" w:eastAsia="Times New Roman" w:hAnsi="Cambria Math" w:cs="Times New Roman"/>
                  <w:b/>
                  <w:i/>
                  <w:sz w:val="24"/>
                  <w:szCs w:val="24"/>
                  <w:lang w:eastAsia="en-IN"/>
                </w:rPr>
              </m:ctrlPr>
            </m:accPr>
            <m:e>
              <m:r>
                <m:rPr>
                  <m:sty m:val="bi"/>
                </m:rPr>
                <w:rPr>
                  <w:rFonts w:ascii="Cambria Math" w:eastAsia="Times New Roman" w:hAnsi="Cambria Math" w:cs="Times New Roman"/>
                  <w:sz w:val="24"/>
                  <w:szCs w:val="24"/>
                  <w:lang w:eastAsia="en-IN"/>
                </w:rPr>
                <m:t>f</m:t>
              </m:r>
            </m:e>
          </m:acc>
          <m:d>
            <m:dPr>
              <m:ctrlPr>
                <w:rPr>
                  <w:rFonts w:ascii="Cambria Math" w:eastAsia="Times New Roman" w:hAnsi="Cambria Math" w:cs="Times New Roman"/>
                  <w:b/>
                  <w:i/>
                  <w:sz w:val="24"/>
                  <w:szCs w:val="24"/>
                  <w:lang w:eastAsia="en-IN"/>
                </w:rPr>
              </m:ctrlPr>
            </m:dPr>
            <m:e>
              <m:r>
                <m:rPr>
                  <m:sty m:val="bi"/>
                </m:rPr>
                <w:rPr>
                  <w:rFonts w:ascii="Cambria Math" w:eastAsia="Times New Roman" w:hAnsi="Cambria Math" w:cs="Times New Roman"/>
                  <w:sz w:val="24"/>
                  <w:szCs w:val="24"/>
                  <w:lang w:eastAsia="en-IN"/>
                </w:rPr>
                <m:t>x,h</m:t>
              </m:r>
            </m:e>
          </m:d>
          <m:r>
            <m:rPr>
              <m:sty m:val="bi"/>
            </m:rPr>
            <w:rPr>
              <w:rFonts w:ascii="Cambria Math" w:eastAsia="Times New Roman" w:hAnsi="Cambria Math" w:cs="Times New Roman"/>
              <w:sz w:val="24"/>
              <w:szCs w:val="24"/>
              <w:lang w:eastAsia="en-IN"/>
            </w:rPr>
            <m:t>= 1/N</m:t>
          </m:r>
          <m:nary>
            <m:naryPr>
              <m:chr m:val="∑"/>
              <m:limLoc m:val="undOvr"/>
              <m:ctrlPr>
                <w:rPr>
                  <w:rFonts w:ascii="Cambria Math" w:eastAsia="Times New Roman" w:hAnsi="Cambria Math" w:cs="Times New Roman"/>
                  <w:b/>
                  <w:sz w:val="24"/>
                  <w:szCs w:val="24"/>
                  <w:lang w:eastAsia="en-IN"/>
                </w:rPr>
              </m:ctrlPr>
            </m:naryPr>
            <m:sub>
              <m:r>
                <m:rPr>
                  <m:sty m:val="bi"/>
                </m:rPr>
                <w:rPr>
                  <w:rFonts w:ascii="Cambria Math" w:eastAsia="Times New Roman" w:hAnsi="Cambria Math" w:cs="Times New Roman"/>
                  <w:sz w:val="24"/>
                  <w:szCs w:val="24"/>
                  <w:lang w:eastAsia="en-IN"/>
                </w:rPr>
                <m:t>i=1</m:t>
              </m:r>
            </m:sub>
            <m:sup>
              <m:r>
                <m:rPr>
                  <m:sty m:val="bi"/>
                </m:rPr>
                <w:rPr>
                  <w:rFonts w:ascii="Cambria Math" w:eastAsia="Times New Roman" w:hAnsi="Cambria Math" w:cs="Times New Roman"/>
                  <w:sz w:val="24"/>
                  <w:szCs w:val="24"/>
                  <w:lang w:eastAsia="en-IN"/>
                </w:rPr>
                <m:t>N</m:t>
              </m:r>
            </m:sup>
            <m:e>
              <m:r>
                <m:rPr>
                  <m:sty m:val="p"/>
                </m:rPr>
                <w:rPr>
                  <w:rFonts w:ascii="Cambria Math" w:eastAsia="Times New Roman" w:hAnsi="Cambria Math" w:cs="Times New Roman"/>
                  <w:color w:val="111111"/>
                  <w:sz w:val="27"/>
                  <w:szCs w:val="27"/>
                  <w:bdr w:val="none" w:sz="0" w:space="0" w:color="auto" w:frame="1"/>
                  <w:lang w:eastAsia="en-IN"/>
                </w:rPr>
                <m:t>K</m:t>
              </m:r>
              <m:r>
                <m:rPr>
                  <m:sty m:val="p"/>
                </m:rPr>
                <w:rPr>
                  <w:rFonts w:ascii="Cambria Math" w:eastAsia="Times New Roman" w:hAnsi="Cambria Math" w:cs="Times New Roman"/>
                  <w:color w:val="111111"/>
                  <w:sz w:val="19"/>
                  <w:szCs w:val="19"/>
                  <w:bdr w:val="none" w:sz="0" w:space="0" w:color="auto" w:frame="1"/>
                  <w:lang w:eastAsia="en-IN"/>
                </w:rPr>
                <m:t>h</m:t>
              </m:r>
              <m:r>
                <m:rPr>
                  <m:sty m:val="b"/>
                </m:rPr>
                <w:rPr>
                  <w:rFonts w:ascii="Cambria Math" w:eastAsia="Times New Roman" w:hAnsi="Cambria Math" w:cs="Times New Roman"/>
                  <w:sz w:val="24"/>
                  <w:szCs w:val="24"/>
                  <w:lang w:eastAsia="en-IN"/>
                </w:rPr>
                <m:t>(</m:t>
              </m:r>
              <m:r>
                <m:rPr>
                  <m:sty m:val="p"/>
                </m:rPr>
                <w:rPr>
                  <w:rFonts w:ascii="Cambria Math" w:eastAsia="Times New Roman" w:hAnsi="Cambria Math" w:cs="Times New Roman"/>
                  <w:color w:val="111111"/>
                  <w:sz w:val="24"/>
                  <w:szCs w:val="24"/>
                  <w:bdr w:val="none" w:sz="0" w:space="0" w:color="auto" w:frame="1"/>
                  <w:lang w:eastAsia="en-IN"/>
                </w:rPr>
                <m:t>x-</m:t>
              </m:r>
              <m:r>
                <m:rPr>
                  <m:sty m:val="p"/>
                </m:rPr>
                <w:rPr>
                  <w:rFonts w:ascii="Cambria Math" w:eastAsia="Times New Roman" w:hAnsi="Cambria Math" w:cs="Times New Roman"/>
                  <w:color w:val="111111"/>
                  <w:sz w:val="27"/>
                  <w:szCs w:val="27"/>
                  <w:bdr w:val="none" w:sz="0" w:space="0" w:color="auto" w:frame="1"/>
                  <w:lang w:eastAsia="en-IN"/>
                </w:rPr>
                <m:t>x</m:t>
              </m:r>
              <m:r>
                <m:rPr>
                  <m:sty m:val="p"/>
                </m:rPr>
                <w:rPr>
                  <w:rFonts w:ascii="Cambria Math" w:eastAsia="Times New Roman" w:hAnsi="Cambria Math" w:cs="Times New Roman"/>
                  <w:color w:val="111111"/>
                  <w:sz w:val="19"/>
                  <w:szCs w:val="19"/>
                  <w:bdr w:val="none" w:sz="0" w:space="0" w:color="auto" w:frame="1"/>
                  <w:lang w:eastAsia="en-IN"/>
                </w:rPr>
                <m:t>i</m:t>
              </m:r>
              <m:r>
                <m:rPr>
                  <m:sty m:val="p"/>
                </m:rPr>
                <w:rPr>
                  <w:rFonts w:ascii="Cambria Math" w:eastAsia="Times New Roman" w:hAnsi="Cambria Math" w:cs="Times New Roman"/>
                  <w:color w:val="111111"/>
                  <w:sz w:val="24"/>
                  <w:szCs w:val="24"/>
                  <w:bdr w:val="none" w:sz="0" w:space="0" w:color="auto" w:frame="1"/>
                  <w:lang w:eastAsia="en-IN"/>
                </w:rPr>
                <m:t>)</m:t>
              </m:r>
            </m:e>
          </m:nary>
        </m:oMath>
      </m:oMathPara>
    </w:p>
    <w:p w14:paraId="631EBBD6" w14:textId="68B75A76" w:rsidR="00DA2910" w:rsidRPr="00DF26A0" w:rsidRDefault="00DF26A0" w:rsidP="00D7060A">
      <w:pPr>
        <w:shd w:val="clear" w:color="auto" w:fill="FDFDFD"/>
        <w:spacing w:after="225" w:line="240" w:lineRule="auto"/>
        <w:jc w:val="both"/>
        <w:rPr>
          <w:rFonts w:ascii="Times New Roman" w:eastAsia="Times New Roman" w:hAnsi="Times New Roman" w:cs="Times New Roman"/>
          <w:color w:val="111111"/>
          <w:sz w:val="24"/>
          <w:szCs w:val="24"/>
          <w:vertAlign w:val="subscript"/>
          <w:lang w:eastAsia="en-IN"/>
        </w:rPr>
      </w:pPr>
      <m:oMath>
        <m:r>
          <m:rPr>
            <m:sty m:val="p"/>
          </m:rPr>
          <w:rPr>
            <w:rFonts w:ascii="Cambria Math" w:eastAsia="Times New Roman" w:hAnsi="Cambria Math" w:cs="Times New Roman"/>
            <w:color w:val="111111"/>
            <w:sz w:val="27"/>
            <w:szCs w:val="27"/>
            <w:bdr w:val="none" w:sz="0" w:space="0" w:color="auto" w:frame="1"/>
            <w:lang w:eastAsia="en-IN"/>
          </w:rPr>
          <m:t>K</m:t>
        </m:r>
        <m:r>
          <m:rPr>
            <m:sty m:val="p"/>
          </m:rPr>
          <w:rPr>
            <w:rFonts w:ascii="Cambria Math" w:eastAsia="Times New Roman" w:hAnsi="Cambria Math" w:cs="Times New Roman"/>
            <w:color w:val="111111"/>
            <w:sz w:val="19"/>
            <w:szCs w:val="19"/>
            <w:bdr w:val="none" w:sz="0" w:space="0" w:color="auto" w:frame="1"/>
            <w:lang w:eastAsia="en-IN"/>
          </w:rPr>
          <m:t xml:space="preserve">h </m:t>
        </m:r>
      </m:oMath>
      <w:r>
        <w:rPr>
          <w:rFonts w:ascii="Times New Roman" w:eastAsia="Times New Roman" w:hAnsi="Times New Roman" w:cs="Times New Roman"/>
          <w:color w:val="111111"/>
          <w:sz w:val="19"/>
          <w:szCs w:val="19"/>
          <w:bdr w:val="none" w:sz="0" w:space="0" w:color="auto" w:frame="1"/>
          <w:lang w:eastAsia="en-IN"/>
        </w:rPr>
        <w:t xml:space="preserve"> </w:t>
      </w:r>
      <w:r>
        <w:rPr>
          <w:rFonts w:ascii="Times New Roman" w:eastAsia="Times New Roman" w:hAnsi="Times New Roman" w:cs="Times New Roman"/>
          <w:color w:val="111111"/>
          <w:sz w:val="24"/>
          <w:szCs w:val="24"/>
          <w:bdr w:val="none" w:sz="0" w:space="0" w:color="auto" w:frame="1"/>
          <w:lang w:eastAsia="en-IN"/>
        </w:rPr>
        <w:t xml:space="preserve">is the scaled version of the kernel. The parameter h of the kernel is called the bandwidth and this coefficient is important in the critical determination of the estimate’s quality. </w:t>
      </w:r>
    </w:p>
    <w:p w14:paraId="74DDD9F9" w14:textId="77777777" w:rsidR="00843871" w:rsidRDefault="00843871" w:rsidP="00D7060A">
      <w:pPr>
        <w:shd w:val="clear" w:color="auto" w:fill="FDFDFD"/>
        <w:spacing w:after="225" w:line="240" w:lineRule="auto"/>
        <w:jc w:val="both"/>
        <w:rPr>
          <w:rFonts w:ascii="Times New Roman" w:eastAsia="Times New Roman" w:hAnsi="Times New Roman" w:cs="Times New Roman"/>
          <w:color w:val="111111"/>
          <w:sz w:val="24"/>
          <w:szCs w:val="24"/>
          <w:lang w:eastAsia="en-IN"/>
        </w:rPr>
      </w:pPr>
    </w:p>
    <w:p w14:paraId="378FD350" w14:textId="0DC90BFE" w:rsidR="00CE2F79" w:rsidRPr="00CE2F79" w:rsidRDefault="00CE2F79" w:rsidP="00D7060A">
      <w:pPr>
        <w:shd w:val="clear" w:color="auto" w:fill="FDFDFD"/>
        <w:spacing w:after="225" w:line="240" w:lineRule="auto"/>
        <w:jc w:val="both"/>
        <w:rPr>
          <w:rFonts w:ascii="Times New Roman" w:eastAsia="Times New Roman" w:hAnsi="Times New Roman" w:cs="Times New Roman"/>
          <w:color w:val="111111"/>
          <w:sz w:val="24"/>
          <w:szCs w:val="24"/>
          <w:lang w:eastAsia="en-IN"/>
        </w:rPr>
      </w:pPr>
      <w:r w:rsidRPr="00CE2F79">
        <w:rPr>
          <w:rFonts w:ascii="Times New Roman" w:eastAsia="Times New Roman" w:hAnsi="Times New Roman" w:cs="Times New Roman"/>
          <w:color w:val="111111"/>
          <w:sz w:val="24"/>
          <w:szCs w:val="24"/>
          <w:lang w:eastAsia="en-IN"/>
        </w:rPr>
        <w:lastRenderedPageBreak/>
        <w:t>Basically, </w:t>
      </w:r>
      <w:r w:rsidRPr="00CE2F79">
        <w:rPr>
          <w:rFonts w:ascii="Times New Roman" w:eastAsia="Times New Roman" w:hAnsi="Times New Roman" w:cs="Times New Roman"/>
          <w:b/>
          <w:bCs/>
          <w:color w:val="111111"/>
          <w:sz w:val="24"/>
          <w:szCs w:val="24"/>
          <w:lang w:eastAsia="en-IN"/>
        </w:rPr>
        <w:t xml:space="preserve">in the kernel density estimation approach, we </w:t>
      </w:r>
      <w:r w:rsidR="00EB3F8A">
        <w:rPr>
          <w:rFonts w:ascii="Times New Roman" w:eastAsia="Times New Roman" w:hAnsi="Times New Roman" w:cs="Times New Roman"/>
          <w:b/>
          <w:bCs/>
          <w:color w:val="111111"/>
          <w:sz w:val="24"/>
          <w:szCs w:val="24"/>
          <w:lang w:eastAsia="en-IN"/>
        </w:rPr>
        <w:t>centre</w:t>
      </w:r>
      <w:r w:rsidRPr="00CE2F79">
        <w:rPr>
          <w:rFonts w:ascii="Times New Roman" w:eastAsia="Times New Roman" w:hAnsi="Times New Roman" w:cs="Times New Roman"/>
          <w:b/>
          <w:bCs/>
          <w:color w:val="111111"/>
          <w:sz w:val="24"/>
          <w:szCs w:val="24"/>
          <w:lang w:eastAsia="en-IN"/>
        </w:rPr>
        <w:t xml:space="preserve"> a smooth scaled kernel function at each data point and then take their average</w:t>
      </w:r>
      <w:r w:rsidRPr="00CE2F79">
        <w:rPr>
          <w:rFonts w:ascii="Times New Roman" w:eastAsia="Times New Roman" w:hAnsi="Times New Roman" w:cs="Times New Roman"/>
          <w:color w:val="111111"/>
          <w:sz w:val="24"/>
          <w:szCs w:val="24"/>
          <w:lang w:eastAsia="en-IN"/>
        </w:rPr>
        <w:t>. One of the most common kernels is the Gaussian kernel:</w:t>
      </w:r>
    </w:p>
    <w:p w14:paraId="23AA639B" w14:textId="7E002954" w:rsidR="00CE2F79" w:rsidRDefault="001A2EFD" w:rsidP="00D7060A">
      <w:pPr>
        <w:shd w:val="clear" w:color="auto" w:fill="FDFDFD"/>
        <w:spacing w:line="240" w:lineRule="auto"/>
        <w:jc w:val="both"/>
        <w:rPr>
          <w:rFonts w:ascii="Times New Roman" w:eastAsia="Times New Roman" w:hAnsi="Times New Roman" w:cs="Times New Roman"/>
          <w:color w:val="111111"/>
          <w:sz w:val="24"/>
          <w:szCs w:val="24"/>
          <w:bdr w:val="none" w:sz="0" w:space="0" w:color="auto" w:frame="1"/>
          <w:lang w:eastAsia="en-IN"/>
        </w:rPr>
      </w:pPr>
      <w:r>
        <w:rPr>
          <w:rFonts w:ascii="Times New Roman" w:eastAsia="Times New Roman" w:hAnsi="Times New Roman" w:cs="Times New Roman"/>
          <w:color w:val="111111"/>
          <w:sz w:val="24"/>
          <w:szCs w:val="24"/>
          <w:bdr w:val="none" w:sz="0" w:space="0" w:color="auto" w:frame="1"/>
          <w:lang w:eastAsia="en-IN"/>
        </w:rPr>
        <w:t xml:space="preserve">K(u) = </w:t>
      </w:r>
      <m:oMath>
        <m:f>
          <m:fPr>
            <m:ctrlPr>
              <w:rPr>
                <w:rFonts w:ascii="Cambria Math" w:eastAsia="Times New Roman" w:hAnsi="Cambria Math" w:cs="Times New Roman"/>
                <w:i/>
                <w:color w:val="111111"/>
                <w:sz w:val="24"/>
                <w:szCs w:val="24"/>
                <w:bdr w:val="none" w:sz="0" w:space="0" w:color="auto" w:frame="1"/>
                <w:lang w:eastAsia="en-IN"/>
              </w:rPr>
            </m:ctrlPr>
          </m:fPr>
          <m:num>
            <m:r>
              <w:rPr>
                <w:rFonts w:ascii="Cambria Math" w:eastAsia="Times New Roman" w:hAnsi="Cambria Math" w:cs="Times New Roman"/>
                <w:color w:val="111111"/>
                <w:sz w:val="24"/>
                <w:szCs w:val="24"/>
                <w:bdr w:val="none" w:sz="0" w:space="0" w:color="auto" w:frame="1"/>
                <w:lang w:eastAsia="en-IN"/>
              </w:rPr>
              <m:t>1</m:t>
            </m:r>
          </m:num>
          <m:den>
            <m:rad>
              <m:radPr>
                <m:degHide m:val="1"/>
                <m:ctrlPr>
                  <w:rPr>
                    <w:rFonts w:ascii="Cambria Math" w:eastAsia="Times New Roman" w:hAnsi="Cambria Math" w:cs="Times New Roman"/>
                    <w:i/>
                    <w:color w:val="111111"/>
                    <w:sz w:val="24"/>
                    <w:szCs w:val="24"/>
                    <w:bdr w:val="none" w:sz="0" w:space="0" w:color="auto" w:frame="1"/>
                    <w:lang w:eastAsia="en-IN"/>
                  </w:rPr>
                </m:ctrlPr>
              </m:radPr>
              <m:deg/>
              <m:e>
                <m:r>
                  <w:rPr>
                    <w:rFonts w:ascii="Cambria Math" w:eastAsia="Times New Roman" w:hAnsi="Cambria Math" w:cs="Times New Roman"/>
                    <w:color w:val="111111"/>
                    <w:sz w:val="24"/>
                    <w:szCs w:val="24"/>
                    <w:bdr w:val="none" w:sz="0" w:space="0" w:color="auto" w:frame="1"/>
                    <w:lang w:eastAsia="en-IN"/>
                  </w:rPr>
                  <m:t>2Π</m:t>
                </m:r>
              </m:e>
            </m:rad>
          </m:den>
        </m:f>
        <m:func>
          <m:funcPr>
            <m:ctrlPr>
              <w:rPr>
                <w:rFonts w:ascii="Cambria Math" w:eastAsia="Times New Roman" w:hAnsi="Cambria Math" w:cs="Times New Roman"/>
                <w:i/>
                <w:color w:val="111111"/>
                <w:sz w:val="24"/>
                <w:szCs w:val="24"/>
                <w:bdr w:val="none" w:sz="0" w:space="0" w:color="auto" w:frame="1"/>
                <w:lang w:eastAsia="en-IN"/>
              </w:rPr>
            </m:ctrlPr>
          </m:funcPr>
          <m:fName>
            <m:r>
              <m:rPr>
                <m:sty m:val="p"/>
              </m:rPr>
              <w:rPr>
                <w:rFonts w:ascii="Cambria Math" w:eastAsia="Times New Roman" w:hAnsi="Cambria Math" w:cs="Times New Roman"/>
                <w:color w:val="111111"/>
                <w:sz w:val="24"/>
                <w:szCs w:val="24"/>
                <w:bdr w:val="none" w:sz="0" w:space="0" w:color="auto" w:frame="1"/>
                <w:lang w:eastAsia="en-IN"/>
              </w:rPr>
              <m:t>exp</m:t>
            </m:r>
          </m:fName>
          <m:e>
            <m:d>
              <m:dPr>
                <m:ctrlPr>
                  <w:rPr>
                    <w:rFonts w:ascii="Cambria Math" w:eastAsia="Times New Roman" w:hAnsi="Cambria Math" w:cs="Times New Roman"/>
                    <w:i/>
                    <w:color w:val="111111"/>
                    <w:sz w:val="24"/>
                    <w:szCs w:val="24"/>
                    <w:bdr w:val="none" w:sz="0" w:space="0" w:color="auto" w:frame="1"/>
                    <w:lang w:eastAsia="en-IN"/>
                  </w:rPr>
                </m:ctrlPr>
              </m:dPr>
              <m:e>
                <m:f>
                  <m:fPr>
                    <m:ctrlPr>
                      <w:rPr>
                        <w:rFonts w:ascii="Cambria Math" w:eastAsia="Times New Roman" w:hAnsi="Cambria Math" w:cs="Times New Roman"/>
                        <w:i/>
                        <w:color w:val="111111"/>
                        <w:sz w:val="24"/>
                        <w:szCs w:val="24"/>
                        <w:bdr w:val="none" w:sz="0" w:space="0" w:color="auto" w:frame="1"/>
                        <w:lang w:eastAsia="en-IN"/>
                      </w:rPr>
                    </m:ctrlPr>
                  </m:fPr>
                  <m:num>
                    <m:r>
                      <w:rPr>
                        <w:rFonts w:ascii="Cambria Math" w:eastAsia="Times New Roman" w:hAnsi="Cambria Math" w:cs="Times New Roman"/>
                        <w:color w:val="111111"/>
                        <w:sz w:val="24"/>
                        <w:szCs w:val="24"/>
                        <w:bdr w:val="none" w:sz="0" w:space="0" w:color="auto" w:frame="1"/>
                        <w:lang w:eastAsia="en-IN"/>
                      </w:rPr>
                      <m:t>-</m:t>
                    </m:r>
                    <m:sSup>
                      <m:sSupPr>
                        <m:ctrlPr>
                          <w:rPr>
                            <w:rFonts w:ascii="Cambria Math" w:eastAsia="Times New Roman" w:hAnsi="Cambria Math" w:cs="Times New Roman"/>
                            <w:i/>
                            <w:color w:val="111111"/>
                            <w:sz w:val="24"/>
                            <w:szCs w:val="24"/>
                            <w:bdr w:val="none" w:sz="0" w:space="0" w:color="auto" w:frame="1"/>
                            <w:lang w:eastAsia="en-IN"/>
                          </w:rPr>
                        </m:ctrlPr>
                      </m:sSupPr>
                      <m:e>
                        <m:r>
                          <w:rPr>
                            <w:rFonts w:ascii="Cambria Math" w:eastAsia="Times New Roman" w:hAnsi="Cambria Math" w:cs="Times New Roman"/>
                            <w:color w:val="111111"/>
                            <w:sz w:val="24"/>
                            <w:szCs w:val="24"/>
                            <w:bdr w:val="none" w:sz="0" w:space="0" w:color="auto" w:frame="1"/>
                            <w:lang w:eastAsia="en-IN"/>
                          </w:rPr>
                          <m:t>u</m:t>
                        </m:r>
                      </m:e>
                      <m:sup>
                        <m:r>
                          <w:rPr>
                            <w:rFonts w:ascii="Cambria Math" w:eastAsia="Times New Roman" w:hAnsi="Cambria Math" w:cs="Times New Roman"/>
                            <w:color w:val="111111"/>
                            <w:sz w:val="24"/>
                            <w:szCs w:val="24"/>
                            <w:bdr w:val="none" w:sz="0" w:space="0" w:color="auto" w:frame="1"/>
                            <w:lang w:eastAsia="en-IN"/>
                          </w:rPr>
                          <m:t>2</m:t>
                        </m:r>
                      </m:sup>
                    </m:sSup>
                  </m:num>
                  <m:den>
                    <m:r>
                      <w:rPr>
                        <w:rFonts w:ascii="Cambria Math" w:eastAsia="Times New Roman" w:hAnsi="Cambria Math" w:cs="Times New Roman"/>
                        <w:color w:val="111111"/>
                        <w:sz w:val="24"/>
                        <w:szCs w:val="24"/>
                        <w:bdr w:val="none" w:sz="0" w:space="0" w:color="auto" w:frame="1"/>
                        <w:lang w:eastAsia="en-IN"/>
                      </w:rPr>
                      <m:t>2</m:t>
                    </m:r>
                  </m:den>
                </m:f>
              </m:e>
            </m:d>
          </m:e>
        </m:func>
      </m:oMath>
    </w:p>
    <w:p w14:paraId="673E6FBA" w14:textId="77777777" w:rsidR="00843871" w:rsidRPr="00CE2F79" w:rsidRDefault="00843871" w:rsidP="00D7060A">
      <w:pPr>
        <w:shd w:val="clear" w:color="auto" w:fill="FDFDFD"/>
        <w:spacing w:line="240" w:lineRule="auto"/>
        <w:jc w:val="both"/>
        <w:rPr>
          <w:rFonts w:ascii="Times New Roman" w:eastAsia="Times New Roman" w:hAnsi="Times New Roman" w:cs="Times New Roman"/>
          <w:color w:val="111111"/>
          <w:sz w:val="24"/>
          <w:szCs w:val="24"/>
          <w:lang w:eastAsia="en-IN"/>
        </w:rPr>
      </w:pPr>
    </w:p>
    <w:p w14:paraId="69227E4C" w14:textId="6AC0176B" w:rsidR="00CE2F79" w:rsidRPr="00F95CDC" w:rsidRDefault="00503A05" w:rsidP="00D7060A">
      <w:pPr>
        <w:tabs>
          <w:tab w:val="left" w:pos="3864"/>
        </w:tabs>
        <w:spacing w:after="24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3.3 </w:t>
      </w:r>
      <w:r w:rsidR="009352AF">
        <w:rPr>
          <w:rFonts w:ascii="Times New Roman" w:eastAsia="Times New Roman" w:hAnsi="Times New Roman" w:cs="Times New Roman"/>
          <w:b/>
          <w:bCs/>
          <w:sz w:val="28"/>
          <w:szCs w:val="28"/>
          <w:lang w:eastAsia="en-IN"/>
        </w:rPr>
        <w:t>R</w:t>
      </w:r>
      <w:r w:rsidR="006842FF" w:rsidRPr="00F95CDC">
        <w:rPr>
          <w:rFonts w:ascii="Times New Roman" w:eastAsia="Times New Roman" w:hAnsi="Times New Roman" w:cs="Times New Roman"/>
          <w:b/>
          <w:bCs/>
          <w:sz w:val="28"/>
          <w:szCs w:val="28"/>
          <w:lang w:eastAsia="en-IN"/>
        </w:rPr>
        <w:t>egression in Python Language:</w:t>
      </w:r>
    </w:p>
    <w:p w14:paraId="6A1C15C4" w14:textId="4E1F6437" w:rsidR="006842FF" w:rsidRDefault="006842FF" w:rsidP="00D7060A">
      <w:pPr>
        <w:tabs>
          <w:tab w:val="left" w:pos="3864"/>
        </w:tabs>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Python is an interpreted, high-level programming language for </w:t>
      </w:r>
      <w:r w:rsidR="00D7060A">
        <w:rPr>
          <w:rFonts w:ascii="Times New Roman" w:eastAsia="Times New Roman" w:hAnsi="Times New Roman" w:cs="Times New Roman"/>
          <w:sz w:val="24"/>
          <w:szCs w:val="24"/>
          <w:lang w:eastAsia="en-IN"/>
        </w:rPr>
        <w:t>general-purpose</w:t>
      </w:r>
      <w:r>
        <w:rPr>
          <w:rFonts w:ascii="Times New Roman" w:eastAsia="Times New Roman" w:hAnsi="Times New Roman" w:cs="Times New Roman"/>
          <w:sz w:val="24"/>
          <w:szCs w:val="24"/>
          <w:lang w:eastAsia="en-IN"/>
        </w:rPr>
        <w:t xml:space="preserve"> programming (Python,</w:t>
      </w:r>
      <w:r w:rsidR="00843871">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2018). </w:t>
      </w:r>
      <w:r w:rsidR="00D7060A">
        <w:rPr>
          <w:rFonts w:ascii="Times New Roman" w:eastAsia="Times New Roman" w:hAnsi="Times New Roman" w:cs="Times New Roman"/>
          <w:sz w:val="24"/>
          <w:szCs w:val="24"/>
          <w:lang w:eastAsia="en-IN"/>
        </w:rPr>
        <w:t xml:space="preserve">In Python language, </w:t>
      </w:r>
      <w:r w:rsidR="00BB763E">
        <w:rPr>
          <w:rFonts w:ascii="Times New Roman" w:eastAsia="Times New Roman" w:hAnsi="Times New Roman" w:cs="Times New Roman"/>
          <w:sz w:val="24"/>
          <w:szCs w:val="24"/>
          <w:lang w:eastAsia="en-IN"/>
        </w:rPr>
        <w:t xml:space="preserve">Linear Regression or </w:t>
      </w:r>
      <w:r w:rsidR="00D7060A" w:rsidRPr="008E528D">
        <w:rPr>
          <w:rFonts w:ascii="Times New Roman" w:eastAsia="Times New Roman" w:hAnsi="Times New Roman" w:cs="Times New Roman"/>
          <w:i/>
          <w:iCs/>
          <w:sz w:val="24"/>
          <w:szCs w:val="24"/>
          <w:lang w:eastAsia="en-IN"/>
        </w:rPr>
        <w:t>Ordinary Least Squares</w:t>
      </w:r>
      <w:r w:rsidR="00D7060A">
        <w:rPr>
          <w:rFonts w:ascii="Times New Roman" w:eastAsia="Times New Roman" w:hAnsi="Times New Roman" w:cs="Times New Roman"/>
          <w:sz w:val="24"/>
          <w:szCs w:val="24"/>
          <w:lang w:eastAsia="en-IN"/>
        </w:rPr>
        <w:t xml:space="preserve"> (OLS) regression framework, </w:t>
      </w:r>
      <w:r w:rsidR="00BB763E">
        <w:rPr>
          <w:rFonts w:ascii="Times New Roman" w:eastAsia="Times New Roman" w:hAnsi="Times New Roman" w:cs="Times New Roman"/>
          <w:sz w:val="24"/>
          <w:szCs w:val="24"/>
          <w:lang w:eastAsia="en-IN"/>
        </w:rPr>
        <w:t xml:space="preserve">is the most commonly used statistical model where </w:t>
      </w:r>
      <w:r w:rsidR="00D7060A">
        <w:rPr>
          <w:rFonts w:ascii="Times New Roman" w:eastAsia="Times New Roman" w:hAnsi="Times New Roman" w:cs="Times New Roman"/>
          <w:sz w:val="24"/>
          <w:szCs w:val="24"/>
          <w:lang w:eastAsia="en-IN"/>
        </w:rPr>
        <w:t xml:space="preserve">the dependent variable </w:t>
      </w:r>
      <w:r w:rsidR="00B410AA">
        <w:rPr>
          <w:rFonts w:ascii="Times New Roman" w:eastAsia="Times New Roman" w:hAnsi="Times New Roman" w:cs="Times New Roman"/>
          <w:sz w:val="24"/>
          <w:szCs w:val="24"/>
          <w:lang w:eastAsia="en-IN"/>
        </w:rPr>
        <w:t>is called</w:t>
      </w:r>
      <w:r w:rsidR="00D7060A">
        <w:rPr>
          <w:rFonts w:ascii="Times New Roman" w:eastAsia="Times New Roman" w:hAnsi="Times New Roman" w:cs="Times New Roman"/>
          <w:sz w:val="24"/>
          <w:szCs w:val="24"/>
          <w:lang w:eastAsia="en-IN"/>
        </w:rPr>
        <w:t xml:space="preserve"> the </w:t>
      </w:r>
      <w:r w:rsidR="00B410AA">
        <w:rPr>
          <w:rFonts w:ascii="Times New Roman" w:eastAsia="Times New Roman" w:hAnsi="Times New Roman" w:cs="Times New Roman"/>
          <w:sz w:val="24"/>
          <w:szCs w:val="24"/>
          <w:lang w:eastAsia="en-IN"/>
        </w:rPr>
        <w:t>“</w:t>
      </w:r>
      <w:r w:rsidR="00D7060A" w:rsidRPr="00B410AA">
        <w:rPr>
          <w:rFonts w:ascii="Times New Roman" w:eastAsia="Times New Roman" w:hAnsi="Times New Roman" w:cs="Times New Roman"/>
          <w:i/>
          <w:iCs/>
          <w:sz w:val="24"/>
          <w:szCs w:val="24"/>
          <w:lang w:eastAsia="en-IN"/>
        </w:rPr>
        <w:t>target</w:t>
      </w:r>
      <w:r w:rsidR="00B410AA">
        <w:rPr>
          <w:rFonts w:ascii="Times New Roman" w:eastAsia="Times New Roman" w:hAnsi="Times New Roman" w:cs="Times New Roman"/>
          <w:sz w:val="24"/>
          <w:szCs w:val="24"/>
          <w:lang w:eastAsia="en-IN"/>
        </w:rPr>
        <w:t>”</w:t>
      </w:r>
      <w:r w:rsidR="00D7060A">
        <w:rPr>
          <w:rFonts w:ascii="Times New Roman" w:eastAsia="Times New Roman" w:hAnsi="Times New Roman" w:cs="Times New Roman"/>
          <w:sz w:val="24"/>
          <w:szCs w:val="24"/>
          <w:lang w:eastAsia="en-IN"/>
        </w:rPr>
        <w:t xml:space="preserve"> and the independent variables are the </w:t>
      </w:r>
      <w:r w:rsidR="00B410AA">
        <w:rPr>
          <w:rFonts w:ascii="Times New Roman" w:eastAsia="Times New Roman" w:hAnsi="Times New Roman" w:cs="Times New Roman"/>
          <w:sz w:val="24"/>
          <w:szCs w:val="24"/>
          <w:lang w:eastAsia="en-IN"/>
        </w:rPr>
        <w:t>“</w:t>
      </w:r>
      <w:r w:rsidR="00D7060A" w:rsidRPr="00B410AA">
        <w:rPr>
          <w:rFonts w:ascii="Times New Roman" w:eastAsia="Times New Roman" w:hAnsi="Times New Roman" w:cs="Times New Roman"/>
          <w:i/>
          <w:iCs/>
          <w:sz w:val="24"/>
          <w:szCs w:val="24"/>
          <w:lang w:eastAsia="en-IN"/>
        </w:rPr>
        <w:t>features</w:t>
      </w:r>
      <w:r w:rsidR="00B410AA">
        <w:rPr>
          <w:rFonts w:ascii="Times New Roman" w:eastAsia="Times New Roman" w:hAnsi="Times New Roman" w:cs="Times New Roman"/>
          <w:sz w:val="24"/>
          <w:szCs w:val="24"/>
          <w:lang w:eastAsia="en-IN"/>
        </w:rPr>
        <w:t>”</w:t>
      </w:r>
      <w:r w:rsidR="00D7060A">
        <w:rPr>
          <w:rFonts w:ascii="Times New Roman" w:eastAsia="Times New Roman" w:hAnsi="Times New Roman" w:cs="Times New Roman"/>
          <w:sz w:val="24"/>
          <w:szCs w:val="24"/>
          <w:lang w:eastAsia="en-IN"/>
        </w:rPr>
        <w:t>.</w:t>
      </w:r>
      <w:r w:rsidR="00E37380">
        <w:rPr>
          <w:rFonts w:ascii="Times New Roman" w:eastAsia="Times New Roman" w:hAnsi="Times New Roman" w:cs="Times New Roman"/>
          <w:sz w:val="24"/>
          <w:szCs w:val="24"/>
          <w:lang w:eastAsia="en-IN"/>
        </w:rPr>
        <w:t xml:space="preserve"> The intercept and the slopes are the parameters of the regression.</w:t>
      </w:r>
      <w:r w:rsidR="008E528D">
        <w:rPr>
          <w:rFonts w:ascii="Times New Roman" w:eastAsia="Times New Roman" w:hAnsi="Times New Roman" w:cs="Times New Roman"/>
          <w:sz w:val="24"/>
          <w:szCs w:val="24"/>
          <w:lang w:eastAsia="en-IN"/>
        </w:rPr>
        <w:t xml:space="preserve"> The parameters are chosen by defining an error function for a given line (in case of </w:t>
      </w:r>
      <w:r w:rsidR="007F053C">
        <w:rPr>
          <w:rFonts w:ascii="Times New Roman" w:eastAsia="Times New Roman" w:hAnsi="Times New Roman" w:cs="Times New Roman"/>
          <w:sz w:val="24"/>
          <w:szCs w:val="24"/>
          <w:lang w:eastAsia="en-IN"/>
        </w:rPr>
        <w:t xml:space="preserve">a </w:t>
      </w:r>
      <w:r w:rsidR="008E528D">
        <w:rPr>
          <w:rFonts w:ascii="Times New Roman" w:eastAsia="Times New Roman" w:hAnsi="Times New Roman" w:cs="Times New Roman"/>
          <w:sz w:val="24"/>
          <w:szCs w:val="24"/>
          <w:lang w:eastAsia="en-IN"/>
        </w:rPr>
        <w:t xml:space="preserve">single feature) and choosing the </w:t>
      </w:r>
      <w:r w:rsidR="007F053C">
        <w:rPr>
          <w:rFonts w:ascii="Times New Roman" w:eastAsia="Times New Roman" w:hAnsi="Times New Roman" w:cs="Times New Roman"/>
          <w:sz w:val="24"/>
          <w:szCs w:val="24"/>
          <w:lang w:eastAsia="en-IN"/>
        </w:rPr>
        <w:t xml:space="preserve">one </w:t>
      </w:r>
      <w:r w:rsidR="00FB7C96">
        <w:rPr>
          <w:rFonts w:ascii="Times New Roman" w:eastAsia="Times New Roman" w:hAnsi="Times New Roman" w:cs="Times New Roman"/>
          <w:sz w:val="24"/>
          <w:szCs w:val="24"/>
          <w:lang w:eastAsia="en-IN"/>
        </w:rPr>
        <w:t xml:space="preserve">that minimizes the function. </w:t>
      </w:r>
      <w:r w:rsidR="008E528D">
        <w:rPr>
          <w:rFonts w:ascii="Times New Roman" w:eastAsia="Times New Roman" w:hAnsi="Times New Roman" w:cs="Times New Roman"/>
          <w:sz w:val="24"/>
          <w:szCs w:val="24"/>
          <w:lang w:eastAsia="en-IN"/>
        </w:rPr>
        <w:t xml:space="preserve"> </w:t>
      </w:r>
      <w:r w:rsidR="00AE1C27">
        <w:rPr>
          <w:rFonts w:ascii="Times New Roman" w:eastAsia="Times New Roman" w:hAnsi="Times New Roman" w:cs="Times New Roman"/>
          <w:sz w:val="24"/>
          <w:szCs w:val="24"/>
          <w:lang w:eastAsia="en-IN"/>
        </w:rPr>
        <w:t xml:space="preserve">A </w:t>
      </w:r>
      <w:r w:rsidR="000B5209" w:rsidRPr="000B5209">
        <w:rPr>
          <w:rFonts w:ascii="Times New Roman" w:eastAsia="Times New Roman" w:hAnsi="Times New Roman" w:cs="Times New Roman"/>
          <w:i/>
          <w:iCs/>
          <w:sz w:val="24"/>
          <w:szCs w:val="24"/>
          <w:lang w:eastAsia="en-IN"/>
        </w:rPr>
        <w:t>L</w:t>
      </w:r>
      <w:r w:rsidR="00AE1C27" w:rsidRPr="000B5209">
        <w:rPr>
          <w:rFonts w:ascii="Times New Roman" w:eastAsia="Times New Roman" w:hAnsi="Times New Roman" w:cs="Times New Roman"/>
          <w:i/>
          <w:iCs/>
          <w:sz w:val="24"/>
          <w:szCs w:val="24"/>
          <w:lang w:eastAsia="en-IN"/>
        </w:rPr>
        <w:t xml:space="preserve">oss </w:t>
      </w:r>
      <w:r w:rsidR="000B5209" w:rsidRPr="000B5209">
        <w:rPr>
          <w:rFonts w:ascii="Times New Roman" w:eastAsia="Times New Roman" w:hAnsi="Times New Roman" w:cs="Times New Roman"/>
          <w:i/>
          <w:iCs/>
          <w:sz w:val="24"/>
          <w:szCs w:val="24"/>
          <w:lang w:eastAsia="en-IN"/>
        </w:rPr>
        <w:t>Fu</w:t>
      </w:r>
      <w:r w:rsidR="00AE1C27" w:rsidRPr="000B5209">
        <w:rPr>
          <w:rFonts w:ascii="Times New Roman" w:eastAsia="Times New Roman" w:hAnsi="Times New Roman" w:cs="Times New Roman"/>
          <w:i/>
          <w:iCs/>
          <w:sz w:val="24"/>
          <w:szCs w:val="24"/>
          <w:lang w:eastAsia="en-IN"/>
        </w:rPr>
        <w:t>nction</w:t>
      </w:r>
      <w:r w:rsidR="00AE1C27">
        <w:rPr>
          <w:rFonts w:ascii="Times New Roman" w:eastAsia="Times New Roman" w:hAnsi="Times New Roman" w:cs="Times New Roman"/>
          <w:sz w:val="24"/>
          <w:szCs w:val="24"/>
          <w:lang w:eastAsia="en-IN"/>
        </w:rPr>
        <w:t xml:space="preserve"> is defined as the function that minimizes the </w:t>
      </w:r>
      <w:r w:rsidR="009A711A">
        <w:rPr>
          <w:rFonts w:ascii="Times New Roman" w:eastAsia="Times New Roman" w:hAnsi="Times New Roman" w:cs="Times New Roman"/>
          <w:i/>
          <w:iCs/>
          <w:sz w:val="24"/>
          <w:szCs w:val="24"/>
          <w:lang w:eastAsia="en-IN"/>
        </w:rPr>
        <w:t>R</w:t>
      </w:r>
      <w:r w:rsidR="00AE1C27" w:rsidRPr="00AE1C27">
        <w:rPr>
          <w:rFonts w:ascii="Times New Roman" w:eastAsia="Times New Roman" w:hAnsi="Times New Roman" w:cs="Times New Roman"/>
          <w:i/>
          <w:iCs/>
          <w:sz w:val="24"/>
          <w:szCs w:val="24"/>
          <w:lang w:eastAsia="en-IN"/>
        </w:rPr>
        <w:t xml:space="preserve">esidual </w:t>
      </w:r>
      <w:r w:rsidR="009A711A">
        <w:rPr>
          <w:rFonts w:ascii="Times New Roman" w:eastAsia="Times New Roman" w:hAnsi="Times New Roman" w:cs="Times New Roman"/>
          <w:i/>
          <w:iCs/>
          <w:sz w:val="24"/>
          <w:szCs w:val="24"/>
          <w:lang w:eastAsia="en-IN"/>
        </w:rPr>
        <w:t>S</w:t>
      </w:r>
      <w:r w:rsidR="00AE1C27" w:rsidRPr="00AE1C27">
        <w:rPr>
          <w:rFonts w:ascii="Times New Roman" w:eastAsia="Times New Roman" w:hAnsi="Times New Roman" w:cs="Times New Roman"/>
          <w:i/>
          <w:iCs/>
          <w:sz w:val="24"/>
          <w:szCs w:val="24"/>
          <w:lang w:eastAsia="en-IN"/>
        </w:rPr>
        <w:t xml:space="preserve">quares. </w:t>
      </w:r>
      <w:r w:rsidR="00AE1C27">
        <w:rPr>
          <w:rFonts w:ascii="Times New Roman" w:eastAsia="Times New Roman" w:hAnsi="Times New Roman" w:cs="Times New Roman"/>
          <w:sz w:val="24"/>
          <w:szCs w:val="24"/>
          <w:lang w:eastAsia="en-IN"/>
        </w:rPr>
        <w:t xml:space="preserve">The regression estimates a coefficient </w:t>
      </w:r>
      <w:r w:rsidR="00E62A9C">
        <w:rPr>
          <w:rFonts w:ascii="Times New Roman" w:eastAsia="Times New Roman" w:hAnsi="Times New Roman" w:cs="Times New Roman"/>
          <w:sz w:val="24"/>
          <w:szCs w:val="24"/>
          <w:lang w:eastAsia="en-IN"/>
        </w:rPr>
        <w:t>‘a</w:t>
      </w:r>
      <w:r w:rsidR="00E62A9C">
        <w:rPr>
          <w:rFonts w:ascii="Times New Roman" w:eastAsia="Times New Roman" w:hAnsi="Times New Roman" w:cs="Times New Roman"/>
          <w:sz w:val="24"/>
          <w:szCs w:val="24"/>
          <w:vertAlign w:val="subscript"/>
          <w:lang w:eastAsia="en-IN"/>
        </w:rPr>
        <w:t>i</w:t>
      </w:r>
      <w:r w:rsidR="00E62A9C">
        <w:rPr>
          <w:rFonts w:ascii="Times New Roman" w:eastAsia="Times New Roman" w:hAnsi="Times New Roman" w:cs="Times New Roman"/>
          <w:sz w:val="24"/>
          <w:szCs w:val="24"/>
          <w:lang w:eastAsia="en-IN"/>
        </w:rPr>
        <w:t xml:space="preserve">’ </w:t>
      </w:r>
      <w:r w:rsidR="00AE1C27">
        <w:rPr>
          <w:rFonts w:ascii="Times New Roman" w:eastAsia="Times New Roman" w:hAnsi="Times New Roman" w:cs="Times New Roman"/>
          <w:sz w:val="24"/>
          <w:szCs w:val="24"/>
          <w:lang w:eastAsia="en-IN"/>
        </w:rPr>
        <w:t xml:space="preserve">for each </w:t>
      </w:r>
      <w:r w:rsidR="00E62A9C">
        <w:rPr>
          <w:rFonts w:ascii="Times New Roman" w:eastAsia="Times New Roman" w:hAnsi="Times New Roman" w:cs="Times New Roman"/>
          <w:sz w:val="24"/>
          <w:szCs w:val="24"/>
          <w:lang w:eastAsia="en-IN"/>
        </w:rPr>
        <w:t xml:space="preserve">independent variable. Large </w:t>
      </w:r>
      <w:r w:rsidR="00FB4A46">
        <w:rPr>
          <w:rFonts w:ascii="Times New Roman" w:eastAsia="Times New Roman" w:hAnsi="Times New Roman" w:cs="Times New Roman"/>
          <w:sz w:val="24"/>
          <w:szCs w:val="24"/>
          <w:lang w:eastAsia="en-IN"/>
        </w:rPr>
        <w:t>coefficients</w:t>
      </w:r>
      <w:r w:rsidR="00E62A9C">
        <w:rPr>
          <w:rFonts w:ascii="Times New Roman" w:eastAsia="Times New Roman" w:hAnsi="Times New Roman" w:cs="Times New Roman"/>
          <w:sz w:val="24"/>
          <w:szCs w:val="24"/>
          <w:lang w:eastAsia="en-IN"/>
        </w:rPr>
        <w:t xml:space="preserve"> result in </w:t>
      </w:r>
      <w:r w:rsidR="001A0CAB">
        <w:rPr>
          <w:rFonts w:ascii="Times New Roman" w:eastAsia="Times New Roman" w:hAnsi="Times New Roman" w:cs="Times New Roman"/>
          <w:sz w:val="24"/>
          <w:szCs w:val="24"/>
          <w:lang w:eastAsia="en-IN"/>
        </w:rPr>
        <w:t>“</w:t>
      </w:r>
      <w:r w:rsidR="001A0CAB" w:rsidRPr="001A0CAB">
        <w:rPr>
          <w:rFonts w:ascii="Times New Roman" w:eastAsia="Times New Roman" w:hAnsi="Times New Roman" w:cs="Times New Roman"/>
          <w:i/>
          <w:iCs/>
          <w:sz w:val="24"/>
          <w:szCs w:val="24"/>
          <w:lang w:eastAsia="en-IN"/>
        </w:rPr>
        <w:t>Overfitting</w:t>
      </w:r>
      <w:r w:rsidR="001A0CAB">
        <w:rPr>
          <w:rFonts w:ascii="Times New Roman" w:eastAsia="Times New Roman" w:hAnsi="Times New Roman" w:cs="Times New Roman"/>
          <w:sz w:val="24"/>
          <w:szCs w:val="24"/>
          <w:lang w:eastAsia="en-IN"/>
        </w:rPr>
        <w:t xml:space="preserve">” which can be mitigated by regularization; the large coefficients are </w:t>
      </w:r>
      <w:r w:rsidR="000B5209">
        <w:rPr>
          <w:rFonts w:ascii="Times New Roman" w:eastAsia="Times New Roman" w:hAnsi="Times New Roman" w:cs="Times New Roman"/>
          <w:sz w:val="24"/>
          <w:szCs w:val="24"/>
          <w:lang w:eastAsia="en-IN"/>
        </w:rPr>
        <w:t>penalized</w:t>
      </w:r>
      <w:r w:rsidR="001A0CAB">
        <w:rPr>
          <w:rFonts w:ascii="Times New Roman" w:eastAsia="Times New Roman" w:hAnsi="Times New Roman" w:cs="Times New Roman"/>
          <w:sz w:val="24"/>
          <w:szCs w:val="24"/>
          <w:lang w:eastAsia="en-IN"/>
        </w:rPr>
        <w:t>.</w:t>
      </w:r>
    </w:p>
    <w:p w14:paraId="242C4CEB" w14:textId="53DA359A" w:rsidR="00BB763E" w:rsidRDefault="009A711A" w:rsidP="00D7060A">
      <w:pPr>
        <w:tabs>
          <w:tab w:val="left" w:pos="3864"/>
        </w:tabs>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roofErr w:type="spellStart"/>
      <w:r w:rsidR="00BB763E">
        <w:rPr>
          <w:rFonts w:ascii="Times New Roman" w:eastAsia="Times New Roman" w:hAnsi="Times New Roman" w:cs="Times New Roman"/>
          <w:sz w:val="24"/>
          <w:szCs w:val="24"/>
          <w:lang w:eastAsia="en-IN"/>
        </w:rPr>
        <w:t>Statsmodel</w:t>
      </w:r>
      <w:proofErr w:type="spellEnd"/>
      <w:r>
        <w:rPr>
          <w:rFonts w:ascii="Times New Roman" w:eastAsia="Times New Roman" w:hAnsi="Times New Roman" w:cs="Times New Roman"/>
          <w:sz w:val="24"/>
          <w:szCs w:val="24"/>
          <w:lang w:eastAsia="en-IN"/>
        </w:rPr>
        <w:t>’</w:t>
      </w:r>
      <w:r w:rsidR="00BB763E">
        <w:rPr>
          <w:rFonts w:ascii="Times New Roman" w:eastAsia="Times New Roman" w:hAnsi="Times New Roman" w:cs="Times New Roman"/>
          <w:sz w:val="24"/>
          <w:szCs w:val="24"/>
          <w:lang w:eastAsia="en-IN"/>
        </w:rPr>
        <w:t xml:space="preserve"> is a Python library designed for </w:t>
      </w:r>
      <w:r w:rsidR="002F4D14">
        <w:rPr>
          <w:rFonts w:ascii="Times New Roman" w:eastAsia="Times New Roman" w:hAnsi="Times New Roman" w:cs="Times New Roman"/>
          <w:sz w:val="24"/>
          <w:szCs w:val="24"/>
          <w:lang w:eastAsia="en-IN"/>
        </w:rPr>
        <w:t>statistical-based</w:t>
      </w:r>
      <w:r>
        <w:rPr>
          <w:rFonts w:ascii="Times New Roman" w:eastAsia="Times New Roman" w:hAnsi="Times New Roman" w:cs="Times New Roman"/>
          <w:sz w:val="24"/>
          <w:szCs w:val="24"/>
          <w:lang w:eastAsia="en-IN"/>
        </w:rPr>
        <w:t xml:space="preserve"> approach to data analysis. </w:t>
      </w:r>
      <w:r w:rsidR="00F66EB2">
        <w:rPr>
          <w:rFonts w:ascii="Times New Roman" w:eastAsia="Times New Roman" w:hAnsi="Times New Roman" w:cs="Times New Roman"/>
          <w:sz w:val="24"/>
          <w:szCs w:val="24"/>
          <w:lang w:eastAsia="en-IN"/>
        </w:rPr>
        <w:t xml:space="preserve">It integrates well with </w:t>
      </w:r>
      <w:proofErr w:type="spellStart"/>
      <w:r w:rsidR="00F66EB2" w:rsidRPr="00F66EB2">
        <w:rPr>
          <w:rFonts w:ascii="Times New Roman" w:eastAsia="Times New Roman" w:hAnsi="Times New Roman" w:cs="Times New Roman"/>
          <w:i/>
          <w:iCs/>
          <w:sz w:val="24"/>
          <w:szCs w:val="24"/>
          <w:lang w:eastAsia="en-IN"/>
        </w:rPr>
        <w:t>numpy</w:t>
      </w:r>
      <w:proofErr w:type="spellEnd"/>
      <w:r w:rsidR="00F66EB2">
        <w:rPr>
          <w:rFonts w:ascii="Times New Roman" w:eastAsia="Times New Roman" w:hAnsi="Times New Roman" w:cs="Times New Roman"/>
          <w:sz w:val="24"/>
          <w:szCs w:val="24"/>
          <w:lang w:eastAsia="en-IN"/>
        </w:rPr>
        <w:t xml:space="preserve"> and </w:t>
      </w:r>
      <w:proofErr w:type="gramStart"/>
      <w:r w:rsidR="00F66EB2" w:rsidRPr="00F66EB2">
        <w:rPr>
          <w:rFonts w:ascii="Times New Roman" w:eastAsia="Times New Roman" w:hAnsi="Times New Roman" w:cs="Times New Roman"/>
          <w:i/>
          <w:iCs/>
          <w:sz w:val="24"/>
          <w:szCs w:val="24"/>
          <w:lang w:eastAsia="en-IN"/>
        </w:rPr>
        <w:t>pandas</w:t>
      </w:r>
      <w:proofErr w:type="gramEnd"/>
      <w:r w:rsidR="00F66EB2">
        <w:rPr>
          <w:rFonts w:ascii="Times New Roman" w:eastAsia="Times New Roman" w:hAnsi="Times New Roman" w:cs="Times New Roman"/>
          <w:sz w:val="24"/>
          <w:szCs w:val="24"/>
          <w:lang w:eastAsia="en-IN"/>
        </w:rPr>
        <w:t xml:space="preserve"> libraries</w:t>
      </w:r>
      <w:r w:rsidR="00330A90">
        <w:rPr>
          <w:rFonts w:ascii="Times New Roman" w:eastAsia="Times New Roman" w:hAnsi="Times New Roman" w:cs="Times New Roman"/>
          <w:sz w:val="24"/>
          <w:szCs w:val="24"/>
          <w:lang w:eastAsia="en-IN"/>
        </w:rPr>
        <w:t xml:space="preserve">. It provides the </w:t>
      </w:r>
      <w:r w:rsidR="002F4D14">
        <w:rPr>
          <w:rFonts w:ascii="Times New Roman" w:eastAsia="Times New Roman" w:hAnsi="Times New Roman" w:cs="Times New Roman"/>
          <w:sz w:val="24"/>
          <w:szCs w:val="24"/>
          <w:lang w:eastAsia="en-IN"/>
        </w:rPr>
        <w:t xml:space="preserve">access to various statistical tests required to check the quality of the fit and a dedicated set of plotting functions to visualize and diagnose </w:t>
      </w:r>
      <w:proofErr w:type="spellStart"/>
      <w:r w:rsidR="002F4D14">
        <w:rPr>
          <w:rFonts w:ascii="Times New Roman" w:eastAsia="Times New Roman" w:hAnsi="Times New Roman" w:cs="Times New Roman"/>
          <w:sz w:val="24"/>
          <w:szCs w:val="24"/>
          <w:lang w:eastAsia="en-IN"/>
        </w:rPr>
        <w:t>th</w:t>
      </w:r>
      <w:proofErr w:type="spellEnd"/>
      <w:r w:rsidR="002F4D14">
        <w:rPr>
          <w:rFonts w:ascii="Times New Roman" w:eastAsia="Times New Roman" w:hAnsi="Times New Roman" w:cs="Times New Roman"/>
          <w:sz w:val="24"/>
          <w:szCs w:val="24"/>
          <w:lang w:eastAsia="en-IN"/>
        </w:rPr>
        <w:t xml:space="preserve"> fit.</w:t>
      </w:r>
    </w:p>
    <w:p w14:paraId="0B8D0F4C" w14:textId="60DD6CA6" w:rsidR="00F43FCA" w:rsidRDefault="00F43FCA" w:rsidP="007F52AF">
      <w:pPr>
        <w:tabs>
          <w:tab w:val="left" w:pos="3864"/>
        </w:tabs>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We have hourly price profiling reflecting the daily variations of the wind forecast, demand and cost, the model has to be implemented </w:t>
      </w:r>
      <w:r w:rsidR="0079611D">
        <w:rPr>
          <w:rFonts w:ascii="Times New Roman" w:eastAsia="Times New Roman" w:hAnsi="Times New Roman" w:cs="Times New Roman"/>
          <w:sz w:val="24"/>
          <w:szCs w:val="24"/>
          <w:lang w:eastAsia="en-IN"/>
        </w:rPr>
        <w:t>across all 24 hours, thus producing 24 set of parameters</w:t>
      </w:r>
      <w:r>
        <w:rPr>
          <w:rFonts w:ascii="Times New Roman" w:eastAsia="Times New Roman" w:hAnsi="Times New Roman" w:cs="Times New Roman"/>
          <w:sz w:val="24"/>
          <w:szCs w:val="24"/>
          <w:lang w:eastAsia="en-IN"/>
        </w:rPr>
        <w:t xml:space="preserve"> </w:t>
      </w:r>
    </w:p>
    <w:p w14:paraId="4A023DF4" w14:textId="4B4264A8" w:rsidR="003276A7" w:rsidRDefault="009F4452" w:rsidP="007F52AF">
      <w:pPr>
        <w:tabs>
          <w:tab w:val="left" w:pos="3864"/>
        </w:tabs>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ISEM Dataset used to learn the patterns is called the training set and the training error is called the loss function. If the model overfits on the training data, it may not generalize well on future data because the model’s performance depends on how the data is split. </w:t>
      </w:r>
      <w:r w:rsidR="00AE2F8B">
        <w:rPr>
          <w:rFonts w:ascii="Times New Roman" w:eastAsia="Times New Roman" w:hAnsi="Times New Roman" w:cs="Times New Roman"/>
          <w:sz w:val="24"/>
          <w:szCs w:val="24"/>
          <w:lang w:eastAsia="en-IN"/>
        </w:rPr>
        <w:t>To avoid overfitting, Cross-validation (CV) may be implemented.</w:t>
      </w:r>
    </w:p>
    <w:p w14:paraId="03677A62" w14:textId="37C19970" w:rsidR="00C221B7" w:rsidRPr="003312F5" w:rsidRDefault="003312F5" w:rsidP="007F52AF">
      <w:pPr>
        <w:tabs>
          <w:tab w:val="left" w:pos="3864"/>
        </w:tabs>
        <w:spacing w:after="240" w:line="240" w:lineRule="auto"/>
        <w:jc w:val="both"/>
        <w:rPr>
          <w:rFonts w:ascii="Times New Roman" w:eastAsia="Times New Roman" w:hAnsi="Times New Roman" w:cs="Times New Roman"/>
          <w:b/>
          <w:bCs/>
          <w:sz w:val="24"/>
          <w:szCs w:val="24"/>
          <w:lang w:eastAsia="en-IN"/>
        </w:rPr>
      </w:pPr>
      <w:r w:rsidRPr="003312F5">
        <w:rPr>
          <w:rFonts w:ascii="Times New Roman" w:eastAsia="Times New Roman" w:hAnsi="Times New Roman" w:cs="Times New Roman"/>
          <w:b/>
          <w:bCs/>
          <w:sz w:val="24"/>
          <w:szCs w:val="24"/>
          <w:lang w:eastAsia="en-IN"/>
        </w:rPr>
        <w:t>Linear Regression and Ordinary Least Squares:</w:t>
      </w:r>
    </w:p>
    <w:p w14:paraId="54753DBD" w14:textId="3372175E" w:rsidR="003312F5" w:rsidRDefault="003312F5" w:rsidP="007F52AF">
      <w:pPr>
        <w:tabs>
          <w:tab w:val="left" w:pos="3864"/>
        </w:tabs>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Linear regression is the most commonly used modelling </w:t>
      </w:r>
      <w:r w:rsidR="00885622">
        <w:rPr>
          <w:rFonts w:ascii="Times New Roman" w:eastAsia="Times New Roman" w:hAnsi="Times New Roman" w:cs="Times New Roman"/>
          <w:sz w:val="24"/>
          <w:szCs w:val="24"/>
          <w:lang w:eastAsia="en-IN"/>
        </w:rPr>
        <w:t>technique</w:t>
      </w:r>
      <w:r>
        <w:rPr>
          <w:rFonts w:ascii="Times New Roman" w:eastAsia="Times New Roman" w:hAnsi="Times New Roman" w:cs="Times New Roman"/>
          <w:sz w:val="24"/>
          <w:szCs w:val="24"/>
          <w:lang w:eastAsia="en-IN"/>
        </w:rPr>
        <w:t xml:space="preserve">. It makes very strong assumptions </w:t>
      </w:r>
      <w:r w:rsidR="00885622">
        <w:rPr>
          <w:rFonts w:ascii="Times New Roman" w:eastAsia="Times New Roman" w:hAnsi="Times New Roman" w:cs="Times New Roman"/>
          <w:sz w:val="24"/>
          <w:szCs w:val="24"/>
          <w:lang w:eastAsia="en-IN"/>
        </w:rPr>
        <w:t>about the relationship between the predictor variables (WF(X1) and DF(X2)) and the response (</w:t>
      </w:r>
      <w:proofErr w:type="spellStart"/>
      <w:r w:rsidR="00885622">
        <w:rPr>
          <w:rFonts w:ascii="Times New Roman" w:eastAsia="Times New Roman" w:hAnsi="Times New Roman" w:cs="Times New Roman"/>
          <w:sz w:val="24"/>
          <w:szCs w:val="24"/>
          <w:lang w:eastAsia="en-IN"/>
        </w:rPr>
        <w:t>EURPrices</w:t>
      </w:r>
      <w:proofErr w:type="spellEnd"/>
      <w:r w:rsidR="00885622">
        <w:rPr>
          <w:rFonts w:ascii="Times New Roman" w:eastAsia="Times New Roman" w:hAnsi="Times New Roman" w:cs="Times New Roman"/>
          <w:sz w:val="24"/>
          <w:szCs w:val="24"/>
          <w:lang w:eastAsia="en-IN"/>
        </w:rPr>
        <w:t>/Y)</w:t>
      </w:r>
      <w:r w:rsidR="007D333F">
        <w:rPr>
          <w:rFonts w:ascii="Times New Roman" w:eastAsia="Times New Roman" w:hAnsi="Times New Roman" w:cs="Times New Roman"/>
          <w:sz w:val="24"/>
          <w:szCs w:val="24"/>
          <w:lang w:eastAsia="en-IN"/>
        </w:rPr>
        <w:t>. we can define the relationship as follows:</w:t>
      </w:r>
    </w:p>
    <w:p w14:paraId="3AF737BB" w14:textId="60A5B035" w:rsidR="007D333F" w:rsidRDefault="007D333F" w:rsidP="007F52AF">
      <w:pPr>
        <w:tabs>
          <w:tab w:val="left" w:pos="3864"/>
        </w:tabs>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 β</w:t>
      </w:r>
      <w:r>
        <w:rPr>
          <w:rFonts w:ascii="Times New Roman" w:eastAsia="Times New Roman" w:hAnsi="Times New Roman" w:cs="Times New Roman"/>
          <w:sz w:val="24"/>
          <w:szCs w:val="24"/>
          <w:vertAlign w:val="subscript"/>
          <w:lang w:eastAsia="en-IN"/>
        </w:rPr>
        <w:t>0</w:t>
      </w:r>
      <w:r>
        <w:rPr>
          <w:rFonts w:ascii="Times New Roman" w:eastAsia="Times New Roman" w:hAnsi="Times New Roman" w:cs="Times New Roman"/>
          <w:sz w:val="24"/>
          <w:szCs w:val="24"/>
          <w:lang w:eastAsia="en-IN"/>
        </w:rPr>
        <w:t xml:space="preserve"> + β</w:t>
      </w:r>
      <w:r>
        <w:rPr>
          <w:rFonts w:ascii="Times New Roman" w:eastAsia="Times New Roman" w:hAnsi="Times New Roman" w:cs="Times New Roman"/>
          <w:sz w:val="24"/>
          <w:szCs w:val="24"/>
          <w:vertAlign w:val="subscript"/>
          <w:lang w:eastAsia="en-IN"/>
        </w:rPr>
        <w:t>1</w:t>
      </w:r>
      <w:r>
        <w:rPr>
          <w:rFonts w:ascii="Times New Roman" w:eastAsia="Times New Roman" w:hAnsi="Times New Roman" w:cs="Times New Roman"/>
          <w:sz w:val="24"/>
          <w:szCs w:val="24"/>
          <w:lang w:eastAsia="en-IN"/>
        </w:rPr>
        <w:t>*X1 +β</w:t>
      </w:r>
      <w:r>
        <w:rPr>
          <w:rFonts w:ascii="Times New Roman" w:eastAsia="Times New Roman" w:hAnsi="Times New Roman" w:cs="Times New Roman"/>
          <w:sz w:val="24"/>
          <w:szCs w:val="24"/>
          <w:vertAlign w:val="subscript"/>
          <w:lang w:eastAsia="en-IN"/>
        </w:rPr>
        <w:t xml:space="preserve">2 </w:t>
      </w:r>
      <w:r>
        <w:rPr>
          <w:rFonts w:ascii="Times New Roman" w:eastAsia="Times New Roman" w:hAnsi="Times New Roman" w:cs="Times New Roman"/>
          <w:sz w:val="24"/>
          <w:szCs w:val="24"/>
          <w:lang w:eastAsia="en-IN"/>
        </w:rPr>
        <w:t>*X2</w:t>
      </w:r>
    </w:p>
    <w:p w14:paraId="4F65D817" w14:textId="1C98A56B" w:rsidR="006D1034" w:rsidRDefault="006D1034" w:rsidP="007F52AF">
      <w:pPr>
        <w:tabs>
          <w:tab w:val="left" w:pos="3864"/>
        </w:tabs>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Ordinary Least Squares is the simplest and most common estimator in which the two βs</w:t>
      </w:r>
      <w:r w:rsidR="00212948">
        <w:rPr>
          <w:rFonts w:ascii="Times New Roman" w:eastAsia="Times New Roman" w:hAnsi="Times New Roman" w:cs="Times New Roman"/>
          <w:sz w:val="24"/>
          <w:szCs w:val="24"/>
          <w:lang w:eastAsia="en-IN"/>
        </w:rPr>
        <w:t xml:space="preserve"> are so chosen so as to minimize the square of the distance between the predicted values and the actual values. This model is useful where the goal is to </w:t>
      </w:r>
      <w:r w:rsidR="007E1E8D">
        <w:rPr>
          <w:rFonts w:ascii="Times New Roman" w:eastAsia="Times New Roman" w:hAnsi="Times New Roman" w:cs="Times New Roman"/>
          <w:sz w:val="24"/>
          <w:szCs w:val="24"/>
          <w:lang w:eastAsia="en-IN"/>
        </w:rPr>
        <w:t xml:space="preserve">understand the simple model in detail; it is computationally cheap to calculate the coefficients (βs) and easier to interpret the data. </w:t>
      </w:r>
    </w:p>
    <w:p w14:paraId="270EB2BE" w14:textId="2AD389B8" w:rsidR="007E1E8D" w:rsidRDefault="007E1E8D" w:rsidP="007F52AF">
      <w:pPr>
        <w:tabs>
          <w:tab w:val="left" w:pos="3864"/>
        </w:tabs>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resulting model can be represented as:</w:t>
      </w:r>
    </w:p>
    <w:p w14:paraId="1057107E" w14:textId="16605021" w:rsidR="007E1E8D" w:rsidRDefault="00000000" w:rsidP="007F52AF">
      <w:pPr>
        <w:tabs>
          <w:tab w:val="left" w:pos="3864"/>
        </w:tabs>
        <w:spacing w:after="240" w:line="240" w:lineRule="auto"/>
        <w:jc w:val="both"/>
        <w:rPr>
          <w:rFonts w:ascii="Times New Roman" w:eastAsia="Times New Roman" w:hAnsi="Times New Roman" w:cs="Times New Roman"/>
          <w:sz w:val="24"/>
          <w:szCs w:val="24"/>
          <w:lang w:eastAsia="en-IN"/>
        </w:rPr>
      </w:pPr>
      <m:oMath>
        <m:acc>
          <m:accPr>
            <m:ctrlPr>
              <w:rPr>
                <w:rFonts w:ascii="Cambria Math" w:eastAsia="Times New Roman" w:hAnsi="Cambria Math" w:cs="Times New Roman"/>
                <w:i/>
                <w:sz w:val="24"/>
                <w:szCs w:val="24"/>
                <w:lang w:eastAsia="en-IN"/>
              </w:rPr>
            </m:ctrlPr>
          </m:accPr>
          <m:e>
            <m:r>
              <w:rPr>
                <w:rFonts w:ascii="Cambria Math" w:eastAsia="Times New Roman" w:hAnsi="Cambria Math" w:cs="Times New Roman"/>
                <w:sz w:val="24"/>
                <w:szCs w:val="24"/>
                <w:lang w:eastAsia="en-IN"/>
              </w:rPr>
              <m:t>Y</m:t>
            </m:r>
          </m:e>
        </m:acc>
        <m:r>
          <w:rPr>
            <w:rFonts w:ascii="Cambria Math" w:eastAsia="Times New Roman" w:hAnsi="Cambria Math" w:cs="Times New Roman"/>
            <w:sz w:val="24"/>
            <w:szCs w:val="24"/>
            <w:lang w:eastAsia="en-IN"/>
          </w:rPr>
          <m:t xml:space="preserve">= </m:t>
        </m:r>
        <m:sSub>
          <m:sSubPr>
            <m:ctrlPr>
              <w:rPr>
                <w:rFonts w:ascii="Cambria Math" w:eastAsia="Times New Roman" w:hAnsi="Cambria Math" w:cs="Times New Roman"/>
                <w:i/>
                <w:sz w:val="24"/>
                <w:szCs w:val="24"/>
                <w:lang w:eastAsia="en-IN"/>
              </w:rPr>
            </m:ctrlPr>
          </m:sSubPr>
          <m:e>
            <m:acc>
              <m:accPr>
                <m:ctrlPr>
                  <w:rPr>
                    <w:rFonts w:ascii="Cambria Math" w:eastAsia="Times New Roman" w:hAnsi="Cambria Math" w:cs="Times New Roman"/>
                    <w:i/>
                    <w:sz w:val="24"/>
                    <w:szCs w:val="24"/>
                    <w:lang w:eastAsia="en-IN"/>
                  </w:rPr>
                </m:ctrlPr>
              </m:accPr>
              <m:e>
                <m:r>
                  <w:rPr>
                    <w:rFonts w:ascii="Cambria Math" w:eastAsia="Times New Roman" w:hAnsi="Cambria Math" w:cs="Times New Roman"/>
                    <w:sz w:val="24"/>
                    <w:szCs w:val="24"/>
                    <w:lang w:eastAsia="en-IN"/>
                  </w:rPr>
                  <m:t>β</m:t>
                </m:r>
              </m:e>
            </m:acc>
          </m:e>
          <m:sub>
            <m:r>
              <w:rPr>
                <w:rFonts w:ascii="Cambria Math" w:eastAsia="Times New Roman" w:hAnsi="Cambria Math" w:cs="Times New Roman"/>
                <w:sz w:val="24"/>
                <w:szCs w:val="24"/>
                <w:lang w:eastAsia="en-IN"/>
              </w:rPr>
              <m:t>0</m:t>
            </m:r>
          </m:sub>
        </m:sSub>
      </m:oMath>
      <w:r w:rsidR="007E1E8D">
        <w:rPr>
          <w:rFonts w:ascii="Times New Roman" w:eastAsia="Times New Roman" w:hAnsi="Times New Roman" w:cs="Times New Roman"/>
          <w:sz w:val="24"/>
          <w:szCs w:val="24"/>
          <w:lang w:eastAsia="en-IN"/>
        </w:rPr>
        <w:t xml:space="preserve"> + </w:t>
      </w:r>
      <m:oMath>
        <m:sSub>
          <m:sSubPr>
            <m:ctrlPr>
              <w:rPr>
                <w:rFonts w:ascii="Cambria Math" w:eastAsia="Times New Roman" w:hAnsi="Cambria Math" w:cs="Times New Roman"/>
                <w:i/>
                <w:sz w:val="24"/>
                <w:szCs w:val="24"/>
                <w:lang w:eastAsia="en-IN"/>
              </w:rPr>
            </m:ctrlPr>
          </m:sSubPr>
          <m:e>
            <m:acc>
              <m:accPr>
                <m:ctrlPr>
                  <w:rPr>
                    <w:rFonts w:ascii="Cambria Math" w:eastAsia="Times New Roman" w:hAnsi="Cambria Math" w:cs="Times New Roman"/>
                    <w:i/>
                    <w:sz w:val="24"/>
                    <w:szCs w:val="24"/>
                    <w:lang w:eastAsia="en-IN"/>
                  </w:rPr>
                </m:ctrlPr>
              </m:accPr>
              <m:e>
                <m:r>
                  <w:rPr>
                    <w:rFonts w:ascii="Cambria Math" w:eastAsia="Times New Roman" w:hAnsi="Cambria Math" w:cs="Times New Roman"/>
                    <w:sz w:val="24"/>
                    <w:szCs w:val="24"/>
                    <w:lang w:eastAsia="en-IN"/>
                  </w:rPr>
                  <m:t>β</m:t>
                </m:r>
              </m:e>
            </m:acc>
          </m:e>
          <m:sub>
            <m:r>
              <w:rPr>
                <w:rFonts w:ascii="Cambria Math" w:eastAsia="Times New Roman" w:hAnsi="Cambria Math" w:cs="Times New Roman"/>
                <w:sz w:val="24"/>
                <w:szCs w:val="24"/>
                <w:lang w:eastAsia="en-IN"/>
              </w:rPr>
              <m:t>1</m:t>
            </m:r>
          </m:sub>
        </m:sSub>
      </m:oMath>
      <w:r w:rsidR="00EF0196">
        <w:rPr>
          <w:rFonts w:ascii="Times New Roman" w:eastAsia="Times New Roman" w:hAnsi="Times New Roman" w:cs="Times New Roman"/>
          <w:sz w:val="24"/>
          <w:szCs w:val="24"/>
          <w:lang w:eastAsia="en-IN"/>
        </w:rPr>
        <w:t xml:space="preserve">*X1 + </w:t>
      </w:r>
      <m:oMath>
        <m:sSub>
          <m:sSubPr>
            <m:ctrlPr>
              <w:rPr>
                <w:rFonts w:ascii="Cambria Math" w:eastAsia="Times New Roman" w:hAnsi="Cambria Math" w:cs="Times New Roman"/>
                <w:i/>
                <w:sz w:val="24"/>
                <w:szCs w:val="24"/>
                <w:lang w:eastAsia="en-IN"/>
              </w:rPr>
            </m:ctrlPr>
          </m:sSubPr>
          <m:e>
            <m:acc>
              <m:accPr>
                <m:ctrlPr>
                  <w:rPr>
                    <w:rFonts w:ascii="Cambria Math" w:eastAsia="Times New Roman" w:hAnsi="Cambria Math" w:cs="Times New Roman"/>
                    <w:i/>
                    <w:sz w:val="24"/>
                    <w:szCs w:val="24"/>
                    <w:lang w:eastAsia="en-IN"/>
                  </w:rPr>
                </m:ctrlPr>
              </m:accPr>
              <m:e>
                <m:r>
                  <w:rPr>
                    <w:rFonts w:ascii="Cambria Math" w:eastAsia="Times New Roman" w:hAnsi="Cambria Math" w:cs="Times New Roman"/>
                    <w:sz w:val="24"/>
                    <w:szCs w:val="24"/>
                    <w:lang w:eastAsia="en-IN"/>
                  </w:rPr>
                  <m:t>β</m:t>
                </m:r>
              </m:e>
            </m:acc>
          </m:e>
          <m:sub>
            <m:r>
              <w:rPr>
                <w:rFonts w:ascii="Cambria Math" w:eastAsia="Times New Roman" w:hAnsi="Cambria Math" w:cs="Times New Roman"/>
                <w:sz w:val="24"/>
                <w:szCs w:val="24"/>
                <w:lang w:eastAsia="en-IN"/>
              </w:rPr>
              <m:t xml:space="preserve">2 </m:t>
            </m:r>
          </m:sub>
        </m:sSub>
      </m:oMath>
      <w:r w:rsidR="00EF0196">
        <w:rPr>
          <w:rFonts w:ascii="Times New Roman" w:eastAsia="Times New Roman" w:hAnsi="Times New Roman" w:cs="Times New Roman"/>
          <w:sz w:val="24"/>
          <w:szCs w:val="24"/>
          <w:lang w:eastAsia="en-IN"/>
        </w:rPr>
        <w:t>*X2</w:t>
      </w:r>
      <w:r w:rsidR="0046179A">
        <w:rPr>
          <w:rFonts w:ascii="Times New Roman" w:eastAsia="Times New Roman" w:hAnsi="Times New Roman" w:cs="Times New Roman"/>
          <w:sz w:val="24"/>
          <w:szCs w:val="24"/>
          <w:lang w:eastAsia="en-IN"/>
        </w:rPr>
        <w:t>,</w:t>
      </w:r>
    </w:p>
    <w:p w14:paraId="07EEB94A" w14:textId="35D29D74" w:rsidR="0046179A" w:rsidRDefault="0046179A" w:rsidP="007F52AF">
      <w:pPr>
        <w:tabs>
          <w:tab w:val="left" w:pos="3864"/>
        </w:tabs>
        <w:spacing w:after="240" w:line="240" w:lineRule="auto"/>
        <w:jc w:val="both"/>
        <w:rPr>
          <w:rFonts w:ascii="Times New Roman" w:eastAsia="Times New Roman" w:hAnsi="Times New Roman" w:cs="Times New Roman"/>
          <w:i/>
          <w:iCs/>
          <w:sz w:val="24"/>
          <w:szCs w:val="24"/>
          <w:lang w:eastAsia="en-IN"/>
        </w:rPr>
      </w:pPr>
      <w:r>
        <w:rPr>
          <w:rFonts w:ascii="Times New Roman" w:eastAsia="Times New Roman" w:hAnsi="Times New Roman" w:cs="Times New Roman"/>
          <w:sz w:val="24"/>
          <w:szCs w:val="24"/>
          <w:lang w:eastAsia="en-IN"/>
        </w:rPr>
        <w:t>Where the caps on the variables (Y) represent the predicted data. The βs are the parameters of the model, where</w:t>
      </w:r>
      <w:r w:rsidRPr="0046179A">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β</w:t>
      </w:r>
      <w:r>
        <w:rPr>
          <w:rFonts w:ascii="Times New Roman" w:eastAsia="Times New Roman" w:hAnsi="Times New Roman" w:cs="Times New Roman"/>
          <w:sz w:val="24"/>
          <w:szCs w:val="24"/>
          <w:vertAlign w:val="subscript"/>
          <w:lang w:eastAsia="en-IN"/>
        </w:rPr>
        <w:t xml:space="preserve">0 </w:t>
      </w:r>
      <w:r>
        <w:rPr>
          <w:rFonts w:ascii="Times New Roman" w:eastAsia="Times New Roman" w:hAnsi="Times New Roman" w:cs="Times New Roman"/>
          <w:sz w:val="24"/>
          <w:szCs w:val="24"/>
          <w:lang w:eastAsia="en-IN"/>
        </w:rPr>
        <w:t xml:space="preserve">is the </w:t>
      </w:r>
      <w:r w:rsidRPr="0046179A">
        <w:rPr>
          <w:rFonts w:ascii="Times New Roman" w:eastAsia="Times New Roman" w:hAnsi="Times New Roman" w:cs="Times New Roman"/>
          <w:i/>
          <w:iCs/>
          <w:sz w:val="24"/>
          <w:szCs w:val="24"/>
          <w:lang w:eastAsia="en-IN"/>
        </w:rPr>
        <w:t>intercept</w:t>
      </w:r>
      <w:r>
        <w:rPr>
          <w:rFonts w:ascii="Times New Roman" w:eastAsia="Times New Roman" w:hAnsi="Times New Roman" w:cs="Times New Roman"/>
          <w:i/>
          <w:iCs/>
          <w:sz w:val="24"/>
          <w:szCs w:val="24"/>
          <w:lang w:eastAsia="en-IN"/>
        </w:rPr>
        <w:t xml:space="preserve"> (constant term).</w:t>
      </w:r>
    </w:p>
    <w:p w14:paraId="453034FA" w14:textId="463E2819" w:rsidR="005A75EB" w:rsidRDefault="001A33EC" w:rsidP="00212948">
      <w:pPr>
        <w:tabs>
          <w:tab w:val="left" w:pos="3864"/>
        </w:tabs>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We import the </w:t>
      </w:r>
      <w:proofErr w:type="spellStart"/>
      <w:r w:rsidRPr="001A33EC">
        <w:rPr>
          <w:rFonts w:ascii="Times New Roman" w:eastAsia="Times New Roman" w:hAnsi="Times New Roman" w:cs="Times New Roman"/>
          <w:i/>
          <w:iCs/>
          <w:sz w:val="24"/>
          <w:szCs w:val="24"/>
          <w:lang w:eastAsia="en-IN"/>
        </w:rPr>
        <w:t>statsmodels.api</w:t>
      </w:r>
      <w:proofErr w:type="spellEnd"/>
      <w:r>
        <w:rPr>
          <w:rFonts w:ascii="Times New Roman" w:eastAsia="Times New Roman" w:hAnsi="Times New Roman" w:cs="Times New Roman"/>
          <w:sz w:val="24"/>
          <w:szCs w:val="24"/>
          <w:lang w:eastAsia="en-IN"/>
        </w:rPr>
        <w:t xml:space="preserve"> </w:t>
      </w:r>
      <w:r w:rsidR="005A75EB">
        <w:rPr>
          <w:rFonts w:ascii="Times New Roman" w:eastAsia="Times New Roman" w:hAnsi="Times New Roman" w:cs="Times New Roman"/>
          <w:sz w:val="24"/>
          <w:szCs w:val="24"/>
          <w:lang w:eastAsia="en-IN"/>
        </w:rPr>
        <w:t>and we take the response variable (Y) and X1 and X2 and store it separately</w:t>
      </w:r>
      <w:r w:rsidR="00731F8D">
        <w:rPr>
          <w:rFonts w:ascii="Times New Roman" w:eastAsia="Times New Roman" w:hAnsi="Times New Roman" w:cs="Times New Roman"/>
          <w:sz w:val="24"/>
          <w:szCs w:val="24"/>
          <w:lang w:eastAsia="en-IN"/>
        </w:rPr>
        <w:t xml:space="preserve"> as follows:</w:t>
      </w:r>
    </w:p>
    <w:p w14:paraId="2AAB69C0" w14:textId="01AC62A1" w:rsidR="001A33EC" w:rsidRDefault="005A75EB" w:rsidP="00212948">
      <w:pPr>
        <w:tabs>
          <w:tab w:val="left" w:pos="3864"/>
        </w:tabs>
        <w:spacing w:after="240" w:line="240" w:lineRule="auto"/>
        <w:jc w:val="both"/>
        <w:rPr>
          <w:rFonts w:ascii="Times New Roman" w:eastAsia="Times New Roman" w:hAnsi="Times New Roman" w:cs="Times New Roman"/>
          <w:sz w:val="24"/>
          <w:szCs w:val="24"/>
          <w:lang w:eastAsia="en-IN"/>
        </w:rPr>
      </w:pPr>
      <w:r>
        <w:rPr>
          <w:noProof/>
        </w:rPr>
        <w:drawing>
          <wp:inline distT="0" distB="0" distL="0" distR="0" wp14:anchorId="0F11D083" wp14:editId="0BBEE241">
            <wp:extent cx="4541520" cy="7772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1520" cy="777240"/>
                    </a:xfrm>
                    <a:prstGeom prst="rect">
                      <a:avLst/>
                    </a:prstGeom>
                    <a:noFill/>
                    <a:ln>
                      <a:noFill/>
                    </a:ln>
                  </pic:spPr>
                </pic:pic>
              </a:graphicData>
            </a:graphic>
          </wp:inline>
        </w:drawing>
      </w:r>
      <w:r>
        <w:rPr>
          <w:rFonts w:ascii="Times New Roman" w:eastAsia="Times New Roman" w:hAnsi="Times New Roman" w:cs="Times New Roman"/>
          <w:sz w:val="24"/>
          <w:szCs w:val="24"/>
          <w:lang w:eastAsia="en-IN"/>
        </w:rPr>
        <w:t xml:space="preserve"> </w:t>
      </w:r>
    </w:p>
    <w:p w14:paraId="7A5B5922" w14:textId="77777777" w:rsidR="00054272" w:rsidRDefault="00781A0E" w:rsidP="00212948">
      <w:pPr>
        <w:tabs>
          <w:tab w:val="left" w:pos="3864"/>
        </w:tabs>
        <w:spacing w:after="240" w:line="240" w:lineRule="auto"/>
        <w:jc w:val="both"/>
        <w:rPr>
          <w:rFonts w:ascii="Times New Roman" w:hAnsi="Times New Roman" w:cs="Times New Roman"/>
          <w:color w:val="000000"/>
          <w:sz w:val="24"/>
          <w:szCs w:val="24"/>
          <w:shd w:val="clear" w:color="auto" w:fill="FFFFFF"/>
        </w:rPr>
      </w:pPr>
      <w:r>
        <w:rPr>
          <w:noProof/>
        </w:rPr>
        <w:drawing>
          <wp:anchor distT="0" distB="0" distL="114300" distR="114300" simplePos="0" relativeHeight="251666944" behindDoc="0" locked="0" layoutInCell="1" allowOverlap="1" wp14:anchorId="041EAC85" wp14:editId="22B3A69D">
            <wp:simplePos x="807720" y="2346960"/>
            <wp:positionH relativeFrom="column">
              <wp:align>left</wp:align>
            </wp:positionH>
            <wp:positionV relativeFrom="paragraph">
              <wp:align>top</wp:align>
            </wp:positionV>
            <wp:extent cx="4290060" cy="5410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0060" cy="541020"/>
                    </a:xfrm>
                    <a:prstGeom prst="rect">
                      <a:avLst/>
                    </a:prstGeom>
                    <a:noFill/>
                    <a:ln>
                      <a:noFill/>
                    </a:ln>
                  </pic:spPr>
                </pic:pic>
              </a:graphicData>
            </a:graphic>
          </wp:anchor>
        </w:drawing>
      </w:r>
    </w:p>
    <w:p w14:paraId="039427C5" w14:textId="75B46B38" w:rsidR="00781A0E" w:rsidRPr="00054272" w:rsidRDefault="00054272" w:rsidP="00212948">
      <w:pPr>
        <w:tabs>
          <w:tab w:val="left" w:pos="3864"/>
        </w:tabs>
        <w:spacing w:after="240" w:line="240" w:lineRule="auto"/>
        <w:jc w:val="both"/>
        <w:rPr>
          <w:rFonts w:ascii="Times New Roman" w:hAnsi="Times New Roman" w:cs="Times New Roman"/>
          <w:b/>
          <w:bCs/>
          <w:color w:val="000000"/>
          <w:sz w:val="24"/>
          <w:szCs w:val="24"/>
          <w:shd w:val="clear" w:color="auto" w:fill="FFFFFF"/>
        </w:rPr>
      </w:pPr>
      <w:r>
        <w:rPr>
          <w:rFonts w:ascii="Times New Roman" w:hAnsi="Times New Roman" w:cs="Times New Roman"/>
          <w:color w:val="000000"/>
          <w:sz w:val="24"/>
          <w:szCs w:val="24"/>
          <w:shd w:val="clear" w:color="auto" w:fill="FFFFFF"/>
        </w:rPr>
        <w:br w:type="textWrapping" w:clear="all"/>
      </w:r>
      <w:r w:rsidRPr="00054272">
        <w:rPr>
          <w:rFonts w:ascii="Times New Roman" w:hAnsi="Times New Roman" w:cs="Times New Roman"/>
          <w:b/>
          <w:bCs/>
          <w:color w:val="000000"/>
          <w:shd w:val="clear" w:color="auto" w:fill="FFFFFF"/>
        </w:rPr>
        <w:t xml:space="preserve">Fig </w:t>
      </w:r>
      <w:r w:rsidR="006D2E94">
        <w:rPr>
          <w:rFonts w:ascii="Times New Roman" w:hAnsi="Times New Roman" w:cs="Times New Roman"/>
          <w:b/>
          <w:bCs/>
          <w:color w:val="000000"/>
          <w:shd w:val="clear" w:color="auto" w:fill="FFFFFF"/>
        </w:rPr>
        <w:t>3</w:t>
      </w:r>
      <w:r w:rsidRPr="00054272">
        <w:rPr>
          <w:rFonts w:ascii="Times New Roman" w:hAnsi="Times New Roman" w:cs="Times New Roman"/>
          <w:b/>
          <w:bCs/>
          <w:color w:val="000000"/>
          <w:shd w:val="clear" w:color="auto" w:fill="FFFFFF"/>
        </w:rPr>
        <w:t>.1</w:t>
      </w:r>
      <w:r>
        <w:rPr>
          <w:rFonts w:ascii="Times New Roman" w:hAnsi="Times New Roman" w:cs="Times New Roman"/>
          <w:b/>
          <w:bCs/>
          <w:color w:val="000000"/>
          <w:shd w:val="clear" w:color="auto" w:fill="FFFFFF"/>
        </w:rPr>
        <w:t xml:space="preserve"> </w:t>
      </w:r>
      <w:r w:rsidR="006C66CE">
        <w:rPr>
          <w:rFonts w:ascii="Times New Roman" w:hAnsi="Times New Roman" w:cs="Times New Roman"/>
          <w:b/>
          <w:bCs/>
          <w:color w:val="000000"/>
          <w:shd w:val="clear" w:color="auto" w:fill="FFFFFF"/>
        </w:rPr>
        <w:t>Assigning values to variables</w:t>
      </w:r>
      <w:r>
        <w:rPr>
          <w:rFonts w:ascii="Times New Roman" w:hAnsi="Times New Roman" w:cs="Times New Roman"/>
          <w:b/>
          <w:bCs/>
          <w:color w:val="000000"/>
          <w:shd w:val="clear" w:color="auto" w:fill="FFFFFF"/>
        </w:rPr>
        <w:t xml:space="preserve"> </w:t>
      </w:r>
    </w:p>
    <w:p w14:paraId="23CDB4EE" w14:textId="61DA0239" w:rsidR="005A75EB" w:rsidRDefault="005A75EB" w:rsidP="00212948">
      <w:pPr>
        <w:tabs>
          <w:tab w:val="left" w:pos="3864"/>
        </w:tabs>
        <w:spacing w:after="240" w:line="240" w:lineRule="auto"/>
        <w:jc w:val="both"/>
        <w:rPr>
          <w:rFonts w:ascii="Times New Roman" w:hAnsi="Times New Roman" w:cs="Times New Roman"/>
          <w:color w:val="000000"/>
          <w:sz w:val="24"/>
          <w:szCs w:val="24"/>
          <w:shd w:val="clear" w:color="auto" w:fill="FFFFFF"/>
        </w:rPr>
      </w:pPr>
      <w:r w:rsidRPr="005A75EB">
        <w:rPr>
          <w:rFonts w:ascii="Times New Roman" w:hAnsi="Times New Roman" w:cs="Times New Roman"/>
          <w:color w:val="000000"/>
          <w:sz w:val="24"/>
          <w:szCs w:val="24"/>
          <w:shd w:val="clear" w:color="auto" w:fill="FFFFFF"/>
        </w:rPr>
        <w:t>Now we perform the regression of the predictor on the response, using the</w:t>
      </w:r>
      <w:r>
        <w:rPr>
          <w:rFonts w:ascii="Times New Roman" w:hAnsi="Times New Roman" w:cs="Times New Roman"/>
          <w:color w:val="000000"/>
          <w:sz w:val="24"/>
          <w:szCs w:val="24"/>
          <w:shd w:val="clear" w:color="auto" w:fill="FFFFFF"/>
        </w:rPr>
        <w:t xml:space="preserve"> </w:t>
      </w:r>
      <w:proofErr w:type="spellStart"/>
      <w:r w:rsidRPr="005A75EB">
        <w:rPr>
          <w:rFonts w:ascii="Times New Roman" w:hAnsi="Times New Roman" w:cs="Times New Roman"/>
          <w:i/>
          <w:iCs/>
          <w:color w:val="000000"/>
          <w:sz w:val="24"/>
          <w:szCs w:val="24"/>
          <w:shd w:val="clear" w:color="auto" w:fill="FFFFFF"/>
        </w:rPr>
        <w:t>sm.OLS</w:t>
      </w:r>
      <w:proofErr w:type="spellEnd"/>
      <w:r>
        <w:rPr>
          <w:rFonts w:ascii="Times New Roman" w:hAnsi="Times New Roman" w:cs="Times New Roman"/>
          <w:color w:val="000000"/>
          <w:sz w:val="24"/>
          <w:szCs w:val="24"/>
          <w:shd w:val="clear" w:color="auto" w:fill="FFFFFF"/>
        </w:rPr>
        <w:t xml:space="preserve"> </w:t>
      </w:r>
      <w:r w:rsidRPr="005A75EB">
        <w:rPr>
          <w:rFonts w:ascii="Times New Roman" w:hAnsi="Times New Roman" w:cs="Times New Roman"/>
          <w:color w:val="000000"/>
          <w:sz w:val="24"/>
          <w:szCs w:val="24"/>
          <w:shd w:val="clear" w:color="auto" w:fill="FFFFFF"/>
        </w:rPr>
        <w:t>class and its initialization</w:t>
      </w:r>
      <w:r>
        <w:rPr>
          <w:rFonts w:ascii="Times New Roman" w:hAnsi="Times New Roman" w:cs="Times New Roman"/>
          <w:color w:val="000000"/>
          <w:sz w:val="24"/>
          <w:szCs w:val="24"/>
          <w:shd w:val="clear" w:color="auto" w:fill="FFFFFF"/>
        </w:rPr>
        <w:t xml:space="preserve"> OLS(</w:t>
      </w:r>
      <w:proofErr w:type="spellStart"/>
      <w:proofErr w:type="gramStart"/>
      <w:r>
        <w:rPr>
          <w:rFonts w:ascii="Times New Roman" w:hAnsi="Times New Roman" w:cs="Times New Roman"/>
          <w:color w:val="000000"/>
          <w:sz w:val="24"/>
          <w:szCs w:val="24"/>
          <w:shd w:val="clear" w:color="auto" w:fill="FFFFFF"/>
        </w:rPr>
        <w:t>y,X</w:t>
      </w:r>
      <w:proofErr w:type="spellEnd"/>
      <w:proofErr w:type="gramEnd"/>
      <w:r>
        <w:rPr>
          <w:rFonts w:ascii="Times New Roman" w:hAnsi="Times New Roman" w:cs="Times New Roman"/>
          <w:color w:val="000000"/>
          <w:sz w:val="24"/>
          <w:szCs w:val="24"/>
          <w:shd w:val="clear" w:color="auto" w:fill="FFFFFF"/>
        </w:rPr>
        <w:t>)</w:t>
      </w:r>
      <w:r w:rsidRPr="005A75EB">
        <w:rPr>
          <w:rFonts w:ascii="Times New Roman" w:hAnsi="Times New Roman" w:cs="Times New Roman"/>
          <w:color w:val="000000"/>
          <w:sz w:val="24"/>
          <w:szCs w:val="24"/>
          <w:shd w:val="clear" w:color="auto" w:fill="FFFFFF"/>
        </w:rPr>
        <w:t> method. This method takes as an input two array-like objects:</w:t>
      </w:r>
      <w:r>
        <w:rPr>
          <w:rFonts w:ascii="Times New Roman" w:hAnsi="Times New Roman" w:cs="Times New Roman"/>
          <w:color w:val="000000"/>
          <w:sz w:val="24"/>
          <w:szCs w:val="24"/>
          <w:shd w:val="clear" w:color="auto" w:fill="FFFFFF"/>
        </w:rPr>
        <w:t xml:space="preserve"> X</w:t>
      </w:r>
      <w:r w:rsidRPr="005A75EB">
        <w:rPr>
          <w:rFonts w:ascii="Times New Roman" w:hAnsi="Times New Roman" w:cs="Times New Roman"/>
          <w:color w:val="000000"/>
          <w:sz w:val="24"/>
          <w:szCs w:val="24"/>
          <w:shd w:val="clear" w:color="auto" w:fill="FFFFFF"/>
        </w:rPr>
        <w:t> and</w:t>
      </w:r>
      <w:r>
        <w:rPr>
          <w:rFonts w:ascii="Times New Roman" w:hAnsi="Times New Roman" w:cs="Times New Roman"/>
          <w:color w:val="000000"/>
          <w:sz w:val="24"/>
          <w:szCs w:val="24"/>
          <w:shd w:val="clear" w:color="auto" w:fill="FFFFFF"/>
        </w:rPr>
        <w:t xml:space="preserve"> y</w:t>
      </w:r>
      <w:r w:rsidRPr="005A75EB">
        <w:rPr>
          <w:rFonts w:ascii="Times New Roman" w:hAnsi="Times New Roman" w:cs="Times New Roman"/>
          <w:color w:val="000000"/>
          <w:sz w:val="24"/>
          <w:szCs w:val="24"/>
          <w:shd w:val="clear" w:color="auto" w:fill="FFFFFF"/>
        </w:rPr>
        <w:t>. In general,</w:t>
      </w:r>
      <w:r>
        <w:rPr>
          <w:rFonts w:ascii="Times New Roman" w:hAnsi="Times New Roman" w:cs="Times New Roman"/>
          <w:color w:val="000000"/>
          <w:sz w:val="24"/>
          <w:szCs w:val="24"/>
          <w:shd w:val="clear" w:color="auto" w:fill="FFFFFF"/>
        </w:rPr>
        <w:t xml:space="preserve"> X</w:t>
      </w:r>
      <w:r w:rsidRPr="005A75EB">
        <w:rPr>
          <w:rFonts w:ascii="Times New Roman" w:hAnsi="Times New Roman" w:cs="Times New Roman"/>
          <w:color w:val="000000"/>
          <w:sz w:val="24"/>
          <w:szCs w:val="24"/>
          <w:shd w:val="clear" w:color="auto" w:fill="FFFFFF"/>
        </w:rPr>
        <w:t xml:space="preserve"> will either be a </w:t>
      </w:r>
      <w:r>
        <w:rPr>
          <w:rFonts w:ascii="Times New Roman" w:hAnsi="Times New Roman" w:cs="Times New Roman"/>
          <w:color w:val="000000"/>
          <w:sz w:val="24"/>
          <w:szCs w:val="24"/>
          <w:shd w:val="clear" w:color="auto" w:fill="FFFFFF"/>
        </w:rPr>
        <w:t>NumPy</w:t>
      </w:r>
      <w:r w:rsidRPr="005A75EB">
        <w:rPr>
          <w:rFonts w:ascii="Times New Roman" w:hAnsi="Times New Roman" w:cs="Times New Roman"/>
          <w:color w:val="000000"/>
          <w:sz w:val="24"/>
          <w:szCs w:val="24"/>
          <w:shd w:val="clear" w:color="auto" w:fill="FFFFFF"/>
        </w:rPr>
        <w:t xml:space="preserve"> array or a pandas data frame with shape </w:t>
      </w:r>
      <w:r>
        <w:rPr>
          <w:rFonts w:ascii="Times New Roman" w:hAnsi="Times New Roman" w:cs="Times New Roman"/>
          <w:color w:val="000000"/>
          <w:sz w:val="24"/>
          <w:szCs w:val="24"/>
          <w:shd w:val="clear" w:color="auto" w:fill="FFFFFF"/>
        </w:rPr>
        <w:t>(</w:t>
      </w:r>
      <w:proofErr w:type="spellStart"/>
      <w:proofErr w:type="gramStart"/>
      <w:r>
        <w:rPr>
          <w:rFonts w:ascii="Times New Roman" w:hAnsi="Times New Roman" w:cs="Times New Roman"/>
          <w:color w:val="000000"/>
          <w:sz w:val="24"/>
          <w:szCs w:val="24"/>
          <w:shd w:val="clear" w:color="auto" w:fill="FFFFFF"/>
        </w:rPr>
        <w:t>n,p</w:t>
      </w:r>
      <w:proofErr w:type="spellEnd"/>
      <w:proofErr w:type="gramEnd"/>
      <w:r>
        <w:rPr>
          <w:rFonts w:ascii="Times New Roman" w:hAnsi="Times New Roman" w:cs="Times New Roman"/>
          <w:color w:val="000000"/>
          <w:sz w:val="24"/>
          <w:szCs w:val="24"/>
          <w:shd w:val="clear" w:color="auto" w:fill="FFFFFF"/>
        </w:rPr>
        <w:t>)</w:t>
      </w:r>
      <w:r w:rsidRPr="005A75EB">
        <w:rPr>
          <w:rFonts w:ascii="Times New Roman" w:hAnsi="Times New Roman" w:cs="Times New Roman"/>
          <w:color w:val="000000"/>
          <w:sz w:val="24"/>
          <w:szCs w:val="24"/>
          <w:shd w:val="clear" w:color="auto" w:fill="FFFFFF"/>
        </w:rPr>
        <w:t> where</w:t>
      </w:r>
      <w:r>
        <w:rPr>
          <w:rFonts w:ascii="Times New Roman" w:hAnsi="Times New Roman" w:cs="Times New Roman"/>
          <w:color w:val="000000"/>
          <w:sz w:val="24"/>
          <w:szCs w:val="24"/>
          <w:shd w:val="clear" w:color="auto" w:fill="FFFFFF"/>
        </w:rPr>
        <w:t xml:space="preserve"> n</w:t>
      </w:r>
      <w:r w:rsidRPr="005A75EB">
        <w:rPr>
          <w:rFonts w:ascii="Times New Roman" w:hAnsi="Times New Roman" w:cs="Times New Roman"/>
          <w:color w:val="000000"/>
          <w:sz w:val="24"/>
          <w:szCs w:val="24"/>
          <w:shd w:val="clear" w:color="auto" w:fill="FFFFFF"/>
        </w:rPr>
        <w:t xml:space="preserve"> is the number of data points and</w:t>
      </w:r>
      <w:r>
        <w:rPr>
          <w:rFonts w:ascii="Times New Roman" w:hAnsi="Times New Roman" w:cs="Times New Roman"/>
          <w:color w:val="000000"/>
          <w:sz w:val="24"/>
          <w:szCs w:val="24"/>
          <w:shd w:val="clear" w:color="auto" w:fill="FFFFFF"/>
        </w:rPr>
        <w:t xml:space="preserve"> p</w:t>
      </w:r>
      <w:r w:rsidRPr="005A75EB">
        <w:rPr>
          <w:rFonts w:ascii="Times New Roman" w:hAnsi="Times New Roman" w:cs="Times New Roman"/>
          <w:color w:val="000000"/>
          <w:sz w:val="24"/>
          <w:szCs w:val="24"/>
          <w:shd w:val="clear" w:color="auto" w:fill="FFFFFF"/>
        </w:rPr>
        <w:t> is the number of predictors.</w:t>
      </w:r>
      <w:r>
        <w:rPr>
          <w:rFonts w:ascii="Times New Roman" w:hAnsi="Times New Roman" w:cs="Times New Roman"/>
          <w:color w:val="000000"/>
          <w:sz w:val="24"/>
          <w:szCs w:val="24"/>
          <w:shd w:val="clear" w:color="auto" w:fill="FFFFFF"/>
        </w:rPr>
        <w:t xml:space="preserve"> y</w:t>
      </w:r>
      <w:r w:rsidRPr="005A75EB">
        <w:rPr>
          <w:rFonts w:ascii="Times New Roman" w:hAnsi="Times New Roman" w:cs="Times New Roman"/>
          <w:color w:val="000000"/>
          <w:sz w:val="24"/>
          <w:szCs w:val="24"/>
          <w:shd w:val="clear" w:color="auto" w:fill="FFFFFF"/>
        </w:rPr>
        <w:t xml:space="preserve"> is either a one-dimensional </w:t>
      </w:r>
      <w:proofErr w:type="spellStart"/>
      <w:r w:rsidRPr="005A75EB">
        <w:rPr>
          <w:rFonts w:ascii="Times New Roman" w:hAnsi="Times New Roman" w:cs="Times New Roman"/>
          <w:color w:val="000000"/>
          <w:sz w:val="24"/>
          <w:szCs w:val="24"/>
          <w:shd w:val="clear" w:color="auto" w:fill="FFFFFF"/>
        </w:rPr>
        <w:t>numpy</w:t>
      </w:r>
      <w:proofErr w:type="spellEnd"/>
      <w:r w:rsidRPr="005A75EB">
        <w:rPr>
          <w:rFonts w:ascii="Times New Roman" w:hAnsi="Times New Roman" w:cs="Times New Roman"/>
          <w:color w:val="000000"/>
          <w:sz w:val="24"/>
          <w:szCs w:val="24"/>
          <w:shd w:val="clear" w:color="auto" w:fill="FFFFFF"/>
        </w:rPr>
        <w:t xml:space="preserve"> array or a </w:t>
      </w:r>
      <w:proofErr w:type="gramStart"/>
      <w:r w:rsidRPr="005A75EB">
        <w:rPr>
          <w:rFonts w:ascii="Times New Roman" w:hAnsi="Times New Roman" w:cs="Times New Roman"/>
          <w:color w:val="000000"/>
          <w:sz w:val="24"/>
          <w:szCs w:val="24"/>
          <w:shd w:val="clear" w:color="auto" w:fill="FFFFFF"/>
        </w:rPr>
        <w:t>pandas</w:t>
      </w:r>
      <w:proofErr w:type="gramEnd"/>
      <w:r w:rsidRPr="005A75EB">
        <w:rPr>
          <w:rFonts w:ascii="Times New Roman" w:hAnsi="Times New Roman" w:cs="Times New Roman"/>
          <w:color w:val="000000"/>
          <w:sz w:val="24"/>
          <w:szCs w:val="24"/>
          <w:shd w:val="clear" w:color="auto" w:fill="FFFFFF"/>
        </w:rPr>
        <w:t xml:space="preserve"> series of length</w:t>
      </w:r>
      <w:r>
        <w:rPr>
          <w:rFonts w:ascii="Times New Roman" w:hAnsi="Times New Roman" w:cs="Times New Roman"/>
          <w:color w:val="000000"/>
          <w:sz w:val="24"/>
          <w:szCs w:val="24"/>
          <w:shd w:val="clear" w:color="auto" w:fill="FFFFFF"/>
        </w:rPr>
        <w:t xml:space="preserve"> n</w:t>
      </w:r>
      <w:r w:rsidR="00781A0E">
        <w:rPr>
          <w:rFonts w:ascii="Times New Roman" w:hAnsi="Times New Roman" w:cs="Times New Roman"/>
          <w:color w:val="000000"/>
          <w:sz w:val="24"/>
          <w:szCs w:val="24"/>
          <w:shd w:val="clear" w:color="auto" w:fill="FFFFFF"/>
        </w:rPr>
        <w:t>.</w:t>
      </w:r>
    </w:p>
    <w:p w14:paraId="327E5B28" w14:textId="634D3692" w:rsidR="00781A0E" w:rsidRDefault="00781A0E" w:rsidP="00212948">
      <w:pPr>
        <w:tabs>
          <w:tab w:val="left" w:pos="3864"/>
        </w:tabs>
        <w:spacing w:after="24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Then, we need to fit the model by calling the OLS object’s </w:t>
      </w:r>
      <w:proofErr w:type="gramStart"/>
      <w:r>
        <w:rPr>
          <w:rFonts w:ascii="Times New Roman" w:hAnsi="Times New Roman" w:cs="Times New Roman"/>
          <w:color w:val="000000"/>
          <w:sz w:val="24"/>
          <w:szCs w:val="24"/>
          <w:shd w:val="clear" w:color="auto" w:fill="FFFFFF"/>
        </w:rPr>
        <w:t>fit(</w:t>
      </w:r>
      <w:proofErr w:type="gramEnd"/>
      <w:r>
        <w:rPr>
          <w:rFonts w:ascii="Times New Roman" w:hAnsi="Times New Roman" w:cs="Times New Roman"/>
          <w:color w:val="000000"/>
          <w:sz w:val="24"/>
          <w:szCs w:val="24"/>
          <w:shd w:val="clear" w:color="auto" w:fill="FFFFFF"/>
        </w:rPr>
        <w:t xml:space="preserve">) method. </w:t>
      </w:r>
    </w:p>
    <w:p w14:paraId="47FFB84A" w14:textId="336C7AD7" w:rsidR="006C66CE" w:rsidRPr="00BB7C36" w:rsidRDefault="00781A0E" w:rsidP="00212948">
      <w:pPr>
        <w:tabs>
          <w:tab w:val="left" w:pos="3864"/>
        </w:tabs>
        <w:spacing w:after="240" w:line="240" w:lineRule="auto"/>
        <w:jc w:val="both"/>
        <w:rPr>
          <w:rFonts w:ascii="Times New Roman" w:eastAsia="Times New Roman" w:hAnsi="Times New Roman" w:cs="Times New Roman"/>
          <w:b/>
          <w:bCs/>
          <w:sz w:val="24"/>
          <w:szCs w:val="24"/>
          <w:lang w:eastAsia="en-IN"/>
        </w:rPr>
      </w:pPr>
      <w:r>
        <w:rPr>
          <w:noProof/>
        </w:rPr>
        <w:drawing>
          <wp:anchor distT="0" distB="0" distL="114300" distR="114300" simplePos="0" relativeHeight="251663872" behindDoc="0" locked="0" layoutInCell="1" allowOverlap="1" wp14:anchorId="658F265F" wp14:editId="1C227BA6">
            <wp:simplePos x="0" y="0"/>
            <wp:positionH relativeFrom="column">
              <wp:posOffset>81280</wp:posOffset>
            </wp:positionH>
            <wp:positionV relativeFrom="paragraph">
              <wp:posOffset>0</wp:posOffset>
            </wp:positionV>
            <wp:extent cx="4556760" cy="395478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6760" cy="3954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lang w:eastAsia="en-IN"/>
        </w:rPr>
        <w:br w:type="textWrapping" w:clear="all"/>
      </w:r>
      <w:r w:rsidR="006C66CE" w:rsidRPr="00BB7C36">
        <w:rPr>
          <w:rFonts w:ascii="Times New Roman" w:eastAsia="Times New Roman" w:hAnsi="Times New Roman" w:cs="Times New Roman"/>
          <w:b/>
          <w:bCs/>
          <w:lang w:eastAsia="en-IN"/>
        </w:rPr>
        <w:t xml:space="preserve">Fig </w:t>
      </w:r>
      <w:r w:rsidR="006D2E94">
        <w:rPr>
          <w:rFonts w:ascii="Times New Roman" w:eastAsia="Times New Roman" w:hAnsi="Times New Roman" w:cs="Times New Roman"/>
          <w:b/>
          <w:bCs/>
          <w:lang w:eastAsia="en-IN"/>
        </w:rPr>
        <w:t>3</w:t>
      </w:r>
      <w:r w:rsidR="006C66CE" w:rsidRPr="00BB7C36">
        <w:rPr>
          <w:rFonts w:ascii="Times New Roman" w:eastAsia="Times New Roman" w:hAnsi="Times New Roman" w:cs="Times New Roman"/>
          <w:b/>
          <w:bCs/>
          <w:lang w:eastAsia="en-IN"/>
        </w:rPr>
        <w:t xml:space="preserve">.2: Applying the Least Squares method </w:t>
      </w:r>
      <w:r w:rsidR="00BB7C36">
        <w:rPr>
          <w:rFonts w:ascii="Times New Roman" w:eastAsia="Times New Roman" w:hAnsi="Times New Roman" w:cs="Times New Roman"/>
          <w:b/>
          <w:bCs/>
          <w:lang w:eastAsia="en-IN"/>
        </w:rPr>
        <w:t>to understand the relationship between WF and Prices</w:t>
      </w:r>
    </w:p>
    <w:p w14:paraId="726989AA" w14:textId="710B4683" w:rsidR="005A75EB" w:rsidRDefault="00540F24" w:rsidP="00212948">
      <w:pPr>
        <w:tabs>
          <w:tab w:val="left" w:pos="3864"/>
        </w:tabs>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coefficients of the fit </w:t>
      </w:r>
      <w:r w:rsidR="00805A84">
        <w:rPr>
          <w:rFonts w:ascii="Times New Roman" w:eastAsia="Times New Roman" w:hAnsi="Times New Roman" w:cs="Times New Roman"/>
          <w:sz w:val="24"/>
          <w:szCs w:val="24"/>
          <w:lang w:eastAsia="en-IN"/>
        </w:rPr>
        <w:t>are:</w:t>
      </w:r>
      <w:r>
        <w:rPr>
          <w:rFonts w:ascii="Times New Roman" w:eastAsia="Times New Roman" w:hAnsi="Times New Roman" w:cs="Times New Roman"/>
          <w:sz w:val="24"/>
          <w:szCs w:val="24"/>
          <w:lang w:eastAsia="en-IN"/>
        </w:rPr>
        <w:t xml:space="preserve"> </w:t>
      </w:r>
      <w:r w:rsidRPr="00805A84">
        <w:rPr>
          <w:rFonts w:ascii="Times New Roman" w:eastAsia="Times New Roman" w:hAnsi="Times New Roman" w:cs="Times New Roman"/>
          <w:b/>
          <w:bCs/>
          <w:sz w:val="24"/>
          <w:szCs w:val="24"/>
          <w:lang w:eastAsia="en-IN"/>
        </w:rPr>
        <w:t>constant:107.0298 and WF: -0.0114</w:t>
      </w:r>
      <w:r w:rsidR="00B0635C">
        <w:rPr>
          <w:rFonts w:ascii="Times New Roman" w:eastAsia="Times New Roman" w:hAnsi="Times New Roman" w:cs="Times New Roman"/>
          <w:b/>
          <w:bCs/>
          <w:sz w:val="24"/>
          <w:szCs w:val="24"/>
          <w:lang w:eastAsia="en-IN"/>
        </w:rPr>
        <w:t>, R-</w:t>
      </w:r>
      <w:proofErr w:type="spellStart"/>
      <w:r w:rsidR="00B0635C">
        <w:rPr>
          <w:rFonts w:ascii="Times New Roman" w:eastAsia="Times New Roman" w:hAnsi="Times New Roman" w:cs="Times New Roman"/>
          <w:b/>
          <w:bCs/>
          <w:sz w:val="24"/>
          <w:szCs w:val="24"/>
          <w:lang w:eastAsia="en-IN"/>
        </w:rPr>
        <w:t>sq</w:t>
      </w:r>
      <w:proofErr w:type="spellEnd"/>
      <w:r w:rsidR="00B0635C">
        <w:rPr>
          <w:rFonts w:ascii="Times New Roman" w:eastAsia="Times New Roman" w:hAnsi="Times New Roman" w:cs="Times New Roman"/>
          <w:b/>
          <w:bCs/>
          <w:sz w:val="24"/>
          <w:szCs w:val="24"/>
          <w:lang w:eastAsia="en-IN"/>
        </w:rPr>
        <w:t xml:space="preserve"> :0.028</w:t>
      </w:r>
    </w:p>
    <w:p w14:paraId="037856F0" w14:textId="435877DC" w:rsidR="00540F24" w:rsidRDefault="00540F24" w:rsidP="00212948">
      <w:pPr>
        <w:tabs>
          <w:tab w:val="left" w:pos="3864"/>
        </w:tabs>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Next</w:t>
      </w:r>
      <w:r w:rsidR="00805A84">
        <w:rPr>
          <w:rFonts w:ascii="Times New Roman" w:eastAsia="Times New Roman" w:hAnsi="Times New Roman" w:cs="Times New Roman"/>
          <w:sz w:val="24"/>
          <w:szCs w:val="24"/>
          <w:lang w:eastAsia="en-IN"/>
        </w:rPr>
        <w:t>, using the %</w:t>
      </w:r>
      <w:proofErr w:type="spellStart"/>
      <w:r w:rsidR="00805A84">
        <w:rPr>
          <w:rFonts w:ascii="Times New Roman" w:eastAsia="Times New Roman" w:hAnsi="Times New Roman" w:cs="Times New Roman"/>
          <w:sz w:val="24"/>
          <w:szCs w:val="24"/>
          <w:lang w:eastAsia="en-IN"/>
        </w:rPr>
        <w:t>pylab</w:t>
      </w:r>
      <w:proofErr w:type="spellEnd"/>
      <w:r w:rsidR="00805A84">
        <w:rPr>
          <w:rFonts w:ascii="Times New Roman" w:eastAsia="Times New Roman" w:hAnsi="Times New Roman" w:cs="Times New Roman"/>
          <w:sz w:val="24"/>
          <w:szCs w:val="24"/>
          <w:lang w:eastAsia="en-IN"/>
        </w:rPr>
        <w:t xml:space="preserve"> inline we pick 500 equally spaced points from min to max of the WF predictor to calculate the predicted values using scatter plot to show the actual data and the red </w:t>
      </w:r>
      <w:r w:rsidR="00805A84">
        <w:rPr>
          <w:rFonts w:ascii="Times New Roman" w:eastAsia="Times New Roman" w:hAnsi="Times New Roman" w:cs="Times New Roman"/>
          <w:sz w:val="24"/>
          <w:szCs w:val="24"/>
          <w:lang w:eastAsia="en-IN"/>
        </w:rPr>
        <w:lastRenderedPageBreak/>
        <w:t>line is the regression line, showing moderately negative relation between the Wind forecast and DAM Price.</w:t>
      </w:r>
    </w:p>
    <w:p w14:paraId="0D7C0F1E" w14:textId="1DA62D73" w:rsidR="00805A84" w:rsidRDefault="00805A84" w:rsidP="00212948">
      <w:pPr>
        <w:tabs>
          <w:tab w:val="left" w:pos="3864"/>
        </w:tabs>
        <w:spacing w:after="240" w:line="240" w:lineRule="auto"/>
        <w:jc w:val="both"/>
        <w:rPr>
          <w:rFonts w:ascii="Times New Roman" w:eastAsia="Times New Roman" w:hAnsi="Times New Roman" w:cs="Times New Roman"/>
          <w:sz w:val="24"/>
          <w:szCs w:val="24"/>
          <w:lang w:eastAsia="en-IN"/>
        </w:rPr>
      </w:pPr>
      <w:r>
        <w:rPr>
          <w:noProof/>
        </w:rPr>
        <w:drawing>
          <wp:inline distT="0" distB="0" distL="0" distR="0" wp14:anchorId="4545E0DF" wp14:editId="028CEFEF">
            <wp:extent cx="5941060" cy="157480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1060" cy="1574800"/>
                    </a:xfrm>
                    <a:prstGeom prst="rect">
                      <a:avLst/>
                    </a:prstGeom>
                    <a:noFill/>
                    <a:ln>
                      <a:noFill/>
                    </a:ln>
                  </pic:spPr>
                </pic:pic>
              </a:graphicData>
            </a:graphic>
          </wp:inline>
        </w:drawing>
      </w:r>
    </w:p>
    <w:p w14:paraId="46F7EC17" w14:textId="1406EFC5" w:rsidR="00805A84" w:rsidRDefault="00805A84" w:rsidP="00212948">
      <w:pPr>
        <w:tabs>
          <w:tab w:val="left" w:pos="3864"/>
        </w:tabs>
        <w:spacing w:after="240" w:line="240" w:lineRule="auto"/>
        <w:jc w:val="both"/>
        <w:rPr>
          <w:rFonts w:ascii="Times New Roman" w:eastAsia="Times New Roman" w:hAnsi="Times New Roman" w:cs="Times New Roman"/>
          <w:sz w:val="24"/>
          <w:szCs w:val="24"/>
          <w:lang w:eastAsia="en-IN"/>
        </w:rPr>
      </w:pPr>
      <w:r>
        <w:rPr>
          <w:noProof/>
        </w:rPr>
        <w:drawing>
          <wp:inline distT="0" distB="0" distL="0" distR="0" wp14:anchorId="42AD59BC" wp14:editId="0F0331F8">
            <wp:extent cx="4091305" cy="1897380"/>
            <wp:effectExtent l="0" t="0" r="444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6241" cy="1899669"/>
                    </a:xfrm>
                    <a:prstGeom prst="rect">
                      <a:avLst/>
                    </a:prstGeom>
                    <a:noFill/>
                    <a:ln>
                      <a:noFill/>
                    </a:ln>
                  </pic:spPr>
                </pic:pic>
              </a:graphicData>
            </a:graphic>
          </wp:inline>
        </w:drawing>
      </w:r>
    </w:p>
    <w:p w14:paraId="29E8AB92" w14:textId="246B8E15" w:rsidR="00BB7C36" w:rsidRPr="00BB7C36" w:rsidRDefault="00BB7C36" w:rsidP="00212948">
      <w:pPr>
        <w:tabs>
          <w:tab w:val="left" w:pos="3864"/>
        </w:tabs>
        <w:spacing w:after="240" w:line="240" w:lineRule="auto"/>
        <w:jc w:val="both"/>
        <w:rPr>
          <w:rFonts w:ascii="Times New Roman" w:eastAsia="Times New Roman" w:hAnsi="Times New Roman" w:cs="Times New Roman"/>
          <w:b/>
          <w:bCs/>
          <w:lang w:eastAsia="en-IN"/>
        </w:rPr>
      </w:pPr>
      <w:r>
        <w:rPr>
          <w:rFonts w:ascii="Times New Roman" w:eastAsia="Times New Roman" w:hAnsi="Times New Roman" w:cs="Times New Roman"/>
          <w:b/>
          <w:bCs/>
          <w:lang w:eastAsia="en-IN"/>
        </w:rPr>
        <w:t xml:space="preserve">Fig </w:t>
      </w:r>
      <w:r w:rsidR="006D2E94">
        <w:rPr>
          <w:rFonts w:ascii="Times New Roman" w:eastAsia="Times New Roman" w:hAnsi="Times New Roman" w:cs="Times New Roman"/>
          <w:b/>
          <w:bCs/>
          <w:lang w:eastAsia="en-IN"/>
        </w:rPr>
        <w:t>3</w:t>
      </w:r>
      <w:r>
        <w:rPr>
          <w:rFonts w:ascii="Times New Roman" w:eastAsia="Times New Roman" w:hAnsi="Times New Roman" w:cs="Times New Roman"/>
          <w:b/>
          <w:bCs/>
          <w:lang w:eastAsia="en-IN"/>
        </w:rPr>
        <w:t xml:space="preserve">.3 Linear Regression </w:t>
      </w:r>
      <w:proofErr w:type="gramStart"/>
      <w:r>
        <w:rPr>
          <w:rFonts w:ascii="Times New Roman" w:eastAsia="Times New Roman" w:hAnsi="Times New Roman" w:cs="Times New Roman"/>
          <w:b/>
          <w:bCs/>
          <w:lang w:eastAsia="en-IN"/>
        </w:rPr>
        <w:t>Line :WF</w:t>
      </w:r>
      <w:proofErr w:type="gramEnd"/>
      <w:r>
        <w:rPr>
          <w:rFonts w:ascii="Times New Roman" w:eastAsia="Times New Roman" w:hAnsi="Times New Roman" w:cs="Times New Roman"/>
          <w:b/>
          <w:bCs/>
          <w:lang w:eastAsia="en-IN"/>
        </w:rPr>
        <w:t xml:space="preserve">(predictor) and </w:t>
      </w:r>
      <w:proofErr w:type="spellStart"/>
      <w:r>
        <w:rPr>
          <w:rFonts w:ascii="Times New Roman" w:eastAsia="Times New Roman" w:hAnsi="Times New Roman" w:cs="Times New Roman"/>
          <w:b/>
          <w:bCs/>
          <w:lang w:eastAsia="en-IN"/>
        </w:rPr>
        <w:t>EURPrices</w:t>
      </w:r>
      <w:proofErr w:type="spellEnd"/>
      <w:r>
        <w:rPr>
          <w:rFonts w:ascii="Times New Roman" w:eastAsia="Times New Roman" w:hAnsi="Times New Roman" w:cs="Times New Roman"/>
          <w:b/>
          <w:bCs/>
          <w:lang w:eastAsia="en-IN"/>
        </w:rPr>
        <w:t>(response)</w:t>
      </w:r>
    </w:p>
    <w:p w14:paraId="3C6E71D4" w14:textId="511190B1" w:rsidR="00EB2131" w:rsidRDefault="00EB2131" w:rsidP="00212948">
      <w:pPr>
        <w:tabs>
          <w:tab w:val="left" w:pos="3864"/>
        </w:tabs>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 perform the same process with our response (‘</w:t>
      </w:r>
      <w:proofErr w:type="spellStart"/>
      <w:r>
        <w:rPr>
          <w:rFonts w:ascii="Times New Roman" w:eastAsia="Times New Roman" w:hAnsi="Times New Roman" w:cs="Times New Roman"/>
          <w:sz w:val="24"/>
          <w:szCs w:val="24"/>
          <w:lang w:eastAsia="en-IN"/>
        </w:rPr>
        <w:t>EURPrices</w:t>
      </w:r>
      <w:proofErr w:type="spellEnd"/>
      <w:r>
        <w:rPr>
          <w:rFonts w:ascii="Times New Roman" w:eastAsia="Times New Roman" w:hAnsi="Times New Roman" w:cs="Times New Roman"/>
          <w:sz w:val="24"/>
          <w:szCs w:val="24"/>
          <w:lang w:eastAsia="en-IN"/>
        </w:rPr>
        <w:t>’) and predictor (‘Demand Forecast’)</w:t>
      </w:r>
    </w:p>
    <w:p w14:paraId="5ECC2779" w14:textId="40FA1ACF" w:rsidR="00B0635C" w:rsidRDefault="00F60EAF" w:rsidP="00E03712">
      <w:pPr>
        <w:tabs>
          <w:tab w:val="left" w:pos="3864"/>
        </w:tabs>
        <w:spacing w:after="240" w:line="240" w:lineRule="auto"/>
        <w:jc w:val="both"/>
        <w:rPr>
          <w:rFonts w:ascii="Times New Roman" w:eastAsia="Times New Roman" w:hAnsi="Times New Roman" w:cs="Times New Roman"/>
          <w:sz w:val="24"/>
          <w:szCs w:val="24"/>
          <w:lang w:eastAsia="en-IN"/>
        </w:rPr>
      </w:pPr>
      <w:r>
        <w:rPr>
          <w:noProof/>
        </w:rPr>
        <w:drawing>
          <wp:anchor distT="0" distB="0" distL="114300" distR="114300" simplePos="0" relativeHeight="251664896" behindDoc="0" locked="0" layoutInCell="1" allowOverlap="1" wp14:anchorId="14961D9F" wp14:editId="2DE06E77">
            <wp:simplePos x="807720" y="6675120"/>
            <wp:positionH relativeFrom="column">
              <wp:align>left</wp:align>
            </wp:positionH>
            <wp:positionV relativeFrom="paragraph">
              <wp:align>top</wp:align>
            </wp:positionV>
            <wp:extent cx="4121829" cy="3040380"/>
            <wp:effectExtent l="0" t="0" r="0" b="762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1829" cy="3040380"/>
                    </a:xfrm>
                    <a:prstGeom prst="rect">
                      <a:avLst/>
                    </a:prstGeom>
                    <a:noFill/>
                    <a:ln>
                      <a:noFill/>
                    </a:ln>
                  </pic:spPr>
                </pic:pic>
              </a:graphicData>
            </a:graphic>
          </wp:anchor>
        </w:drawing>
      </w:r>
      <w:r w:rsidR="00E03712">
        <w:rPr>
          <w:rFonts w:ascii="Times New Roman" w:eastAsia="Times New Roman" w:hAnsi="Times New Roman" w:cs="Times New Roman"/>
          <w:sz w:val="24"/>
          <w:szCs w:val="24"/>
          <w:lang w:eastAsia="en-IN"/>
        </w:rPr>
        <w:br w:type="textWrapping" w:clear="all"/>
      </w:r>
      <w:r w:rsidR="00B0635C" w:rsidRPr="00BB7C36">
        <w:rPr>
          <w:rFonts w:ascii="Times New Roman" w:eastAsia="Times New Roman" w:hAnsi="Times New Roman" w:cs="Times New Roman"/>
          <w:b/>
          <w:bCs/>
          <w:lang w:eastAsia="en-IN"/>
        </w:rPr>
        <w:t xml:space="preserve">Fig </w:t>
      </w:r>
      <w:r w:rsidR="006D2E94">
        <w:rPr>
          <w:rFonts w:ascii="Times New Roman" w:eastAsia="Times New Roman" w:hAnsi="Times New Roman" w:cs="Times New Roman"/>
          <w:b/>
          <w:bCs/>
          <w:lang w:eastAsia="en-IN"/>
        </w:rPr>
        <w:t>3</w:t>
      </w:r>
      <w:r w:rsidR="00B0635C" w:rsidRPr="00BB7C36">
        <w:rPr>
          <w:rFonts w:ascii="Times New Roman" w:eastAsia="Times New Roman" w:hAnsi="Times New Roman" w:cs="Times New Roman"/>
          <w:b/>
          <w:bCs/>
          <w:lang w:eastAsia="en-IN"/>
        </w:rPr>
        <w:t>.</w:t>
      </w:r>
      <w:r w:rsidR="00B0635C">
        <w:rPr>
          <w:rFonts w:ascii="Times New Roman" w:eastAsia="Times New Roman" w:hAnsi="Times New Roman" w:cs="Times New Roman"/>
          <w:b/>
          <w:bCs/>
          <w:lang w:eastAsia="en-IN"/>
        </w:rPr>
        <w:t>4</w:t>
      </w:r>
      <w:r w:rsidR="00B0635C" w:rsidRPr="00BB7C36">
        <w:rPr>
          <w:rFonts w:ascii="Times New Roman" w:eastAsia="Times New Roman" w:hAnsi="Times New Roman" w:cs="Times New Roman"/>
          <w:b/>
          <w:bCs/>
          <w:lang w:eastAsia="en-IN"/>
        </w:rPr>
        <w:t xml:space="preserve">: Applying the Least Squares method </w:t>
      </w:r>
      <w:r w:rsidR="00B0635C">
        <w:rPr>
          <w:rFonts w:ascii="Times New Roman" w:eastAsia="Times New Roman" w:hAnsi="Times New Roman" w:cs="Times New Roman"/>
          <w:b/>
          <w:bCs/>
          <w:lang w:eastAsia="en-IN"/>
        </w:rPr>
        <w:t>to understand the relationship between DF and Prices</w:t>
      </w:r>
    </w:p>
    <w:p w14:paraId="513F5FCB" w14:textId="61D2607B" w:rsidR="000C3E84" w:rsidRDefault="000C3E84" w:rsidP="00E03712">
      <w:pPr>
        <w:tabs>
          <w:tab w:val="left" w:pos="3864"/>
        </w:tabs>
        <w:spacing w:after="240" w:line="24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 xml:space="preserve">The coefficients of the fit are: </w:t>
      </w:r>
      <w:proofErr w:type="gramStart"/>
      <w:r w:rsidRPr="00805A84">
        <w:rPr>
          <w:rFonts w:ascii="Times New Roman" w:eastAsia="Times New Roman" w:hAnsi="Times New Roman" w:cs="Times New Roman"/>
          <w:b/>
          <w:bCs/>
          <w:sz w:val="24"/>
          <w:szCs w:val="24"/>
          <w:lang w:eastAsia="en-IN"/>
        </w:rPr>
        <w:t>constant:</w:t>
      </w:r>
      <w:r>
        <w:rPr>
          <w:rFonts w:ascii="Times New Roman" w:eastAsia="Times New Roman" w:hAnsi="Times New Roman" w:cs="Times New Roman"/>
          <w:b/>
          <w:bCs/>
          <w:sz w:val="24"/>
          <w:szCs w:val="24"/>
          <w:lang w:eastAsia="en-IN"/>
        </w:rPr>
        <w:t>-</w:t>
      </w:r>
      <w:proofErr w:type="gramEnd"/>
      <w:r>
        <w:rPr>
          <w:rFonts w:ascii="Times New Roman" w:eastAsia="Times New Roman" w:hAnsi="Times New Roman" w:cs="Times New Roman"/>
          <w:b/>
          <w:bCs/>
          <w:sz w:val="24"/>
          <w:szCs w:val="24"/>
          <w:lang w:eastAsia="en-IN"/>
        </w:rPr>
        <w:t>64.2995</w:t>
      </w:r>
      <w:r w:rsidRPr="00805A84">
        <w:rPr>
          <w:rFonts w:ascii="Times New Roman" w:eastAsia="Times New Roman" w:hAnsi="Times New Roman" w:cs="Times New Roman"/>
          <w:b/>
          <w:bCs/>
          <w:sz w:val="24"/>
          <w:szCs w:val="24"/>
          <w:lang w:eastAsia="en-IN"/>
        </w:rPr>
        <w:t xml:space="preserve"> and </w:t>
      </w:r>
      <w:r>
        <w:rPr>
          <w:rFonts w:ascii="Times New Roman" w:eastAsia="Times New Roman" w:hAnsi="Times New Roman" w:cs="Times New Roman"/>
          <w:b/>
          <w:bCs/>
          <w:sz w:val="24"/>
          <w:szCs w:val="24"/>
          <w:lang w:eastAsia="en-IN"/>
        </w:rPr>
        <w:t>DF</w:t>
      </w:r>
      <w:r w:rsidRPr="00805A84">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b/>
          <w:bCs/>
          <w:sz w:val="24"/>
          <w:szCs w:val="24"/>
          <w:lang w:eastAsia="en-IN"/>
        </w:rPr>
        <w:t>0.0352</w:t>
      </w:r>
      <w:r w:rsidR="00B0635C">
        <w:rPr>
          <w:rFonts w:ascii="Times New Roman" w:eastAsia="Times New Roman" w:hAnsi="Times New Roman" w:cs="Times New Roman"/>
          <w:b/>
          <w:bCs/>
          <w:sz w:val="24"/>
          <w:szCs w:val="24"/>
          <w:lang w:eastAsia="en-IN"/>
        </w:rPr>
        <w:t>, R-sq:0.143</w:t>
      </w:r>
    </w:p>
    <w:p w14:paraId="4C9688DB" w14:textId="6262E6B7" w:rsidR="00E03712" w:rsidRDefault="003A3597" w:rsidP="00E03712">
      <w:pPr>
        <w:tabs>
          <w:tab w:val="left" w:pos="3864"/>
        </w:tabs>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We perform a similar process by selecting </w:t>
      </w:r>
      <w:r w:rsidR="00E03712">
        <w:rPr>
          <w:rFonts w:ascii="Times New Roman" w:eastAsia="Times New Roman" w:hAnsi="Times New Roman" w:cs="Times New Roman"/>
          <w:sz w:val="24"/>
          <w:szCs w:val="24"/>
          <w:lang w:eastAsia="en-IN"/>
        </w:rPr>
        <w:t xml:space="preserve">500 equally spaced points from min to max of the </w:t>
      </w:r>
      <w:r>
        <w:rPr>
          <w:rFonts w:ascii="Times New Roman" w:eastAsia="Times New Roman" w:hAnsi="Times New Roman" w:cs="Times New Roman"/>
          <w:sz w:val="24"/>
          <w:szCs w:val="24"/>
          <w:lang w:eastAsia="en-IN"/>
        </w:rPr>
        <w:t>Demand Forecast (DF)</w:t>
      </w:r>
      <w:r w:rsidR="00E03712">
        <w:rPr>
          <w:rFonts w:ascii="Times New Roman" w:eastAsia="Times New Roman" w:hAnsi="Times New Roman" w:cs="Times New Roman"/>
          <w:sz w:val="24"/>
          <w:szCs w:val="24"/>
          <w:lang w:eastAsia="en-IN"/>
        </w:rPr>
        <w:t xml:space="preserve"> predictor to calculate the predicted values using scatter plot to show the actual data and the red line is the regression line, showing </w:t>
      </w:r>
      <w:r w:rsidR="00C6153A">
        <w:rPr>
          <w:rFonts w:ascii="Times New Roman" w:eastAsia="Times New Roman" w:hAnsi="Times New Roman" w:cs="Times New Roman"/>
          <w:sz w:val="24"/>
          <w:szCs w:val="24"/>
          <w:lang w:eastAsia="en-IN"/>
        </w:rPr>
        <w:t xml:space="preserve">a </w:t>
      </w:r>
      <w:r w:rsidR="00E03712">
        <w:rPr>
          <w:rFonts w:ascii="Times New Roman" w:eastAsia="Times New Roman" w:hAnsi="Times New Roman" w:cs="Times New Roman"/>
          <w:sz w:val="24"/>
          <w:szCs w:val="24"/>
          <w:lang w:eastAsia="en-IN"/>
        </w:rPr>
        <w:t xml:space="preserve">moderately </w:t>
      </w:r>
      <w:r>
        <w:rPr>
          <w:rFonts w:ascii="Times New Roman" w:eastAsia="Times New Roman" w:hAnsi="Times New Roman" w:cs="Times New Roman"/>
          <w:sz w:val="24"/>
          <w:szCs w:val="24"/>
          <w:lang w:eastAsia="en-IN"/>
        </w:rPr>
        <w:t>positive</w:t>
      </w:r>
      <w:r w:rsidR="00E03712">
        <w:rPr>
          <w:rFonts w:ascii="Times New Roman" w:eastAsia="Times New Roman" w:hAnsi="Times New Roman" w:cs="Times New Roman"/>
          <w:sz w:val="24"/>
          <w:szCs w:val="24"/>
          <w:lang w:eastAsia="en-IN"/>
        </w:rPr>
        <w:t xml:space="preserve"> relation</w:t>
      </w:r>
      <w:r w:rsidR="00C6153A">
        <w:rPr>
          <w:rFonts w:ascii="Times New Roman" w:eastAsia="Times New Roman" w:hAnsi="Times New Roman" w:cs="Times New Roman"/>
          <w:sz w:val="24"/>
          <w:szCs w:val="24"/>
          <w:lang w:eastAsia="en-IN"/>
        </w:rPr>
        <w:t>ship</w:t>
      </w:r>
      <w:r w:rsidR="00E03712">
        <w:rPr>
          <w:rFonts w:ascii="Times New Roman" w:eastAsia="Times New Roman" w:hAnsi="Times New Roman" w:cs="Times New Roman"/>
          <w:sz w:val="24"/>
          <w:szCs w:val="24"/>
          <w:lang w:eastAsia="en-IN"/>
        </w:rPr>
        <w:t xml:space="preserve"> between the </w:t>
      </w:r>
      <w:r>
        <w:rPr>
          <w:rFonts w:ascii="Times New Roman" w:eastAsia="Times New Roman" w:hAnsi="Times New Roman" w:cs="Times New Roman"/>
          <w:sz w:val="24"/>
          <w:szCs w:val="24"/>
          <w:lang w:eastAsia="en-IN"/>
        </w:rPr>
        <w:t xml:space="preserve">Demand </w:t>
      </w:r>
      <w:r w:rsidR="00E03712">
        <w:rPr>
          <w:rFonts w:ascii="Times New Roman" w:eastAsia="Times New Roman" w:hAnsi="Times New Roman" w:cs="Times New Roman"/>
          <w:sz w:val="24"/>
          <w:szCs w:val="24"/>
          <w:lang w:eastAsia="en-IN"/>
        </w:rPr>
        <w:t>forecast and DAM Price.</w:t>
      </w:r>
    </w:p>
    <w:p w14:paraId="5FC4369E" w14:textId="16F3B5B7" w:rsidR="00E03712" w:rsidRDefault="00E03712" w:rsidP="00212948">
      <w:pPr>
        <w:tabs>
          <w:tab w:val="left" w:pos="3864"/>
        </w:tabs>
        <w:spacing w:after="240" w:line="240" w:lineRule="auto"/>
        <w:jc w:val="both"/>
        <w:rPr>
          <w:rFonts w:ascii="Times New Roman" w:eastAsia="Times New Roman" w:hAnsi="Times New Roman" w:cs="Times New Roman"/>
          <w:sz w:val="24"/>
          <w:szCs w:val="24"/>
          <w:lang w:eastAsia="en-IN"/>
        </w:rPr>
      </w:pPr>
      <w:r>
        <w:rPr>
          <w:noProof/>
        </w:rPr>
        <w:drawing>
          <wp:inline distT="0" distB="0" distL="0" distR="0" wp14:anchorId="7BD6B2EA" wp14:editId="06D4DC1D">
            <wp:extent cx="5941060" cy="16630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1060" cy="1663065"/>
                    </a:xfrm>
                    <a:prstGeom prst="rect">
                      <a:avLst/>
                    </a:prstGeom>
                    <a:noFill/>
                    <a:ln>
                      <a:noFill/>
                    </a:ln>
                  </pic:spPr>
                </pic:pic>
              </a:graphicData>
            </a:graphic>
          </wp:inline>
        </w:drawing>
      </w:r>
    </w:p>
    <w:p w14:paraId="321A7F73" w14:textId="0F018347" w:rsidR="00B0635C" w:rsidRPr="00BB7C36" w:rsidRDefault="0029347D" w:rsidP="00B0635C">
      <w:pPr>
        <w:tabs>
          <w:tab w:val="left" w:pos="3864"/>
        </w:tabs>
        <w:spacing w:after="240" w:line="240" w:lineRule="auto"/>
        <w:jc w:val="both"/>
        <w:rPr>
          <w:rFonts w:ascii="Times New Roman" w:eastAsia="Times New Roman" w:hAnsi="Times New Roman" w:cs="Times New Roman"/>
          <w:b/>
          <w:bCs/>
          <w:lang w:eastAsia="en-IN"/>
        </w:rPr>
      </w:pPr>
      <w:r>
        <w:rPr>
          <w:noProof/>
        </w:rPr>
        <w:drawing>
          <wp:anchor distT="0" distB="0" distL="114300" distR="114300" simplePos="0" relativeHeight="251665920" behindDoc="0" locked="0" layoutInCell="1" allowOverlap="1" wp14:anchorId="5BF3C977" wp14:editId="596308C1">
            <wp:simplePos x="807720" y="3581400"/>
            <wp:positionH relativeFrom="column">
              <wp:align>left</wp:align>
            </wp:positionH>
            <wp:positionV relativeFrom="paragraph">
              <wp:align>top</wp:align>
            </wp:positionV>
            <wp:extent cx="4861560" cy="230886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1560" cy="2308860"/>
                    </a:xfrm>
                    <a:prstGeom prst="rect">
                      <a:avLst/>
                    </a:prstGeom>
                    <a:noFill/>
                    <a:ln>
                      <a:noFill/>
                    </a:ln>
                  </pic:spPr>
                </pic:pic>
              </a:graphicData>
            </a:graphic>
          </wp:anchor>
        </w:drawing>
      </w:r>
      <w:r>
        <w:rPr>
          <w:rFonts w:ascii="Times New Roman" w:eastAsia="Times New Roman" w:hAnsi="Times New Roman" w:cs="Times New Roman"/>
          <w:sz w:val="24"/>
          <w:szCs w:val="24"/>
          <w:lang w:eastAsia="en-IN"/>
        </w:rPr>
        <w:br w:type="textWrapping" w:clear="all"/>
      </w:r>
      <w:r w:rsidR="00B0635C">
        <w:rPr>
          <w:rFonts w:ascii="Times New Roman" w:eastAsia="Times New Roman" w:hAnsi="Times New Roman" w:cs="Times New Roman"/>
          <w:b/>
          <w:bCs/>
          <w:lang w:eastAsia="en-IN"/>
        </w:rPr>
        <w:t xml:space="preserve">Fig </w:t>
      </w:r>
      <w:r w:rsidR="006D2E94">
        <w:rPr>
          <w:rFonts w:ascii="Times New Roman" w:eastAsia="Times New Roman" w:hAnsi="Times New Roman" w:cs="Times New Roman"/>
          <w:b/>
          <w:bCs/>
          <w:lang w:eastAsia="en-IN"/>
        </w:rPr>
        <w:t>3</w:t>
      </w:r>
      <w:r w:rsidR="00B0635C">
        <w:rPr>
          <w:rFonts w:ascii="Times New Roman" w:eastAsia="Times New Roman" w:hAnsi="Times New Roman" w:cs="Times New Roman"/>
          <w:b/>
          <w:bCs/>
          <w:lang w:eastAsia="en-IN"/>
        </w:rPr>
        <w:t>.5 Linear Regression Line: DF</w:t>
      </w:r>
      <w:r w:rsidR="00695B11">
        <w:rPr>
          <w:rFonts w:ascii="Times New Roman" w:eastAsia="Times New Roman" w:hAnsi="Times New Roman" w:cs="Times New Roman"/>
          <w:b/>
          <w:bCs/>
          <w:lang w:eastAsia="en-IN"/>
        </w:rPr>
        <w:t xml:space="preserve"> </w:t>
      </w:r>
      <w:r w:rsidR="00B0635C">
        <w:rPr>
          <w:rFonts w:ascii="Times New Roman" w:eastAsia="Times New Roman" w:hAnsi="Times New Roman" w:cs="Times New Roman"/>
          <w:b/>
          <w:bCs/>
          <w:lang w:eastAsia="en-IN"/>
        </w:rPr>
        <w:t xml:space="preserve">(predictor) and </w:t>
      </w:r>
      <w:proofErr w:type="spellStart"/>
      <w:r w:rsidR="00B0635C">
        <w:rPr>
          <w:rFonts w:ascii="Times New Roman" w:eastAsia="Times New Roman" w:hAnsi="Times New Roman" w:cs="Times New Roman"/>
          <w:b/>
          <w:bCs/>
          <w:lang w:eastAsia="en-IN"/>
        </w:rPr>
        <w:t>EURPrices</w:t>
      </w:r>
      <w:proofErr w:type="spellEnd"/>
      <w:r w:rsidR="00695B11">
        <w:rPr>
          <w:rFonts w:ascii="Times New Roman" w:eastAsia="Times New Roman" w:hAnsi="Times New Roman" w:cs="Times New Roman"/>
          <w:b/>
          <w:bCs/>
          <w:lang w:eastAsia="en-IN"/>
        </w:rPr>
        <w:t xml:space="preserve"> </w:t>
      </w:r>
      <w:r w:rsidR="00B0635C">
        <w:rPr>
          <w:rFonts w:ascii="Times New Roman" w:eastAsia="Times New Roman" w:hAnsi="Times New Roman" w:cs="Times New Roman"/>
          <w:b/>
          <w:bCs/>
          <w:lang w:eastAsia="en-IN"/>
        </w:rPr>
        <w:t>(response)</w:t>
      </w:r>
    </w:p>
    <w:p w14:paraId="660837BD" w14:textId="77777777" w:rsidR="001A474C" w:rsidRPr="00666BED" w:rsidRDefault="001A474C" w:rsidP="001A474C">
      <w:pPr>
        <w:pStyle w:val="ListParagraph"/>
        <w:jc w:val="both"/>
        <w:rPr>
          <w:rFonts w:ascii="Times New Roman" w:hAnsi="Times New Roman" w:cs="Times New Roman"/>
          <w:sz w:val="24"/>
          <w:szCs w:val="24"/>
        </w:rPr>
      </w:pPr>
    </w:p>
    <w:p w14:paraId="6F7916BA" w14:textId="48798233" w:rsidR="002472C2" w:rsidRDefault="00503A05" w:rsidP="001A5B5A">
      <w:pPr>
        <w:rPr>
          <w:rFonts w:ascii="Times New Roman" w:hAnsi="Times New Roman" w:cs="Times New Roman"/>
          <w:b/>
          <w:bCs/>
          <w:sz w:val="28"/>
          <w:szCs w:val="28"/>
        </w:rPr>
      </w:pPr>
      <w:r>
        <w:rPr>
          <w:rFonts w:ascii="Times New Roman" w:hAnsi="Times New Roman" w:cs="Times New Roman"/>
          <w:b/>
          <w:bCs/>
          <w:sz w:val="28"/>
          <w:szCs w:val="28"/>
        </w:rPr>
        <w:t xml:space="preserve">3.4 </w:t>
      </w:r>
      <w:r w:rsidR="00F564D9">
        <w:rPr>
          <w:rFonts w:ascii="Times New Roman" w:hAnsi="Times New Roman" w:cs="Times New Roman"/>
          <w:b/>
          <w:bCs/>
          <w:sz w:val="28"/>
          <w:szCs w:val="28"/>
        </w:rPr>
        <w:t>Seasonality and Trend Analysis</w:t>
      </w:r>
    </w:p>
    <w:p w14:paraId="1D49BDF0" w14:textId="77777777" w:rsidR="003C54CE" w:rsidRDefault="00F564D9" w:rsidP="003C54CE">
      <w:pPr>
        <w:spacing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Seasonality Decomposition is the combination of factors that affect the data. (As we have seen in Fig 2.5,2.6 and 2.8)</w:t>
      </w:r>
      <w:r w:rsidR="003C54CE">
        <w:rPr>
          <w:rFonts w:ascii="Times New Roman" w:eastAsia="Times New Roman" w:hAnsi="Times New Roman" w:cs="Times New Roman"/>
          <w:sz w:val="24"/>
          <w:szCs w:val="24"/>
          <w:lang w:eastAsia="en-IN"/>
        </w:rPr>
        <w:t>. Traditional Machine Learning problems treat each data point ‘independently’ while time-series data is about trends, patterns and predictions.</w:t>
      </w:r>
    </w:p>
    <w:p w14:paraId="7F117C0C" w14:textId="77777777" w:rsidR="00F564D9" w:rsidRDefault="00F564D9" w:rsidP="00F564D9">
      <w:pPr>
        <w:spacing w:after="0" w:line="240" w:lineRule="auto"/>
        <w:jc w:val="both"/>
        <w:rPr>
          <w:rFonts w:ascii="Times New Roman" w:eastAsia="Times New Roman" w:hAnsi="Times New Roman" w:cs="Times New Roman"/>
          <w:sz w:val="24"/>
          <w:szCs w:val="24"/>
          <w:lang w:eastAsia="en-IN"/>
        </w:rPr>
      </w:pPr>
      <w:r w:rsidRPr="00ED4EE3">
        <w:rPr>
          <w:rFonts w:ascii="Times New Roman" w:eastAsia="Times New Roman" w:hAnsi="Times New Roman" w:cs="Times New Roman"/>
          <w:b/>
          <w:bCs/>
          <w:sz w:val="24"/>
          <w:szCs w:val="24"/>
          <w:lang w:eastAsia="en-IN"/>
        </w:rPr>
        <w:t>Data</w:t>
      </w:r>
      <w:r>
        <w:rPr>
          <w:rFonts w:ascii="Times New Roman" w:eastAsia="Times New Roman" w:hAnsi="Times New Roman" w:cs="Times New Roman"/>
          <w:sz w:val="24"/>
          <w:szCs w:val="24"/>
          <w:lang w:eastAsia="en-IN"/>
        </w:rPr>
        <w:t xml:space="preserve"> = </w:t>
      </w:r>
      <w:r w:rsidRPr="00ED4EE3">
        <w:rPr>
          <w:rFonts w:ascii="Times New Roman" w:eastAsia="Times New Roman" w:hAnsi="Times New Roman" w:cs="Times New Roman"/>
          <w:b/>
          <w:bCs/>
          <w:sz w:val="24"/>
          <w:szCs w:val="24"/>
          <w:lang w:eastAsia="en-IN"/>
        </w:rPr>
        <w:t>Level</w:t>
      </w:r>
      <w:r>
        <w:rPr>
          <w:rFonts w:ascii="Times New Roman" w:eastAsia="Times New Roman" w:hAnsi="Times New Roman" w:cs="Times New Roman"/>
          <w:sz w:val="24"/>
          <w:szCs w:val="24"/>
          <w:lang w:eastAsia="en-IN"/>
        </w:rPr>
        <w:t xml:space="preserve"> (Average Values in the series) + </w:t>
      </w:r>
      <w:r w:rsidRPr="00ED4EE3">
        <w:rPr>
          <w:rFonts w:ascii="Times New Roman" w:eastAsia="Times New Roman" w:hAnsi="Times New Roman" w:cs="Times New Roman"/>
          <w:b/>
          <w:bCs/>
          <w:sz w:val="24"/>
          <w:szCs w:val="24"/>
          <w:lang w:eastAsia="en-IN"/>
        </w:rPr>
        <w:t>Trend</w:t>
      </w:r>
      <w:r>
        <w:rPr>
          <w:rFonts w:ascii="Times New Roman" w:eastAsia="Times New Roman" w:hAnsi="Times New Roman" w:cs="Times New Roman"/>
          <w:sz w:val="24"/>
          <w:szCs w:val="24"/>
          <w:lang w:eastAsia="en-IN"/>
        </w:rPr>
        <w:t xml:space="preserve"> (Increasing / Decreasing values in </w:t>
      </w:r>
    </w:p>
    <w:p w14:paraId="5CD0E3A6" w14:textId="07769293" w:rsidR="00F564D9" w:rsidRDefault="00F564D9" w:rsidP="00F564D9">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the series) + </w:t>
      </w:r>
      <w:r w:rsidRPr="00ED4EE3">
        <w:rPr>
          <w:rFonts w:ascii="Times New Roman" w:eastAsia="Times New Roman" w:hAnsi="Times New Roman" w:cs="Times New Roman"/>
          <w:b/>
          <w:bCs/>
          <w:sz w:val="24"/>
          <w:szCs w:val="24"/>
          <w:lang w:eastAsia="en-IN"/>
        </w:rPr>
        <w:t>Seasonality</w:t>
      </w:r>
      <w:r>
        <w:rPr>
          <w:rFonts w:ascii="Times New Roman" w:eastAsia="Times New Roman" w:hAnsi="Times New Roman" w:cs="Times New Roman"/>
          <w:sz w:val="24"/>
          <w:szCs w:val="24"/>
          <w:lang w:eastAsia="en-IN"/>
        </w:rPr>
        <w:t xml:space="preserve"> (Repeating patterns) + </w:t>
      </w:r>
      <w:r w:rsidRPr="00ED4EE3">
        <w:rPr>
          <w:rFonts w:ascii="Times New Roman" w:eastAsia="Times New Roman" w:hAnsi="Times New Roman" w:cs="Times New Roman"/>
          <w:b/>
          <w:bCs/>
          <w:sz w:val="24"/>
          <w:szCs w:val="24"/>
          <w:lang w:eastAsia="en-IN"/>
        </w:rPr>
        <w:t>Noise</w:t>
      </w:r>
      <w:r>
        <w:rPr>
          <w:rFonts w:ascii="Times New Roman" w:eastAsia="Times New Roman" w:hAnsi="Times New Roman" w:cs="Times New Roman"/>
          <w:sz w:val="24"/>
          <w:szCs w:val="24"/>
          <w:lang w:eastAsia="en-IN"/>
        </w:rPr>
        <w:t xml:space="preserve"> (Random variables/Outliers)</w:t>
      </w:r>
    </w:p>
    <w:p w14:paraId="6AE1CFBE" w14:textId="77777777" w:rsidR="008436F8" w:rsidRPr="009A42C4" w:rsidRDefault="008436F8" w:rsidP="00F564D9">
      <w:pPr>
        <w:spacing w:after="0" w:line="240" w:lineRule="auto"/>
        <w:jc w:val="both"/>
        <w:rPr>
          <w:rFonts w:ascii="Times New Roman" w:eastAsia="Times New Roman" w:hAnsi="Times New Roman" w:cs="Times New Roman"/>
          <w:sz w:val="24"/>
          <w:szCs w:val="24"/>
          <w:lang w:eastAsia="en-IN"/>
        </w:rPr>
      </w:pPr>
    </w:p>
    <w:p w14:paraId="6EF987E2" w14:textId="73EB8AA8" w:rsidR="00F564D9" w:rsidRDefault="001A549E" w:rsidP="00090D52">
      <w:pPr>
        <w:jc w:val="both"/>
        <w:rPr>
          <w:rFonts w:ascii="Times New Roman" w:hAnsi="Times New Roman" w:cs="Times New Roman"/>
          <w:sz w:val="24"/>
          <w:szCs w:val="24"/>
        </w:rPr>
      </w:pPr>
      <w:r>
        <w:rPr>
          <w:rFonts w:ascii="Times New Roman" w:hAnsi="Times New Roman" w:cs="Times New Roman"/>
          <w:sz w:val="24"/>
          <w:szCs w:val="24"/>
        </w:rPr>
        <w:t xml:space="preserve">Since renewable energy is not continuous, steady and </w:t>
      </w:r>
      <w:r w:rsidR="00DC252E">
        <w:rPr>
          <w:rFonts w:ascii="Times New Roman" w:hAnsi="Times New Roman" w:cs="Times New Roman"/>
          <w:sz w:val="24"/>
          <w:szCs w:val="24"/>
        </w:rPr>
        <w:t>has</w:t>
      </w:r>
      <w:r>
        <w:rPr>
          <w:rFonts w:ascii="Times New Roman" w:hAnsi="Times New Roman" w:cs="Times New Roman"/>
          <w:sz w:val="24"/>
          <w:szCs w:val="24"/>
        </w:rPr>
        <w:t xml:space="preserve"> random probability in distribution, accurate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of the uncertainties in them is the solution. Time series scenarios can be an approach to study the uncertainties in renewable resources. With the use of a set of possible power generation scenarios, renewable producers and system operators are able to take decisions forecasting the variables and </w:t>
      </w:r>
      <w:r w:rsidR="00E648D5">
        <w:rPr>
          <w:rFonts w:ascii="Times New Roman" w:hAnsi="Times New Roman" w:cs="Times New Roman"/>
          <w:sz w:val="24"/>
          <w:szCs w:val="24"/>
        </w:rPr>
        <w:t>their</w:t>
      </w:r>
      <w:r>
        <w:rPr>
          <w:rFonts w:ascii="Times New Roman" w:hAnsi="Times New Roman" w:cs="Times New Roman"/>
          <w:sz w:val="24"/>
          <w:szCs w:val="24"/>
        </w:rPr>
        <w:t xml:space="preserve"> characteristics such as stochastic economic dispatch/unit commitment, optimal operation of wind and storage systems and trading strategies.</w:t>
      </w:r>
      <w:r w:rsidR="00CF0608">
        <w:rPr>
          <w:rFonts w:ascii="Times New Roman" w:hAnsi="Times New Roman" w:cs="Times New Roman"/>
          <w:sz w:val="24"/>
          <w:szCs w:val="24"/>
        </w:rPr>
        <w:t xml:space="preserve"> A precise forecast is</w:t>
      </w:r>
      <w:r w:rsidR="00E648D5">
        <w:rPr>
          <w:rFonts w:ascii="Times New Roman" w:hAnsi="Times New Roman" w:cs="Times New Roman"/>
          <w:sz w:val="24"/>
          <w:szCs w:val="24"/>
        </w:rPr>
        <w:t xml:space="preserve"> </w:t>
      </w:r>
      <w:r w:rsidR="00CF0608">
        <w:rPr>
          <w:rFonts w:ascii="Times New Roman" w:hAnsi="Times New Roman" w:cs="Times New Roman"/>
          <w:sz w:val="24"/>
          <w:szCs w:val="24"/>
        </w:rPr>
        <w:t xml:space="preserve">needed </w:t>
      </w:r>
      <w:r w:rsidR="00E648D5">
        <w:rPr>
          <w:rFonts w:ascii="Times New Roman" w:hAnsi="Times New Roman" w:cs="Times New Roman"/>
          <w:sz w:val="24"/>
          <w:szCs w:val="24"/>
        </w:rPr>
        <w:t>to</w:t>
      </w:r>
      <w:r w:rsidR="00CF0608">
        <w:rPr>
          <w:rFonts w:ascii="Times New Roman" w:hAnsi="Times New Roman" w:cs="Times New Roman"/>
          <w:sz w:val="24"/>
          <w:szCs w:val="24"/>
        </w:rPr>
        <w:t xml:space="preserve"> overcome the gaps in power generation caused by fluctuations in weather conditions.</w:t>
      </w:r>
    </w:p>
    <w:p w14:paraId="71E88E81" w14:textId="77777777" w:rsidR="00B15DF3" w:rsidRDefault="00B15DF3" w:rsidP="00B15DF3">
      <w:pPr>
        <w:rPr>
          <w:rFonts w:ascii="Times New Roman" w:hAnsi="Times New Roman" w:cs="Times New Roman"/>
          <w:b/>
          <w:bCs/>
          <w:sz w:val="24"/>
          <w:szCs w:val="24"/>
        </w:rPr>
      </w:pPr>
      <w:r>
        <w:rPr>
          <w:rFonts w:ascii="Times New Roman" w:hAnsi="Times New Roman" w:cs="Times New Roman"/>
          <w:b/>
          <w:bCs/>
          <w:sz w:val="24"/>
          <w:szCs w:val="24"/>
        </w:rPr>
        <w:lastRenderedPageBreak/>
        <w:t>Data Stationary Analysis using Augmented Dickey-Fuller Test</w:t>
      </w:r>
    </w:p>
    <w:tbl>
      <w:tblPr>
        <w:tblStyle w:val="TableGrid"/>
        <w:tblW w:w="9634" w:type="dxa"/>
        <w:tblLook w:val="04A0" w:firstRow="1" w:lastRow="0" w:firstColumn="1" w:lastColumn="0" w:noHBand="0" w:noVBand="1"/>
      </w:tblPr>
      <w:tblGrid>
        <w:gridCol w:w="2405"/>
        <w:gridCol w:w="2410"/>
        <w:gridCol w:w="2410"/>
        <w:gridCol w:w="2409"/>
      </w:tblGrid>
      <w:tr w:rsidR="00B15DF3" w14:paraId="53EE0787" w14:textId="77777777" w:rsidTr="00E94FA6">
        <w:tc>
          <w:tcPr>
            <w:tcW w:w="9634" w:type="dxa"/>
            <w:gridSpan w:val="4"/>
          </w:tcPr>
          <w:p w14:paraId="01AFE4ED" w14:textId="77777777" w:rsidR="00B15DF3" w:rsidRDefault="00B15DF3" w:rsidP="00C57538">
            <w:pPr>
              <w:jc w:val="center"/>
              <w:rPr>
                <w:rFonts w:ascii="Times New Roman" w:hAnsi="Times New Roman" w:cs="Times New Roman"/>
                <w:b/>
                <w:bCs/>
                <w:sz w:val="24"/>
                <w:szCs w:val="24"/>
              </w:rPr>
            </w:pPr>
            <w:r>
              <w:rPr>
                <w:rFonts w:ascii="Times New Roman" w:hAnsi="Times New Roman" w:cs="Times New Roman"/>
                <w:b/>
                <w:bCs/>
                <w:sz w:val="24"/>
                <w:szCs w:val="24"/>
              </w:rPr>
              <w:t>Results of Dickey fuller test</w:t>
            </w:r>
          </w:p>
        </w:tc>
      </w:tr>
      <w:tr w:rsidR="00B15DF3" w14:paraId="3919EB33" w14:textId="77777777" w:rsidTr="00E94FA6">
        <w:tc>
          <w:tcPr>
            <w:tcW w:w="9634" w:type="dxa"/>
            <w:gridSpan w:val="4"/>
          </w:tcPr>
          <w:p w14:paraId="6DA39F0F" w14:textId="77777777" w:rsidR="00B15DF3" w:rsidRDefault="00B15DF3" w:rsidP="00C57538">
            <w:pPr>
              <w:jc w:val="center"/>
              <w:rPr>
                <w:rFonts w:ascii="Times New Roman" w:hAnsi="Times New Roman" w:cs="Times New Roman"/>
                <w:b/>
                <w:bCs/>
                <w:sz w:val="24"/>
                <w:szCs w:val="24"/>
              </w:rPr>
            </w:pPr>
            <w:r>
              <w:rPr>
                <w:rFonts w:ascii="Times New Roman" w:hAnsi="Times New Roman" w:cs="Times New Roman"/>
                <w:b/>
                <w:bCs/>
                <w:sz w:val="24"/>
                <w:szCs w:val="24"/>
              </w:rPr>
              <w:t>p-value = 0.00 (Stationary data)</w:t>
            </w:r>
          </w:p>
        </w:tc>
      </w:tr>
      <w:tr w:rsidR="00E94FA6" w14:paraId="111EEEA3" w14:textId="77777777" w:rsidTr="00E94FA6">
        <w:tc>
          <w:tcPr>
            <w:tcW w:w="2405" w:type="dxa"/>
          </w:tcPr>
          <w:p w14:paraId="3260DAF8" w14:textId="77777777" w:rsidR="00B15DF3" w:rsidRDefault="00B15DF3" w:rsidP="00C57538">
            <w:pPr>
              <w:rPr>
                <w:rFonts w:ascii="Times New Roman" w:hAnsi="Times New Roman" w:cs="Times New Roman"/>
                <w:b/>
                <w:bCs/>
                <w:sz w:val="24"/>
                <w:szCs w:val="24"/>
              </w:rPr>
            </w:pPr>
          </w:p>
        </w:tc>
        <w:tc>
          <w:tcPr>
            <w:tcW w:w="2410" w:type="dxa"/>
          </w:tcPr>
          <w:p w14:paraId="48BD34F5" w14:textId="77777777" w:rsidR="00B15DF3" w:rsidRDefault="00B15DF3" w:rsidP="00C57538">
            <w:pPr>
              <w:jc w:val="center"/>
              <w:rPr>
                <w:rFonts w:ascii="Times New Roman" w:hAnsi="Times New Roman" w:cs="Times New Roman"/>
                <w:b/>
                <w:bCs/>
                <w:sz w:val="24"/>
                <w:szCs w:val="24"/>
              </w:rPr>
            </w:pPr>
            <w:r>
              <w:rPr>
                <w:rFonts w:ascii="Times New Roman" w:hAnsi="Times New Roman" w:cs="Times New Roman"/>
                <w:b/>
                <w:bCs/>
                <w:sz w:val="24"/>
                <w:szCs w:val="24"/>
              </w:rPr>
              <w:t>WF</w:t>
            </w:r>
          </w:p>
        </w:tc>
        <w:tc>
          <w:tcPr>
            <w:tcW w:w="2410" w:type="dxa"/>
          </w:tcPr>
          <w:p w14:paraId="1DA5852E" w14:textId="77777777" w:rsidR="00B15DF3" w:rsidRDefault="00B15DF3" w:rsidP="00C57538">
            <w:pPr>
              <w:jc w:val="center"/>
              <w:rPr>
                <w:rFonts w:ascii="Times New Roman" w:hAnsi="Times New Roman" w:cs="Times New Roman"/>
                <w:b/>
                <w:bCs/>
                <w:sz w:val="24"/>
                <w:szCs w:val="24"/>
              </w:rPr>
            </w:pPr>
            <w:r>
              <w:rPr>
                <w:rFonts w:ascii="Times New Roman" w:hAnsi="Times New Roman" w:cs="Times New Roman"/>
                <w:b/>
                <w:bCs/>
                <w:sz w:val="24"/>
                <w:szCs w:val="24"/>
              </w:rPr>
              <w:t>DF</w:t>
            </w:r>
          </w:p>
        </w:tc>
        <w:tc>
          <w:tcPr>
            <w:tcW w:w="2409" w:type="dxa"/>
          </w:tcPr>
          <w:p w14:paraId="71F2F7F2" w14:textId="77777777" w:rsidR="00B15DF3" w:rsidRDefault="00B15DF3" w:rsidP="00C57538">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EURPrices</w:t>
            </w:r>
            <w:proofErr w:type="spellEnd"/>
          </w:p>
        </w:tc>
      </w:tr>
      <w:tr w:rsidR="00E94FA6" w14:paraId="4D8B83BB" w14:textId="77777777" w:rsidTr="00E94FA6">
        <w:tc>
          <w:tcPr>
            <w:tcW w:w="2405" w:type="dxa"/>
          </w:tcPr>
          <w:p w14:paraId="6AB59018" w14:textId="77777777" w:rsidR="00B15DF3" w:rsidRDefault="00B15DF3" w:rsidP="00C57538">
            <w:pPr>
              <w:rPr>
                <w:rFonts w:ascii="Times New Roman" w:hAnsi="Times New Roman" w:cs="Times New Roman"/>
                <w:b/>
                <w:bCs/>
                <w:sz w:val="24"/>
                <w:szCs w:val="24"/>
              </w:rPr>
            </w:pPr>
            <w:r>
              <w:rPr>
                <w:rFonts w:ascii="Times New Roman" w:hAnsi="Times New Roman" w:cs="Times New Roman"/>
                <w:b/>
                <w:bCs/>
                <w:sz w:val="24"/>
                <w:szCs w:val="24"/>
              </w:rPr>
              <w:t>Test Statistic</w:t>
            </w:r>
          </w:p>
        </w:tc>
        <w:tc>
          <w:tcPr>
            <w:tcW w:w="2410" w:type="dxa"/>
          </w:tcPr>
          <w:p w14:paraId="5265E15A" w14:textId="470459FE" w:rsidR="00B15DF3" w:rsidRPr="00E94FA6" w:rsidRDefault="00775C37" w:rsidP="00775C37">
            <w:pPr>
              <w:pStyle w:val="HTMLPreformatted"/>
              <w:shd w:val="clear" w:color="auto" w:fill="FFFFFF"/>
              <w:wordWrap w:val="0"/>
              <w:textAlignment w:val="baseline"/>
              <w:rPr>
                <w:rFonts w:ascii="Times New Roman" w:hAnsi="Times New Roman" w:cs="Times New Roman"/>
                <w:color w:val="000000"/>
              </w:rPr>
            </w:pPr>
            <w:r w:rsidRPr="00E94FA6">
              <w:rPr>
                <w:rFonts w:ascii="Times New Roman" w:hAnsi="Times New Roman" w:cs="Times New Roman"/>
                <w:color w:val="000000"/>
              </w:rPr>
              <w:t>-14.185569564925</w:t>
            </w:r>
          </w:p>
        </w:tc>
        <w:tc>
          <w:tcPr>
            <w:tcW w:w="2410" w:type="dxa"/>
          </w:tcPr>
          <w:p w14:paraId="29832478" w14:textId="5BA8F7DC" w:rsidR="00B15DF3" w:rsidRPr="00E94FA6" w:rsidRDefault="00775C37" w:rsidP="00775C37">
            <w:pPr>
              <w:pStyle w:val="HTMLPreformatted"/>
              <w:shd w:val="clear" w:color="auto" w:fill="FFFFFF"/>
              <w:wordWrap w:val="0"/>
              <w:textAlignment w:val="baseline"/>
              <w:rPr>
                <w:rFonts w:ascii="Times New Roman" w:hAnsi="Times New Roman" w:cs="Times New Roman"/>
              </w:rPr>
            </w:pPr>
            <w:r w:rsidRPr="00E94FA6">
              <w:rPr>
                <w:rFonts w:ascii="Times New Roman" w:hAnsi="Times New Roman" w:cs="Times New Roman"/>
                <w:color w:val="000000"/>
              </w:rPr>
              <w:t>-11.536935652464</w:t>
            </w:r>
          </w:p>
        </w:tc>
        <w:tc>
          <w:tcPr>
            <w:tcW w:w="2409" w:type="dxa"/>
          </w:tcPr>
          <w:p w14:paraId="271AE337" w14:textId="1AC329E2" w:rsidR="00B15DF3" w:rsidRPr="00E94FA6" w:rsidRDefault="00775C37" w:rsidP="00775C37">
            <w:pPr>
              <w:pStyle w:val="HTMLPreformatted"/>
              <w:shd w:val="clear" w:color="auto" w:fill="FFFFFF"/>
              <w:wordWrap w:val="0"/>
              <w:textAlignment w:val="baseline"/>
              <w:rPr>
                <w:rFonts w:ascii="Times New Roman" w:hAnsi="Times New Roman" w:cs="Times New Roman"/>
                <w:color w:val="000000"/>
              </w:rPr>
            </w:pPr>
            <w:r w:rsidRPr="00E94FA6">
              <w:rPr>
                <w:rFonts w:ascii="Times New Roman" w:hAnsi="Times New Roman" w:cs="Times New Roman"/>
                <w:color w:val="000000"/>
              </w:rPr>
              <w:t>-4.7127592590300</w:t>
            </w:r>
          </w:p>
        </w:tc>
      </w:tr>
      <w:tr w:rsidR="00E94FA6" w14:paraId="1C552129" w14:textId="77777777" w:rsidTr="00E94FA6">
        <w:tc>
          <w:tcPr>
            <w:tcW w:w="2405" w:type="dxa"/>
          </w:tcPr>
          <w:p w14:paraId="7C497319" w14:textId="77777777" w:rsidR="00B15DF3" w:rsidRDefault="00B15DF3" w:rsidP="00C57538">
            <w:pPr>
              <w:rPr>
                <w:rFonts w:ascii="Times New Roman" w:hAnsi="Times New Roman" w:cs="Times New Roman"/>
                <w:b/>
                <w:bCs/>
                <w:sz w:val="24"/>
                <w:szCs w:val="24"/>
              </w:rPr>
            </w:pPr>
            <w:r>
              <w:rPr>
                <w:rFonts w:ascii="Times New Roman" w:hAnsi="Times New Roman" w:cs="Times New Roman"/>
                <w:b/>
                <w:bCs/>
                <w:sz w:val="24"/>
                <w:szCs w:val="24"/>
              </w:rPr>
              <w:t>p-value</w:t>
            </w:r>
          </w:p>
        </w:tc>
        <w:tc>
          <w:tcPr>
            <w:tcW w:w="2410" w:type="dxa"/>
          </w:tcPr>
          <w:p w14:paraId="28D181F1" w14:textId="3678E74B" w:rsidR="00B15DF3" w:rsidRPr="00E94FA6" w:rsidRDefault="00775C37" w:rsidP="00775C37">
            <w:pPr>
              <w:pStyle w:val="HTMLPreformatted"/>
              <w:shd w:val="clear" w:color="auto" w:fill="FFFFFF"/>
              <w:wordWrap w:val="0"/>
              <w:textAlignment w:val="baseline"/>
              <w:rPr>
                <w:rFonts w:ascii="Times New Roman" w:hAnsi="Times New Roman" w:cs="Times New Roman"/>
                <w:color w:val="000000"/>
              </w:rPr>
            </w:pPr>
            <w:r w:rsidRPr="00E94FA6">
              <w:rPr>
                <w:rFonts w:ascii="Times New Roman" w:hAnsi="Times New Roman" w:cs="Times New Roman"/>
                <w:color w:val="000000"/>
              </w:rPr>
              <w:t>1.895534549729136e-26</w:t>
            </w:r>
          </w:p>
        </w:tc>
        <w:tc>
          <w:tcPr>
            <w:tcW w:w="2410" w:type="dxa"/>
          </w:tcPr>
          <w:p w14:paraId="0872B7C5" w14:textId="09266F28" w:rsidR="00B15DF3" w:rsidRPr="00E94FA6" w:rsidRDefault="00775C37" w:rsidP="00775C37">
            <w:pPr>
              <w:pStyle w:val="HTMLPreformatted"/>
              <w:shd w:val="clear" w:color="auto" w:fill="FFFFFF"/>
              <w:wordWrap w:val="0"/>
              <w:textAlignment w:val="baseline"/>
              <w:rPr>
                <w:rFonts w:ascii="Times New Roman" w:hAnsi="Times New Roman" w:cs="Times New Roman"/>
                <w:color w:val="000000"/>
              </w:rPr>
            </w:pPr>
            <w:r w:rsidRPr="00E94FA6">
              <w:rPr>
                <w:rFonts w:ascii="Times New Roman" w:hAnsi="Times New Roman" w:cs="Times New Roman"/>
                <w:color w:val="000000"/>
              </w:rPr>
              <w:t>3.713754531797238e-21</w:t>
            </w:r>
          </w:p>
        </w:tc>
        <w:tc>
          <w:tcPr>
            <w:tcW w:w="2409" w:type="dxa"/>
          </w:tcPr>
          <w:p w14:paraId="3400C367" w14:textId="1425F203" w:rsidR="00B15DF3" w:rsidRPr="00E94FA6" w:rsidRDefault="00775C37" w:rsidP="00775C37">
            <w:pPr>
              <w:pStyle w:val="HTMLPreformatted"/>
              <w:shd w:val="clear" w:color="auto" w:fill="FFFFFF"/>
              <w:wordWrap w:val="0"/>
              <w:textAlignment w:val="baseline"/>
              <w:rPr>
                <w:rFonts w:ascii="Times New Roman" w:hAnsi="Times New Roman" w:cs="Times New Roman"/>
              </w:rPr>
            </w:pPr>
            <w:r w:rsidRPr="00E94FA6">
              <w:rPr>
                <w:rFonts w:ascii="Times New Roman" w:hAnsi="Times New Roman" w:cs="Times New Roman"/>
                <w:color w:val="000000"/>
              </w:rPr>
              <w:t>7.962905147372187e-05</w:t>
            </w:r>
          </w:p>
        </w:tc>
      </w:tr>
      <w:tr w:rsidR="00775C37" w14:paraId="3D4C49F6" w14:textId="77777777" w:rsidTr="00E94FA6">
        <w:tc>
          <w:tcPr>
            <w:tcW w:w="2405" w:type="dxa"/>
          </w:tcPr>
          <w:p w14:paraId="66F0EA0B" w14:textId="6406C1D0" w:rsidR="00775C37" w:rsidRDefault="00775C37" w:rsidP="00C57538">
            <w:pPr>
              <w:rPr>
                <w:rFonts w:ascii="Times New Roman" w:hAnsi="Times New Roman" w:cs="Times New Roman"/>
                <w:b/>
                <w:bCs/>
                <w:sz w:val="24"/>
                <w:szCs w:val="24"/>
              </w:rPr>
            </w:pPr>
            <w:r>
              <w:rPr>
                <w:rFonts w:ascii="Times New Roman" w:hAnsi="Times New Roman" w:cs="Times New Roman"/>
                <w:b/>
                <w:bCs/>
                <w:sz w:val="24"/>
                <w:szCs w:val="24"/>
              </w:rPr>
              <w:t>Lags used</w:t>
            </w:r>
          </w:p>
        </w:tc>
        <w:tc>
          <w:tcPr>
            <w:tcW w:w="2410" w:type="dxa"/>
          </w:tcPr>
          <w:p w14:paraId="434FA739" w14:textId="1CB2AEDA" w:rsidR="00775C37" w:rsidRPr="00E94FA6" w:rsidRDefault="00775C37" w:rsidP="00C57538">
            <w:pPr>
              <w:jc w:val="center"/>
              <w:rPr>
                <w:rFonts w:ascii="Times New Roman" w:hAnsi="Times New Roman" w:cs="Times New Roman"/>
                <w:sz w:val="20"/>
                <w:szCs w:val="20"/>
              </w:rPr>
            </w:pPr>
            <w:r w:rsidRPr="00E94FA6">
              <w:rPr>
                <w:rFonts w:ascii="Times New Roman" w:hAnsi="Times New Roman" w:cs="Times New Roman"/>
                <w:sz w:val="20"/>
                <w:szCs w:val="20"/>
              </w:rPr>
              <w:t>50</w:t>
            </w:r>
          </w:p>
        </w:tc>
        <w:tc>
          <w:tcPr>
            <w:tcW w:w="2410" w:type="dxa"/>
          </w:tcPr>
          <w:p w14:paraId="61CF1FE1" w14:textId="55232EC5" w:rsidR="00775C37" w:rsidRPr="00E94FA6" w:rsidRDefault="00775C37" w:rsidP="00771DAF">
            <w:pPr>
              <w:pStyle w:val="HTMLPreformatted"/>
              <w:shd w:val="clear" w:color="auto" w:fill="FFFFFF"/>
              <w:wordWrap w:val="0"/>
              <w:jc w:val="center"/>
              <w:textAlignment w:val="baseline"/>
              <w:rPr>
                <w:rFonts w:ascii="Times New Roman" w:hAnsi="Times New Roman" w:cs="Times New Roman"/>
                <w:color w:val="000000"/>
              </w:rPr>
            </w:pPr>
            <w:r w:rsidRPr="00E94FA6">
              <w:rPr>
                <w:rFonts w:ascii="Times New Roman" w:hAnsi="Times New Roman" w:cs="Times New Roman"/>
                <w:color w:val="000000"/>
              </w:rPr>
              <w:t>51</w:t>
            </w:r>
          </w:p>
        </w:tc>
        <w:tc>
          <w:tcPr>
            <w:tcW w:w="2409" w:type="dxa"/>
          </w:tcPr>
          <w:p w14:paraId="6206E356" w14:textId="0DC4EE24" w:rsidR="00775C37" w:rsidRPr="00E94FA6" w:rsidRDefault="00775C37" w:rsidP="00771DAF">
            <w:pPr>
              <w:pStyle w:val="HTMLPreformatted"/>
              <w:shd w:val="clear" w:color="auto" w:fill="FFFFFF"/>
              <w:wordWrap w:val="0"/>
              <w:jc w:val="center"/>
              <w:textAlignment w:val="baseline"/>
              <w:rPr>
                <w:rFonts w:ascii="Times New Roman" w:hAnsi="Times New Roman" w:cs="Times New Roman"/>
                <w:color w:val="000000"/>
              </w:rPr>
            </w:pPr>
            <w:r w:rsidRPr="00E94FA6">
              <w:rPr>
                <w:rFonts w:ascii="Times New Roman" w:hAnsi="Times New Roman" w:cs="Times New Roman"/>
                <w:color w:val="000000"/>
              </w:rPr>
              <w:t>48</w:t>
            </w:r>
          </w:p>
        </w:tc>
      </w:tr>
      <w:tr w:rsidR="00775C37" w14:paraId="3B9C75C0" w14:textId="77777777" w:rsidTr="00E94FA6">
        <w:tc>
          <w:tcPr>
            <w:tcW w:w="2405" w:type="dxa"/>
          </w:tcPr>
          <w:p w14:paraId="6311E920" w14:textId="345B8846" w:rsidR="00775C37" w:rsidRDefault="00775C37" w:rsidP="00C57538">
            <w:pPr>
              <w:rPr>
                <w:rFonts w:ascii="Times New Roman" w:hAnsi="Times New Roman" w:cs="Times New Roman"/>
                <w:b/>
                <w:bCs/>
                <w:sz w:val="24"/>
                <w:szCs w:val="24"/>
              </w:rPr>
            </w:pPr>
            <w:r>
              <w:rPr>
                <w:rFonts w:ascii="Times New Roman" w:hAnsi="Times New Roman" w:cs="Times New Roman"/>
                <w:b/>
                <w:bCs/>
                <w:sz w:val="24"/>
                <w:szCs w:val="24"/>
              </w:rPr>
              <w:t>Observations</w:t>
            </w:r>
          </w:p>
        </w:tc>
        <w:tc>
          <w:tcPr>
            <w:tcW w:w="2410" w:type="dxa"/>
          </w:tcPr>
          <w:p w14:paraId="41295B66" w14:textId="72DC9E6C" w:rsidR="00775C37" w:rsidRPr="00E94FA6" w:rsidRDefault="00775C37" w:rsidP="00C57538">
            <w:pPr>
              <w:jc w:val="center"/>
              <w:rPr>
                <w:rFonts w:ascii="Times New Roman" w:hAnsi="Times New Roman" w:cs="Times New Roman"/>
                <w:sz w:val="20"/>
                <w:szCs w:val="20"/>
              </w:rPr>
            </w:pPr>
            <w:r w:rsidRPr="00E94FA6">
              <w:rPr>
                <w:rFonts w:ascii="Times New Roman" w:hAnsi="Times New Roman" w:cs="Times New Roman"/>
                <w:sz w:val="20"/>
                <w:szCs w:val="20"/>
              </w:rPr>
              <w:t>30645</w:t>
            </w:r>
          </w:p>
        </w:tc>
        <w:tc>
          <w:tcPr>
            <w:tcW w:w="2410" w:type="dxa"/>
          </w:tcPr>
          <w:p w14:paraId="6AA42BAC" w14:textId="36F24F92" w:rsidR="00775C37" w:rsidRPr="00E94FA6" w:rsidRDefault="00775C37" w:rsidP="00771DAF">
            <w:pPr>
              <w:pStyle w:val="HTMLPreformatted"/>
              <w:shd w:val="clear" w:color="auto" w:fill="FFFFFF"/>
              <w:wordWrap w:val="0"/>
              <w:jc w:val="center"/>
              <w:textAlignment w:val="baseline"/>
              <w:rPr>
                <w:rFonts w:ascii="Times New Roman" w:hAnsi="Times New Roman" w:cs="Times New Roman"/>
                <w:color w:val="000000"/>
              </w:rPr>
            </w:pPr>
            <w:r w:rsidRPr="00E94FA6">
              <w:rPr>
                <w:rFonts w:ascii="Times New Roman" w:hAnsi="Times New Roman" w:cs="Times New Roman"/>
                <w:color w:val="000000"/>
              </w:rPr>
              <w:t>30644</w:t>
            </w:r>
          </w:p>
        </w:tc>
        <w:tc>
          <w:tcPr>
            <w:tcW w:w="2409" w:type="dxa"/>
          </w:tcPr>
          <w:p w14:paraId="372C5A99" w14:textId="6D5D6540" w:rsidR="00775C37" w:rsidRPr="00E94FA6" w:rsidRDefault="00775C37" w:rsidP="00771DAF">
            <w:pPr>
              <w:pStyle w:val="HTMLPreformatted"/>
              <w:shd w:val="clear" w:color="auto" w:fill="FFFFFF"/>
              <w:wordWrap w:val="0"/>
              <w:jc w:val="center"/>
              <w:textAlignment w:val="baseline"/>
              <w:rPr>
                <w:rFonts w:ascii="Times New Roman" w:hAnsi="Times New Roman" w:cs="Times New Roman"/>
                <w:color w:val="000000"/>
              </w:rPr>
            </w:pPr>
            <w:r w:rsidRPr="00E94FA6">
              <w:rPr>
                <w:rFonts w:ascii="Times New Roman" w:hAnsi="Times New Roman" w:cs="Times New Roman"/>
                <w:color w:val="000000"/>
              </w:rPr>
              <w:t>30647</w:t>
            </w:r>
          </w:p>
        </w:tc>
      </w:tr>
      <w:tr w:rsidR="00E94FA6" w14:paraId="54E02822" w14:textId="77777777" w:rsidTr="00E94FA6">
        <w:tc>
          <w:tcPr>
            <w:tcW w:w="2405" w:type="dxa"/>
          </w:tcPr>
          <w:p w14:paraId="2B75D271" w14:textId="77777777" w:rsidR="00B15DF3" w:rsidRDefault="00B15DF3" w:rsidP="00C57538">
            <w:pPr>
              <w:rPr>
                <w:rFonts w:ascii="Times New Roman" w:hAnsi="Times New Roman" w:cs="Times New Roman"/>
                <w:b/>
                <w:bCs/>
                <w:sz w:val="24"/>
                <w:szCs w:val="24"/>
              </w:rPr>
            </w:pPr>
            <w:r>
              <w:rPr>
                <w:rFonts w:ascii="Times New Roman" w:hAnsi="Times New Roman" w:cs="Times New Roman"/>
                <w:b/>
                <w:bCs/>
                <w:sz w:val="24"/>
                <w:szCs w:val="24"/>
              </w:rPr>
              <w:t xml:space="preserve">Critical </w:t>
            </w:r>
            <w:proofErr w:type="gramStart"/>
            <w:r>
              <w:rPr>
                <w:rFonts w:ascii="Times New Roman" w:hAnsi="Times New Roman" w:cs="Times New Roman"/>
                <w:b/>
                <w:bCs/>
                <w:sz w:val="24"/>
                <w:szCs w:val="24"/>
              </w:rPr>
              <w:t>Value(</w:t>
            </w:r>
            <w:proofErr w:type="gramEnd"/>
            <w:r>
              <w:rPr>
                <w:rFonts w:ascii="Times New Roman" w:hAnsi="Times New Roman" w:cs="Times New Roman"/>
                <w:b/>
                <w:bCs/>
                <w:sz w:val="24"/>
                <w:szCs w:val="24"/>
              </w:rPr>
              <w:t>1%)</w:t>
            </w:r>
          </w:p>
        </w:tc>
        <w:tc>
          <w:tcPr>
            <w:tcW w:w="2410" w:type="dxa"/>
          </w:tcPr>
          <w:p w14:paraId="6216F49E" w14:textId="77777777" w:rsidR="00B15DF3" w:rsidRPr="00E94FA6" w:rsidRDefault="00B15DF3" w:rsidP="00C57538">
            <w:pPr>
              <w:jc w:val="center"/>
              <w:rPr>
                <w:rFonts w:ascii="Times New Roman" w:hAnsi="Times New Roman" w:cs="Times New Roman"/>
                <w:sz w:val="20"/>
                <w:szCs w:val="20"/>
              </w:rPr>
            </w:pPr>
            <w:r w:rsidRPr="00E94FA6">
              <w:rPr>
                <w:rFonts w:ascii="Times New Roman" w:hAnsi="Times New Roman" w:cs="Times New Roman"/>
                <w:sz w:val="20"/>
                <w:szCs w:val="20"/>
              </w:rPr>
              <w:t>-3.431</w:t>
            </w:r>
          </w:p>
        </w:tc>
        <w:tc>
          <w:tcPr>
            <w:tcW w:w="2410" w:type="dxa"/>
          </w:tcPr>
          <w:p w14:paraId="25B33AC0" w14:textId="77777777" w:rsidR="00B15DF3" w:rsidRPr="00E94FA6" w:rsidRDefault="00B15DF3" w:rsidP="00C57538">
            <w:pPr>
              <w:jc w:val="center"/>
              <w:rPr>
                <w:rFonts w:ascii="Times New Roman" w:hAnsi="Times New Roman" w:cs="Times New Roman"/>
                <w:sz w:val="20"/>
                <w:szCs w:val="20"/>
              </w:rPr>
            </w:pPr>
            <w:r w:rsidRPr="00E94FA6">
              <w:rPr>
                <w:rFonts w:ascii="Times New Roman" w:hAnsi="Times New Roman" w:cs="Times New Roman"/>
                <w:sz w:val="20"/>
                <w:szCs w:val="20"/>
              </w:rPr>
              <w:t>-3.431</w:t>
            </w:r>
          </w:p>
        </w:tc>
        <w:tc>
          <w:tcPr>
            <w:tcW w:w="2409" w:type="dxa"/>
          </w:tcPr>
          <w:p w14:paraId="67E19A0F" w14:textId="77777777" w:rsidR="00B15DF3" w:rsidRPr="00E94FA6" w:rsidRDefault="00B15DF3" w:rsidP="00C57538">
            <w:pPr>
              <w:jc w:val="center"/>
              <w:rPr>
                <w:rFonts w:ascii="Times New Roman" w:hAnsi="Times New Roman" w:cs="Times New Roman"/>
                <w:sz w:val="20"/>
                <w:szCs w:val="20"/>
              </w:rPr>
            </w:pPr>
            <w:r w:rsidRPr="00E94FA6">
              <w:rPr>
                <w:rFonts w:ascii="Times New Roman" w:hAnsi="Times New Roman" w:cs="Times New Roman"/>
                <w:sz w:val="20"/>
                <w:szCs w:val="20"/>
              </w:rPr>
              <w:t>-3.431</w:t>
            </w:r>
          </w:p>
        </w:tc>
      </w:tr>
      <w:tr w:rsidR="00E94FA6" w14:paraId="51275F7E" w14:textId="77777777" w:rsidTr="00E94FA6">
        <w:tc>
          <w:tcPr>
            <w:tcW w:w="2405" w:type="dxa"/>
          </w:tcPr>
          <w:p w14:paraId="367095C4" w14:textId="77777777" w:rsidR="00B15DF3" w:rsidRDefault="00B15DF3" w:rsidP="00C57538">
            <w:pPr>
              <w:rPr>
                <w:rFonts w:ascii="Times New Roman" w:hAnsi="Times New Roman" w:cs="Times New Roman"/>
                <w:b/>
                <w:bCs/>
                <w:sz w:val="24"/>
                <w:szCs w:val="24"/>
              </w:rPr>
            </w:pPr>
            <w:r>
              <w:rPr>
                <w:rFonts w:ascii="Times New Roman" w:hAnsi="Times New Roman" w:cs="Times New Roman"/>
                <w:b/>
                <w:bCs/>
                <w:sz w:val="24"/>
                <w:szCs w:val="24"/>
              </w:rPr>
              <w:t xml:space="preserve">Critical </w:t>
            </w:r>
            <w:proofErr w:type="gramStart"/>
            <w:r>
              <w:rPr>
                <w:rFonts w:ascii="Times New Roman" w:hAnsi="Times New Roman" w:cs="Times New Roman"/>
                <w:b/>
                <w:bCs/>
                <w:sz w:val="24"/>
                <w:szCs w:val="24"/>
              </w:rPr>
              <w:t>Value(</w:t>
            </w:r>
            <w:proofErr w:type="gramEnd"/>
            <w:r>
              <w:rPr>
                <w:rFonts w:ascii="Times New Roman" w:hAnsi="Times New Roman" w:cs="Times New Roman"/>
                <w:b/>
                <w:bCs/>
                <w:sz w:val="24"/>
                <w:szCs w:val="24"/>
              </w:rPr>
              <w:t>5%)</w:t>
            </w:r>
          </w:p>
        </w:tc>
        <w:tc>
          <w:tcPr>
            <w:tcW w:w="2410" w:type="dxa"/>
          </w:tcPr>
          <w:p w14:paraId="182E4BE2" w14:textId="77777777" w:rsidR="00B15DF3" w:rsidRPr="00E94FA6" w:rsidRDefault="00B15DF3" w:rsidP="00C57538">
            <w:pPr>
              <w:jc w:val="center"/>
              <w:rPr>
                <w:rFonts w:ascii="Times New Roman" w:hAnsi="Times New Roman" w:cs="Times New Roman"/>
                <w:sz w:val="20"/>
                <w:szCs w:val="20"/>
              </w:rPr>
            </w:pPr>
            <w:r w:rsidRPr="00E94FA6">
              <w:rPr>
                <w:rFonts w:ascii="Times New Roman" w:hAnsi="Times New Roman" w:cs="Times New Roman"/>
                <w:sz w:val="20"/>
                <w:szCs w:val="20"/>
              </w:rPr>
              <w:t>-2.862</w:t>
            </w:r>
          </w:p>
        </w:tc>
        <w:tc>
          <w:tcPr>
            <w:tcW w:w="2410" w:type="dxa"/>
          </w:tcPr>
          <w:p w14:paraId="4321E21C" w14:textId="77777777" w:rsidR="00B15DF3" w:rsidRPr="00E94FA6" w:rsidRDefault="00B15DF3" w:rsidP="00C57538">
            <w:pPr>
              <w:jc w:val="center"/>
              <w:rPr>
                <w:rFonts w:ascii="Times New Roman" w:hAnsi="Times New Roman" w:cs="Times New Roman"/>
                <w:sz w:val="20"/>
                <w:szCs w:val="20"/>
              </w:rPr>
            </w:pPr>
            <w:r w:rsidRPr="00E94FA6">
              <w:rPr>
                <w:rFonts w:ascii="Times New Roman" w:hAnsi="Times New Roman" w:cs="Times New Roman"/>
                <w:sz w:val="20"/>
                <w:szCs w:val="20"/>
              </w:rPr>
              <w:t>-2.862</w:t>
            </w:r>
          </w:p>
        </w:tc>
        <w:tc>
          <w:tcPr>
            <w:tcW w:w="2409" w:type="dxa"/>
          </w:tcPr>
          <w:p w14:paraId="05EC312E" w14:textId="77777777" w:rsidR="00B15DF3" w:rsidRPr="00E94FA6" w:rsidRDefault="00B15DF3" w:rsidP="00C57538">
            <w:pPr>
              <w:jc w:val="center"/>
              <w:rPr>
                <w:rFonts w:ascii="Times New Roman" w:hAnsi="Times New Roman" w:cs="Times New Roman"/>
                <w:sz w:val="20"/>
                <w:szCs w:val="20"/>
              </w:rPr>
            </w:pPr>
            <w:r w:rsidRPr="00E94FA6">
              <w:rPr>
                <w:rFonts w:ascii="Times New Roman" w:hAnsi="Times New Roman" w:cs="Times New Roman"/>
                <w:sz w:val="20"/>
                <w:szCs w:val="20"/>
              </w:rPr>
              <w:t>-2.862</w:t>
            </w:r>
          </w:p>
        </w:tc>
      </w:tr>
      <w:tr w:rsidR="00E94FA6" w14:paraId="53AE6F71" w14:textId="77777777" w:rsidTr="00E94FA6">
        <w:tc>
          <w:tcPr>
            <w:tcW w:w="2405" w:type="dxa"/>
          </w:tcPr>
          <w:p w14:paraId="6E873DF0" w14:textId="77777777" w:rsidR="00B15DF3" w:rsidRDefault="00B15DF3" w:rsidP="00C57538">
            <w:pPr>
              <w:rPr>
                <w:rFonts w:ascii="Times New Roman" w:hAnsi="Times New Roman" w:cs="Times New Roman"/>
                <w:b/>
                <w:bCs/>
                <w:sz w:val="24"/>
                <w:szCs w:val="24"/>
              </w:rPr>
            </w:pPr>
            <w:r>
              <w:rPr>
                <w:rFonts w:ascii="Times New Roman" w:hAnsi="Times New Roman" w:cs="Times New Roman"/>
                <w:b/>
                <w:bCs/>
                <w:sz w:val="24"/>
                <w:szCs w:val="24"/>
              </w:rPr>
              <w:t xml:space="preserve">Critical </w:t>
            </w:r>
            <w:proofErr w:type="gramStart"/>
            <w:r>
              <w:rPr>
                <w:rFonts w:ascii="Times New Roman" w:hAnsi="Times New Roman" w:cs="Times New Roman"/>
                <w:b/>
                <w:bCs/>
                <w:sz w:val="24"/>
                <w:szCs w:val="24"/>
              </w:rPr>
              <w:t>Value(</w:t>
            </w:r>
            <w:proofErr w:type="gramEnd"/>
            <w:r>
              <w:rPr>
                <w:rFonts w:ascii="Times New Roman" w:hAnsi="Times New Roman" w:cs="Times New Roman"/>
                <w:b/>
                <w:bCs/>
                <w:sz w:val="24"/>
                <w:szCs w:val="24"/>
              </w:rPr>
              <w:t>10%)</w:t>
            </w:r>
          </w:p>
        </w:tc>
        <w:tc>
          <w:tcPr>
            <w:tcW w:w="2410" w:type="dxa"/>
          </w:tcPr>
          <w:p w14:paraId="555FFFDF" w14:textId="77777777" w:rsidR="00B15DF3" w:rsidRPr="00E94FA6" w:rsidRDefault="00B15DF3" w:rsidP="00C57538">
            <w:pPr>
              <w:jc w:val="center"/>
              <w:rPr>
                <w:rFonts w:ascii="Times New Roman" w:hAnsi="Times New Roman" w:cs="Times New Roman"/>
                <w:sz w:val="20"/>
                <w:szCs w:val="20"/>
              </w:rPr>
            </w:pPr>
            <w:r w:rsidRPr="00E94FA6">
              <w:rPr>
                <w:rFonts w:ascii="Times New Roman" w:hAnsi="Times New Roman" w:cs="Times New Roman"/>
                <w:sz w:val="20"/>
                <w:szCs w:val="20"/>
              </w:rPr>
              <w:t>-2.567</w:t>
            </w:r>
          </w:p>
        </w:tc>
        <w:tc>
          <w:tcPr>
            <w:tcW w:w="2410" w:type="dxa"/>
          </w:tcPr>
          <w:p w14:paraId="5EE7E633" w14:textId="77777777" w:rsidR="00B15DF3" w:rsidRPr="00E94FA6" w:rsidRDefault="00B15DF3" w:rsidP="00C57538">
            <w:pPr>
              <w:jc w:val="center"/>
              <w:rPr>
                <w:rFonts w:ascii="Times New Roman" w:hAnsi="Times New Roman" w:cs="Times New Roman"/>
                <w:sz w:val="20"/>
                <w:szCs w:val="20"/>
              </w:rPr>
            </w:pPr>
            <w:r w:rsidRPr="00E94FA6">
              <w:rPr>
                <w:rFonts w:ascii="Times New Roman" w:hAnsi="Times New Roman" w:cs="Times New Roman"/>
                <w:sz w:val="20"/>
                <w:szCs w:val="20"/>
              </w:rPr>
              <w:t>-2.567</w:t>
            </w:r>
          </w:p>
        </w:tc>
        <w:tc>
          <w:tcPr>
            <w:tcW w:w="2409" w:type="dxa"/>
          </w:tcPr>
          <w:p w14:paraId="01772AB7" w14:textId="77777777" w:rsidR="00B15DF3" w:rsidRPr="00E94FA6" w:rsidRDefault="00B15DF3" w:rsidP="00C57538">
            <w:pPr>
              <w:jc w:val="center"/>
              <w:rPr>
                <w:rFonts w:ascii="Times New Roman" w:hAnsi="Times New Roman" w:cs="Times New Roman"/>
                <w:sz w:val="20"/>
                <w:szCs w:val="20"/>
              </w:rPr>
            </w:pPr>
            <w:r w:rsidRPr="00E94FA6">
              <w:rPr>
                <w:rFonts w:ascii="Times New Roman" w:hAnsi="Times New Roman" w:cs="Times New Roman"/>
                <w:sz w:val="20"/>
                <w:szCs w:val="20"/>
              </w:rPr>
              <w:t>-2.567</w:t>
            </w:r>
          </w:p>
        </w:tc>
      </w:tr>
    </w:tbl>
    <w:p w14:paraId="65F62E65" w14:textId="65488304" w:rsidR="00B15DF3" w:rsidRPr="000D700E" w:rsidRDefault="007E1B23" w:rsidP="00B15DF3">
      <w:pPr>
        <w:rPr>
          <w:rFonts w:ascii="Times New Roman" w:hAnsi="Times New Roman" w:cs="Times New Roman"/>
          <w:b/>
          <w:bCs/>
        </w:rPr>
      </w:pPr>
      <w:r w:rsidRPr="000D700E">
        <w:rPr>
          <w:rFonts w:ascii="Times New Roman" w:hAnsi="Times New Roman" w:cs="Times New Roman"/>
          <w:b/>
          <w:bCs/>
        </w:rPr>
        <w:t>Table 4.2: Test statistics of the variables</w:t>
      </w:r>
    </w:p>
    <w:p w14:paraId="1E2C682A" w14:textId="77777777" w:rsidR="008B665B" w:rsidRPr="004B0447" w:rsidRDefault="008B665B" w:rsidP="008B665B">
      <w:pPr>
        <w:rPr>
          <w:rFonts w:ascii="Times New Roman" w:hAnsi="Times New Roman" w:cs="Times New Roman"/>
          <w:i/>
          <w:iCs/>
          <w:sz w:val="24"/>
          <w:szCs w:val="24"/>
          <w:u w:val="single"/>
        </w:rPr>
      </w:pPr>
      <w:r w:rsidRPr="004B0447">
        <w:rPr>
          <w:rFonts w:ascii="Times New Roman" w:hAnsi="Times New Roman" w:cs="Times New Roman"/>
          <w:i/>
          <w:iCs/>
          <w:sz w:val="24"/>
          <w:szCs w:val="24"/>
          <w:u w:val="single"/>
        </w:rPr>
        <w:t>Statistical significance of the variables:</w:t>
      </w:r>
    </w:p>
    <w:p w14:paraId="28A4E010" w14:textId="7301B897" w:rsidR="008B665B" w:rsidRPr="00B15DF3" w:rsidRDefault="008B665B" w:rsidP="004B0447">
      <w:pPr>
        <w:spacing w:after="0"/>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0</w:t>
      </w:r>
      <w:r>
        <w:rPr>
          <w:rFonts w:ascii="Times New Roman" w:hAnsi="Times New Roman" w:cs="Times New Roman"/>
          <w:sz w:val="24"/>
          <w:szCs w:val="24"/>
        </w:rPr>
        <w:t>: Null Hypothesis, states that there is no relationship between two or more variables</w:t>
      </w:r>
    </w:p>
    <w:p w14:paraId="4D5DAFC1" w14:textId="75C22DCD" w:rsidR="008B665B" w:rsidRPr="008B665B" w:rsidRDefault="008B665B" w:rsidP="004B0447">
      <w:pPr>
        <w:spacing w:after="0"/>
        <w:rPr>
          <w:rFonts w:ascii="Times New Roman" w:hAnsi="Times New Roman" w:cs="Times New Roman"/>
          <w:sz w:val="24"/>
          <w:szCs w:val="24"/>
        </w:rPr>
      </w:pPr>
      <w:r>
        <w:rPr>
          <w:rFonts w:ascii="Times New Roman" w:hAnsi="Times New Roman" w:cs="Times New Roman"/>
          <w:sz w:val="24"/>
          <w:szCs w:val="24"/>
        </w:rPr>
        <w:t>H</w:t>
      </w:r>
      <w:r>
        <w:rPr>
          <w:rFonts w:ascii="Times New Roman" w:hAnsi="Times New Roman" w:cs="Times New Roman"/>
          <w:sz w:val="24"/>
          <w:szCs w:val="24"/>
          <w:vertAlign w:val="subscript"/>
        </w:rPr>
        <w:t>a</w:t>
      </w:r>
      <w:r>
        <w:rPr>
          <w:rFonts w:ascii="Times New Roman" w:hAnsi="Times New Roman" w:cs="Times New Roman"/>
          <w:sz w:val="24"/>
          <w:szCs w:val="24"/>
        </w:rPr>
        <w:t xml:space="preserve">: Alternate Hypothesis,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independent variables did affect the dependent variable.</w:t>
      </w:r>
    </w:p>
    <w:p w14:paraId="53E0465F" w14:textId="77777777" w:rsidR="004B0447" w:rsidRDefault="004B0447" w:rsidP="00B15DF3">
      <w:pPr>
        <w:rPr>
          <w:rFonts w:ascii="Times New Roman" w:hAnsi="Times New Roman" w:cs="Times New Roman"/>
          <w:sz w:val="24"/>
          <w:szCs w:val="24"/>
        </w:rPr>
      </w:pPr>
    </w:p>
    <w:p w14:paraId="798B5CEB" w14:textId="015F9C88" w:rsidR="00775C37" w:rsidRDefault="003C5AEE" w:rsidP="00B15DF3">
      <w:pPr>
        <w:rPr>
          <w:rFonts w:ascii="Times New Roman" w:hAnsi="Times New Roman" w:cs="Times New Roman"/>
          <w:sz w:val="24"/>
          <w:szCs w:val="24"/>
        </w:rPr>
      </w:pPr>
      <w:r>
        <w:rPr>
          <w:rFonts w:ascii="Times New Roman" w:hAnsi="Times New Roman" w:cs="Times New Roman"/>
          <w:sz w:val="24"/>
          <w:szCs w:val="24"/>
        </w:rPr>
        <w:t>p-value or the probability values indicates</w:t>
      </w:r>
      <w:r w:rsidR="008B665B">
        <w:rPr>
          <w:rFonts w:ascii="Times New Roman" w:hAnsi="Times New Roman" w:cs="Times New Roman"/>
          <w:sz w:val="24"/>
          <w:szCs w:val="24"/>
        </w:rPr>
        <w:t xml:space="preserve"> the level of significance between 0 and 1. Smaller the p-value, higher the chance to reject the null hypothesis</w:t>
      </w:r>
      <w:r w:rsidR="00054272">
        <w:rPr>
          <w:rFonts w:ascii="Times New Roman" w:hAnsi="Times New Roman" w:cs="Times New Roman"/>
          <w:sz w:val="24"/>
          <w:szCs w:val="24"/>
        </w:rPr>
        <w:t xml:space="preserve">. </w:t>
      </w:r>
    </w:p>
    <w:p w14:paraId="2E41406B" w14:textId="24F12FEA" w:rsidR="00FE7356" w:rsidRDefault="00054272" w:rsidP="00B0635C">
      <w:pPr>
        <w:jc w:val="both"/>
        <w:rPr>
          <w:rFonts w:ascii="Times New Roman" w:hAnsi="Times New Roman" w:cs="Times New Roman"/>
          <w:sz w:val="24"/>
          <w:szCs w:val="24"/>
        </w:rPr>
      </w:pPr>
      <w:r>
        <w:rPr>
          <w:rFonts w:ascii="Times New Roman" w:hAnsi="Times New Roman" w:cs="Times New Roman"/>
          <w:sz w:val="24"/>
          <w:szCs w:val="24"/>
        </w:rPr>
        <w:t xml:space="preserve">A p-value less than 0.05 is statistically significant, thus indicating that we should reject the Null hypothesis and accept the Alternate Hypothesis meaning there is </w:t>
      </w:r>
      <w:r w:rsidR="00B0635C">
        <w:rPr>
          <w:rFonts w:ascii="Times New Roman" w:hAnsi="Times New Roman" w:cs="Times New Roman"/>
          <w:sz w:val="24"/>
          <w:szCs w:val="24"/>
        </w:rPr>
        <w:t xml:space="preserve">a </w:t>
      </w:r>
      <w:r>
        <w:rPr>
          <w:rFonts w:ascii="Times New Roman" w:hAnsi="Times New Roman" w:cs="Times New Roman"/>
          <w:sz w:val="24"/>
          <w:szCs w:val="24"/>
        </w:rPr>
        <w:t>s</w:t>
      </w:r>
      <w:r w:rsidR="00B0635C">
        <w:rPr>
          <w:rFonts w:ascii="Times New Roman" w:hAnsi="Times New Roman" w:cs="Times New Roman"/>
          <w:sz w:val="24"/>
          <w:szCs w:val="24"/>
        </w:rPr>
        <w:t xml:space="preserve">trong relationship between the variables. </w:t>
      </w:r>
      <w:r w:rsidR="00B15DF3" w:rsidRPr="00B15DF3">
        <w:rPr>
          <w:rFonts w:ascii="Times New Roman" w:hAnsi="Times New Roman" w:cs="Times New Roman"/>
          <w:sz w:val="24"/>
          <w:szCs w:val="24"/>
        </w:rPr>
        <w:t>The p-value of all the variables is ~0.00(&lt;0.05), hence the series is Stationary, meaning the series is independent of time</w:t>
      </w:r>
      <w:r w:rsidR="00B0635C">
        <w:rPr>
          <w:rFonts w:ascii="Times New Roman" w:hAnsi="Times New Roman" w:cs="Times New Roman"/>
          <w:sz w:val="24"/>
          <w:szCs w:val="24"/>
        </w:rPr>
        <w:t xml:space="preserve"> and there is strong relationship between the variables.</w:t>
      </w:r>
    </w:p>
    <w:p w14:paraId="37F55B70" w14:textId="47D12CDC" w:rsidR="00B0635C" w:rsidRDefault="00B0635C" w:rsidP="00B0635C">
      <w:pPr>
        <w:tabs>
          <w:tab w:val="left" w:pos="3864"/>
        </w:tabs>
        <w:spacing w:after="240" w:line="240" w:lineRule="auto"/>
        <w:jc w:val="both"/>
        <w:rPr>
          <w:rFonts w:ascii="Times New Roman" w:eastAsia="Times New Roman" w:hAnsi="Times New Roman" w:cs="Times New Roman"/>
          <w:sz w:val="24"/>
          <w:szCs w:val="24"/>
          <w:lang w:eastAsia="en-IN"/>
        </w:rPr>
      </w:pPr>
      <w:r w:rsidRPr="00695B11">
        <w:rPr>
          <w:rFonts w:ascii="Times New Roman" w:eastAsia="Times New Roman" w:hAnsi="Times New Roman" w:cs="Times New Roman"/>
          <w:i/>
          <w:iCs/>
          <w:sz w:val="24"/>
          <w:szCs w:val="24"/>
          <w:lang w:eastAsia="en-IN"/>
        </w:rPr>
        <w:t>The R-squared</w:t>
      </w:r>
      <w:r>
        <w:rPr>
          <w:rFonts w:ascii="Times New Roman" w:eastAsia="Times New Roman" w:hAnsi="Times New Roman" w:cs="Times New Roman"/>
          <w:sz w:val="24"/>
          <w:szCs w:val="24"/>
          <w:lang w:eastAsia="en-IN"/>
        </w:rPr>
        <w:t xml:space="preserve"> is a metric for goodness</w:t>
      </w:r>
      <w:r w:rsidR="00695B11">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of</w:t>
      </w:r>
      <w:r w:rsidR="00695B11">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fit measure for regression models. R-square measures the strength between the model and the dependent variable.</w:t>
      </w:r>
    </w:p>
    <w:p w14:paraId="5AC1B8DE" w14:textId="77777777" w:rsidR="00B0635C" w:rsidRDefault="00B0635C" w:rsidP="00B0635C">
      <w:pPr>
        <w:tabs>
          <w:tab w:val="left" w:pos="3864"/>
        </w:tabs>
        <w:spacing w:after="240" w:line="240" w:lineRule="auto"/>
        <w:jc w:val="both"/>
        <w:rPr>
          <w:rFonts w:ascii="Times New Roman" w:eastAsia="Times New Roman" w:hAnsi="Times New Roman" w:cs="Times New Roman"/>
          <w:sz w:val="24"/>
          <w:szCs w:val="24"/>
          <w:lang w:eastAsia="en-IN"/>
        </w:rPr>
      </w:pPr>
      <w:r w:rsidRPr="002D4D44">
        <w:rPr>
          <w:rFonts w:ascii="Times New Roman" w:eastAsia="Times New Roman" w:hAnsi="Times New Roman" w:cs="Times New Roman"/>
          <w:sz w:val="24"/>
          <w:szCs w:val="24"/>
          <w:lang w:eastAsia="en-IN"/>
        </w:rPr>
        <w:t>R</w:t>
      </w:r>
      <w:r w:rsidRPr="002D4D44">
        <w:rPr>
          <w:rFonts w:ascii="Times New Roman" w:eastAsia="Times New Roman" w:hAnsi="Times New Roman" w:cs="Times New Roman"/>
          <w:sz w:val="24"/>
          <w:szCs w:val="24"/>
          <w:vertAlign w:val="superscript"/>
          <w:lang w:eastAsia="en-IN"/>
        </w:rPr>
        <w:t xml:space="preserve">2 </w:t>
      </w:r>
      <w:r w:rsidRPr="002D4D44">
        <w:rPr>
          <w:rFonts w:ascii="Times New Roman" w:eastAsia="Times New Roman" w:hAnsi="Times New Roman" w:cs="Times New Roman"/>
          <w:sz w:val="24"/>
          <w:szCs w:val="24"/>
          <w:lang w:eastAsia="en-IN"/>
        </w:rPr>
        <w:t xml:space="preserve">= </w:t>
      </w:r>
      <m:oMath>
        <m:f>
          <m:fPr>
            <m:ctrlPr>
              <w:rPr>
                <w:rFonts w:ascii="Cambria Math" w:eastAsia="Times New Roman" w:hAnsi="Cambria Math" w:cs="Times New Roman"/>
                <w:i/>
                <w:sz w:val="24"/>
                <w:szCs w:val="24"/>
                <w:lang w:eastAsia="en-IN"/>
              </w:rPr>
            </m:ctrlPr>
          </m:fPr>
          <m:num>
            <m:r>
              <w:rPr>
                <w:rFonts w:ascii="Cambria Math" w:eastAsia="Times New Roman" w:hAnsi="Cambria Math" w:cs="Times New Roman"/>
                <w:sz w:val="24"/>
                <w:szCs w:val="24"/>
                <w:lang w:eastAsia="en-IN"/>
              </w:rPr>
              <m:t>Variance explained by the model</m:t>
            </m:r>
          </m:num>
          <m:den>
            <m:r>
              <w:rPr>
                <w:rFonts w:ascii="Cambria Math" w:eastAsia="Times New Roman" w:hAnsi="Cambria Math" w:cs="Times New Roman"/>
                <w:sz w:val="24"/>
                <w:szCs w:val="24"/>
                <w:lang w:eastAsia="en-IN"/>
              </w:rPr>
              <m:t>Total Variance</m:t>
            </m:r>
          </m:den>
        </m:f>
      </m:oMath>
    </w:p>
    <w:p w14:paraId="53C7EDA9" w14:textId="0D599277" w:rsidR="00B0635C" w:rsidRDefault="00B0635C" w:rsidP="00B0635C">
      <w:pPr>
        <w:jc w:val="both"/>
        <w:rPr>
          <w:rFonts w:ascii="Times New Roman" w:hAnsi="Times New Roman" w:cs="Times New Roman"/>
          <w:sz w:val="24"/>
          <w:szCs w:val="24"/>
        </w:rPr>
      </w:pPr>
      <w:r>
        <w:rPr>
          <w:rFonts w:ascii="Times New Roman" w:hAnsi="Times New Roman" w:cs="Times New Roman"/>
          <w:sz w:val="24"/>
          <w:szCs w:val="24"/>
        </w:rPr>
        <w:t xml:space="preserve">However, R-squared value </w:t>
      </w:r>
      <w:r w:rsidR="008A4817">
        <w:rPr>
          <w:rFonts w:ascii="Times New Roman" w:hAnsi="Times New Roman" w:cs="Times New Roman"/>
          <w:sz w:val="24"/>
          <w:szCs w:val="24"/>
        </w:rPr>
        <w:t xml:space="preserve">is NOT always an ideal metric to predict </w:t>
      </w:r>
      <w:r w:rsidR="00695B11">
        <w:rPr>
          <w:rFonts w:ascii="Times New Roman" w:hAnsi="Times New Roman" w:cs="Times New Roman"/>
          <w:sz w:val="24"/>
          <w:szCs w:val="24"/>
        </w:rPr>
        <w:t>if the regression model provides an adequate fit to the data. Sometimes, low R-</w:t>
      </w:r>
      <w:proofErr w:type="spellStart"/>
      <w:r w:rsidR="00695B11">
        <w:rPr>
          <w:rFonts w:ascii="Times New Roman" w:hAnsi="Times New Roman" w:cs="Times New Roman"/>
          <w:sz w:val="24"/>
          <w:szCs w:val="24"/>
        </w:rPr>
        <w:t>sq</w:t>
      </w:r>
      <w:proofErr w:type="spellEnd"/>
      <w:r w:rsidR="00695B11">
        <w:rPr>
          <w:rFonts w:ascii="Times New Roman" w:hAnsi="Times New Roman" w:cs="Times New Roman"/>
          <w:sz w:val="24"/>
          <w:szCs w:val="24"/>
        </w:rPr>
        <w:t xml:space="preserve"> values can be perfectly good models, such as in case where variation is high and the variables are statistically significant. In the </w:t>
      </w:r>
      <w:proofErr w:type="spellStart"/>
      <w:r w:rsidR="00695B11">
        <w:rPr>
          <w:rFonts w:ascii="Times New Roman" w:hAnsi="Times New Roman" w:cs="Times New Roman"/>
          <w:sz w:val="24"/>
          <w:szCs w:val="24"/>
        </w:rPr>
        <w:t>ISEMdata</w:t>
      </w:r>
      <w:proofErr w:type="spellEnd"/>
      <w:r w:rsidR="00695B11">
        <w:rPr>
          <w:rFonts w:ascii="Times New Roman" w:hAnsi="Times New Roman" w:cs="Times New Roman"/>
          <w:sz w:val="24"/>
          <w:szCs w:val="24"/>
        </w:rPr>
        <w:t xml:space="preserve">, all the variables are statistically significant </w:t>
      </w:r>
      <w:proofErr w:type="gramStart"/>
      <w:r w:rsidR="00695B11">
        <w:rPr>
          <w:rFonts w:ascii="Times New Roman" w:hAnsi="Times New Roman" w:cs="Times New Roman"/>
          <w:sz w:val="24"/>
          <w:szCs w:val="24"/>
        </w:rPr>
        <w:t>i.e.</w:t>
      </w:r>
      <w:proofErr w:type="gramEnd"/>
      <w:r w:rsidR="00695B11">
        <w:rPr>
          <w:rFonts w:ascii="Times New Roman" w:hAnsi="Times New Roman" w:cs="Times New Roman"/>
          <w:sz w:val="24"/>
          <w:szCs w:val="24"/>
        </w:rPr>
        <w:t xml:space="preserve"> they are dependent on each other (Fig 4.2 and 4.4).</w:t>
      </w:r>
    </w:p>
    <w:p w14:paraId="4D9AC806" w14:textId="6A4C6EA0" w:rsidR="00F3516D" w:rsidRDefault="004B5B49" w:rsidP="001A5B5A">
      <w:pPr>
        <w:rPr>
          <w:rFonts w:ascii="Times New Roman" w:hAnsi="Times New Roman" w:cs="Times New Roman"/>
          <w:b/>
          <w:bCs/>
          <w:sz w:val="28"/>
          <w:szCs w:val="28"/>
        </w:rPr>
      </w:pPr>
      <w:r>
        <w:rPr>
          <w:rFonts w:ascii="Times New Roman" w:hAnsi="Times New Roman" w:cs="Times New Roman"/>
          <w:b/>
          <w:bCs/>
          <w:sz w:val="28"/>
          <w:szCs w:val="28"/>
        </w:rPr>
        <w:t xml:space="preserve">3.5 </w:t>
      </w:r>
      <w:r w:rsidR="0020133D">
        <w:rPr>
          <w:rFonts w:ascii="Times New Roman" w:hAnsi="Times New Roman" w:cs="Times New Roman"/>
          <w:b/>
          <w:bCs/>
          <w:sz w:val="28"/>
          <w:szCs w:val="28"/>
        </w:rPr>
        <w:t>Normalization</w:t>
      </w:r>
    </w:p>
    <w:p w14:paraId="3081E4CF" w14:textId="77777777" w:rsidR="008D18D5" w:rsidRDefault="0020133D" w:rsidP="001A5B5A">
      <w:pPr>
        <w:rPr>
          <w:rFonts w:ascii="Times New Roman" w:hAnsi="Times New Roman" w:cs="Times New Roman"/>
          <w:sz w:val="24"/>
          <w:szCs w:val="24"/>
        </w:rPr>
      </w:pPr>
      <w:r w:rsidRPr="0020133D">
        <w:rPr>
          <w:rFonts w:ascii="Times New Roman" w:hAnsi="Times New Roman" w:cs="Times New Roman"/>
          <w:sz w:val="24"/>
          <w:szCs w:val="24"/>
        </w:rPr>
        <w:t xml:space="preserve">Using min-max scaler the data is </w:t>
      </w:r>
      <w:r w:rsidR="00F07FE1">
        <w:rPr>
          <w:rFonts w:ascii="Times New Roman" w:hAnsi="Times New Roman" w:cs="Times New Roman"/>
          <w:sz w:val="24"/>
          <w:szCs w:val="24"/>
        </w:rPr>
        <w:t>normalized</w:t>
      </w:r>
      <w:r w:rsidRPr="0020133D">
        <w:rPr>
          <w:rFonts w:ascii="Times New Roman" w:hAnsi="Times New Roman" w:cs="Times New Roman"/>
          <w:sz w:val="24"/>
          <w:szCs w:val="24"/>
        </w:rPr>
        <w:t xml:space="preserve"> to get rid of the </w:t>
      </w:r>
      <w:r>
        <w:rPr>
          <w:rFonts w:ascii="Times New Roman" w:hAnsi="Times New Roman" w:cs="Times New Roman"/>
          <w:sz w:val="24"/>
          <w:szCs w:val="24"/>
        </w:rPr>
        <w:t>dependencies of scales.</w:t>
      </w:r>
      <w:r w:rsidR="008D18D5">
        <w:rPr>
          <w:rFonts w:ascii="Times New Roman" w:hAnsi="Times New Roman" w:cs="Times New Roman"/>
          <w:sz w:val="24"/>
          <w:szCs w:val="24"/>
        </w:rPr>
        <w:t>:</w:t>
      </w:r>
    </w:p>
    <w:p w14:paraId="6B6DEC9E" w14:textId="294E00D0" w:rsidR="0020133D" w:rsidRPr="0020133D" w:rsidRDefault="0020133D" w:rsidP="001A5B5A">
      <w:pPr>
        <w:rPr>
          <w:rFonts w:ascii="Times New Roman" w:hAnsi="Times New Roman" w:cs="Times New Roman"/>
          <w:sz w:val="28"/>
          <w:szCs w:val="28"/>
        </w:rPr>
      </w:pP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norm</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(x(i)-</m:t>
            </m:r>
            <m:func>
              <m:funcPr>
                <m:ctrlPr>
                  <w:rPr>
                    <w:rFonts w:ascii="Cambria Math" w:hAnsi="Cambria Math" w:cs="Times New Roman"/>
                    <w:sz w:val="28"/>
                    <w:szCs w:val="28"/>
                  </w:rPr>
                </m:ctrlPr>
              </m:funcPr>
              <m:fName>
                <m:r>
                  <m:rPr>
                    <m:sty m:val="p"/>
                  </m:rPr>
                  <w:rPr>
                    <w:rFonts w:ascii="Cambria Math" w:hAnsi="Cambria Math" w:cs="Times New Roman"/>
                    <w:sz w:val="28"/>
                    <w:szCs w:val="28"/>
                  </w:rPr>
                  <m:t>min</m:t>
                </m:r>
                <m:ctrlPr>
                  <w:rPr>
                    <w:rFonts w:ascii="Cambria Math" w:hAnsi="Cambria Math" w:cs="Times New Roman"/>
                    <w:i/>
                    <w:sz w:val="28"/>
                    <w:szCs w:val="28"/>
                  </w:rPr>
                </m:ctrlPr>
              </m:fName>
              <m:e>
                <m:d>
                  <m:dPr>
                    <m:ctrlPr>
                      <w:rPr>
                        <w:rFonts w:ascii="Cambria Math" w:hAnsi="Cambria Math" w:cs="Times New Roman"/>
                        <w:i/>
                        <w:sz w:val="28"/>
                        <w:szCs w:val="28"/>
                      </w:rPr>
                    </m:ctrlPr>
                  </m:dPr>
                  <m:e>
                    <m:r>
                      <w:rPr>
                        <w:rFonts w:ascii="Cambria Math" w:hAnsi="Cambria Math" w:cs="Times New Roman"/>
                        <w:sz w:val="28"/>
                        <w:szCs w:val="28"/>
                      </w:rPr>
                      <m:t>x</m:t>
                    </m:r>
                  </m:e>
                </m:d>
              </m:e>
            </m:func>
            <m:r>
              <w:rPr>
                <w:rFonts w:ascii="Cambria Math" w:hAnsi="Cambria Math" w:cs="Times New Roman"/>
                <w:sz w:val="28"/>
                <w:szCs w:val="28"/>
              </w:rPr>
              <m:t>)</m:t>
            </m:r>
          </m:num>
          <m:den>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d>
                  <m:dPr>
                    <m:ctrlPr>
                      <w:rPr>
                        <w:rFonts w:ascii="Cambria Math" w:hAnsi="Cambria Math" w:cs="Times New Roman"/>
                        <w:i/>
                        <w:sz w:val="28"/>
                        <w:szCs w:val="28"/>
                      </w:rPr>
                    </m:ctrlPr>
                  </m:dPr>
                  <m:e>
                    <m:r>
                      <w:rPr>
                        <w:rFonts w:ascii="Cambria Math" w:hAnsi="Cambria Math" w:cs="Times New Roman"/>
                        <w:sz w:val="28"/>
                        <w:szCs w:val="28"/>
                      </w:rPr>
                      <m:t>x</m:t>
                    </m:r>
                  </m:e>
                </m:d>
              </m:e>
            </m:func>
            <m:r>
              <w:rPr>
                <w:rFonts w:ascii="Cambria Math" w:hAnsi="Cambria Math" w:cs="Times New Roman"/>
                <w:sz w:val="28"/>
                <w:szCs w:val="28"/>
              </w:rPr>
              <m:t>-</m:t>
            </m:r>
            <m:r>
              <m:rPr>
                <m:sty m:val="p"/>
              </m:rPr>
              <w:rPr>
                <w:rFonts w:ascii="Cambria Math" w:hAnsi="Cambria Math" w:cs="Times New Roman"/>
                <w:sz w:val="28"/>
                <w:szCs w:val="28"/>
              </w:rPr>
              <m:t>min⁡</m:t>
            </m:r>
            <m:r>
              <w:rPr>
                <w:rFonts w:ascii="Cambria Math" w:hAnsi="Cambria Math" w:cs="Times New Roman"/>
                <w:sz w:val="28"/>
                <w:szCs w:val="28"/>
              </w:rPr>
              <m:t>(x)</m:t>
            </m:r>
          </m:den>
        </m:f>
      </m:oMath>
    </w:p>
    <w:p w14:paraId="2B3D309C" w14:textId="761C4841" w:rsidR="008D18D5" w:rsidRDefault="00F07FE1" w:rsidP="001A5B5A">
      <w:pPr>
        <w:rPr>
          <w:rFonts w:ascii="Times New Roman" w:hAnsi="Times New Roman" w:cs="Times New Roman"/>
          <w:sz w:val="24"/>
          <w:szCs w:val="24"/>
        </w:rPr>
      </w:pPr>
      <w:r>
        <w:rPr>
          <w:rFonts w:ascii="Times New Roman" w:hAnsi="Times New Roman" w:cs="Times New Roman"/>
          <w:sz w:val="24"/>
          <w:szCs w:val="24"/>
        </w:rPr>
        <w:t>Normalization</w:t>
      </w:r>
      <w:r w:rsidR="008D18D5">
        <w:rPr>
          <w:rFonts w:ascii="Times New Roman" w:hAnsi="Times New Roman" w:cs="Times New Roman"/>
          <w:sz w:val="24"/>
          <w:szCs w:val="24"/>
        </w:rPr>
        <w:t xml:space="preserve"> is the process of casting data into a definite range like between 0 and 1 </w:t>
      </w:r>
      <w:r w:rsidR="00DB2F0C">
        <w:rPr>
          <w:rFonts w:ascii="Times New Roman" w:hAnsi="Times New Roman" w:cs="Times New Roman"/>
          <w:sz w:val="24"/>
          <w:szCs w:val="24"/>
        </w:rPr>
        <w:t>or between -1 to 1. Normalization is required when the range of values of variables is huge and scaling the values into a range</w:t>
      </w:r>
      <w:r w:rsidR="00E13F3C">
        <w:rPr>
          <w:rFonts w:ascii="Times New Roman" w:hAnsi="Times New Roman" w:cs="Times New Roman"/>
          <w:sz w:val="24"/>
          <w:szCs w:val="24"/>
        </w:rPr>
        <w:t>.</w:t>
      </w:r>
      <w:r w:rsidR="0039527E">
        <w:rPr>
          <w:rFonts w:ascii="Times New Roman" w:hAnsi="Times New Roman" w:cs="Times New Roman"/>
          <w:sz w:val="24"/>
          <w:szCs w:val="24"/>
        </w:rPr>
        <w:t xml:space="preserve"> We check for normalization as</w:t>
      </w:r>
      <w:r w:rsidR="00D87ABA">
        <w:rPr>
          <w:rFonts w:ascii="Times New Roman" w:hAnsi="Times New Roman" w:cs="Times New Roman"/>
          <w:sz w:val="24"/>
          <w:szCs w:val="24"/>
        </w:rPr>
        <w:t xml:space="preserve"> the range of value of Prices range from -41.09 to 705.47.</w:t>
      </w:r>
      <w:r w:rsidR="0039527E">
        <w:rPr>
          <w:rFonts w:ascii="Times New Roman" w:hAnsi="Times New Roman" w:cs="Times New Roman"/>
          <w:sz w:val="24"/>
          <w:szCs w:val="24"/>
        </w:rPr>
        <w:t xml:space="preserve"> </w:t>
      </w:r>
    </w:p>
    <w:p w14:paraId="248C4E3C" w14:textId="571A6B4A" w:rsidR="0020133D" w:rsidRDefault="007D4F67" w:rsidP="001A5B5A">
      <w:pPr>
        <w:rPr>
          <w:rFonts w:ascii="Times New Roman" w:hAnsi="Times New Roman" w:cs="Times New Roman"/>
          <w:sz w:val="24"/>
          <w:szCs w:val="24"/>
        </w:rPr>
      </w:pPr>
      <w:r>
        <w:rPr>
          <w:rFonts w:ascii="Times New Roman" w:hAnsi="Times New Roman" w:cs="Times New Roman"/>
          <w:sz w:val="24"/>
          <w:szCs w:val="24"/>
        </w:rPr>
        <w:lastRenderedPageBreak/>
        <w:t>It</w:t>
      </w:r>
      <w:r w:rsidR="00F07FE1">
        <w:rPr>
          <w:rFonts w:ascii="Times New Roman" w:hAnsi="Times New Roman" w:cs="Times New Roman"/>
          <w:sz w:val="24"/>
          <w:szCs w:val="24"/>
        </w:rPr>
        <w:t xml:space="preserve"> is the process of developing clean data. This includes eliminating redundant and unstructured data and make the data appear similar across all records and fields.</w:t>
      </w:r>
    </w:p>
    <w:p w14:paraId="633BDC06" w14:textId="77777777" w:rsidR="008A4817" w:rsidRDefault="008A4817" w:rsidP="001A5B5A">
      <w:pPr>
        <w:rPr>
          <w:rFonts w:ascii="Times New Roman" w:hAnsi="Times New Roman" w:cs="Times New Roman"/>
          <w:sz w:val="24"/>
          <w:szCs w:val="24"/>
        </w:rPr>
      </w:pPr>
    </w:p>
    <w:p w14:paraId="3B6D912B" w14:textId="77777777" w:rsidR="008A4817" w:rsidRDefault="008A4817" w:rsidP="001A5B5A">
      <w:pPr>
        <w:rPr>
          <w:rFonts w:ascii="Times New Roman" w:hAnsi="Times New Roman" w:cs="Times New Roman"/>
          <w:sz w:val="24"/>
          <w:szCs w:val="24"/>
        </w:rPr>
      </w:pPr>
    </w:p>
    <w:p w14:paraId="2B92C9E1" w14:textId="0A74BC6E" w:rsidR="0039527E" w:rsidRDefault="0039527E" w:rsidP="001A5B5A">
      <w:pPr>
        <w:rPr>
          <w:rFonts w:ascii="Times New Roman" w:hAnsi="Times New Roman" w:cs="Times New Roman"/>
          <w:sz w:val="24"/>
          <w:szCs w:val="24"/>
        </w:rPr>
      </w:pPr>
      <w:r>
        <w:rPr>
          <w:rFonts w:ascii="Times New Roman" w:hAnsi="Times New Roman" w:cs="Times New Roman"/>
          <w:sz w:val="24"/>
          <w:szCs w:val="24"/>
        </w:rPr>
        <w:t>Before Normalization of ‘</w:t>
      </w:r>
      <w:proofErr w:type="spellStart"/>
      <w:r>
        <w:rPr>
          <w:rFonts w:ascii="Times New Roman" w:hAnsi="Times New Roman" w:cs="Times New Roman"/>
          <w:sz w:val="24"/>
          <w:szCs w:val="24"/>
        </w:rPr>
        <w:t>EURPrices</w:t>
      </w:r>
      <w:proofErr w:type="spellEnd"/>
      <w:r>
        <w:rPr>
          <w:rFonts w:ascii="Times New Roman" w:hAnsi="Times New Roman" w:cs="Times New Roman"/>
          <w:sz w:val="24"/>
          <w:szCs w:val="24"/>
        </w:rPr>
        <w:t>’ (DAM Price)</w:t>
      </w:r>
    </w:p>
    <w:p w14:paraId="461CF69C" w14:textId="60581DF6" w:rsidR="0039527E" w:rsidRPr="00F07FE1" w:rsidRDefault="0039527E" w:rsidP="001A5B5A">
      <w:pPr>
        <w:rPr>
          <w:rFonts w:ascii="Times New Roman" w:hAnsi="Times New Roman" w:cs="Times New Roman"/>
          <w:sz w:val="24"/>
          <w:szCs w:val="24"/>
        </w:rPr>
      </w:pPr>
      <w:r>
        <w:rPr>
          <w:noProof/>
        </w:rPr>
        <w:drawing>
          <wp:inline distT="0" distB="0" distL="0" distR="0" wp14:anchorId="052E1850" wp14:editId="6D89B610">
            <wp:extent cx="3519777" cy="231648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2684" cy="2318393"/>
                    </a:xfrm>
                    <a:prstGeom prst="rect">
                      <a:avLst/>
                    </a:prstGeom>
                    <a:noFill/>
                    <a:ln>
                      <a:noFill/>
                    </a:ln>
                  </pic:spPr>
                </pic:pic>
              </a:graphicData>
            </a:graphic>
          </wp:inline>
        </w:drawing>
      </w:r>
    </w:p>
    <w:p w14:paraId="4DD5F236" w14:textId="77777777" w:rsidR="001A474C" w:rsidRDefault="001A474C" w:rsidP="0039527E">
      <w:pPr>
        <w:rPr>
          <w:rFonts w:ascii="Times New Roman" w:hAnsi="Times New Roman" w:cs="Times New Roman"/>
          <w:sz w:val="24"/>
          <w:szCs w:val="24"/>
        </w:rPr>
      </w:pPr>
    </w:p>
    <w:p w14:paraId="0AD4949F" w14:textId="644F35F5" w:rsidR="0039527E" w:rsidRDefault="0039527E" w:rsidP="0039527E">
      <w:pPr>
        <w:rPr>
          <w:rFonts w:ascii="Times New Roman" w:hAnsi="Times New Roman" w:cs="Times New Roman"/>
          <w:sz w:val="24"/>
          <w:szCs w:val="24"/>
        </w:rPr>
      </w:pPr>
      <w:r>
        <w:rPr>
          <w:rFonts w:ascii="Times New Roman" w:hAnsi="Times New Roman" w:cs="Times New Roman"/>
          <w:sz w:val="24"/>
          <w:szCs w:val="24"/>
        </w:rPr>
        <w:t>After Normalization of ‘</w:t>
      </w:r>
      <w:proofErr w:type="spellStart"/>
      <w:r>
        <w:rPr>
          <w:rFonts w:ascii="Times New Roman" w:hAnsi="Times New Roman" w:cs="Times New Roman"/>
          <w:sz w:val="24"/>
          <w:szCs w:val="24"/>
        </w:rPr>
        <w:t>EURPrices</w:t>
      </w:r>
      <w:proofErr w:type="spellEnd"/>
      <w:r>
        <w:rPr>
          <w:rFonts w:ascii="Times New Roman" w:hAnsi="Times New Roman" w:cs="Times New Roman"/>
          <w:sz w:val="24"/>
          <w:szCs w:val="24"/>
        </w:rPr>
        <w:t>’ (DAM Price)</w:t>
      </w:r>
    </w:p>
    <w:p w14:paraId="14187A8F" w14:textId="30EF5D96" w:rsidR="00EA68A0" w:rsidRDefault="0039527E" w:rsidP="001A5B5A">
      <w:pPr>
        <w:rPr>
          <w:rFonts w:ascii="Times New Roman" w:hAnsi="Times New Roman" w:cs="Times New Roman"/>
          <w:b/>
          <w:bCs/>
          <w:sz w:val="36"/>
          <w:szCs w:val="36"/>
        </w:rPr>
      </w:pPr>
      <w:r>
        <w:rPr>
          <w:b/>
          <w:bCs/>
          <w:noProof/>
          <w:sz w:val="36"/>
          <w:szCs w:val="36"/>
        </w:rPr>
        <w:drawing>
          <wp:inline distT="0" distB="0" distL="0" distR="0" wp14:anchorId="69E6159D" wp14:editId="34820B4D">
            <wp:extent cx="3649105" cy="19507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7661" cy="1960640"/>
                    </a:xfrm>
                    <a:prstGeom prst="rect">
                      <a:avLst/>
                    </a:prstGeom>
                    <a:noFill/>
                    <a:ln>
                      <a:noFill/>
                    </a:ln>
                  </pic:spPr>
                </pic:pic>
              </a:graphicData>
            </a:graphic>
          </wp:inline>
        </w:drawing>
      </w:r>
    </w:p>
    <w:p w14:paraId="4ECA0B27" w14:textId="77777777" w:rsidR="005E67F7" w:rsidRDefault="005E67F7" w:rsidP="001A5B5A">
      <w:pPr>
        <w:rPr>
          <w:rFonts w:ascii="Times New Roman" w:hAnsi="Times New Roman" w:cs="Times New Roman"/>
          <w:b/>
          <w:bCs/>
          <w:sz w:val="36"/>
          <w:szCs w:val="36"/>
        </w:rPr>
      </w:pPr>
    </w:p>
    <w:p w14:paraId="73644721" w14:textId="77777777" w:rsidR="005E67F7" w:rsidRDefault="005E67F7" w:rsidP="001A5B5A">
      <w:pPr>
        <w:rPr>
          <w:rFonts w:ascii="Times New Roman" w:hAnsi="Times New Roman" w:cs="Times New Roman"/>
          <w:b/>
          <w:bCs/>
          <w:sz w:val="36"/>
          <w:szCs w:val="36"/>
        </w:rPr>
      </w:pPr>
    </w:p>
    <w:p w14:paraId="3278977B" w14:textId="77777777" w:rsidR="005E67F7" w:rsidRDefault="005E67F7" w:rsidP="001A5B5A">
      <w:pPr>
        <w:rPr>
          <w:rFonts w:ascii="Times New Roman" w:hAnsi="Times New Roman" w:cs="Times New Roman"/>
          <w:b/>
          <w:bCs/>
          <w:sz w:val="36"/>
          <w:szCs w:val="36"/>
        </w:rPr>
      </w:pPr>
    </w:p>
    <w:p w14:paraId="6B26BF8C" w14:textId="77777777" w:rsidR="005E67F7" w:rsidRDefault="005E67F7" w:rsidP="001A5B5A">
      <w:pPr>
        <w:rPr>
          <w:rFonts w:ascii="Times New Roman" w:hAnsi="Times New Roman" w:cs="Times New Roman"/>
          <w:b/>
          <w:bCs/>
          <w:sz w:val="36"/>
          <w:szCs w:val="36"/>
        </w:rPr>
      </w:pPr>
    </w:p>
    <w:p w14:paraId="3E0749C5" w14:textId="77777777" w:rsidR="005E67F7" w:rsidRDefault="005E67F7" w:rsidP="001A5B5A">
      <w:pPr>
        <w:rPr>
          <w:rFonts w:ascii="Times New Roman" w:hAnsi="Times New Roman" w:cs="Times New Roman"/>
          <w:b/>
          <w:bCs/>
          <w:sz w:val="36"/>
          <w:szCs w:val="36"/>
        </w:rPr>
      </w:pPr>
    </w:p>
    <w:p w14:paraId="5054CEA6" w14:textId="77777777" w:rsidR="005E67F7" w:rsidRDefault="005E67F7" w:rsidP="001A5B5A">
      <w:pPr>
        <w:rPr>
          <w:rFonts w:ascii="Times New Roman" w:hAnsi="Times New Roman" w:cs="Times New Roman"/>
          <w:b/>
          <w:bCs/>
          <w:sz w:val="36"/>
          <w:szCs w:val="36"/>
        </w:rPr>
      </w:pPr>
    </w:p>
    <w:p w14:paraId="7416F5B4" w14:textId="77777777" w:rsidR="005E67F7" w:rsidRDefault="005E67F7" w:rsidP="001A5B5A">
      <w:pPr>
        <w:rPr>
          <w:rFonts w:ascii="Times New Roman" w:hAnsi="Times New Roman" w:cs="Times New Roman"/>
          <w:b/>
          <w:bCs/>
          <w:sz w:val="36"/>
          <w:szCs w:val="36"/>
        </w:rPr>
      </w:pPr>
    </w:p>
    <w:p w14:paraId="7C45C256" w14:textId="79C4A838" w:rsidR="001A5B5A" w:rsidRDefault="00C6273F" w:rsidP="001A5B5A">
      <w:pPr>
        <w:rPr>
          <w:rFonts w:ascii="Times New Roman" w:hAnsi="Times New Roman" w:cs="Times New Roman"/>
          <w:b/>
          <w:bCs/>
          <w:sz w:val="36"/>
          <w:szCs w:val="36"/>
        </w:rPr>
      </w:pPr>
      <w:r>
        <w:rPr>
          <w:rFonts w:ascii="Times New Roman" w:hAnsi="Times New Roman" w:cs="Times New Roman"/>
          <w:b/>
          <w:bCs/>
          <w:sz w:val="36"/>
          <w:szCs w:val="36"/>
        </w:rPr>
        <w:t>C</w:t>
      </w:r>
      <w:r w:rsidR="001A5B5A" w:rsidRPr="00673B87">
        <w:rPr>
          <w:rFonts w:ascii="Times New Roman" w:hAnsi="Times New Roman" w:cs="Times New Roman"/>
          <w:b/>
          <w:bCs/>
          <w:sz w:val="36"/>
          <w:szCs w:val="36"/>
        </w:rPr>
        <w:t xml:space="preserve">HAPTER </w:t>
      </w:r>
      <w:r w:rsidR="00F078FC">
        <w:rPr>
          <w:rFonts w:ascii="Times New Roman" w:hAnsi="Times New Roman" w:cs="Times New Roman"/>
          <w:b/>
          <w:bCs/>
          <w:sz w:val="36"/>
          <w:szCs w:val="36"/>
        </w:rPr>
        <w:t>4</w:t>
      </w:r>
      <w:r w:rsidR="001A5B5A" w:rsidRPr="00673B87">
        <w:rPr>
          <w:rFonts w:ascii="Times New Roman" w:hAnsi="Times New Roman" w:cs="Times New Roman"/>
          <w:b/>
          <w:bCs/>
          <w:sz w:val="36"/>
          <w:szCs w:val="36"/>
        </w:rPr>
        <w:t xml:space="preserve"> </w:t>
      </w:r>
    </w:p>
    <w:p w14:paraId="1B3D5069" w14:textId="77777777" w:rsidR="001A5B5A" w:rsidRDefault="001A5B5A" w:rsidP="001A5B5A">
      <w:pPr>
        <w:rPr>
          <w:rFonts w:ascii="Times New Roman" w:hAnsi="Times New Roman" w:cs="Times New Roman"/>
          <w:b/>
          <w:bCs/>
          <w:sz w:val="36"/>
          <w:szCs w:val="36"/>
        </w:rPr>
      </w:pPr>
    </w:p>
    <w:p w14:paraId="1A4286AB" w14:textId="69A32C45" w:rsidR="001A5B5A" w:rsidRDefault="001A5B5A" w:rsidP="001A5B5A">
      <w:pPr>
        <w:rPr>
          <w:rFonts w:ascii="Times New Roman" w:hAnsi="Times New Roman" w:cs="Times New Roman"/>
          <w:b/>
          <w:bCs/>
          <w:sz w:val="32"/>
          <w:szCs w:val="32"/>
        </w:rPr>
      </w:pPr>
      <w:r>
        <w:rPr>
          <w:rFonts w:ascii="Times New Roman" w:hAnsi="Times New Roman" w:cs="Times New Roman"/>
          <w:b/>
          <w:bCs/>
          <w:sz w:val="32"/>
          <w:szCs w:val="32"/>
        </w:rPr>
        <w:t>E</w:t>
      </w:r>
      <w:r w:rsidR="0032270B">
        <w:rPr>
          <w:rFonts w:ascii="Times New Roman" w:hAnsi="Times New Roman" w:cs="Times New Roman"/>
          <w:b/>
          <w:bCs/>
          <w:sz w:val="32"/>
          <w:szCs w:val="32"/>
        </w:rPr>
        <w:t>nerg</w:t>
      </w:r>
      <w:r>
        <w:rPr>
          <w:rFonts w:ascii="Times New Roman" w:hAnsi="Times New Roman" w:cs="Times New Roman"/>
          <w:b/>
          <w:bCs/>
          <w:sz w:val="32"/>
          <w:szCs w:val="32"/>
        </w:rPr>
        <w:t>y Storage</w:t>
      </w:r>
    </w:p>
    <w:p w14:paraId="2CE4F71E" w14:textId="1A64C186" w:rsidR="00567646" w:rsidRDefault="00D43328" w:rsidP="00090500">
      <w:pPr>
        <w:jc w:val="both"/>
        <w:rPr>
          <w:rFonts w:ascii="Times New Roman" w:hAnsi="Times New Roman" w:cs="Times New Roman"/>
          <w:i/>
          <w:iCs/>
          <w:sz w:val="24"/>
          <w:szCs w:val="24"/>
        </w:rPr>
      </w:pPr>
      <w:r>
        <w:rPr>
          <w:rFonts w:ascii="Times New Roman" w:hAnsi="Times New Roman" w:cs="Times New Roman"/>
          <w:sz w:val="24"/>
          <w:szCs w:val="24"/>
        </w:rPr>
        <w:t>Wind was the second largest renewable source of energy after hydropower for power generation. However, since availability of wind is not consistent</w:t>
      </w:r>
      <w:r w:rsidR="004F0B6D">
        <w:rPr>
          <w:rFonts w:ascii="Times New Roman" w:hAnsi="Times New Roman" w:cs="Times New Roman"/>
          <w:sz w:val="24"/>
          <w:szCs w:val="24"/>
        </w:rPr>
        <w:t>, wind farms are unable to produce as much as their capacity</w:t>
      </w:r>
      <w:r w:rsidR="00827E16">
        <w:rPr>
          <w:rFonts w:ascii="Times New Roman" w:hAnsi="Times New Roman" w:cs="Times New Roman"/>
          <w:sz w:val="24"/>
          <w:szCs w:val="24"/>
        </w:rPr>
        <w:t>. Harnessing the wind power does not create any greenhouse gases.</w:t>
      </w:r>
      <w:r w:rsidR="004F0B6D">
        <w:rPr>
          <w:rFonts w:ascii="Times New Roman" w:hAnsi="Times New Roman" w:cs="Times New Roman"/>
          <w:sz w:val="24"/>
          <w:szCs w:val="24"/>
        </w:rPr>
        <w:t xml:space="preserve"> </w:t>
      </w:r>
      <w:r w:rsidR="00567646">
        <w:rPr>
          <w:rFonts w:ascii="Times New Roman" w:hAnsi="Times New Roman" w:cs="Times New Roman"/>
          <w:sz w:val="24"/>
          <w:szCs w:val="24"/>
        </w:rPr>
        <w:t>Electricity cannot be stored economically on a large scale and in appreciable quantities that would influence the operation of the power systems unless there is an increase in intermittent production from renewable energy sources.</w:t>
      </w:r>
    </w:p>
    <w:p w14:paraId="4DA870E0" w14:textId="319E9C75" w:rsidR="00090500" w:rsidRDefault="00090500" w:rsidP="00090500">
      <w:pPr>
        <w:jc w:val="both"/>
        <w:rPr>
          <w:rFonts w:ascii="Times New Roman" w:hAnsi="Times New Roman" w:cs="Times New Roman"/>
          <w:sz w:val="24"/>
          <w:szCs w:val="24"/>
        </w:rPr>
      </w:pPr>
      <w:r w:rsidRPr="00090500">
        <w:rPr>
          <w:rFonts w:ascii="Times New Roman" w:hAnsi="Times New Roman" w:cs="Times New Roman"/>
          <w:i/>
          <w:iCs/>
          <w:sz w:val="24"/>
          <w:szCs w:val="24"/>
        </w:rPr>
        <w:t>Energy storage</w:t>
      </w:r>
      <w:r>
        <w:rPr>
          <w:rFonts w:ascii="Times New Roman" w:hAnsi="Times New Roman" w:cs="Times New Roman"/>
          <w:sz w:val="24"/>
          <w:szCs w:val="24"/>
        </w:rPr>
        <w:t xml:space="preserve"> is the capture of energy produced at one time to use at a later time. </w:t>
      </w:r>
      <w:r w:rsidR="00B74C8B">
        <w:rPr>
          <w:rFonts w:ascii="Times New Roman" w:hAnsi="Times New Roman" w:cs="Times New Roman"/>
          <w:sz w:val="24"/>
          <w:szCs w:val="24"/>
        </w:rPr>
        <w:t xml:space="preserve">Energy storage presents a more efficient and environment-friendly alternative. </w:t>
      </w:r>
      <w:r>
        <w:rPr>
          <w:rFonts w:ascii="Times New Roman" w:hAnsi="Times New Roman" w:cs="Times New Roman"/>
          <w:sz w:val="24"/>
          <w:szCs w:val="24"/>
        </w:rPr>
        <w:t xml:space="preserve">Without adequate energy storage, it is challenging to maintain an electricity grid’s stability </w:t>
      </w:r>
      <w:r w:rsidR="008D13C2">
        <w:rPr>
          <w:rFonts w:ascii="Times New Roman" w:hAnsi="Times New Roman" w:cs="Times New Roman"/>
          <w:sz w:val="24"/>
          <w:szCs w:val="24"/>
        </w:rPr>
        <w:t>which</w:t>
      </w:r>
      <w:r>
        <w:rPr>
          <w:rFonts w:ascii="Times New Roman" w:hAnsi="Times New Roman" w:cs="Times New Roman"/>
          <w:sz w:val="24"/>
          <w:szCs w:val="24"/>
        </w:rPr>
        <w:t xml:space="preserve"> requires equating the energy supply and demand at every point of the day.</w:t>
      </w:r>
      <w:r w:rsidR="006B39DA">
        <w:rPr>
          <w:rFonts w:ascii="Times New Roman" w:hAnsi="Times New Roman" w:cs="Times New Roman"/>
          <w:sz w:val="24"/>
          <w:szCs w:val="24"/>
        </w:rPr>
        <w:t>[16].</w:t>
      </w:r>
      <w:r w:rsidR="0032270B">
        <w:rPr>
          <w:rFonts w:ascii="Times New Roman" w:hAnsi="Times New Roman" w:cs="Times New Roman"/>
          <w:sz w:val="24"/>
          <w:szCs w:val="24"/>
        </w:rPr>
        <w:t xml:space="preserve"> T</w:t>
      </w:r>
      <w:r>
        <w:rPr>
          <w:rFonts w:ascii="Times New Roman" w:hAnsi="Times New Roman" w:cs="Times New Roman"/>
          <w:sz w:val="24"/>
          <w:szCs w:val="24"/>
        </w:rPr>
        <w:t xml:space="preserve">he </w:t>
      </w:r>
      <w:r w:rsidR="0032270B">
        <w:rPr>
          <w:rFonts w:ascii="Times New Roman" w:hAnsi="Times New Roman" w:cs="Times New Roman"/>
          <w:sz w:val="24"/>
          <w:szCs w:val="24"/>
        </w:rPr>
        <w:t>increasing p</w:t>
      </w:r>
      <w:r>
        <w:rPr>
          <w:rFonts w:ascii="Times New Roman" w:hAnsi="Times New Roman" w:cs="Times New Roman"/>
          <w:sz w:val="24"/>
          <w:szCs w:val="24"/>
        </w:rPr>
        <w:t xml:space="preserve">enetration of renewable resources into the grid (transmission system) such as </w:t>
      </w:r>
      <w:r w:rsidRPr="00DF6E28">
        <w:rPr>
          <w:rFonts w:ascii="Times New Roman" w:hAnsi="Times New Roman" w:cs="Times New Roman"/>
          <w:i/>
          <w:iCs/>
          <w:sz w:val="24"/>
          <w:szCs w:val="24"/>
        </w:rPr>
        <w:t>wind and solar</w:t>
      </w:r>
      <w:r>
        <w:rPr>
          <w:rFonts w:ascii="Times New Roman" w:hAnsi="Times New Roman" w:cs="Times New Roman"/>
          <w:sz w:val="24"/>
          <w:szCs w:val="24"/>
        </w:rPr>
        <w:t xml:space="preserve">, and </w:t>
      </w:r>
      <w:r w:rsidR="008D13C2">
        <w:rPr>
          <w:rFonts w:ascii="Times New Roman" w:hAnsi="Times New Roman" w:cs="Times New Roman"/>
          <w:sz w:val="24"/>
          <w:szCs w:val="24"/>
        </w:rPr>
        <w:t>their</w:t>
      </w:r>
      <w:r>
        <w:rPr>
          <w:rFonts w:ascii="Times New Roman" w:hAnsi="Times New Roman" w:cs="Times New Roman"/>
          <w:sz w:val="24"/>
          <w:szCs w:val="24"/>
        </w:rPr>
        <w:t xml:space="preserve"> constant supply has benefitted the system </w:t>
      </w:r>
      <w:r w:rsidR="008D13C2">
        <w:rPr>
          <w:rFonts w:ascii="Times New Roman" w:hAnsi="Times New Roman" w:cs="Times New Roman"/>
          <w:sz w:val="24"/>
          <w:szCs w:val="24"/>
        </w:rPr>
        <w:t xml:space="preserve">with their short-run variability in the output </w:t>
      </w:r>
      <w:r>
        <w:rPr>
          <w:rFonts w:ascii="Times New Roman" w:hAnsi="Times New Roman" w:cs="Times New Roman"/>
          <w:sz w:val="24"/>
          <w:szCs w:val="24"/>
        </w:rPr>
        <w:t xml:space="preserve">and also reduced </w:t>
      </w:r>
      <w:r w:rsidR="008D13C2">
        <w:rPr>
          <w:rFonts w:ascii="Times New Roman" w:hAnsi="Times New Roman" w:cs="Times New Roman"/>
          <w:sz w:val="24"/>
          <w:szCs w:val="24"/>
        </w:rPr>
        <w:t xml:space="preserve">the </w:t>
      </w:r>
      <w:r>
        <w:rPr>
          <w:rFonts w:ascii="Times New Roman" w:hAnsi="Times New Roman" w:cs="Times New Roman"/>
          <w:sz w:val="24"/>
          <w:szCs w:val="24"/>
        </w:rPr>
        <w:t>cost of production</w:t>
      </w:r>
      <w:r w:rsidR="008D13C2">
        <w:rPr>
          <w:rFonts w:ascii="Times New Roman" w:hAnsi="Times New Roman" w:cs="Times New Roman"/>
          <w:sz w:val="24"/>
          <w:szCs w:val="24"/>
        </w:rPr>
        <w:t xml:space="preserve"> but </w:t>
      </w:r>
      <w:r>
        <w:rPr>
          <w:rFonts w:ascii="Times New Roman" w:hAnsi="Times New Roman" w:cs="Times New Roman"/>
          <w:sz w:val="24"/>
          <w:szCs w:val="24"/>
        </w:rPr>
        <w:t xml:space="preserve">the timing of </w:t>
      </w:r>
      <w:r w:rsidRPr="00567646">
        <w:rPr>
          <w:rFonts w:ascii="Times New Roman" w:hAnsi="Times New Roman" w:cs="Times New Roman"/>
          <w:i/>
          <w:iCs/>
          <w:sz w:val="24"/>
          <w:szCs w:val="24"/>
        </w:rPr>
        <w:t>potential arbitrage spreads</w:t>
      </w:r>
      <w:r>
        <w:rPr>
          <w:rFonts w:ascii="Times New Roman" w:hAnsi="Times New Roman" w:cs="Times New Roman"/>
          <w:sz w:val="24"/>
          <w:szCs w:val="24"/>
        </w:rPr>
        <w:t xml:space="preserve"> varies considerably day by day. </w:t>
      </w:r>
      <w:r w:rsidR="002340F2">
        <w:rPr>
          <w:rFonts w:ascii="Times New Roman" w:hAnsi="Times New Roman" w:cs="Times New Roman"/>
          <w:sz w:val="24"/>
          <w:szCs w:val="24"/>
        </w:rPr>
        <w:t xml:space="preserve">The spread between daily peak and off-peak electricity prices </w:t>
      </w:r>
      <w:r w:rsidR="000951A7">
        <w:rPr>
          <w:rFonts w:ascii="Times New Roman" w:hAnsi="Times New Roman" w:cs="Times New Roman"/>
          <w:sz w:val="24"/>
          <w:szCs w:val="24"/>
        </w:rPr>
        <w:t>depends</w:t>
      </w:r>
      <w:r w:rsidR="002340F2">
        <w:rPr>
          <w:rFonts w:ascii="Times New Roman" w:hAnsi="Times New Roman" w:cs="Times New Roman"/>
          <w:sz w:val="24"/>
          <w:szCs w:val="24"/>
        </w:rPr>
        <w:t xml:space="preserve"> in a multitude of factors: </w:t>
      </w:r>
      <w:r w:rsidR="000951A7">
        <w:rPr>
          <w:rFonts w:ascii="Times New Roman" w:hAnsi="Times New Roman" w:cs="Times New Roman"/>
          <w:sz w:val="24"/>
          <w:szCs w:val="24"/>
        </w:rPr>
        <w:t>The difference</w:t>
      </w:r>
      <w:r w:rsidR="002340F2">
        <w:rPr>
          <w:rFonts w:ascii="Times New Roman" w:hAnsi="Times New Roman" w:cs="Times New Roman"/>
          <w:sz w:val="24"/>
          <w:szCs w:val="24"/>
        </w:rPr>
        <w:t xml:space="preserve"> in fuel costs of baseload and peak generation, the penetration of renewables</w:t>
      </w:r>
      <w:r w:rsidR="000951A7">
        <w:rPr>
          <w:rFonts w:ascii="Times New Roman" w:hAnsi="Times New Roman" w:cs="Times New Roman"/>
          <w:sz w:val="24"/>
          <w:szCs w:val="24"/>
        </w:rPr>
        <w:t xml:space="preserve"> and flexible technologies. </w:t>
      </w:r>
      <w:r w:rsidR="00D70AFE">
        <w:rPr>
          <w:rFonts w:ascii="Times New Roman" w:hAnsi="Times New Roman" w:cs="Times New Roman"/>
          <w:sz w:val="24"/>
          <w:szCs w:val="24"/>
        </w:rPr>
        <w:t xml:space="preserve">Renewables like wind energy may affect the spread by reducing the prices when their output is high. [24]. Wind energy when </w:t>
      </w:r>
      <w:r w:rsidR="002340F2">
        <w:rPr>
          <w:rFonts w:ascii="Times New Roman" w:hAnsi="Times New Roman" w:cs="Times New Roman"/>
          <w:sz w:val="24"/>
          <w:szCs w:val="24"/>
        </w:rPr>
        <w:t>coinciding</w:t>
      </w:r>
      <w:r w:rsidR="00D70AFE">
        <w:rPr>
          <w:rFonts w:ascii="Times New Roman" w:hAnsi="Times New Roman" w:cs="Times New Roman"/>
          <w:sz w:val="24"/>
          <w:szCs w:val="24"/>
        </w:rPr>
        <w:t xml:space="preserve"> with the peak demand can reduce the spread.</w:t>
      </w:r>
    </w:p>
    <w:p w14:paraId="7720875C" w14:textId="2228219B" w:rsidR="00645F93" w:rsidRPr="006C424E" w:rsidRDefault="00645F93" w:rsidP="00645F93">
      <w:pPr>
        <w:jc w:val="both"/>
        <w:rPr>
          <w:rFonts w:ascii="Times New Roman" w:hAnsi="Times New Roman" w:cs="Times New Roman"/>
          <w:sz w:val="24"/>
          <w:szCs w:val="24"/>
        </w:rPr>
      </w:pPr>
      <w:r>
        <w:rPr>
          <w:rFonts w:ascii="Times New Roman" w:hAnsi="Times New Roman" w:cs="Times New Roman"/>
          <w:sz w:val="24"/>
          <w:szCs w:val="24"/>
        </w:rPr>
        <w:t>However, maintenance of frequency stabilization in the grid systems</w:t>
      </w:r>
      <w:r w:rsidR="00B64D66">
        <w:rPr>
          <w:rFonts w:ascii="Times New Roman" w:hAnsi="Times New Roman" w:cs="Times New Roman"/>
          <w:sz w:val="24"/>
          <w:szCs w:val="24"/>
        </w:rPr>
        <w:t xml:space="preserve">. </w:t>
      </w:r>
      <w:r w:rsidR="00B74C8B">
        <w:rPr>
          <w:rFonts w:ascii="Times New Roman" w:hAnsi="Times New Roman" w:cs="Times New Roman"/>
          <w:sz w:val="24"/>
          <w:szCs w:val="24"/>
        </w:rPr>
        <w:t xml:space="preserve">Frequency Regulation is the major application in the Electricity Trading Market of the </w:t>
      </w:r>
      <w:r w:rsidR="00B64D66" w:rsidRPr="00090500">
        <w:rPr>
          <w:rFonts w:ascii="Times New Roman" w:hAnsi="Times New Roman" w:cs="Times New Roman"/>
          <w:i/>
          <w:iCs/>
          <w:sz w:val="24"/>
          <w:szCs w:val="24"/>
        </w:rPr>
        <w:t xml:space="preserve">Battery </w:t>
      </w:r>
      <w:r w:rsidR="00390CB4" w:rsidRPr="00090500">
        <w:rPr>
          <w:rFonts w:ascii="Times New Roman" w:hAnsi="Times New Roman" w:cs="Times New Roman"/>
          <w:i/>
          <w:iCs/>
          <w:sz w:val="24"/>
          <w:szCs w:val="24"/>
        </w:rPr>
        <w:t xml:space="preserve">Energy </w:t>
      </w:r>
      <w:r w:rsidR="00B64D66" w:rsidRPr="00090500">
        <w:rPr>
          <w:rFonts w:ascii="Times New Roman" w:hAnsi="Times New Roman" w:cs="Times New Roman"/>
          <w:i/>
          <w:iCs/>
          <w:sz w:val="24"/>
          <w:szCs w:val="24"/>
        </w:rPr>
        <w:t>Storage Systems</w:t>
      </w:r>
      <w:r w:rsidR="00B64D66">
        <w:rPr>
          <w:rFonts w:ascii="Times New Roman" w:hAnsi="Times New Roman" w:cs="Times New Roman"/>
          <w:sz w:val="24"/>
          <w:szCs w:val="24"/>
        </w:rPr>
        <w:t xml:space="preserve"> (B</w:t>
      </w:r>
      <w:r w:rsidR="00390CB4">
        <w:rPr>
          <w:rFonts w:ascii="Times New Roman" w:hAnsi="Times New Roman" w:cs="Times New Roman"/>
          <w:sz w:val="24"/>
          <w:szCs w:val="24"/>
        </w:rPr>
        <w:t>E</w:t>
      </w:r>
      <w:r w:rsidR="00B64D66">
        <w:rPr>
          <w:rFonts w:ascii="Times New Roman" w:hAnsi="Times New Roman" w:cs="Times New Roman"/>
          <w:sz w:val="24"/>
          <w:szCs w:val="24"/>
        </w:rPr>
        <w:t>SS)</w:t>
      </w:r>
      <w:r w:rsidR="003F215D">
        <w:rPr>
          <w:rFonts w:ascii="Times New Roman" w:hAnsi="Times New Roman" w:cs="Times New Roman"/>
          <w:sz w:val="24"/>
          <w:szCs w:val="24"/>
        </w:rPr>
        <w:t xml:space="preserve">. </w:t>
      </w:r>
      <w:r w:rsidR="00B74C8B">
        <w:rPr>
          <w:rFonts w:ascii="Times New Roman" w:hAnsi="Times New Roman" w:cs="Times New Roman"/>
          <w:sz w:val="24"/>
          <w:szCs w:val="24"/>
        </w:rPr>
        <w:t xml:space="preserve">[19]. The technology of BESS has developed rapidly in the last few decades. </w:t>
      </w:r>
      <w:r w:rsidR="006B39DA">
        <w:rPr>
          <w:rFonts w:ascii="Times New Roman" w:hAnsi="Times New Roman" w:cs="Times New Roman"/>
          <w:sz w:val="24"/>
          <w:szCs w:val="24"/>
        </w:rPr>
        <w:t xml:space="preserve">Storage generates revenue by arbitraging inter-temporal electricity price differences. </w:t>
      </w:r>
    </w:p>
    <w:p w14:paraId="2716B814" w14:textId="1E6E1D88" w:rsidR="00E43852" w:rsidRDefault="004136B8" w:rsidP="006045BE">
      <w:pPr>
        <w:jc w:val="both"/>
        <w:rPr>
          <w:rFonts w:ascii="Times New Roman" w:hAnsi="Times New Roman" w:cs="Times New Roman"/>
          <w:sz w:val="24"/>
          <w:szCs w:val="24"/>
        </w:rPr>
      </w:pPr>
      <w:r>
        <w:rPr>
          <w:rFonts w:ascii="Times New Roman" w:hAnsi="Times New Roman" w:cs="Times New Roman"/>
          <w:sz w:val="24"/>
          <w:szCs w:val="24"/>
        </w:rPr>
        <w:t>Decarbonizing the technology of Battery systems for electricity storage is the need of the hour</w:t>
      </w:r>
      <w:r w:rsidR="00615025">
        <w:rPr>
          <w:rFonts w:ascii="Times New Roman" w:hAnsi="Times New Roman" w:cs="Times New Roman"/>
          <w:sz w:val="24"/>
          <w:szCs w:val="24"/>
        </w:rPr>
        <w:t xml:space="preserve"> for optimizing the arbitration process in the Electricity trading market. </w:t>
      </w:r>
      <w:r w:rsidR="0007675A">
        <w:rPr>
          <w:rFonts w:ascii="Times New Roman" w:hAnsi="Times New Roman" w:cs="Times New Roman"/>
          <w:sz w:val="24"/>
          <w:szCs w:val="24"/>
        </w:rPr>
        <w:t xml:space="preserve">Batteries are often co-located with solar or wind facilities to avoid curtailment or </w:t>
      </w:r>
      <w:r w:rsidR="00FD420F">
        <w:rPr>
          <w:rFonts w:ascii="Times New Roman" w:hAnsi="Times New Roman" w:cs="Times New Roman"/>
          <w:sz w:val="24"/>
          <w:szCs w:val="24"/>
        </w:rPr>
        <w:t xml:space="preserve">are </w:t>
      </w:r>
      <w:r w:rsidR="0007675A">
        <w:rPr>
          <w:rFonts w:ascii="Times New Roman" w:hAnsi="Times New Roman" w:cs="Times New Roman"/>
          <w:sz w:val="24"/>
          <w:szCs w:val="24"/>
        </w:rPr>
        <w:t>included in asset portfolios by TSOs.[16].</w:t>
      </w:r>
      <w:r w:rsidR="00F03595">
        <w:rPr>
          <w:rFonts w:ascii="Times New Roman" w:hAnsi="Times New Roman" w:cs="Times New Roman"/>
          <w:sz w:val="24"/>
          <w:szCs w:val="24"/>
        </w:rPr>
        <w:t xml:space="preserve"> The </w:t>
      </w:r>
      <w:r w:rsidR="00F03595" w:rsidRPr="00992D30">
        <w:rPr>
          <w:rFonts w:ascii="Times New Roman" w:hAnsi="Times New Roman" w:cs="Times New Roman"/>
          <w:i/>
          <w:iCs/>
          <w:sz w:val="24"/>
          <w:szCs w:val="24"/>
        </w:rPr>
        <w:t>Battery Management System</w:t>
      </w:r>
      <w:r w:rsidR="00F03595">
        <w:rPr>
          <w:rFonts w:ascii="Times New Roman" w:hAnsi="Times New Roman" w:cs="Times New Roman"/>
          <w:sz w:val="24"/>
          <w:szCs w:val="24"/>
        </w:rPr>
        <w:t xml:space="preserve"> (BMS) controls how the storage system will be used and a BMS that utilizes advanced physics-based models will offer a much more robust operation of the storage system.</w:t>
      </w:r>
      <w:r w:rsidR="00C43456">
        <w:rPr>
          <w:rFonts w:ascii="Times New Roman" w:hAnsi="Times New Roman" w:cs="Times New Roman"/>
          <w:sz w:val="24"/>
          <w:szCs w:val="24"/>
        </w:rPr>
        <w:t xml:space="preserve"> </w:t>
      </w:r>
    </w:p>
    <w:p w14:paraId="016FBC88" w14:textId="43D5DF06" w:rsidR="006E41E0" w:rsidRDefault="006E41E0" w:rsidP="006045BE">
      <w:pPr>
        <w:jc w:val="both"/>
        <w:rPr>
          <w:rFonts w:ascii="Times New Roman" w:hAnsi="Times New Roman" w:cs="Times New Roman"/>
          <w:sz w:val="24"/>
          <w:szCs w:val="24"/>
        </w:rPr>
      </w:pPr>
      <w:r>
        <w:rPr>
          <w:rFonts w:ascii="Times New Roman" w:hAnsi="Times New Roman" w:cs="Times New Roman"/>
          <w:sz w:val="24"/>
          <w:szCs w:val="24"/>
        </w:rPr>
        <w:t>As we have seen in figure 1.4 the DAM prices have been rising steeply from 2020 to 2022</w:t>
      </w:r>
      <w:r w:rsidR="00FB659B">
        <w:rPr>
          <w:rFonts w:ascii="Times New Roman" w:hAnsi="Times New Roman" w:cs="Times New Roman"/>
          <w:sz w:val="24"/>
          <w:szCs w:val="24"/>
        </w:rPr>
        <w:t xml:space="preserve"> </w:t>
      </w:r>
      <w:r w:rsidR="00AF333D">
        <w:rPr>
          <w:rFonts w:ascii="Times New Roman" w:hAnsi="Times New Roman" w:cs="Times New Roman"/>
          <w:sz w:val="24"/>
          <w:szCs w:val="24"/>
        </w:rPr>
        <w:t xml:space="preserve">while the day-ahead market prices </w:t>
      </w:r>
      <w:r w:rsidR="00D522D9">
        <w:rPr>
          <w:rFonts w:ascii="Times New Roman" w:hAnsi="Times New Roman" w:cs="Times New Roman"/>
          <w:sz w:val="24"/>
          <w:szCs w:val="24"/>
        </w:rPr>
        <w:t>reached</w:t>
      </w:r>
      <w:r w:rsidR="00AF333D">
        <w:rPr>
          <w:rFonts w:ascii="Times New Roman" w:hAnsi="Times New Roman" w:cs="Times New Roman"/>
          <w:sz w:val="24"/>
          <w:szCs w:val="24"/>
        </w:rPr>
        <w:t xml:space="preserve"> </w:t>
      </w:r>
      <w:r w:rsidR="00D522D9">
        <w:rPr>
          <w:rFonts w:ascii="Times New Roman" w:hAnsi="Times New Roman" w:cs="Times New Roman"/>
          <w:sz w:val="24"/>
          <w:szCs w:val="24"/>
        </w:rPr>
        <w:t>their</w:t>
      </w:r>
      <w:r w:rsidR="00AF333D">
        <w:rPr>
          <w:rFonts w:ascii="Times New Roman" w:hAnsi="Times New Roman" w:cs="Times New Roman"/>
          <w:sz w:val="24"/>
          <w:szCs w:val="24"/>
        </w:rPr>
        <w:t xml:space="preserve"> peak </w:t>
      </w:r>
      <w:r w:rsidR="00DA7152">
        <w:rPr>
          <w:rFonts w:ascii="Times New Roman" w:hAnsi="Times New Roman" w:cs="Times New Roman"/>
          <w:sz w:val="24"/>
          <w:szCs w:val="24"/>
        </w:rPr>
        <w:t xml:space="preserve">during </w:t>
      </w:r>
      <w:r w:rsidR="00D522D9">
        <w:rPr>
          <w:rFonts w:ascii="Times New Roman" w:hAnsi="Times New Roman" w:cs="Times New Roman"/>
          <w:sz w:val="24"/>
          <w:szCs w:val="24"/>
        </w:rPr>
        <w:t xml:space="preserve">the </w:t>
      </w:r>
      <w:r w:rsidR="00DA7152">
        <w:rPr>
          <w:rFonts w:ascii="Times New Roman" w:hAnsi="Times New Roman" w:cs="Times New Roman"/>
          <w:sz w:val="24"/>
          <w:szCs w:val="24"/>
        </w:rPr>
        <w:t>early quarter of the year 2022</w:t>
      </w:r>
      <w:r w:rsidR="00867C86">
        <w:rPr>
          <w:rFonts w:ascii="Times New Roman" w:hAnsi="Times New Roman" w:cs="Times New Roman"/>
          <w:sz w:val="24"/>
          <w:szCs w:val="24"/>
        </w:rPr>
        <w:t xml:space="preserve">; Fig 2.1 and 2.2 shows that </w:t>
      </w:r>
      <w:r w:rsidR="00E15953">
        <w:rPr>
          <w:rFonts w:ascii="Times New Roman" w:hAnsi="Times New Roman" w:cs="Times New Roman"/>
          <w:sz w:val="24"/>
          <w:szCs w:val="24"/>
        </w:rPr>
        <w:t xml:space="preserve">the wind forecast is </w:t>
      </w:r>
      <w:r w:rsidR="00C00215">
        <w:rPr>
          <w:rFonts w:ascii="Times New Roman" w:hAnsi="Times New Roman" w:cs="Times New Roman"/>
          <w:sz w:val="24"/>
          <w:szCs w:val="24"/>
        </w:rPr>
        <w:t>on</w:t>
      </w:r>
      <w:r w:rsidR="00E15953">
        <w:rPr>
          <w:rFonts w:ascii="Times New Roman" w:hAnsi="Times New Roman" w:cs="Times New Roman"/>
          <w:sz w:val="24"/>
          <w:szCs w:val="24"/>
        </w:rPr>
        <w:t xml:space="preserve"> the higher side at the beginning </w:t>
      </w:r>
      <w:r w:rsidR="00B9790D">
        <w:rPr>
          <w:rFonts w:ascii="Times New Roman" w:hAnsi="Times New Roman" w:cs="Times New Roman"/>
          <w:sz w:val="24"/>
          <w:szCs w:val="24"/>
        </w:rPr>
        <w:t>of every year</w:t>
      </w:r>
      <w:r w:rsidR="003971C2">
        <w:rPr>
          <w:rFonts w:ascii="Times New Roman" w:hAnsi="Times New Roman" w:cs="Times New Roman"/>
          <w:sz w:val="24"/>
          <w:szCs w:val="24"/>
        </w:rPr>
        <w:t xml:space="preserve">. This indicates that there are </w:t>
      </w:r>
      <w:r w:rsidR="00D30EFB">
        <w:rPr>
          <w:rFonts w:ascii="Times New Roman" w:hAnsi="Times New Roman" w:cs="Times New Roman"/>
          <w:sz w:val="24"/>
          <w:szCs w:val="24"/>
        </w:rPr>
        <w:t>ample opportunities for the traders</w:t>
      </w:r>
      <w:r w:rsidR="001F554B">
        <w:rPr>
          <w:rFonts w:ascii="Times New Roman" w:hAnsi="Times New Roman" w:cs="Times New Roman"/>
          <w:sz w:val="24"/>
          <w:szCs w:val="24"/>
        </w:rPr>
        <w:t xml:space="preserve"> and battery and storage facilitators</w:t>
      </w:r>
      <w:r w:rsidR="00D30EFB">
        <w:rPr>
          <w:rFonts w:ascii="Times New Roman" w:hAnsi="Times New Roman" w:cs="Times New Roman"/>
          <w:sz w:val="24"/>
          <w:szCs w:val="24"/>
        </w:rPr>
        <w:t xml:space="preserve"> to explore the arbitrage </w:t>
      </w:r>
      <w:r w:rsidR="002B15F8">
        <w:rPr>
          <w:rFonts w:ascii="Times New Roman" w:hAnsi="Times New Roman" w:cs="Times New Roman"/>
          <w:sz w:val="24"/>
          <w:szCs w:val="24"/>
        </w:rPr>
        <w:t>spreads over the day-ahead markets.</w:t>
      </w:r>
      <w:r w:rsidR="0017444C">
        <w:rPr>
          <w:rFonts w:ascii="Times New Roman" w:hAnsi="Times New Roman" w:cs="Times New Roman"/>
          <w:sz w:val="24"/>
          <w:szCs w:val="24"/>
        </w:rPr>
        <w:t xml:space="preserve"> Storage that relies on daily arbitrage is susceptible to changes in daily spread</w:t>
      </w:r>
      <w:r w:rsidR="000679B1">
        <w:rPr>
          <w:rFonts w:ascii="Times New Roman" w:hAnsi="Times New Roman" w:cs="Times New Roman"/>
          <w:sz w:val="24"/>
          <w:szCs w:val="24"/>
        </w:rPr>
        <w:t>.</w:t>
      </w:r>
      <w:r w:rsidR="00107FAD">
        <w:rPr>
          <w:rFonts w:ascii="Times New Roman" w:hAnsi="Times New Roman" w:cs="Times New Roman"/>
          <w:sz w:val="24"/>
          <w:szCs w:val="24"/>
        </w:rPr>
        <w:t xml:space="preserve"> </w:t>
      </w:r>
    </w:p>
    <w:p w14:paraId="637E1B27" w14:textId="75255D64" w:rsidR="008964C9" w:rsidRPr="00D966DC" w:rsidRDefault="00777C54" w:rsidP="006045BE">
      <w:pPr>
        <w:jc w:val="both"/>
        <w:rPr>
          <w:rFonts w:ascii="Times New Roman" w:hAnsi="Times New Roman" w:cs="Times New Roman"/>
          <w:sz w:val="24"/>
          <w:szCs w:val="24"/>
        </w:rPr>
      </w:pPr>
      <w:r>
        <w:rPr>
          <w:rFonts w:ascii="Times New Roman" w:hAnsi="Times New Roman" w:cs="Times New Roman"/>
          <w:sz w:val="24"/>
          <w:szCs w:val="24"/>
        </w:rPr>
        <w:t xml:space="preserve">In June 2021, Baringa released </w:t>
      </w:r>
      <w:r w:rsidR="00FF1B81">
        <w:rPr>
          <w:rFonts w:ascii="Times New Roman" w:hAnsi="Times New Roman" w:cs="Times New Roman"/>
          <w:sz w:val="24"/>
          <w:szCs w:val="24"/>
        </w:rPr>
        <w:t>the</w:t>
      </w:r>
      <w:r>
        <w:rPr>
          <w:rFonts w:ascii="Times New Roman" w:hAnsi="Times New Roman" w:cs="Times New Roman"/>
          <w:sz w:val="24"/>
          <w:szCs w:val="24"/>
        </w:rPr>
        <w:t xml:space="preserve"> article </w:t>
      </w:r>
      <w:r w:rsidR="00D966DC">
        <w:rPr>
          <w:rFonts w:ascii="Times New Roman" w:hAnsi="Times New Roman" w:cs="Times New Roman"/>
          <w:sz w:val="24"/>
          <w:szCs w:val="24"/>
        </w:rPr>
        <w:t>“</w:t>
      </w:r>
      <w:r w:rsidR="00D966DC">
        <w:rPr>
          <w:rFonts w:ascii="Times New Roman" w:hAnsi="Times New Roman" w:cs="Times New Roman"/>
          <w:i/>
          <w:iCs/>
          <w:sz w:val="24"/>
          <w:szCs w:val="24"/>
        </w:rPr>
        <w:t xml:space="preserve">Endgame – A zero-carbon electricity plan for Ireland” </w:t>
      </w:r>
      <w:r w:rsidR="00D966DC">
        <w:rPr>
          <w:rFonts w:ascii="Times New Roman" w:hAnsi="Times New Roman" w:cs="Times New Roman"/>
          <w:sz w:val="24"/>
          <w:szCs w:val="24"/>
        </w:rPr>
        <w:t xml:space="preserve">which projects </w:t>
      </w:r>
      <w:r w:rsidR="00FF1B81">
        <w:rPr>
          <w:rFonts w:ascii="Times New Roman" w:hAnsi="Times New Roman" w:cs="Times New Roman"/>
          <w:sz w:val="24"/>
          <w:szCs w:val="24"/>
        </w:rPr>
        <w:t>up to</w:t>
      </w:r>
      <w:r w:rsidR="00D966DC">
        <w:rPr>
          <w:rFonts w:ascii="Times New Roman" w:hAnsi="Times New Roman" w:cs="Times New Roman"/>
          <w:sz w:val="24"/>
          <w:szCs w:val="24"/>
        </w:rPr>
        <w:t xml:space="preserve"> 1</w:t>
      </w:r>
      <w:r w:rsidR="00FF1B81">
        <w:rPr>
          <w:rFonts w:ascii="Times New Roman" w:hAnsi="Times New Roman" w:cs="Times New Roman"/>
          <w:sz w:val="24"/>
          <w:szCs w:val="24"/>
        </w:rPr>
        <w:t>,</w:t>
      </w:r>
      <w:r w:rsidR="00D966DC">
        <w:rPr>
          <w:rFonts w:ascii="Times New Roman" w:hAnsi="Times New Roman" w:cs="Times New Roman"/>
          <w:sz w:val="24"/>
          <w:szCs w:val="24"/>
        </w:rPr>
        <w:t>700 MW of large-scale battery storage system</w:t>
      </w:r>
      <w:r w:rsidR="00D01AC8">
        <w:rPr>
          <w:rFonts w:ascii="Times New Roman" w:hAnsi="Times New Roman" w:cs="Times New Roman"/>
          <w:sz w:val="24"/>
          <w:szCs w:val="24"/>
        </w:rPr>
        <w:t xml:space="preserve"> will be needed on an all-</w:t>
      </w:r>
      <w:r w:rsidR="00D01AC8">
        <w:rPr>
          <w:rFonts w:ascii="Times New Roman" w:hAnsi="Times New Roman" w:cs="Times New Roman"/>
          <w:sz w:val="24"/>
          <w:szCs w:val="24"/>
        </w:rPr>
        <w:lastRenderedPageBreak/>
        <w:t>island basis to meet 2030 RES</w:t>
      </w:r>
      <w:r w:rsidR="0017444C">
        <w:rPr>
          <w:rFonts w:ascii="Times New Roman" w:hAnsi="Times New Roman" w:cs="Times New Roman"/>
          <w:sz w:val="24"/>
          <w:szCs w:val="24"/>
        </w:rPr>
        <w:t xml:space="preserve"> </w:t>
      </w:r>
      <w:r w:rsidR="00D01AC8">
        <w:rPr>
          <w:rFonts w:ascii="Times New Roman" w:hAnsi="Times New Roman" w:cs="Times New Roman"/>
          <w:sz w:val="24"/>
          <w:szCs w:val="24"/>
        </w:rPr>
        <w:t xml:space="preserve">(Renewable Energy Resources) Energy targets and deliver a zero-carbon </w:t>
      </w:r>
      <w:r w:rsidR="00C00215">
        <w:rPr>
          <w:rFonts w:ascii="Times New Roman" w:hAnsi="Times New Roman" w:cs="Times New Roman"/>
          <w:sz w:val="24"/>
          <w:szCs w:val="24"/>
        </w:rPr>
        <w:t xml:space="preserve">power </w:t>
      </w:r>
      <w:proofErr w:type="gramStart"/>
      <w:r w:rsidR="00C00215">
        <w:rPr>
          <w:rFonts w:ascii="Times New Roman" w:hAnsi="Times New Roman" w:cs="Times New Roman"/>
          <w:sz w:val="24"/>
          <w:szCs w:val="24"/>
        </w:rPr>
        <w:t>system.</w:t>
      </w:r>
      <w:r w:rsidR="003E1471">
        <w:rPr>
          <w:rFonts w:ascii="Times New Roman" w:hAnsi="Times New Roman" w:cs="Times New Roman"/>
          <w:sz w:val="24"/>
          <w:szCs w:val="24"/>
        </w:rPr>
        <w:t>[</w:t>
      </w:r>
      <w:proofErr w:type="gramEnd"/>
      <w:r w:rsidR="003E1471">
        <w:rPr>
          <w:rFonts w:ascii="Times New Roman" w:hAnsi="Times New Roman" w:cs="Times New Roman"/>
          <w:sz w:val="24"/>
          <w:szCs w:val="24"/>
        </w:rPr>
        <w:t>30</w:t>
      </w:r>
      <w:r w:rsidR="003E3D1D">
        <w:rPr>
          <w:rFonts w:ascii="Times New Roman" w:hAnsi="Times New Roman" w:cs="Times New Roman"/>
          <w:sz w:val="24"/>
          <w:szCs w:val="24"/>
        </w:rPr>
        <w:t xml:space="preserve"> &amp; 33</w:t>
      </w:r>
      <w:r w:rsidR="003E1471">
        <w:rPr>
          <w:rFonts w:ascii="Times New Roman" w:hAnsi="Times New Roman" w:cs="Times New Roman"/>
          <w:sz w:val="24"/>
          <w:szCs w:val="24"/>
        </w:rPr>
        <w:t>].</w:t>
      </w:r>
    </w:p>
    <w:p w14:paraId="370597AC" w14:textId="31449C72" w:rsidR="001C4E5E" w:rsidRDefault="001C4E5E" w:rsidP="006045BE">
      <w:pPr>
        <w:jc w:val="both"/>
        <w:rPr>
          <w:rFonts w:ascii="Times New Roman" w:hAnsi="Times New Roman" w:cs="Times New Roman"/>
          <w:b/>
          <w:bCs/>
          <w:sz w:val="28"/>
          <w:szCs w:val="28"/>
        </w:rPr>
      </w:pPr>
      <w:r>
        <w:rPr>
          <w:rFonts w:ascii="Times New Roman" w:hAnsi="Times New Roman" w:cs="Times New Roman"/>
          <w:b/>
          <w:bCs/>
          <w:sz w:val="28"/>
          <w:szCs w:val="28"/>
        </w:rPr>
        <w:t>4.1 Arbitrage under Perfect and Imperfect Foresight</w:t>
      </w:r>
    </w:p>
    <w:p w14:paraId="4795CB45" w14:textId="3D7394EA" w:rsidR="006A6844" w:rsidRDefault="0040349A" w:rsidP="00A72121">
      <w:pPr>
        <w:jc w:val="both"/>
        <w:rPr>
          <w:rFonts w:ascii="Times New Roman" w:hAnsi="Times New Roman" w:cs="Times New Roman"/>
          <w:sz w:val="24"/>
          <w:szCs w:val="24"/>
        </w:rPr>
      </w:pPr>
      <w:r>
        <w:rPr>
          <w:rFonts w:ascii="Times New Roman" w:hAnsi="Times New Roman" w:cs="Times New Roman"/>
          <w:sz w:val="24"/>
          <w:szCs w:val="24"/>
        </w:rPr>
        <w:t xml:space="preserve">Storage Technologies can reduce electricity prices through a process known as energy arbitrage by storing energy at low prices periods and discharging at a cheaper and cleaner alternative to fossil fuel generators in high price periods. </w:t>
      </w:r>
      <w:r w:rsidR="005748CE">
        <w:rPr>
          <w:rFonts w:ascii="Times New Roman" w:hAnsi="Times New Roman" w:cs="Times New Roman"/>
          <w:sz w:val="24"/>
          <w:szCs w:val="24"/>
        </w:rPr>
        <w:t xml:space="preserve">[33] </w:t>
      </w:r>
      <w:r w:rsidR="00A72121">
        <w:rPr>
          <w:rFonts w:ascii="Times New Roman" w:hAnsi="Times New Roman" w:cs="Times New Roman"/>
          <w:sz w:val="24"/>
          <w:szCs w:val="24"/>
        </w:rPr>
        <w:t>“</w:t>
      </w:r>
      <w:r w:rsidR="00A72121" w:rsidRPr="004659A3">
        <w:rPr>
          <w:rFonts w:ascii="Times New Roman" w:hAnsi="Times New Roman" w:cs="Times New Roman"/>
          <w:i/>
          <w:iCs/>
          <w:sz w:val="24"/>
          <w:szCs w:val="24"/>
        </w:rPr>
        <w:t>Arbitrage</w:t>
      </w:r>
      <w:r w:rsidR="00A72121">
        <w:rPr>
          <w:rFonts w:ascii="Times New Roman" w:hAnsi="Times New Roman" w:cs="Times New Roman"/>
          <w:sz w:val="24"/>
          <w:szCs w:val="24"/>
        </w:rPr>
        <w:t>” is the process of purchasing cheap off-peak electricity and selling it on-peak when the price is high; this is recognized as one revenue stream that will contribute to the business model.</w:t>
      </w:r>
      <w:r w:rsidR="0081558A">
        <w:rPr>
          <w:rFonts w:ascii="Times New Roman" w:hAnsi="Times New Roman" w:cs="Times New Roman"/>
          <w:sz w:val="24"/>
          <w:szCs w:val="24"/>
        </w:rPr>
        <w:t xml:space="preserve"> </w:t>
      </w:r>
    </w:p>
    <w:p w14:paraId="492B7922" w14:textId="19D1510F" w:rsidR="0081558A" w:rsidRDefault="0081558A" w:rsidP="00A72121">
      <w:pPr>
        <w:jc w:val="both"/>
        <w:rPr>
          <w:rFonts w:ascii="Times New Roman" w:hAnsi="Times New Roman" w:cs="Times New Roman"/>
          <w:sz w:val="24"/>
          <w:szCs w:val="24"/>
        </w:rPr>
      </w:pPr>
      <w:r>
        <w:rPr>
          <w:rFonts w:ascii="Times New Roman" w:hAnsi="Times New Roman" w:cs="Times New Roman"/>
          <w:sz w:val="24"/>
          <w:szCs w:val="24"/>
        </w:rPr>
        <w:t>Fig 4.1 shows a typical daily electricity profile with generation following the blue line to meet demand.</w:t>
      </w:r>
      <w:r w:rsidR="006A6844">
        <w:rPr>
          <w:rFonts w:ascii="Times New Roman" w:hAnsi="Times New Roman" w:cs="Times New Roman"/>
          <w:sz w:val="24"/>
          <w:szCs w:val="24"/>
        </w:rPr>
        <w:t xml:space="preserve"> Generally, the lowest demand periods are at night with a gradual ramp up in the morning and then a steep rise in the demand in the evening in line with the activities in the early night. Hence, the generation of electricity must meet the rise in demand with the most generation needed to meet the evening peak.</w:t>
      </w:r>
      <w:r w:rsidR="007006C4">
        <w:rPr>
          <w:rFonts w:ascii="Times New Roman" w:hAnsi="Times New Roman" w:cs="Times New Roman"/>
          <w:sz w:val="24"/>
          <w:szCs w:val="24"/>
        </w:rPr>
        <w:t xml:space="preserve"> This is the time in the intra-day market sees a spike in the electricity prices in the market as they are bought</w:t>
      </w:r>
      <w:r w:rsidR="001C3DAC">
        <w:rPr>
          <w:rFonts w:ascii="Times New Roman" w:hAnsi="Times New Roman" w:cs="Times New Roman"/>
          <w:sz w:val="24"/>
          <w:szCs w:val="24"/>
        </w:rPr>
        <w:t xml:space="preserve"> for just a couple of hours to meet the evening demand.</w:t>
      </w:r>
      <w:r w:rsidR="001243FF">
        <w:rPr>
          <w:rFonts w:ascii="Times New Roman" w:hAnsi="Times New Roman" w:cs="Times New Roman"/>
          <w:sz w:val="24"/>
          <w:szCs w:val="24"/>
        </w:rPr>
        <w:t xml:space="preserve"> (Ref: Fig 2.9)</w:t>
      </w:r>
    </w:p>
    <w:p w14:paraId="41A74765" w14:textId="3AD93CE8" w:rsidR="006149FC" w:rsidRPr="0081558A" w:rsidRDefault="006149FC" w:rsidP="006149FC">
      <w:pPr>
        <w:ind w:left="-567"/>
        <w:jc w:val="both"/>
        <w:rPr>
          <w:rFonts w:ascii="Times New Roman" w:hAnsi="Times New Roman" w:cs="Times New Roman"/>
          <w:sz w:val="24"/>
          <w:szCs w:val="24"/>
        </w:rPr>
      </w:pPr>
      <w:r>
        <w:rPr>
          <w:noProof/>
        </w:rPr>
        <w:drawing>
          <wp:inline distT="0" distB="0" distL="0" distR="0" wp14:anchorId="3B026480" wp14:editId="10405269">
            <wp:extent cx="5926455" cy="2299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6455" cy="2299335"/>
                    </a:xfrm>
                    <a:prstGeom prst="rect">
                      <a:avLst/>
                    </a:prstGeom>
                    <a:noFill/>
                    <a:ln>
                      <a:noFill/>
                    </a:ln>
                  </pic:spPr>
                </pic:pic>
              </a:graphicData>
            </a:graphic>
          </wp:inline>
        </w:drawing>
      </w:r>
    </w:p>
    <w:p w14:paraId="360D0ADA" w14:textId="0FC2DBCC" w:rsidR="006149FC" w:rsidRPr="00DB4DF3" w:rsidRDefault="006149FC" w:rsidP="006149FC">
      <w:pPr>
        <w:jc w:val="both"/>
        <w:rPr>
          <w:rFonts w:ascii="Times New Roman" w:hAnsi="Times New Roman" w:cs="Times New Roman"/>
          <w:b/>
          <w:bCs/>
          <w:sz w:val="28"/>
          <w:szCs w:val="28"/>
        </w:rPr>
      </w:pPr>
      <w:r>
        <w:rPr>
          <w:rFonts w:ascii="Times New Roman" w:hAnsi="Times New Roman" w:cs="Times New Roman"/>
          <w:b/>
          <w:bCs/>
        </w:rPr>
        <w:t>Fig 4.1: Source: Article on Energy Storage Ireland “</w:t>
      </w:r>
      <w:r w:rsidRPr="002130DD">
        <w:rPr>
          <w:rFonts w:ascii="Times New Roman" w:hAnsi="Times New Roman" w:cs="Times New Roman"/>
          <w:b/>
          <w:bCs/>
          <w:i/>
          <w:iCs/>
        </w:rPr>
        <w:t xml:space="preserve">Safety of Grid-scale Battery Energy Storage </w:t>
      </w:r>
      <w:proofErr w:type="gramStart"/>
      <w:r w:rsidRPr="002130DD">
        <w:rPr>
          <w:rFonts w:ascii="Times New Roman" w:hAnsi="Times New Roman" w:cs="Times New Roman"/>
          <w:b/>
          <w:bCs/>
          <w:i/>
          <w:iCs/>
        </w:rPr>
        <w:t>Systems</w:t>
      </w:r>
      <w:r>
        <w:rPr>
          <w:rFonts w:ascii="Times New Roman" w:hAnsi="Times New Roman" w:cs="Times New Roman"/>
          <w:b/>
          <w:bCs/>
          <w:i/>
          <w:iCs/>
        </w:rPr>
        <w:t>”</w:t>
      </w:r>
      <w:r w:rsidR="00DB4DF3">
        <w:rPr>
          <w:rFonts w:ascii="Times New Roman" w:hAnsi="Times New Roman" w:cs="Times New Roman"/>
          <w:b/>
          <w:bCs/>
        </w:rPr>
        <w:t>[</w:t>
      </w:r>
      <w:proofErr w:type="gramEnd"/>
      <w:r w:rsidR="00DB4DF3">
        <w:rPr>
          <w:rFonts w:ascii="Times New Roman" w:hAnsi="Times New Roman" w:cs="Times New Roman"/>
          <w:b/>
          <w:bCs/>
        </w:rPr>
        <w:t>33]</w:t>
      </w:r>
    </w:p>
    <w:p w14:paraId="05D0CB1F" w14:textId="5559DE4B" w:rsidR="006149FC" w:rsidRPr="001243FF" w:rsidRDefault="0080137E" w:rsidP="001C4E5E">
      <w:pPr>
        <w:jc w:val="both"/>
        <w:rPr>
          <w:rFonts w:ascii="Times New Roman" w:hAnsi="Times New Roman" w:cs="Times New Roman"/>
          <w:sz w:val="24"/>
          <w:szCs w:val="24"/>
        </w:rPr>
      </w:pPr>
      <w:r w:rsidRPr="001243FF">
        <w:rPr>
          <w:rFonts w:ascii="Times New Roman" w:hAnsi="Times New Roman" w:cs="Times New Roman"/>
          <w:sz w:val="24"/>
          <w:szCs w:val="24"/>
        </w:rPr>
        <w:t xml:space="preserve">With battery energy storage systems introduced, charging batteries at low demand/price periods and discharging them at high demand/price periods, not only is a better alternative to the fossil fuels but also aids in smoothening the price volatility that we have seen in chapter 2 Fig </w:t>
      </w:r>
      <w:r w:rsidR="001243FF" w:rsidRPr="001243FF">
        <w:rPr>
          <w:rFonts w:ascii="Times New Roman" w:hAnsi="Times New Roman" w:cs="Times New Roman"/>
          <w:sz w:val="24"/>
          <w:szCs w:val="24"/>
        </w:rPr>
        <w:t>2.9 and Fig 2.10</w:t>
      </w:r>
    </w:p>
    <w:p w14:paraId="086AB5F4" w14:textId="3CD27DE1" w:rsidR="001C4E5E" w:rsidRDefault="001C4E5E" w:rsidP="001C4E5E">
      <w:pPr>
        <w:jc w:val="both"/>
        <w:rPr>
          <w:rFonts w:ascii="Times New Roman" w:hAnsi="Times New Roman" w:cs="Times New Roman"/>
          <w:sz w:val="24"/>
          <w:szCs w:val="24"/>
        </w:rPr>
      </w:pPr>
      <w:r>
        <w:rPr>
          <w:rFonts w:ascii="Times New Roman" w:hAnsi="Times New Roman" w:cs="Times New Roman"/>
          <w:sz w:val="24"/>
          <w:szCs w:val="24"/>
        </w:rPr>
        <w:t>It has been estimated that by 2050 deployment of energy storage could lead to savings of £10bn/year within the British Electricity system.</w:t>
      </w:r>
      <w:r w:rsidR="00F70895">
        <w:rPr>
          <w:rFonts w:ascii="Times New Roman" w:hAnsi="Times New Roman" w:cs="Times New Roman"/>
          <w:sz w:val="24"/>
          <w:szCs w:val="24"/>
        </w:rPr>
        <w:t xml:space="preserve"> </w:t>
      </w:r>
      <w:r>
        <w:rPr>
          <w:rFonts w:ascii="Times New Roman" w:hAnsi="Times New Roman" w:cs="Times New Roman"/>
          <w:sz w:val="24"/>
          <w:szCs w:val="24"/>
        </w:rPr>
        <w:t xml:space="preserve">Despite this accessing commercial rewards is challenging owing to </w:t>
      </w:r>
      <w:r w:rsidR="00ED277B">
        <w:rPr>
          <w:rFonts w:ascii="Times New Roman" w:hAnsi="Times New Roman" w:cs="Times New Roman"/>
          <w:sz w:val="24"/>
          <w:szCs w:val="24"/>
        </w:rPr>
        <w:t xml:space="preserve">the </w:t>
      </w:r>
      <w:r>
        <w:rPr>
          <w:rFonts w:ascii="Times New Roman" w:hAnsi="Times New Roman" w:cs="Times New Roman"/>
          <w:sz w:val="24"/>
          <w:szCs w:val="24"/>
        </w:rPr>
        <w:t>high sensitivity of arbitrage revenue to the round</w:t>
      </w:r>
      <w:r w:rsidR="00A72121">
        <w:rPr>
          <w:rFonts w:ascii="Times New Roman" w:hAnsi="Times New Roman" w:cs="Times New Roman"/>
          <w:sz w:val="24"/>
          <w:szCs w:val="24"/>
        </w:rPr>
        <w:t>-</w:t>
      </w:r>
      <w:r>
        <w:rPr>
          <w:rFonts w:ascii="Times New Roman" w:hAnsi="Times New Roman" w:cs="Times New Roman"/>
          <w:sz w:val="24"/>
          <w:szCs w:val="24"/>
        </w:rPr>
        <w:t>trip efficiency of the storage technology</w:t>
      </w:r>
      <w:r w:rsidR="00E6433E">
        <w:rPr>
          <w:rFonts w:ascii="Times New Roman" w:hAnsi="Times New Roman" w:cs="Times New Roman"/>
          <w:sz w:val="24"/>
          <w:szCs w:val="24"/>
        </w:rPr>
        <w:t xml:space="preserve"> in </w:t>
      </w:r>
      <w:r w:rsidR="0000050F">
        <w:rPr>
          <w:rFonts w:ascii="Times New Roman" w:hAnsi="Times New Roman" w:cs="Times New Roman"/>
          <w:sz w:val="24"/>
          <w:szCs w:val="24"/>
        </w:rPr>
        <w:t xml:space="preserve">a </w:t>
      </w:r>
      <w:r w:rsidR="00ED277B">
        <w:rPr>
          <w:rFonts w:ascii="Times New Roman" w:hAnsi="Times New Roman" w:cs="Times New Roman"/>
          <w:sz w:val="24"/>
          <w:szCs w:val="24"/>
        </w:rPr>
        <w:t>large scale</w:t>
      </w:r>
      <w:r w:rsidR="00E6433E">
        <w:rPr>
          <w:rFonts w:ascii="Times New Roman" w:hAnsi="Times New Roman" w:cs="Times New Roman"/>
          <w:sz w:val="24"/>
          <w:szCs w:val="24"/>
        </w:rPr>
        <w:t xml:space="preserve">. </w:t>
      </w:r>
      <w:r w:rsidR="00E07218">
        <w:rPr>
          <w:rFonts w:ascii="Times New Roman" w:hAnsi="Times New Roman" w:cs="Times New Roman"/>
          <w:sz w:val="24"/>
          <w:szCs w:val="24"/>
        </w:rPr>
        <w:t xml:space="preserve">Even with perfect foresight of </w:t>
      </w:r>
      <w:r w:rsidR="00CB78EA">
        <w:rPr>
          <w:rFonts w:ascii="Times New Roman" w:hAnsi="Times New Roman" w:cs="Times New Roman"/>
          <w:sz w:val="24"/>
          <w:szCs w:val="24"/>
        </w:rPr>
        <w:t>electricity</w:t>
      </w:r>
      <w:r w:rsidR="00E07218">
        <w:rPr>
          <w:rFonts w:ascii="Times New Roman" w:hAnsi="Times New Roman" w:cs="Times New Roman"/>
          <w:sz w:val="24"/>
          <w:szCs w:val="24"/>
        </w:rPr>
        <w:t xml:space="preserve"> prices, profits may vary from </w:t>
      </w:r>
      <w:r w:rsidR="00A74E9C">
        <w:rPr>
          <w:rFonts w:ascii="Times New Roman" w:hAnsi="Times New Roman" w:cs="Times New Roman"/>
          <w:sz w:val="24"/>
          <w:szCs w:val="24"/>
        </w:rPr>
        <w:t>year to year with variations of 50% and 75%</w:t>
      </w:r>
      <w:r w:rsidR="00A72121">
        <w:rPr>
          <w:rFonts w:ascii="Times New Roman" w:hAnsi="Times New Roman" w:cs="Times New Roman"/>
          <w:sz w:val="24"/>
          <w:szCs w:val="24"/>
        </w:rPr>
        <w:t xml:space="preserve">. It is often speculated that commercial opportunities for storage will emerge as the penetration of intermittent renewables </w:t>
      </w:r>
      <w:r w:rsidR="0025560F">
        <w:rPr>
          <w:rFonts w:ascii="Times New Roman" w:hAnsi="Times New Roman" w:cs="Times New Roman"/>
          <w:sz w:val="24"/>
          <w:szCs w:val="24"/>
        </w:rPr>
        <w:t>grows as it has the potential to increase price volatility.</w:t>
      </w:r>
    </w:p>
    <w:p w14:paraId="5A95E0E1" w14:textId="5368967C" w:rsidR="001C4E5E" w:rsidRDefault="00AA11AE" w:rsidP="006045BE">
      <w:pPr>
        <w:jc w:val="both"/>
        <w:rPr>
          <w:rFonts w:ascii="Times New Roman" w:hAnsi="Times New Roman" w:cs="Times New Roman"/>
          <w:sz w:val="24"/>
          <w:szCs w:val="24"/>
        </w:rPr>
      </w:pPr>
      <w:r>
        <w:rPr>
          <w:rFonts w:ascii="Times New Roman" w:hAnsi="Times New Roman" w:cs="Times New Roman"/>
          <w:sz w:val="24"/>
          <w:szCs w:val="24"/>
        </w:rPr>
        <w:t>The wind</w:t>
      </w:r>
      <w:r w:rsidR="009B6D18">
        <w:rPr>
          <w:rFonts w:ascii="Times New Roman" w:hAnsi="Times New Roman" w:cs="Times New Roman"/>
          <w:sz w:val="24"/>
          <w:szCs w:val="24"/>
        </w:rPr>
        <w:t xml:space="preserve"> is attributed a marginal value equivalent to the opportunity cost of a Renewable Obligation Certificate (ROC) which has the effect of driving costs negative.</w:t>
      </w:r>
      <w:r w:rsidR="0005048C">
        <w:rPr>
          <w:rFonts w:ascii="Times New Roman" w:hAnsi="Times New Roman" w:cs="Times New Roman"/>
          <w:sz w:val="24"/>
          <w:szCs w:val="24"/>
        </w:rPr>
        <w:t xml:space="preserve"> There are multiple </w:t>
      </w:r>
      <w:r w:rsidR="0005048C">
        <w:rPr>
          <w:rFonts w:ascii="Times New Roman" w:hAnsi="Times New Roman" w:cs="Times New Roman"/>
          <w:sz w:val="24"/>
          <w:szCs w:val="24"/>
        </w:rPr>
        <w:lastRenderedPageBreak/>
        <w:t xml:space="preserve">reserve scenarios, one of them which is most common is “Arbitrage under perfect and imperfect </w:t>
      </w:r>
      <w:r w:rsidR="006C5355">
        <w:rPr>
          <w:rFonts w:ascii="Times New Roman" w:hAnsi="Times New Roman" w:cs="Times New Roman"/>
          <w:sz w:val="24"/>
          <w:szCs w:val="24"/>
        </w:rPr>
        <w:t>foresight or no foresight” of Future Market Prices and utilization of reserve. Perfect Foresight is the process to measure the maximum value obtainable from a Storage device while No Foresight accepts the Future prices and utilization volumes remain unknown and optimizes accordingly.[17]</w:t>
      </w:r>
      <w:r w:rsidR="008B7D73">
        <w:rPr>
          <w:rFonts w:ascii="Times New Roman" w:hAnsi="Times New Roman" w:cs="Times New Roman"/>
          <w:sz w:val="24"/>
          <w:szCs w:val="24"/>
        </w:rPr>
        <w:t>.</w:t>
      </w:r>
    </w:p>
    <w:p w14:paraId="6E61EE15" w14:textId="394EC6C3" w:rsidR="008B7D73" w:rsidRDefault="008B7D73" w:rsidP="006045BE">
      <w:pPr>
        <w:jc w:val="both"/>
        <w:rPr>
          <w:rFonts w:ascii="Times New Roman" w:hAnsi="Times New Roman" w:cs="Times New Roman"/>
          <w:sz w:val="24"/>
          <w:szCs w:val="24"/>
        </w:rPr>
      </w:pPr>
      <w:r>
        <w:rPr>
          <w:rFonts w:ascii="Times New Roman" w:hAnsi="Times New Roman" w:cs="Times New Roman"/>
          <w:sz w:val="24"/>
          <w:szCs w:val="24"/>
        </w:rPr>
        <w:t xml:space="preserve">The purpose is to find the optimal charge-discharge pairs coupled with discharging of batteries when the demand of energy is high or when the maximum price is occurring, at the same time charging when </w:t>
      </w:r>
      <w:r w:rsidR="00E476ED">
        <w:rPr>
          <w:rFonts w:ascii="Times New Roman" w:hAnsi="Times New Roman" w:cs="Times New Roman"/>
          <w:sz w:val="24"/>
          <w:szCs w:val="24"/>
        </w:rPr>
        <w:t>the prices are lowest and demand is low.</w:t>
      </w:r>
      <w:r w:rsidR="00FA5FAE">
        <w:rPr>
          <w:rFonts w:ascii="Times New Roman" w:hAnsi="Times New Roman" w:cs="Times New Roman"/>
          <w:sz w:val="24"/>
          <w:szCs w:val="24"/>
        </w:rPr>
        <w:t xml:space="preserve"> </w:t>
      </w:r>
    </w:p>
    <w:p w14:paraId="6A6C6E88" w14:textId="77777777" w:rsidR="006C5355" w:rsidRPr="009B6D18" w:rsidRDefault="006C5355" w:rsidP="006045BE">
      <w:pPr>
        <w:jc w:val="both"/>
        <w:rPr>
          <w:rFonts w:ascii="Times New Roman" w:hAnsi="Times New Roman" w:cs="Times New Roman"/>
          <w:sz w:val="24"/>
          <w:szCs w:val="24"/>
        </w:rPr>
      </w:pPr>
    </w:p>
    <w:p w14:paraId="024E7FA6" w14:textId="0FB8A2AE" w:rsidR="00ED277B" w:rsidRDefault="00DF5009" w:rsidP="006045BE">
      <w:pPr>
        <w:jc w:val="both"/>
        <w:rPr>
          <w:rFonts w:ascii="Times New Roman" w:hAnsi="Times New Roman" w:cs="Times New Roman"/>
          <w:b/>
          <w:bCs/>
          <w:sz w:val="28"/>
          <w:szCs w:val="28"/>
        </w:rPr>
      </w:pPr>
      <w:r>
        <w:rPr>
          <w:rFonts w:ascii="Times New Roman" w:hAnsi="Times New Roman" w:cs="Times New Roman"/>
          <w:b/>
          <w:bCs/>
          <w:sz w:val="28"/>
          <w:szCs w:val="28"/>
        </w:rPr>
        <w:t xml:space="preserve">4.2 Battery </w:t>
      </w:r>
      <w:r w:rsidR="001F66F7">
        <w:rPr>
          <w:rFonts w:ascii="Times New Roman" w:hAnsi="Times New Roman" w:cs="Times New Roman"/>
          <w:b/>
          <w:bCs/>
          <w:sz w:val="28"/>
          <w:szCs w:val="28"/>
        </w:rPr>
        <w:t xml:space="preserve">Energy </w:t>
      </w:r>
      <w:r>
        <w:rPr>
          <w:rFonts w:ascii="Times New Roman" w:hAnsi="Times New Roman" w:cs="Times New Roman"/>
          <w:b/>
          <w:bCs/>
          <w:sz w:val="28"/>
          <w:szCs w:val="28"/>
        </w:rPr>
        <w:t>Storage System</w:t>
      </w:r>
    </w:p>
    <w:p w14:paraId="77EA2B75" w14:textId="5FA40374" w:rsidR="00DF5009" w:rsidRDefault="00E55197" w:rsidP="006045BE">
      <w:pPr>
        <w:jc w:val="both"/>
        <w:rPr>
          <w:rFonts w:ascii="Times New Roman" w:hAnsi="Times New Roman" w:cs="Times New Roman"/>
          <w:sz w:val="24"/>
          <w:szCs w:val="24"/>
        </w:rPr>
      </w:pPr>
      <w:r>
        <w:rPr>
          <w:rFonts w:ascii="Times New Roman" w:hAnsi="Times New Roman" w:cs="Times New Roman"/>
          <w:sz w:val="24"/>
          <w:szCs w:val="24"/>
        </w:rPr>
        <w:t>Typically, a battery storage system is organized as follows:</w:t>
      </w:r>
    </w:p>
    <w:p w14:paraId="084BAF4D" w14:textId="3991D9FA" w:rsidR="00E55197" w:rsidRDefault="00E55197" w:rsidP="00E5519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Individual battery cells are organised into modules</w:t>
      </w:r>
    </w:p>
    <w:p w14:paraId="2B641DB8" w14:textId="1B9DBCBB" w:rsidR="00E55197" w:rsidRDefault="00E55197" w:rsidP="00E5519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Modules are mounted within the cabinet racks</w:t>
      </w:r>
    </w:p>
    <w:p w14:paraId="0D5E222F" w14:textId="30C3778D" w:rsidR="00E55197" w:rsidRDefault="00E55197" w:rsidP="00E5519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The racks are installed in a container</w:t>
      </w:r>
    </w:p>
    <w:p w14:paraId="5A34232B" w14:textId="77777777" w:rsidR="000E37E9" w:rsidRDefault="0000050F" w:rsidP="00DD4BDD">
      <w:pPr>
        <w:jc w:val="both"/>
        <w:rPr>
          <w:rFonts w:ascii="Times New Roman" w:hAnsi="Times New Roman" w:cs="Times New Roman"/>
          <w:sz w:val="24"/>
          <w:szCs w:val="24"/>
        </w:rPr>
      </w:pPr>
      <w:r>
        <w:rPr>
          <w:rFonts w:ascii="Times New Roman" w:hAnsi="Times New Roman" w:cs="Times New Roman"/>
          <w:sz w:val="24"/>
          <w:szCs w:val="24"/>
        </w:rPr>
        <w:t xml:space="preserve">A storage system is made up of </w:t>
      </w:r>
      <w:r w:rsidR="002F1CF2">
        <w:rPr>
          <w:rFonts w:ascii="Times New Roman" w:hAnsi="Times New Roman" w:cs="Times New Roman"/>
          <w:sz w:val="24"/>
          <w:szCs w:val="24"/>
        </w:rPr>
        <w:t>one</w:t>
      </w:r>
      <w:r>
        <w:rPr>
          <w:rFonts w:ascii="Times New Roman" w:hAnsi="Times New Roman" w:cs="Times New Roman"/>
          <w:sz w:val="24"/>
          <w:szCs w:val="24"/>
        </w:rPr>
        <w:t xml:space="preserve"> or more alike containers</w:t>
      </w:r>
      <w:r w:rsidR="002F1CF2">
        <w:rPr>
          <w:rFonts w:ascii="Times New Roman" w:hAnsi="Times New Roman" w:cs="Times New Roman"/>
          <w:sz w:val="24"/>
          <w:szCs w:val="24"/>
        </w:rPr>
        <w:t xml:space="preserve"> and each container has an energy capacity of 1.5 MWh. These storage systems also have insulation, cooling systems, sensors and fire suppression installed</w:t>
      </w:r>
      <w:r w:rsidR="00615C58">
        <w:rPr>
          <w:rFonts w:ascii="Times New Roman" w:hAnsi="Times New Roman" w:cs="Times New Roman"/>
          <w:sz w:val="24"/>
          <w:szCs w:val="24"/>
        </w:rPr>
        <w:t xml:space="preserve">. The </w:t>
      </w:r>
      <w:r w:rsidR="00615C58" w:rsidRPr="00615C58">
        <w:rPr>
          <w:rFonts w:ascii="Times New Roman" w:hAnsi="Times New Roman" w:cs="Times New Roman"/>
          <w:i/>
          <w:iCs/>
          <w:sz w:val="24"/>
          <w:szCs w:val="24"/>
        </w:rPr>
        <w:t>BESS</w:t>
      </w:r>
      <w:r w:rsidR="00615C58">
        <w:rPr>
          <w:rFonts w:ascii="Times New Roman" w:hAnsi="Times New Roman" w:cs="Times New Roman"/>
          <w:sz w:val="24"/>
          <w:szCs w:val="24"/>
        </w:rPr>
        <w:t xml:space="preserve"> is controlled by the </w:t>
      </w:r>
      <w:r w:rsidR="00615C58" w:rsidRPr="00615C58">
        <w:rPr>
          <w:rFonts w:ascii="Times New Roman" w:hAnsi="Times New Roman" w:cs="Times New Roman"/>
          <w:i/>
          <w:iCs/>
          <w:sz w:val="24"/>
          <w:szCs w:val="24"/>
        </w:rPr>
        <w:t>BMS</w:t>
      </w:r>
      <w:r w:rsidR="00615C58">
        <w:rPr>
          <w:rFonts w:ascii="Times New Roman" w:hAnsi="Times New Roman" w:cs="Times New Roman"/>
          <w:i/>
          <w:iCs/>
          <w:sz w:val="24"/>
          <w:szCs w:val="24"/>
        </w:rPr>
        <w:t xml:space="preserve">. </w:t>
      </w:r>
    </w:p>
    <w:p w14:paraId="06DFBFB2" w14:textId="46CB61B1" w:rsidR="00E43852" w:rsidRPr="00E43852" w:rsidRDefault="00E43852" w:rsidP="000E37E9">
      <w:pPr>
        <w:jc w:val="both"/>
        <w:rPr>
          <w:rFonts w:ascii="Times New Roman" w:hAnsi="Times New Roman" w:cs="Times New Roman"/>
          <w:b/>
          <w:bCs/>
          <w:sz w:val="28"/>
          <w:szCs w:val="28"/>
        </w:rPr>
      </w:pPr>
      <w:r>
        <w:rPr>
          <w:rFonts w:ascii="Times New Roman" w:hAnsi="Times New Roman" w:cs="Times New Roman"/>
          <w:b/>
          <w:bCs/>
          <w:sz w:val="28"/>
          <w:szCs w:val="28"/>
        </w:rPr>
        <w:t>4.</w:t>
      </w:r>
      <w:r w:rsidR="00DF5009">
        <w:rPr>
          <w:rFonts w:ascii="Times New Roman" w:hAnsi="Times New Roman" w:cs="Times New Roman"/>
          <w:b/>
          <w:bCs/>
          <w:sz w:val="28"/>
          <w:szCs w:val="28"/>
        </w:rPr>
        <w:t>3</w:t>
      </w:r>
      <w:r>
        <w:rPr>
          <w:rFonts w:ascii="Times New Roman" w:hAnsi="Times New Roman" w:cs="Times New Roman"/>
          <w:b/>
          <w:bCs/>
          <w:sz w:val="28"/>
          <w:szCs w:val="28"/>
        </w:rPr>
        <w:t xml:space="preserve"> </w:t>
      </w:r>
      <w:r w:rsidR="002F1249">
        <w:rPr>
          <w:rFonts w:ascii="Times New Roman" w:hAnsi="Times New Roman" w:cs="Times New Roman"/>
          <w:b/>
          <w:bCs/>
          <w:sz w:val="28"/>
          <w:szCs w:val="28"/>
        </w:rPr>
        <w:t>Features</w:t>
      </w:r>
      <w:r>
        <w:rPr>
          <w:rFonts w:ascii="Times New Roman" w:hAnsi="Times New Roman" w:cs="Times New Roman"/>
          <w:b/>
          <w:bCs/>
          <w:sz w:val="28"/>
          <w:szCs w:val="28"/>
        </w:rPr>
        <w:t xml:space="preserve"> of Batteries:</w:t>
      </w:r>
    </w:p>
    <w:p w14:paraId="1164F474" w14:textId="3636A7CE" w:rsidR="002A7ECC" w:rsidRDefault="002D7DA0" w:rsidP="00BC03BB">
      <w:pPr>
        <w:jc w:val="both"/>
        <w:rPr>
          <w:rFonts w:ascii="Times New Roman" w:hAnsi="Times New Roman" w:cs="Times New Roman"/>
          <w:sz w:val="24"/>
          <w:szCs w:val="24"/>
        </w:rPr>
      </w:pPr>
      <w:r>
        <w:rPr>
          <w:rFonts w:ascii="Times New Roman" w:hAnsi="Times New Roman" w:cs="Times New Roman"/>
          <w:sz w:val="24"/>
          <w:szCs w:val="24"/>
        </w:rPr>
        <w:t>A study is necessary to understand the different battery storage technologies</w:t>
      </w:r>
      <w:r w:rsidR="00E44D43">
        <w:rPr>
          <w:rFonts w:ascii="Times New Roman" w:hAnsi="Times New Roman" w:cs="Times New Roman"/>
          <w:sz w:val="24"/>
          <w:szCs w:val="24"/>
        </w:rPr>
        <w:t xml:space="preserve"> available in the market today with their specific and technical specifications.</w:t>
      </w:r>
      <w:r w:rsidR="00C00E8A">
        <w:rPr>
          <w:rFonts w:ascii="Times New Roman" w:hAnsi="Times New Roman" w:cs="Times New Roman"/>
          <w:sz w:val="24"/>
          <w:szCs w:val="24"/>
        </w:rPr>
        <w:t xml:space="preserve"> The size of the batter</w:t>
      </w:r>
      <w:r w:rsidR="007B7844">
        <w:rPr>
          <w:rFonts w:ascii="Times New Roman" w:hAnsi="Times New Roman" w:cs="Times New Roman"/>
          <w:sz w:val="24"/>
          <w:szCs w:val="24"/>
        </w:rPr>
        <w:t xml:space="preserve">ies </w:t>
      </w:r>
      <w:proofErr w:type="gramStart"/>
      <w:r w:rsidR="007B7844">
        <w:rPr>
          <w:rFonts w:ascii="Times New Roman" w:hAnsi="Times New Roman" w:cs="Times New Roman"/>
          <w:sz w:val="24"/>
          <w:szCs w:val="24"/>
        </w:rPr>
        <w:t>are</w:t>
      </w:r>
      <w:proofErr w:type="gramEnd"/>
      <w:r w:rsidR="007B7844">
        <w:rPr>
          <w:rFonts w:ascii="Times New Roman" w:hAnsi="Times New Roman" w:cs="Times New Roman"/>
          <w:sz w:val="24"/>
          <w:szCs w:val="24"/>
        </w:rPr>
        <w:t xml:space="preserve"> dependent on the </w:t>
      </w:r>
      <w:r w:rsidR="004433D7">
        <w:rPr>
          <w:rFonts w:ascii="Times New Roman" w:hAnsi="Times New Roman" w:cs="Times New Roman"/>
          <w:sz w:val="24"/>
          <w:szCs w:val="24"/>
        </w:rPr>
        <w:t>discharge/charge cycle.</w:t>
      </w:r>
      <w:r w:rsidR="0077483F">
        <w:rPr>
          <w:rFonts w:ascii="Times New Roman" w:hAnsi="Times New Roman" w:cs="Times New Roman"/>
          <w:sz w:val="24"/>
          <w:szCs w:val="24"/>
        </w:rPr>
        <w:t xml:space="preserve"> The data </w:t>
      </w:r>
      <w:r w:rsidR="00F70895">
        <w:rPr>
          <w:rFonts w:ascii="Times New Roman" w:hAnsi="Times New Roman" w:cs="Times New Roman"/>
          <w:sz w:val="24"/>
          <w:szCs w:val="24"/>
        </w:rPr>
        <w:t xml:space="preserve">has been </w:t>
      </w:r>
      <w:r w:rsidR="005F4213">
        <w:rPr>
          <w:rFonts w:ascii="Times New Roman" w:hAnsi="Times New Roman" w:cs="Times New Roman"/>
          <w:sz w:val="24"/>
          <w:szCs w:val="24"/>
        </w:rPr>
        <w:t xml:space="preserve">obtained from </w:t>
      </w:r>
      <w:r w:rsidR="00B86FFA">
        <w:rPr>
          <w:rFonts w:ascii="Times New Roman" w:hAnsi="Times New Roman" w:cs="Times New Roman"/>
          <w:sz w:val="24"/>
          <w:szCs w:val="24"/>
        </w:rPr>
        <w:t>paper [</w:t>
      </w:r>
      <w:r w:rsidR="00E63209">
        <w:rPr>
          <w:rFonts w:ascii="Times New Roman" w:hAnsi="Times New Roman" w:cs="Times New Roman"/>
          <w:sz w:val="24"/>
          <w:szCs w:val="24"/>
        </w:rPr>
        <w:t>18</w:t>
      </w:r>
      <w:r w:rsidR="00B86FFA">
        <w:rPr>
          <w:rFonts w:ascii="Times New Roman" w:hAnsi="Times New Roman" w:cs="Times New Roman"/>
          <w:sz w:val="24"/>
          <w:szCs w:val="24"/>
        </w:rPr>
        <w:t>] for battery system and types of battery storage systems.</w:t>
      </w:r>
      <w:r w:rsidR="00F70895">
        <w:rPr>
          <w:rFonts w:ascii="Times New Roman" w:hAnsi="Times New Roman" w:cs="Times New Roman"/>
          <w:sz w:val="24"/>
          <w:szCs w:val="24"/>
        </w:rPr>
        <w:t xml:space="preserve"> </w:t>
      </w:r>
      <w:r w:rsidR="008436F8">
        <w:rPr>
          <w:rFonts w:ascii="Times New Roman" w:hAnsi="Times New Roman" w:cs="Times New Roman"/>
          <w:sz w:val="24"/>
          <w:szCs w:val="24"/>
        </w:rPr>
        <w:tab/>
      </w:r>
      <w:r w:rsidR="008436F8">
        <w:rPr>
          <w:rFonts w:ascii="Times New Roman" w:hAnsi="Times New Roman" w:cs="Times New Roman"/>
          <w:sz w:val="24"/>
          <w:szCs w:val="24"/>
        </w:rPr>
        <w:tab/>
      </w:r>
      <w:r w:rsidR="008436F8">
        <w:rPr>
          <w:rFonts w:ascii="Times New Roman" w:hAnsi="Times New Roman" w:cs="Times New Roman"/>
          <w:sz w:val="24"/>
          <w:szCs w:val="24"/>
        </w:rPr>
        <w:tab/>
      </w:r>
      <w:r w:rsidR="008436F8">
        <w:rPr>
          <w:rFonts w:ascii="Times New Roman" w:hAnsi="Times New Roman" w:cs="Times New Roman"/>
          <w:sz w:val="24"/>
          <w:szCs w:val="24"/>
        </w:rPr>
        <w:tab/>
      </w:r>
      <w:r w:rsidR="008436F8">
        <w:rPr>
          <w:rFonts w:ascii="Times New Roman" w:hAnsi="Times New Roman" w:cs="Times New Roman"/>
          <w:sz w:val="24"/>
          <w:szCs w:val="24"/>
        </w:rPr>
        <w:tab/>
      </w:r>
      <w:r w:rsidR="008436F8">
        <w:rPr>
          <w:rFonts w:ascii="Times New Roman" w:hAnsi="Times New Roman" w:cs="Times New Roman"/>
          <w:sz w:val="24"/>
          <w:szCs w:val="24"/>
        </w:rPr>
        <w:tab/>
      </w:r>
      <w:r w:rsidR="002A7ECC">
        <w:rPr>
          <w:noProof/>
        </w:rPr>
        <w:drawing>
          <wp:inline distT="0" distB="0" distL="0" distR="0" wp14:anchorId="554BEB58" wp14:editId="3BA032E0">
            <wp:extent cx="5836920" cy="3444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6920" cy="3444240"/>
                    </a:xfrm>
                    <a:prstGeom prst="rect">
                      <a:avLst/>
                    </a:prstGeom>
                    <a:noFill/>
                    <a:ln>
                      <a:noFill/>
                    </a:ln>
                  </pic:spPr>
                </pic:pic>
              </a:graphicData>
            </a:graphic>
          </wp:inline>
        </w:drawing>
      </w:r>
    </w:p>
    <w:p w14:paraId="7BF80CB0" w14:textId="52F0134E" w:rsidR="002A7ECC" w:rsidRDefault="00C00E8A" w:rsidP="008436F8">
      <w:pPr>
        <w:ind w:left="5760" w:hanging="5760"/>
        <w:jc w:val="both"/>
        <w:rPr>
          <w:rFonts w:ascii="Times New Roman" w:hAnsi="Times New Roman" w:cs="Times New Roman"/>
          <w:b/>
          <w:bCs/>
        </w:rPr>
      </w:pPr>
      <w:r>
        <w:rPr>
          <w:rFonts w:ascii="Times New Roman" w:hAnsi="Times New Roman" w:cs="Times New Roman"/>
          <w:b/>
          <w:bCs/>
        </w:rPr>
        <w:t xml:space="preserve">Fig 4.2 </w:t>
      </w:r>
      <w:r w:rsidR="002A7ECC">
        <w:rPr>
          <w:rFonts w:ascii="Times New Roman" w:hAnsi="Times New Roman" w:cs="Times New Roman"/>
          <w:b/>
          <w:bCs/>
        </w:rPr>
        <w:t xml:space="preserve">Features of </w:t>
      </w:r>
      <w:r w:rsidR="006850D7">
        <w:rPr>
          <w:rFonts w:ascii="Times New Roman" w:hAnsi="Times New Roman" w:cs="Times New Roman"/>
          <w:b/>
          <w:bCs/>
        </w:rPr>
        <w:t xml:space="preserve">different types of </w:t>
      </w:r>
      <w:r w:rsidR="0053797C" w:rsidRPr="0053797C">
        <w:rPr>
          <w:rFonts w:ascii="Times New Roman" w:hAnsi="Times New Roman" w:cs="Times New Roman"/>
          <w:b/>
          <w:bCs/>
        </w:rPr>
        <w:t>B</w:t>
      </w:r>
      <w:r w:rsidR="002A7ECC" w:rsidRPr="0053797C">
        <w:rPr>
          <w:rFonts w:ascii="Times New Roman" w:hAnsi="Times New Roman" w:cs="Times New Roman"/>
          <w:b/>
          <w:bCs/>
        </w:rPr>
        <w:t>atteries</w:t>
      </w:r>
      <w:r>
        <w:rPr>
          <w:rFonts w:ascii="Times New Roman" w:hAnsi="Times New Roman" w:cs="Times New Roman"/>
          <w:b/>
          <w:bCs/>
        </w:rPr>
        <w:t xml:space="preserve"> </w:t>
      </w:r>
      <w:r w:rsidR="007B7844">
        <w:rPr>
          <w:rFonts w:ascii="Times New Roman" w:hAnsi="Times New Roman" w:cs="Times New Roman"/>
          <w:b/>
          <w:bCs/>
        </w:rPr>
        <w:tab/>
      </w:r>
    </w:p>
    <w:p w14:paraId="38614EBF" w14:textId="67F88C25" w:rsidR="002A7ECC" w:rsidRDefault="00BC03BB" w:rsidP="008436F8">
      <w:pPr>
        <w:ind w:left="5760" w:hanging="5760"/>
        <w:jc w:val="both"/>
        <w:rPr>
          <w:rFonts w:ascii="Times New Roman" w:hAnsi="Times New Roman" w:cs="Times New Roman"/>
          <w:b/>
          <w:bCs/>
        </w:rPr>
      </w:pPr>
      <w:r>
        <w:rPr>
          <w:b/>
          <w:bCs/>
          <w:noProof/>
        </w:rPr>
        <w:lastRenderedPageBreak/>
        <w:drawing>
          <wp:inline distT="0" distB="0" distL="0" distR="0" wp14:anchorId="1BAC3DC0" wp14:editId="5CD1E413">
            <wp:extent cx="5676900" cy="33214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8182" cy="3322156"/>
                    </a:xfrm>
                    <a:prstGeom prst="rect">
                      <a:avLst/>
                    </a:prstGeom>
                    <a:noFill/>
                    <a:ln>
                      <a:noFill/>
                    </a:ln>
                  </pic:spPr>
                </pic:pic>
              </a:graphicData>
            </a:graphic>
          </wp:inline>
        </w:drawing>
      </w:r>
    </w:p>
    <w:p w14:paraId="32B72041" w14:textId="3EDD92C9" w:rsidR="007B7844" w:rsidRDefault="007B7844" w:rsidP="008436F8">
      <w:pPr>
        <w:ind w:left="5760" w:hanging="5760"/>
        <w:jc w:val="both"/>
        <w:rPr>
          <w:rFonts w:ascii="Times New Roman" w:hAnsi="Times New Roman" w:cs="Times New Roman"/>
          <w:b/>
          <w:bCs/>
        </w:rPr>
      </w:pPr>
      <w:r>
        <w:rPr>
          <w:rFonts w:ascii="Times New Roman" w:hAnsi="Times New Roman" w:cs="Times New Roman"/>
          <w:b/>
          <w:bCs/>
        </w:rPr>
        <w:t xml:space="preserve">Fig 4.3 </w:t>
      </w:r>
      <w:r w:rsidR="0077483F">
        <w:rPr>
          <w:rFonts w:ascii="Times New Roman" w:hAnsi="Times New Roman" w:cs="Times New Roman"/>
          <w:b/>
          <w:bCs/>
        </w:rPr>
        <w:t>Types of Batteries</w:t>
      </w:r>
      <w:r w:rsidR="008436F8">
        <w:rPr>
          <w:rFonts w:ascii="Times New Roman" w:hAnsi="Times New Roman" w:cs="Times New Roman"/>
          <w:b/>
          <w:bCs/>
        </w:rPr>
        <w:t xml:space="preserve"> </w:t>
      </w:r>
      <w:r w:rsidR="00BC03BB">
        <w:rPr>
          <w:rFonts w:ascii="Times New Roman" w:hAnsi="Times New Roman" w:cs="Times New Roman"/>
          <w:b/>
          <w:bCs/>
        </w:rPr>
        <w:t>with respect to inverter cost</w:t>
      </w:r>
    </w:p>
    <w:p w14:paraId="1BC9A1F1" w14:textId="27F2742F" w:rsidR="00443FCA" w:rsidRDefault="00443FCA" w:rsidP="006045BE">
      <w:pPr>
        <w:jc w:val="both"/>
        <w:rPr>
          <w:rFonts w:ascii="Times New Roman" w:hAnsi="Times New Roman" w:cs="Times New Roman"/>
          <w:sz w:val="24"/>
          <w:szCs w:val="24"/>
        </w:rPr>
      </w:pPr>
      <w:r w:rsidRPr="00B604B4">
        <w:rPr>
          <w:rFonts w:ascii="Times New Roman" w:hAnsi="Times New Roman" w:cs="Times New Roman"/>
          <w:i/>
          <w:iCs/>
          <w:sz w:val="24"/>
          <w:szCs w:val="24"/>
        </w:rPr>
        <w:t>Round-trip efficiency</w:t>
      </w:r>
      <w:r w:rsidR="00990DAE">
        <w:rPr>
          <w:rFonts w:ascii="Times New Roman" w:hAnsi="Times New Roman" w:cs="Times New Roman"/>
          <w:sz w:val="24"/>
          <w:szCs w:val="24"/>
        </w:rPr>
        <w:t xml:space="preserve">: It </w:t>
      </w:r>
      <w:r>
        <w:rPr>
          <w:rFonts w:ascii="Times New Roman" w:hAnsi="Times New Roman" w:cs="Times New Roman"/>
          <w:sz w:val="24"/>
          <w:szCs w:val="24"/>
        </w:rPr>
        <w:t xml:space="preserve">is measured as </w:t>
      </w:r>
      <w:r w:rsidR="00990DAE">
        <w:rPr>
          <w:rFonts w:ascii="Times New Roman" w:hAnsi="Times New Roman" w:cs="Times New Roman"/>
          <w:sz w:val="24"/>
          <w:szCs w:val="24"/>
        </w:rPr>
        <w:t xml:space="preserve">a </w:t>
      </w:r>
      <w:r>
        <w:rPr>
          <w:rFonts w:ascii="Times New Roman" w:hAnsi="Times New Roman" w:cs="Times New Roman"/>
          <w:sz w:val="24"/>
          <w:szCs w:val="24"/>
        </w:rPr>
        <w:t>percentage, is a ratio of the energy charged to the battery to the energy discharged from the battery.[27]. It can represent either DC-DC or AC-AC efficiency of the battery system, although AC-AC is more useful.[27]. The ‘Roundtrip” costs of the battery cycle include efficiency losses, degradation, trading and use of system costs and hence operators typically look for a safe expected margin above these before committing to an arbitrage trade.[16]</w:t>
      </w:r>
    </w:p>
    <w:p w14:paraId="1C645AFB" w14:textId="0F19CD6C" w:rsidR="00990DAE" w:rsidRDefault="00990DAE" w:rsidP="00990DAE">
      <w:pPr>
        <w:jc w:val="both"/>
        <w:rPr>
          <w:rFonts w:ascii="Times New Roman" w:hAnsi="Times New Roman" w:cs="Times New Roman"/>
          <w:sz w:val="24"/>
          <w:szCs w:val="24"/>
        </w:rPr>
      </w:pPr>
      <w:r w:rsidRPr="00DB5CE8">
        <w:rPr>
          <w:rFonts w:ascii="Times New Roman" w:hAnsi="Times New Roman" w:cs="Times New Roman"/>
          <w:i/>
          <w:iCs/>
          <w:sz w:val="24"/>
          <w:szCs w:val="24"/>
        </w:rPr>
        <w:t>Battery Lifetime and Life-cycle</w:t>
      </w:r>
      <w:r>
        <w:rPr>
          <w:rFonts w:ascii="Times New Roman" w:hAnsi="Times New Roman" w:cs="Times New Roman"/>
          <w:i/>
          <w:iCs/>
          <w:sz w:val="24"/>
          <w:szCs w:val="24"/>
        </w:rPr>
        <w:t xml:space="preserve">: </w:t>
      </w:r>
      <w:r>
        <w:rPr>
          <w:rFonts w:ascii="Times New Roman" w:hAnsi="Times New Roman" w:cs="Times New Roman"/>
          <w:sz w:val="24"/>
          <w:szCs w:val="24"/>
        </w:rPr>
        <w:t>The most appropriate way of calculating a battery’s lifetime is to calculate the number of charge/discharge cycles over which the battery maintains a given fraction of its capacity.</w:t>
      </w:r>
    </w:p>
    <w:p w14:paraId="614D9F59" w14:textId="77777777" w:rsidR="00DD4BDD" w:rsidRDefault="00DD4BDD" w:rsidP="00DD4BDD">
      <w:pPr>
        <w:jc w:val="both"/>
        <w:rPr>
          <w:rFonts w:ascii="Times New Roman" w:hAnsi="Times New Roman" w:cs="Times New Roman"/>
          <w:sz w:val="24"/>
          <w:szCs w:val="24"/>
        </w:rPr>
      </w:pPr>
      <w:r w:rsidRPr="00DD4BDD">
        <w:rPr>
          <w:rFonts w:ascii="Times New Roman" w:hAnsi="Times New Roman" w:cs="Times New Roman"/>
          <w:i/>
          <w:iCs/>
          <w:sz w:val="24"/>
          <w:szCs w:val="24"/>
        </w:rPr>
        <w:t>Charging and Discharging Rates</w:t>
      </w:r>
      <w:r>
        <w:rPr>
          <w:rFonts w:ascii="Times New Roman" w:hAnsi="Times New Roman" w:cs="Times New Roman"/>
          <w:i/>
          <w:iCs/>
          <w:sz w:val="24"/>
          <w:szCs w:val="24"/>
        </w:rPr>
        <w:t xml:space="preserve">: </w:t>
      </w:r>
      <w:r>
        <w:rPr>
          <w:rFonts w:ascii="Times New Roman" w:hAnsi="Times New Roman" w:cs="Times New Roman"/>
          <w:sz w:val="24"/>
          <w:szCs w:val="24"/>
        </w:rPr>
        <w:t xml:space="preserve">The capacity of the battery is calculated as a function of the time in which the battery takes to fully discharge. The notation to specify the </w:t>
      </w:r>
      <w:r w:rsidRPr="00C92286">
        <w:rPr>
          <w:rFonts w:ascii="Times New Roman" w:hAnsi="Times New Roman" w:cs="Times New Roman"/>
          <w:i/>
          <w:iCs/>
          <w:sz w:val="24"/>
          <w:szCs w:val="24"/>
        </w:rPr>
        <w:t xml:space="preserve">battery capacity </w:t>
      </w:r>
      <w:proofErr w:type="spellStart"/>
      <w:r w:rsidRPr="00C92286">
        <w:rPr>
          <w:rFonts w:ascii="Times New Roman" w:hAnsi="Times New Roman" w:cs="Times New Roman"/>
          <w:i/>
          <w:iCs/>
          <w:sz w:val="24"/>
          <w:szCs w:val="24"/>
        </w:rPr>
        <w:t>C</w:t>
      </w:r>
      <w:r w:rsidRPr="00C92286">
        <w:rPr>
          <w:rFonts w:ascii="Times New Roman" w:hAnsi="Times New Roman" w:cs="Times New Roman"/>
          <w:i/>
          <w:iCs/>
          <w:sz w:val="24"/>
          <w:szCs w:val="24"/>
          <w:vertAlign w:val="subscript"/>
        </w:rPr>
        <w:t>x</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where x is the time in hours that it takes to discharge the battery. C10=Z means that the battery capacity is Z when the battery is discharged in 10 hours. When the discharging rate is halved (and the time taken to charge is doubled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20 hours), the battery capacity rises to Y. [18]. The discharge rate when discharging the battery in 10 hours is found by dividing the capacity by time. Therefore, C/10 is the </w:t>
      </w:r>
      <w:r w:rsidRPr="00C92286">
        <w:rPr>
          <w:rFonts w:ascii="Times New Roman" w:hAnsi="Times New Roman" w:cs="Times New Roman"/>
          <w:i/>
          <w:iCs/>
          <w:sz w:val="24"/>
          <w:szCs w:val="24"/>
        </w:rPr>
        <w:t>‘Charge Rate’</w:t>
      </w:r>
      <w:r>
        <w:rPr>
          <w:rFonts w:ascii="Times New Roman" w:hAnsi="Times New Roman" w:cs="Times New Roman"/>
          <w:i/>
          <w:iCs/>
          <w:sz w:val="24"/>
          <w:szCs w:val="24"/>
        </w:rPr>
        <w:t xml:space="preserve">. </w:t>
      </w:r>
      <w:r>
        <w:rPr>
          <w:rFonts w:ascii="Times New Roman" w:hAnsi="Times New Roman" w:cs="Times New Roman"/>
          <w:sz w:val="24"/>
          <w:szCs w:val="24"/>
        </w:rPr>
        <w:t xml:space="preserve">It can be also written as 0.1C. Consequently, for 20 hours is the charging time, the battery specification is denoted as </w:t>
      </w:r>
      <w:r w:rsidRPr="006C43DC">
        <w:rPr>
          <w:rFonts w:ascii="Times New Roman" w:hAnsi="Times New Roman" w:cs="Times New Roman"/>
          <w:i/>
          <w:iCs/>
          <w:sz w:val="24"/>
          <w:szCs w:val="24"/>
        </w:rPr>
        <w:t>C20/10(0.1C20</w:t>
      </w:r>
      <w:r>
        <w:rPr>
          <w:rFonts w:ascii="Times New Roman" w:hAnsi="Times New Roman" w:cs="Times New Roman"/>
          <w:sz w:val="24"/>
          <w:szCs w:val="24"/>
        </w:rPr>
        <w:t>). Batteries are charged when the demand is low and discharged only to remove the peaks of the load.</w:t>
      </w:r>
    </w:p>
    <w:p w14:paraId="4C299AFF" w14:textId="351C36F3" w:rsidR="00DD4BDD" w:rsidRDefault="00DD4BDD" w:rsidP="00DD4BDD">
      <w:pPr>
        <w:jc w:val="both"/>
        <w:rPr>
          <w:rFonts w:ascii="Times New Roman" w:hAnsi="Times New Roman" w:cs="Times New Roman"/>
          <w:sz w:val="24"/>
          <w:szCs w:val="24"/>
        </w:rPr>
      </w:pPr>
      <w:r>
        <w:rPr>
          <w:rFonts w:ascii="Times New Roman" w:hAnsi="Times New Roman" w:cs="Times New Roman"/>
          <w:sz w:val="24"/>
          <w:szCs w:val="24"/>
        </w:rPr>
        <w:t xml:space="preserve">Each battery type has a set of limitations and conditions related to charging and discharging. For example, Nickel Cadmium batteries should be nearly completely discharged before charging while Lead acid batteries should never be fully discharged. In addition to that, the </w:t>
      </w:r>
      <w:r w:rsidRPr="00AE24E7">
        <w:rPr>
          <w:rFonts w:ascii="Times New Roman" w:hAnsi="Times New Roman" w:cs="Times New Roman"/>
          <w:i/>
          <w:iCs/>
          <w:sz w:val="24"/>
          <w:szCs w:val="24"/>
        </w:rPr>
        <w:t>voltage</w:t>
      </w:r>
      <w:r>
        <w:rPr>
          <w:rFonts w:ascii="Times New Roman" w:hAnsi="Times New Roman" w:cs="Times New Roman"/>
          <w:sz w:val="24"/>
          <w:szCs w:val="24"/>
        </w:rPr>
        <w:t xml:space="preserve"> and </w:t>
      </w:r>
      <w:r w:rsidRPr="00AE24E7">
        <w:rPr>
          <w:rFonts w:ascii="Times New Roman" w:hAnsi="Times New Roman" w:cs="Times New Roman"/>
          <w:i/>
          <w:iCs/>
          <w:sz w:val="24"/>
          <w:szCs w:val="24"/>
        </w:rPr>
        <w:t>current</w:t>
      </w:r>
      <w:r>
        <w:rPr>
          <w:rFonts w:ascii="Times New Roman" w:hAnsi="Times New Roman" w:cs="Times New Roman"/>
          <w:sz w:val="24"/>
          <w:szCs w:val="24"/>
        </w:rPr>
        <w:t xml:space="preserve"> during the charge cycle will be different for each type of battery. </w:t>
      </w:r>
    </w:p>
    <w:p w14:paraId="1674EB69" w14:textId="411499E5" w:rsidR="00151EDD" w:rsidRPr="00151EDD" w:rsidRDefault="00151EDD" w:rsidP="00151EDD">
      <w:pPr>
        <w:tabs>
          <w:tab w:val="left" w:pos="7392"/>
        </w:tabs>
        <w:jc w:val="both"/>
        <w:rPr>
          <w:rFonts w:ascii="Times New Roman" w:hAnsi="Times New Roman" w:cs="Times New Roman"/>
          <w:sz w:val="24"/>
          <w:szCs w:val="24"/>
        </w:rPr>
      </w:pPr>
      <w:r>
        <w:rPr>
          <w:rFonts w:ascii="Times New Roman" w:hAnsi="Times New Roman" w:cs="Times New Roman"/>
          <w:i/>
          <w:iCs/>
          <w:sz w:val="24"/>
          <w:szCs w:val="24"/>
        </w:rPr>
        <w:t xml:space="preserve">Nominal Cell Voltage: </w:t>
      </w:r>
      <w:r>
        <w:rPr>
          <w:rFonts w:ascii="Times New Roman" w:hAnsi="Times New Roman" w:cs="Times New Roman"/>
          <w:sz w:val="24"/>
          <w:szCs w:val="24"/>
        </w:rPr>
        <w:t>The average voltage a cell outputs when charges</w:t>
      </w:r>
      <w:r>
        <w:rPr>
          <w:rFonts w:ascii="Times New Roman" w:hAnsi="Times New Roman" w:cs="Times New Roman"/>
          <w:sz w:val="24"/>
          <w:szCs w:val="24"/>
        </w:rPr>
        <w:tab/>
      </w:r>
    </w:p>
    <w:p w14:paraId="3CD48312" w14:textId="083C3055" w:rsidR="00DD4BDD" w:rsidRDefault="00DD4BDD" w:rsidP="00DD4BDD">
      <w:pPr>
        <w:jc w:val="both"/>
        <w:rPr>
          <w:rFonts w:ascii="Times New Roman" w:hAnsi="Times New Roman" w:cs="Times New Roman"/>
          <w:sz w:val="24"/>
          <w:szCs w:val="24"/>
        </w:rPr>
      </w:pPr>
      <w:r w:rsidRPr="00DD4BDD">
        <w:rPr>
          <w:rFonts w:ascii="Times New Roman" w:hAnsi="Times New Roman" w:cs="Times New Roman"/>
          <w:i/>
          <w:iCs/>
          <w:sz w:val="24"/>
          <w:szCs w:val="24"/>
        </w:rPr>
        <w:t>Depth of Discharge (DOD</w:t>
      </w:r>
      <w:proofErr w:type="gramStart"/>
      <w:r w:rsidRPr="00DD4BDD">
        <w:rPr>
          <w:rFonts w:ascii="Times New Roman" w:hAnsi="Times New Roman" w:cs="Times New Roman"/>
          <w:i/>
          <w:iCs/>
          <w:sz w:val="24"/>
          <w:szCs w:val="24"/>
        </w:rPr>
        <w:t>)</w:t>
      </w:r>
      <w:r>
        <w:rPr>
          <w:rFonts w:ascii="Times New Roman" w:hAnsi="Times New Roman" w:cs="Times New Roman"/>
          <w:i/>
          <w:iCs/>
          <w:sz w:val="24"/>
          <w:szCs w:val="24"/>
        </w:rPr>
        <w:t>:</w:t>
      </w:r>
      <w:r>
        <w:rPr>
          <w:rFonts w:ascii="Times New Roman" w:hAnsi="Times New Roman" w:cs="Times New Roman"/>
          <w:sz w:val="24"/>
          <w:szCs w:val="24"/>
        </w:rPr>
        <w:t>In</w:t>
      </w:r>
      <w:proofErr w:type="gramEnd"/>
      <w:r>
        <w:rPr>
          <w:rFonts w:ascii="Times New Roman" w:hAnsi="Times New Roman" w:cs="Times New Roman"/>
          <w:sz w:val="24"/>
          <w:szCs w:val="24"/>
        </w:rPr>
        <w:t xml:space="preserve"> many types of batteries, the full energy stored in the battery cannot be fully discharged without causing serious, often irreplaceable damage to the battery. The Depth </w:t>
      </w:r>
      <w:r>
        <w:rPr>
          <w:rFonts w:ascii="Times New Roman" w:hAnsi="Times New Roman" w:cs="Times New Roman"/>
          <w:sz w:val="24"/>
          <w:szCs w:val="24"/>
        </w:rPr>
        <w:lastRenderedPageBreak/>
        <w:t>of Discharge determines the fraction of power that can be withdrawn from the battery as shown in Fig 4.4 below. For example, if DOD of a battery is 25% as quoted by manufacturer, then only 25% of the battery capacity can be used by the load.[17] Say a 500Ah battery with a DOD of 25% can only provide 500Ah*0.25=125Ah.</w:t>
      </w:r>
    </w:p>
    <w:p w14:paraId="714ACD7C" w14:textId="77777777" w:rsidR="00BB346B" w:rsidRDefault="00BB346B" w:rsidP="00BB346B">
      <w:pPr>
        <w:jc w:val="both"/>
        <w:rPr>
          <w:rFonts w:ascii="Times New Roman" w:hAnsi="Times New Roman" w:cs="Times New Roman"/>
          <w:sz w:val="24"/>
          <w:szCs w:val="24"/>
        </w:rPr>
      </w:pPr>
      <w:r>
        <w:rPr>
          <w:rFonts w:ascii="Times New Roman" w:hAnsi="Times New Roman" w:cs="Times New Roman"/>
          <w:sz w:val="24"/>
          <w:szCs w:val="24"/>
        </w:rPr>
        <w:t>Sometimes, the manufacturers also specifically provide daily DOD. The Daily Depth of Discharge determined the maximum amount of energy that can be extracted from the battery in as 24-hour period.</w:t>
      </w:r>
    </w:p>
    <w:p w14:paraId="5DBA0D33" w14:textId="77777777" w:rsidR="00BB346B" w:rsidRPr="002A7B69" w:rsidRDefault="00BB346B" w:rsidP="00BB346B">
      <w:pPr>
        <w:jc w:val="both"/>
        <w:rPr>
          <w:rFonts w:ascii="Times New Roman" w:eastAsiaTheme="minorEastAsia" w:hAnsi="Times New Roman" w:cs="Times New Roman"/>
          <w:sz w:val="28"/>
          <w:szCs w:val="28"/>
        </w:rPr>
      </w:pPr>
      <w:r w:rsidRPr="002C1536">
        <w:rPr>
          <w:rFonts w:ascii="Times New Roman" w:hAnsi="Times New Roman" w:cs="Times New Roman"/>
          <w:sz w:val="28"/>
          <w:szCs w:val="28"/>
        </w:rPr>
        <w:t>DoD=</w:t>
      </w:r>
      <w:r>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Removed amount of charge</m:t>
            </m:r>
          </m:num>
          <m:den>
            <m:r>
              <w:rPr>
                <w:rFonts w:ascii="Cambria Math" w:hAnsi="Cambria Math" w:cs="Times New Roman"/>
                <w:sz w:val="28"/>
                <w:szCs w:val="28"/>
              </w:rPr>
              <m:t>maximum available amount of charge (C)</m:t>
            </m:r>
          </m:den>
        </m:f>
      </m:oMath>
      <w:r>
        <w:rPr>
          <w:rFonts w:ascii="Times New Roman" w:eastAsiaTheme="minorEastAsia" w:hAnsi="Times New Roman" w:cs="Times New Roman"/>
          <w:sz w:val="28"/>
          <w:szCs w:val="28"/>
        </w:rPr>
        <w:t xml:space="preserve"> * 10</w:t>
      </w:r>
    </w:p>
    <w:p w14:paraId="459940CF" w14:textId="1FD9B2ED" w:rsidR="00BB346B" w:rsidRDefault="00BB346B" w:rsidP="00BB346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grid-connection applications, it would be extremely rare for a battery to experience a deep discharge (80-100% of discharge). This type of duty is not likely to impact the life of the battery.[16]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6864E4B7" w14:textId="09851740" w:rsidR="00BB346B" w:rsidRPr="002A7B69" w:rsidRDefault="00BB346B" w:rsidP="00BB346B">
      <w:pPr>
        <w:jc w:val="both"/>
        <w:rPr>
          <w:rFonts w:ascii="Times New Roman" w:eastAsiaTheme="minorEastAsia" w:hAnsi="Times New Roman" w:cs="Times New Roman"/>
          <w:sz w:val="24"/>
          <w:szCs w:val="24"/>
        </w:rPr>
      </w:pPr>
      <w:r>
        <w:rPr>
          <w:noProof/>
        </w:rPr>
        <w:drawing>
          <wp:inline distT="0" distB="0" distL="0" distR="0" wp14:anchorId="51D99EDE" wp14:editId="37D75FD1">
            <wp:extent cx="339852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9575" cy="1834749"/>
                    </a:xfrm>
                    <a:prstGeom prst="rect">
                      <a:avLst/>
                    </a:prstGeom>
                    <a:noFill/>
                    <a:ln>
                      <a:noFill/>
                    </a:ln>
                  </pic:spPr>
                </pic:pic>
              </a:graphicData>
            </a:graphic>
          </wp:inline>
        </w:drawing>
      </w:r>
    </w:p>
    <w:p w14:paraId="0F37A4C4" w14:textId="77777777" w:rsidR="00BB346B" w:rsidRDefault="00BB346B" w:rsidP="00BB346B">
      <w:pPr>
        <w:ind w:firstLine="720"/>
        <w:rPr>
          <w:rFonts w:ascii="Times New Roman" w:hAnsi="Times New Roman" w:cs="Times New Roman"/>
          <w:b/>
          <w:bCs/>
        </w:rPr>
      </w:pPr>
      <w:r>
        <w:rPr>
          <w:rFonts w:ascii="Times New Roman" w:hAnsi="Times New Roman" w:cs="Times New Roman"/>
          <w:b/>
          <w:bCs/>
        </w:rPr>
        <w:t>Fig 4.4 Battery DOD Cycle</w:t>
      </w:r>
    </w:p>
    <w:p w14:paraId="36852FEA" w14:textId="0E9793BA" w:rsidR="00C5053C" w:rsidRDefault="00477E5C" w:rsidP="006045BE">
      <w:pPr>
        <w:jc w:val="both"/>
        <w:rPr>
          <w:rFonts w:ascii="Times New Roman" w:hAnsi="Times New Roman" w:cs="Times New Roman"/>
          <w:sz w:val="24"/>
          <w:szCs w:val="24"/>
        </w:rPr>
      </w:pPr>
      <w:r>
        <w:rPr>
          <w:rFonts w:ascii="Times New Roman" w:hAnsi="Times New Roman" w:cs="Times New Roman"/>
          <w:sz w:val="24"/>
          <w:szCs w:val="24"/>
        </w:rPr>
        <w:t>We will here discuss the types of batteries used in Battery Energy Storage systems</w:t>
      </w:r>
      <w:r w:rsidR="002849C7">
        <w:rPr>
          <w:rFonts w:ascii="Times New Roman" w:hAnsi="Times New Roman" w:cs="Times New Roman"/>
          <w:sz w:val="24"/>
          <w:szCs w:val="24"/>
        </w:rPr>
        <w:t xml:space="preserve"> such as lead-acid, </w:t>
      </w:r>
      <w:r w:rsidR="00384ABC">
        <w:rPr>
          <w:rFonts w:ascii="Times New Roman" w:hAnsi="Times New Roman" w:cs="Times New Roman"/>
          <w:sz w:val="24"/>
          <w:szCs w:val="24"/>
        </w:rPr>
        <w:t>Lithium-</w:t>
      </w:r>
      <w:r w:rsidR="002849C7">
        <w:rPr>
          <w:rFonts w:ascii="Times New Roman" w:hAnsi="Times New Roman" w:cs="Times New Roman"/>
          <w:sz w:val="24"/>
          <w:szCs w:val="24"/>
        </w:rPr>
        <w:t>nickel-cadmium</w:t>
      </w:r>
      <w:r w:rsidR="00C5053C">
        <w:rPr>
          <w:rFonts w:ascii="Times New Roman" w:hAnsi="Times New Roman" w:cs="Times New Roman"/>
          <w:sz w:val="24"/>
          <w:szCs w:val="24"/>
        </w:rPr>
        <w:t xml:space="preserve"> </w:t>
      </w:r>
      <w:r w:rsidR="00384ABC">
        <w:rPr>
          <w:rFonts w:ascii="Times New Roman" w:hAnsi="Times New Roman" w:cs="Times New Roman"/>
          <w:sz w:val="24"/>
          <w:szCs w:val="24"/>
        </w:rPr>
        <w:t>(</w:t>
      </w:r>
      <w:proofErr w:type="spellStart"/>
      <w:r w:rsidR="00384ABC">
        <w:rPr>
          <w:rFonts w:ascii="Times New Roman" w:hAnsi="Times New Roman" w:cs="Times New Roman"/>
          <w:sz w:val="24"/>
          <w:szCs w:val="24"/>
        </w:rPr>
        <w:t>LiNCM</w:t>
      </w:r>
      <w:proofErr w:type="spellEnd"/>
      <w:r w:rsidR="00384ABC">
        <w:rPr>
          <w:rFonts w:ascii="Times New Roman" w:hAnsi="Times New Roman" w:cs="Times New Roman"/>
          <w:sz w:val="24"/>
          <w:szCs w:val="24"/>
        </w:rPr>
        <w:t>)</w:t>
      </w:r>
      <w:r w:rsidR="002849C7">
        <w:rPr>
          <w:rFonts w:ascii="Times New Roman" w:hAnsi="Times New Roman" w:cs="Times New Roman"/>
          <w:sz w:val="24"/>
          <w:szCs w:val="24"/>
        </w:rPr>
        <w:t xml:space="preserve">, </w:t>
      </w:r>
      <w:r w:rsidR="00EB479E">
        <w:rPr>
          <w:rFonts w:ascii="Times New Roman" w:hAnsi="Times New Roman" w:cs="Times New Roman"/>
          <w:sz w:val="24"/>
          <w:szCs w:val="24"/>
        </w:rPr>
        <w:t>sodium-</w:t>
      </w:r>
      <w:proofErr w:type="spellStart"/>
      <w:r w:rsidR="00EB479E">
        <w:rPr>
          <w:rFonts w:ascii="Times New Roman" w:hAnsi="Times New Roman" w:cs="Times New Roman"/>
          <w:sz w:val="24"/>
          <w:szCs w:val="24"/>
        </w:rPr>
        <w:t>sulfur</w:t>
      </w:r>
      <w:proofErr w:type="spellEnd"/>
      <w:r w:rsidR="005B29E1">
        <w:rPr>
          <w:rFonts w:ascii="Times New Roman" w:hAnsi="Times New Roman" w:cs="Times New Roman"/>
          <w:sz w:val="24"/>
          <w:szCs w:val="24"/>
        </w:rPr>
        <w:t xml:space="preserve"> </w:t>
      </w:r>
      <w:r w:rsidR="00384ABC">
        <w:rPr>
          <w:rFonts w:ascii="Times New Roman" w:hAnsi="Times New Roman" w:cs="Times New Roman"/>
          <w:sz w:val="24"/>
          <w:szCs w:val="24"/>
        </w:rPr>
        <w:t>(Na-S)</w:t>
      </w:r>
      <w:r w:rsidR="00BA2D63">
        <w:rPr>
          <w:rFonts w:ascii="Times New Roman" w:hAnsi="Times New Roman" w:cs="Times New Roman"/>
          <w:sz w:val="24"/>
          <w:szCs w:val="24"/>
        </w:rPr>
        <w:t xml:space="preserve"> batteries,</w:t>
      </w:r>
      <w:r w:rsidR="002849C7">
        <w:rPr>
          <w:rFonts w:ascii="Times New Roman" w:hAnsi="Times New Roman" w:cs="Times New Roman"/>
          <w:sz w:val="24"/>
          <w:szCs w:val="24"/>
        </w:rPr>
        <w:t xml:space="preserve"> </w:t>
      </w:r>
      <w:r w:rsidR="00BA2D63">
        <w:rPr>
          <w:rFonts w:ascii="Times New Roman" w:hAnsi="Times New Roman" w:cs="Times New Roman"/>
          <w:sz w:val="24"/>
          <w:szCs w:val="24"/>
        </w:rPr>
        <w:t>L</w:t>
      </w:r>
      <w:r w:rsidR="002849C7">
        <w:rPr>
          <w:rFonts w:ascii="Times New Roman" w:hAnsi="Times New Roman" w:cs="Times New Roman"/>
          <w:sz w:val="24"/>
          <w:szCs w:val="24"/>
        </w:rPr>
        <w:t>ithium-ion and</w:t>
      </w:r>
      <w:r w:rsidR="00C5053C">
        <w:rPr>
          <w:rFonts w:ascii="Times New Roman" w:hAnsi="Times New Roman" w:cs="Times New Roman"/>
          <w:sz w:val="24"/>
          <w:szCs w:val="24"/>
        </w:rPr>
        <w:t xml:space="preserve"> Vanadium redox</w:t>
      </w:r>
      <w:r w:rsidR="002849C7">
        <w:rPr>
          <w:rFonts w:ascii="Times New Roman" w:hAnsi="Times New Roman" w:cs="Times New Roman"/>
          <w:sz w:val="24"/>
          <w:szCs w:val="24"/>
        </w:rPr>
        <w:t xml:space="preserve"> flow batteries.</w:t>
      </w:r>
      <w:r w:rsidR="00BA2D63">
        <w:rPr>
          <w:rFonts w:ascii="Times New Roman" w:hAnsi="Times New Roman" w:cs="Times New Roman"/>
          <w:sz w:val="24"/>
          <w:szCs w:val="24"/>
        </w:rPr>
        <w:t xml:space="preserve"> </w:t>
      </w:r>
    </w:p>
    <w:p w14:paraId="2AF3275F" w14:textId="5FA70727" w:rsidR="00B32F66" w:rsidRDefault="00BA2D63" w:rsidP="00C5053C">
      <w:pPr>
        <w:pStyle w:val="ListParagraph"/>
        <w:numPr>
          <w:ilvl w:val="0"/>
          <w:numId w:val="11"/>
        </w:numPr>
        <w:jc w:val="both"/>
        <w:rPr>
          <w:rFonts w:ascii="Times New Roman" w:hAnsi="Times New Roman" w:cs="Times New Roman"/>
          <w:sz w:val="24"/>
          <w:szCs w:val="24"/>
        </w:rPr>
      </w:pPr>
      <w:r w:rsidRPr="00C5053C">
        <w:rPr>
          <w:rFonts w:ascii="Times New Roman" w:hAnsi="Times New Roman" w:cs="Times New Roman"/>
          <w:sz w:val="24"/>
          <w:szCs w:val="24"/>
        </w:rPr>
        <w:t xml:space="preserve">Lead -Acid batteries </w:t>
      </w:r>
      <w:r w:rsidR="00C5053C" w:rsidRPr="00C5053C">
        <w:rPr>
          <w:rFonts w:ascii="Times New Roman" w:hAnsi="Times New Roman" w:cs="Times New Roman"/>
          <w:sz w:val="24"/>
          <w:szCs w:val="24"/>
        </w:rPr>
        <w:t>are good round-trip efficiency</w:t>
      </w:r>
      <w:r w:rsidR="00C5053C">
        <w:rPr>
          <w:rFonts w:ascii="Times New Roman" w:hAnsi="Times New Roman" w:cs="Times New Roman"/>
          <w:sz w:val="24"/>
          <w:szCs w:val="24"/>
        </w:rPr>
        <w:t xml:space="preserve"> (75-80%)</w:t>
      </w:r>
      <w:r w:rsidR="00C5053C" w:rsidRPr="00C5053C">
        <w:rPr>
          <w:rFonts w:ascii="Times New Roman" w:hAnsi="Times New Roman" w:cs="Times New Roman"/>
          <w:sz w:val="24"/>
          <w:szCs w:val="24"/>
        </w:rPr>
        <w:t>, with high power de</w:t>
      </w:r>
      <w:r w:rsidRPr="00C5053C">
        <w:rPr>
          <w:rFonts w:ascii="Times New Roman" w:hAnsi="Times New Roman" w:cs="Times New Roman"/>
          <w:sz w:val="24"/>
          <w:szCs w:val="24"/>
        </w:rPr>
        <w:t>nsity</w:t>
      </w:r>
      <w:r w:rsidR="00C5053C" w:rsidRPr="00C5053C">
        <w:rPr>
          <w:rFonts w:ascii="Times New Roman" w:hAnsi="Times New Roman" w:cs="Times New Roman"/>
          <w:sz w:val="24"/>
          <w:szCs w:val="24"/>
        </w:rPr>
        <w:t>,</w:t>
      </w:r>
      <w:r w:rsidR="00EB479E">
        <w:rPr>
          <w:rFonts w:ascii="Times New Roman" w:hAnsi="Times New Roman" w:cs="Times New Roman"/>
          <w:sz w:val="24"/>
          <w:szCs w:val="24"/>
        </w:rPr>
        <w:t xml:space="preserve"> low cost</w:t>
      </w:r>
      <w:r w:rsidR="00C5053C" w:rsidRPr="00C5053C">
        <w:rPr>
          <w:rFonts w:ascii="Times New Roman" w:hAnsi="Times New Roman" w:cs="Times New Roman"/>
          <w:sz w:val="24"/>
          <w:szCs w:val="24"/>
        </w:rPr>
        <w:t xml:space="preserve"> however the lead-acid batteries have low life cycle.[18] </w:t>
      </w:r>
    </w:p>
    <w:p w14:paraId="107E3C98" w14:textId="6EE07AC2" w:rsidR="00C5053C" w:rsidRDefault="009B57AD" w:rsidP="00C5053C">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Ni-Cd Batteries </w:t>
      </w:r>
      <w:r w:rsidR="00A40A2E">
        <w:rPr>
          <w:rFonts w:ascii="Times New Roman" w:hAnsi="Times New Roman" w:cs="Times New Roman"/>
          <w:sz w:val="24"/>
          <w:szCs w:val="24"/>
        </w:rPr>
        <w:t>have long life cycle, low maintenance and light weight but their major disadvantage is limited energy density and high cost which makes it difficult to use on a large-scale basis.</w:t>
      </w:r>
    </w:p>
    <w:p w14:paraId="34D24942" w14:textId="25CA4780" w:rsidR="005C177E" w:rsidRDefault="005C177E" w:rsidP="00C5053C">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Na-S batteries have a high energy density, long life-cycle and high self-discharge resistance. The only major disadvantage is High cost</w:t>
      </w:r>
    </w:p>
    <w:p w14:paraId="5C25B54B" w14:textId="763F15A9" w:rsidR="00EB479E" w:rsidRPr="00C5053C" w:rsidRDefault="00EB479E" w:rsidP="00C5053C">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Vanadium Redox is water based, non-flammable</w:t>
      </w:r>
    </w:p>
    <w:p w14:paraId="18975F4F" w14:textId="3F5ECB2F" w:rsidR="00700626" w:rsidRPr="005C177E" w:rsidRDefault="00EB479E" w:rsidP="005C177E">
      <w:pPr>
        <w:pStyle w:val="ListParagraph"/>
        <w:numPr>
          <w:ilvl w:val="0"/>
          <w:numId w:val="11"/>
        </w:numPr>
        <w:jc w:val="both"/>
        <w:rPr>
          <w:rFonts w:ascii="Times New Roman" w:hAnsi="Times New Roman" w:cs="Times New Roman"/>
          <w:sz w:val="24"/>
          <w:szCs w:val="24"/>
        </w:rPr>
      </w:pPr>
      <w:proofErr w:type="spellStart"/>
      <w:r>
        <w:rPr>
          <w:rFonts w:ascii="Times New Roman" w:hAnsi="Times New Roman" w:cs="Times New Roman"/>
          <w:sz w:val="24"/>
          <w:szCs w:val="24"/>
        </w:rPr>
        <w:t>Lithum</w:t>
      </w:r>
      <w:proofErr w:type="spellEnd"/>
      <w:r>
        <w:rPr>
          <w:rFonts w:ascii="Times New Roman" w:hAnsi="Times New Roman" w:cs="Times New Roman"/>
          <w:sz w:val="24"/>
          <w:szCs w:val="24"/>
        </w:rPr>
        <w:t xml:space="preserve">-ion batteries: </w:t>
      </w:r>
      <w:r w:rsidR="00F40818" w:rsidRPr="005C177E">
        <w:rPr>
          <w:rFonts w:ascii="Times New Roman" w:hAnsi="Times New Roman" w:cs="Times New Roman"/>
          <w:sz w:val="24"/>
          <w:szCs w:val="24"/>
        </w:rPr>
        <w:t>Some researchers tried to extend the life of the battery, which can significantly reduce the batteries’ costs</w:t>
      </w:r>
      <w:r w:rsidR="00EF5356" w:rsidRPr="005C177E">
        <w:rPr>
          <w:rFonts w:ascii="Times New Roman" w:hAnsi="Times New Roman" w:cs="Times New Roman"/>
          <w:sz w:val="24"/>
          <w:szCs w:val="24"/>
        </w:rPr>
        <w:t>,</w:t>
      </w:r>
      <w:r w:rsidR="00C874E8" w:rsidRPr="005C177E">
        <w:rPr>
          <w:rFonts w:ascii="Times New Roman" w:hAnsi="Times New Roman" w:cs="Times New Roman"/>
          <w:sz w:val="24"/>
          <w:szCs w:val="24"/>
        </w:rPr>
        <w:t xml:space="preserve"> and </w:t>
      </w:r>
      <w:r w:rsidR="00F40818" w:rsidRPr="005C177E">
        <w:rPr>
          <w:rFonts w:ascii="Times New Roman" w:hAnsi="Times New Roman" w:cs="Times New Roman"/>
          <w:sz w:val="24"/>
          <w:szCs w:val="24"/>
        </w:rPr>
        <w:t xml:space="preserve">studied the life of the widely used Li-ion battery. </w:t>
      </w:r>
      <w:r w:rsidR="00C874E8" w:rsidRPr="005C177E">
        <w:rPr>
          <w:rFonts w:ascii="Times New Roman" w:hAnsi="Times New Roman" w:cs="Times New Roman"/>
          <w:sz w:val="24"/>
          <w:szCs w:val="24"/>
        </w:rPr>
        <w:t xml:space="preserve">These batteries are considered to be the most promising types </w:t>
      </w:r>
      <w:r w:rsidR="00EF5356" w:rsidRPr="005C177E">
        <w:rPr>
          <w:rFonts w:ascii="Times New Roman" w:hAnsi="Times New Roman" w:cs="Times New Roman"/>
          <w:sz w:val="24"/>
          <w:szCs w:val="24"/>
        </w:rPr>
        <w:t xml:space="preserve">of grid-scale energy storage and a recent forecast from </w:t>
      </w:r>
      <w:r w:rsidR="00EF5356" w:rsidRPr="005C177E">
        <w:rPr>
          <w:rFonts w:ascii="Times New Roman" w:hAnsi="Times New Roman" w:cs="Times New Roman"/>
          <w:i/>
          <w:iCs/>
          <w:sz w:val="24"/>
          <w:szCs w:val="24"/>
        </w:rPr>
        <w:t>Bloomberg New Energy Finance</w:t>
      </w:r>
      <w:r w:rsidR="00EF5356" w:rsidRPr="005C177E">
        <w:rPr>
          <w:rFonts w:ascii="Times New Roman" w:hAnsi="Times New Roman" w:cs="Times New Roman"/>
          <w:sz w:val="24"/>
          <w:szCs w:val="24"/>
        </w:rPr>
        <w:t xml:space="preserve"> estimated that the Global Energy Market is expected to attract </w:t>
      </w:r>
      <w:r w:rsidR="00EF5356" w:rsidRPr="005C177E">
        <w:rPr>
          <w:rFonts w:ascii="Times New Roman" w:hAnsi="Times New Roman" w:cs="Times New Roman"/>
          <w:i/>
          <w:iCs/>
          <w:sz w:val="24"/>
          <w:szCs w:val="24"/>
        </w:rPr>
        <w:t>$620 Billion</w:t>
      </w:r>
      <w:r w:rsidR="00996716" w:rsidRPr="005C177E">
        <w:rPr>
          <w:rFonts w:ascii="Times New Roman" w:hAnsi="Times New Roman" w:cs="Times New Roman"/>
          <w:sz w:val="24"/>
          <w:szCs w:val="24"/>
        </w:rPr>
        <w:t xml:space="preserve"> in investment over the next 22 years.</w:t>
      </w:r>
      <w:r w:rsidR="007F72C4" w:rsidRPr="005C177E">
        <w:rPr>
          <w:rFonts w:ascii="Times New Roman" w:hAnsi="Times New Roman" w:cs="Times New Roman"/>
          <w:sz w:val="24"/>
          <w:szCs w:val="24"/>
        </w:rPr>
        <w:t xml:space="preserve"> [22]. </w:t>
      </w:r>
      <w:r w:rsidR="00996716" w:rsidRPr="005C177E">
        <w:rPr>
          <w:rFonts w:ascii="Times New Roman" w:hAnsi="Times New Roman" w:cs="Times New Roman"/>
          <w:sz w:val="24"/>
          <w:szCs w:val="24"/>
        </w:rPr>
        <w:t xml:space="preserve"> It is also projected that Global Energy Storage deployments will grow thirteenfold over the next 6 years from a </w:t>
      </w:r>
      <w:r w:rsidR="00996716" w:rsidRPr="005C177E">
        <w:rPr>
          <w:rFonts w:ascii="Times New Roman" w:hAnsi="Times New Roman" w:cs="Times New Roman"/>
          <w:i/>
          <w:iCs/>
          <w:sz w:val="24"/>
          <w:szCs w:val="24"/>
        </w:rPr>
        <w:t>12</w:t>
      </w:r>
      <w:r w:rsidR="00996716" w:rsidRPr="005C177E">
        <w:rPr>
          <w:rFonts w:ascii="Times New Roman" w:hAnsi="Times New Roman" w:cs="Times New Roman"/>
          <w:sz w:val="24"/>
          <w:szCs w:val="24"/>
        </w:rPr>
        <w:t xml:space="preserve"> </w:t>
      </w:r>
      <w:r w:rsidR="00996716" w:rsidRPr="005C177E">
        <w:rPr>
          <w:rFonts w:ascii="Times New Roman" w:hAnsi="Times New Roman" w:cs="Times New Roman"/>
          <w:i/>
          <w:iCs/>
          <w:sz w:val="24"/>
          <w:szCs w:val="24"/>
        </w:rPr>
        <w:t>GWh</w:t>
      </w:r>
      <w:r w:rsidR="00996716" w:rsidRPr="005C177E">
        <w:rPr>
          <w:rFonts w:ascii="Times New Roman" w:hAnsi="Times New Roman" w:cs="Times New Roman"/>
          <w:sz w:val="24"/>
          <w:szCs w:val="24"/>
        </w:rPr>
        <w:t xml:space="preserve"> Market in 2018 to a </w:t>
      </w:r>
      <w:r w:rsidR="00996716" w:rsidRPr="005C177E">
        <w:rPr>
          <w:rFonts w:ascii="Times New Roman" w:hAnsi="Times New Roman" w:cs="Times New Roman"/>
          <w:i/>
          <w:iCs/>
          <w:sz w:val="24"/>
          <w:szCs w:val="24"/>
        </w:rPr>
        <w:t>158</w:t>
      </w:r>
      <w:r w:rsidR="00996716" w:rsidRPr="005C177E">
        <w:rPr>
          <w:rFonts w:ascii="Times New Roman" w:hAnsi="Times New Roman" w:cs="Times New Roman"/>
          <w:sz w:val="24"/>
          <w:szCs w:val="24"/>
        </w:rPr>
        <w:t xml:space="preserve"> </w:t>
      </w:r>
      <w:r w:rsidR="00996716" w:rsidRPr="005C177E">
        <w:rPr>
          <w:rFonts w:ascii="Times New Roman" w:hAnsi="Times New Roman" w:cs="Times New Roman"/>
          <w:i/>
          <w:iCs/>
          <w:sz w:val="24"/>
          <w:szCs w:val="24"/>
        </w:rPr>
        <w:t>GWh</w:t>
      </w:r>
      <w:r w:rsidR="00996716" w:rsidRPr="005C177E">
        <w:rPr>
          <w:rFonts w:ascii="Times New Roman" w:hAnsi="Times New Roman" w:cs="Times New Roman"/>
          <w:sz w:val="24"/>
          <w:szCs w:val="24"/>
        </w:rPr>
        <w:t xml:space="preserve"> market in 2024.</w:t>
      </w:r>
      <w:r w:rsidR="00EF5356" w:rsidRPr="005C177E">
        <w:rPr>
          <w:rFonts w:ascii="Times New Roman" w:hAnsi="Times New Roman" w:cs="Times New Roman"/>
          <w:sz w:val="24"/>
          <w:szCs w:val="24"/>
        </w:rPr>
        <w:t xml:space="preserve"> </w:t>
      </w:r>
      <w:r w:rsidR="00C45F50" w:rsidRPr="005C177E">
        <w:rPr>
          <w:rFonts w:ascii="Times New Roman" w:hAnsi="Times New Roman" w:cs="Times New Roman"/>
          <w:sz w:val="24"/>
          <w:szCs w:val="24"/>
        </w:rPr>
        <w:t xml:space="preserve"> </w:t>
      </w:r>
    </w:p>
    <w:p w14:paraId="1373B2C4" w14:textId="74BD49DB" w:rsidR="007C7FBE" w:rsidRPr="00260150" w:rsidRDefault="007C7FBE" w:rsidP="006045BE">
      <w:pPr>
        <w:jc w:val="both"/>
        <w:rPr>
          <w:rFonts w:ascii="Times New Roman" w:hAnsi="Times New Roman" w:cs="Times New Roman"/>
          <w:sz w:val="24"/>
          <w:szCs w:val="24"/>
        </w:rPr>
      </w:pPr>
    </w:p>
    <w:p w14:paraId="4EB84751" w14:textId="24CE7A62" w:rsidR="00700626" w:rsidRDefault="00443FCA" w:rsidP="006045BE">
      <w:pPr>
        <w:jc w:val="both"/>
        <w:rPr>
          <w:rFonts w:ascii="Times New Roman" w:hAnsi="Times New Roman" w:cs="Times New Roman"/>
          <w:sz w:val="24"/>
          <w:szCs w:val="24"/>
        </w:rPr>
      </w:pPr>
      <w:r>
        <w:rPr>
          <w:rFonts w:ascii="Times New Roman" w:hAnsi="Times New Roman" w:cs="Times New Roman"/>
          <w:sz w:val="24"/>
          <w:szCs w:val="24"/>
        </w:rPr>
        <w:t>R</w:t>
      </w:r>
      <w:r w:rsidR="00700626">
        <w:rPr>
          <w:rFonts w:ascii="Times New Roman" w:hAnsi="Times New Roman" w:cs="Times New Roman"/>
          <w:sz w:val="24"/>
          <w:szCs w:val="24"/>
        </w:rPr>
        <w:t xml:space="preserve">easons </w:t>
      </w:r>
      <w:r w:rsidR="00E85AE3">
        <w:rPr>
          <w:rFonts w:ascii="Times New Roman" w:hAnsi="Times New Roman" w:cs="Times New Roman"/>
          <w:sz w:val="24"/>
          <w:szCs w:val="24"/>
        </w:rPr>
        <w:t xml:space="preserve">why </w:t>
      </w:r>
      <w:r w:rsidR="00C45F50">
        <w:rPr>
          <w:rFonts w:ascii="Times New Roman" w:hAnsi="Times New Roman" w:cs="Times New Roman"/>
          <w:sz w:val="24"/>
          <w:szCs w:val="24"/>
        </w:rPr>
        <w:t>Lithium-ion batteries have been used widely for the last 50 years</w:t>
      </w:r>
      <w:r w:rsidR="006D3226">
        <w:rPr>
          <w:rFonts w:ascii="Times New Roman" w:hAnsi="Times New Roman" w:cs="Times New Roman"/>
          <w:sz w:val="24"/>
          <w:szCs w:val="24"/>
        </w:rPr>
        <w:t xml:space="preserve"> </w:t>
      </w:r>
      <w:r w:rsidR="002B5320">
        <w:rPr>
          <w:rFonts w:ascii="Times New Roman" w:hAnsi="Times New Roman" w:cs="Times New Roman"/>
          <w:sz w:val="24"/>
          <w:szCs w:val="24"/>
        </w:rPr>
        <w:t>[</w:t>
      </w:r>
      <w:r w:rsidR="006D3226">
        <w:rPr>
          <w:rFonts w:ascii="Times New Roman" w:hAnsi="Times New Roman" w:cs="Times New Roman"/>
          <w:sz w:val="24"/>
          <w:szCs w:val="24"/>
        </w:rPr>
        <w:t>33</w:t>
      </w:r>
      <w:proofErr w:type="gramStart"/>
      <w:r w:rsidR="002B5320">
        <w:rPr>
          <w:rFonts w:ascii="Times New Roman" w:hAnsi="Times New Roman" w:cs="Times New Roman"/>
          <w:sz w:val="24"/>
          <w:szCs w:val="24"/>
        </w:rPr>
        <w:t xml:space="preserve">] </w:t>
      </w:r>
      <w:r w:rsidR="00700626">
        <w:rPr>
          <w:rFonts w:ascii="Times New Roman" w:hAnsi="Times New Roman" w:cs="Times New Roman"/>
          <w:sz w:val="24"/>
          <w:szCs w:val="24"/>
        </w:rPr>
        <w:t>:</w:t>
      </w:r>
      <w:proofErr w:type="gramEnd"/>
    </w:p>
    <w:p w14:paraId="0078785A" w14:textId="13348889" w:rsidR="000866E9" w:rsidRDefault="00700626" w:rsidP="006E41E0">
      <w:pPr>
        <w:pStyle w:val="ListParagraph"/>
        <w:numPr>
          <w:ilvl w:val="0"/>
          <w:numId w:val="4"/>
        </w:numPr>
        <w:jc w:val="both"/>
        <w:rPr>
          <w:rFonts w:ascii="Times New Roman" w:hAnsi="Times New Roman" w:cs="Times New Roman"/>
          <w:sz w:val="24"/>
          <w:szCs w:val="24"/>
        </w:rPr>
      </w:pPr>
      <w:r w:rsidRPr="007B79B6">
        <w:rPr>
          <w:rFonts w:ascii="Times New Roman" w:hAnsi="Times New Roman" w:cs="Times New Roman"/>
          <w:sz w:val="24"/>
          <w:szCs w:val="24"/>
        </w:rPr>
        <w:t>The Lithium-ion batteries have been used in over 8.7 million fully battery-based Electric and Plug-in Hybrid Cars, 4.68 billion phones</w:t>
      </w:r>
      <w:r w:rsidR="00670655" w:rsidRPr="007B79B6">
        <w:rPr>
          <w:rFonts w:ascii="Times New Roman" w:hAnsi="Times New Roman" w:cs="Times New Roman"/>
          <w:sz w:val="24"/>
          <w:szCs w:val="24"/>
        </w:rPr>
        <w:t>,</w:t>
      </w:r>
      <w:r w:rsidRPr="007B79B6">
        <w:rPr>
          <w:rFonts w:ascii="Times New Roman" w:hAnsi="Times New Roman" w:cs="Times New Roman"/>
          <w:sz w:val="24"/>
          <w:szCs w:val="24"/>
        </w:rPr>
        <w:t xml:space="preserve"> and 12 GWh of Lithium-ion grid-scale battery storage systems (equivalent to </w:t>
      </w:r>
      <w:r w:rsidR="00670655" w:rsidRPr="007B79B6">
        <w:rPr>
          <w:rFonts w:ascii="Times New Roman" w:hAnsi="Times New Roman" w:cs="Times New Roman"/>
          <w:sz w:val="24"/>
          <w:szCs w:val="24"/>
        </w:rPr>
        <w:t xml:space="preserve">a </w:t>
      </w:r>
      <w:r w:rsidRPr="007B79B6">
        <w:rPr>
          <w:rFonts w:ascii="Times New Roman" w:hAnsi="Times New Roman" w:cs="Times New Roman"/>
          <w:sz w:val="24"/>
          <w:szCs w:val="24"/>
        </w:rPr>
        <w:t>further 1.2 billion iPhones</w:t>
      </w:r>
      <w:r w:rsidR="000866E9" w:rsidRPr="007B79B6">
        <w:rPr>
          <w:rFonts w:ascii="Times New Roman" w:hAnsi="Times New Roman" w:cs="Times New Roman"/>
          <w:sz w:val="24"/>
          <w:szCs w:val="24"/>
        </w:rPr>
        <w:t>) being used safely around the world.</w:t>
      </w:r>
      <w:r w:rsidR="007B79B6">
        <w:rPr>
          <w:rFonts w:ascii="Times New Roman" w:hAnsi="Times New Roman" w:cs="Times New Roman"/>
          <w:sz w:val="24"/>
          <w:szCs w:val="24"/>
        </w:rPr>
        <w:t xml:space="preserve"> </w:t>
      </w:r>
      <w:r w:rsidR="000866E9" w:rsidRPr="007B79B6">
        <w:rPr>
          <w:rFonts w:ascii="Times New Roman" w:hAnsi="Times New Roman" w:cs="Times New Roman"/>
          <w:sz w:val="24"/>
          <w:szCs w:val="24"/>
        </w:rPr>
        <w:t xml:space="preserve">Grid-scale </w:t>
      </w:r>
      <w:r w:rsidR="00670655" w:rsidRPr="007B79B6">
        <w:rPr>
          <w:rFonts w:ascii="Times New Roman" w:hAnsi="Times New Roman" w:cs="Times New Roman"/>
          <w:sz w:val="24"/>
          <w:szCs w:val="24"/>
        </w:rPr>
        <w:t>Lithium-ion</w:t>
      </w:r>
      <w:r w:rsidR="000866E9" w:rsidRPr="007B79B6">
        <w:rPr>
          <w:rFonts w:ascii="Times New Roman" w:hAnsi="Times New Roman" w:cs="Times New Roman"/>
          <w:sz w:val="24"/>
          <w:szCs w:val="24"/>
        </w:rPr>
        <w:t xml:space="preserve"> batteries have a slightly different </w:t>
      </w:r>
      <w:r w:rsidR="007B79B6" w:rsidRPr="007B79B6">
        <w:rPr>
          <w:rFonts w:ascii="Times New Roman" w:hAnsi="Times New Roman" w:cs="Times New Roman"/>
          <w:sz w:val="24"/>
          <w:szCs w:val="24"/>
        </w:rPr>
        <w:t xml:space="preserve">composition than those used in consumer electronics products. </w:t>
      </w:r>
    </w:p>
    <w:p w14:paraId="43090064" w14:textId="1E717919" w:rsidR="007B79B6" w:rsidRDefault="007B79B6" w:rsidP="006E41E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The lithium-ion batteries have dense energy</w:t>
      </w:r>
      <w:r w:rsidR="006D3226">
        <w:rPr>
          <w:rFonts w:ascii="Times New Roman" w:hAnsi="Times New Roman" w:cs="Times New Roman"/>
          <w:sz w:val="24"/>
          <w:szCs w:val="24"/>
        </w:rPr>
        <w:t xml:space="preserve"> [33]</w:t>
      </w:r>
      <w:r>
        <w:rPr>
          <w:rFonts w:ascii="Times New Roman" w:hAnsi="Times New Roman" w:cs="Times New Roman"/>
          <w:sz w:val="24"/>
          <w:szCs w:val="24"/>
        </w:rPr>
        <w:t>, meaning they can hold large amounts of energy relative to their size.</w:t>
      </w:r>
    </w:p>
    <w:p w14:paraId="130699E8" w14:textId="405CCBBF" w:rsidR="007B79B6" w:rsidRDefault="008971DA" w:rsidP="006E41E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These batteries can handle hundreds of charge/discharge cycles</w:t>
      </w:r>
    </w:p>
    <w:p w14:paraId="4301433E" w14:textId="7AD6FD3F" w:rsidR="008971DA" w:rsidRDefault="008971DA" w:rsidP="006E41E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Cost-effective and easily available </w:t>
      </w:r>
    </w:p>
    <w:p w14:paraId="24BE627C" w14:textId="027FFD94" w:rsidR="00E44D43" w:rsidRDefault="00E44D43" w:rsidP="006E41E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Imp</w:t>
      </w:r>
      <w:r w:rsidR="00E548F5">
        <w:rPr>
          <w:rFonts w:ascii="Times New Roman" w:hAnsi="Times New Roman" w:cs="Times New Roman"/>
          <w:sz w:val="24"/>
          <w:szCs w:val="24"/>
        </w:rPr>
        <w:t>ro</w:t>
      </w:r>
      <w:r>
        <w:rPr>
          <w:rFonts w:ascii="Times New Roman" w:hAnsi="Times New Roman" w:cs="Times New Roman"/>
          <w:sz w:val="24"/>
          <w:szCs w:val="24"/>
        </w:rPr>
        <w:t>ved system control, power quality</w:t>
      </w:r>
      <w:r w:rsidR="00E548F5">
        <w:rPr>
          <w:rFonts w:ascii="Times New Roman" w:hAnsi="Times New Roman" w:cs="Times New Roman"/>
          <w:sz w:val="24"/>
          <w:szCs w:val="24"/>
        </w:rPr>
        <w:t xml:space="preserve"> and reliability</w:t>
      </w:r>
    </w:p>
    <w:p w14:paraId="5790CAF5" w14:textId="69C2217A" w:rsidR="00E548F5" w:rsidRDefault="00E548F5" w:rsidP="006E41E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System Balancing</w:t>
      </w:r>
    </w:p>
    <w:p w14:paraId="578B302B" w14:textId="032FD9AE" w:rsidR="00E548F5" w:rsidRDefault="00E548F5" w:rsidP="006E41E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More efficient use of Power Generation plant</w:t>
      </w:r>
    </w:p>
    <w:p w14:paraId="52C3056F" w14:textId="2CCD7EF2" w:rsidR="00426182" w:rsidRPr="0034190F" w:rsidRDefault="00F40818" w:rsidP="00A1046A">
      <w:pPr>
        <w:jc w:val="both"/>
        <w:rPr>
          <w:rFonts w:ascii="Times New Roman" w:hAnsi="Times New Roman" w:cs="Times New Roman"/>
          <w:sz w:val="24"/>
          <w:szCs w:val="24"/>
        </w:rPr>
      </w:pPr>
      <w:r w:rsidRPr="00F40818">
        <w:rPr>
          <w:rFonts w:ascii="Times New Roman" w:hAnsi="Times New Roman" w:cs="Times New Roman"/>
          <w:sz w:val="24"/>
          <w:szCs w:val="24"/>
        </w:rPr>
        <w:t xml:space="preserve">They used </w:t>
      </w:r>
      <w:r w:rsidR="006C4101">
        <w:rPr>
          <w:rFonts w:ascii="Times New Roman" w:hAnsi="Times New Roman" w:cs="Times New Roman"/>
          <w:sz w:val="24"/>
          <w:szCs w:val="24"/>
        </w:rPr>
        <w:t xml:space="preserve">a </w:t>
      </w:r>
      <w:r w:rsidRPr="00F40818">
        <w:rPr>
          <w:rFonts w:ascii="Times New Roman" w:hAnsi="Times New Roman" w:cs="Times New Roman"/>
          <w:sz w:val="24"/>
          <w:szCs w:val="24"/>
        </w:rPr>
        <w:t>lithium phosphorous</w:t>
      </w:r>
      <w:r>
        <w:rPr>
          <w:rFonts w:ascii="Times New Roman" w:hAnsi="Times New Roman" w:cs="Times New Roman"/>
          <w:sz w:val="24"/>
          <w:szCs w:val="24"/>
        </w:rPr>
        <w:t xml:space="preserve"> oxynitride (</w:t>
      </w:r>
      <w:proofErr w:type="spellStart"/>
      <w:r>
        <w:rPr>
          <w:rFonts w:ascii="Times New Roman" w:hAnsi="Times New Roman" w:cs="Times New Roman"/>
          <w:sz w:val="24"/>
          <w:szCs w:val="24"/>
        </w:rPr>
        <w:t>LiPON</w:t>
      </w:r>
      <w:proofErr w:type="spellEnd"/>
      <w:r>
        <w:rPr>
          <w:rFonts w:ascii="Times New Roman" w:hAnsi="Times New Roman" w:cs="Times New Roman"/>
          <w:sz w:val="24"/>
          <w:szCs w:val="24"/>
        </w:rPr>
        <w:t xml:space="preserve">) layer to extend at least 10 years of storage life and improve capacity retention during storage </w:t>
      </w:r>
      <w:r w:rsidR="0034190F">
        <w:rPr>
          <w:rFonts w:ascii="Times New Roman" w:hAnsi="Times New Roman" w:cs="Times New Roman"/>
          <w:sz w:val="24"/>
          <w:szCs w:val="24"/>
        </w:rPr>
        <w:t>ageing</w:t>
      </w:r>
      <w:r>
        <w:rPr>
          <w:rFonts w:ascii="Times New Roman" w:hAnsi="Times New Roman" w:cs="Times New Roman"/>
          <w:sz w:val="24"/>
          <w:szCs w:val="24"/>
        </w:rPr>
        <w:t xml:space="preserve"> at elevated </w:t>
      </w:r>
      <w:r w:rsidR="00FD420F">
        <w:rPr>
          <w:rFonts w:ascii="Times New Roman" w:hAnsi="Times New Roman" w:cs="Times New Roman"/>
          <w:sz w:val="24"/>
          <w:szCs w:val="24"/>
        </w:rPr>
        <w:t>temperatures</w:t>
      </w:r>
      <w:r>
        <w:rPr>
          <w:rFonts w:ascii="Times New Roman" w:hAnsi="Times New Roman" w:cs="Times New Roman"/>
          <w:sz w:val="24"/>
          <w:szCs w:val="24"/>
        </w:rPr>
        <w:t>. The stability of LiO</w:t>
      </w:r>
      <w:r w:rsidR="0034190F" w:rsidRPr="0034190F">
        <w:rPr>
          <w:rFonts w:ascii="Times New Roman" w:hAnsi="Times New Roman" w:cs="Times New Roman"/>
          <w:sz w:val="24"/>
          <w:szCs w:val="24"/>
          <w:vertAlign w:val="subscript"/>
        </w:rPr>
        <w:t>2</w:t>
      </w:r>
      <w:r w:rsidR="0034190F">
        <w:rPr>
          <w:rFonts w:ascii="Times New Roman" w:hAnsi="Times New Roman" w:cs="Times New Roman"/>
          <w:sz w:val="24"/>
          <w:szCs w:val="24"/>
          <w:vertAlign w:val="subscript"/>
        </w:rPr>
        <w:t xml:space="preserve"> </w:t>
      </w:r>
      <w:r w:rsidR="0034190F">
        <w:rPr>
          <w:rFonts w:ascii="Times New Roman" w:hAnsi="Times New Roman" w:cs="Times New Roman"/>
          <w:sz w:val="24"/>
          <w:szCs w:val="24"/>
        </w:rPr>
        <w:t xml:space="preserve">battery which emphasized the importance of proper discharge/charge rate and the discharge depth for the other cathode /electrolyte </w:t>
      </w:r>
      <w:r w:rsidR="006045BE">
        <w:rPr>
          <w:rFonts w:ascii="Times New Roman" w:hAnsi="Times New Roman" w:cs="Times New Roman"/>
          <w:sz w:val="24"/>
          <w:szCs w:val="24"/>
        </w:rPr>
        <w:t>combinations to improve the life-cycle performance of the battery</w:t>
      </w:r>
      <w:r w:rsidR="006C4101">
        <w:rPr>
          <w:rFonts w:ascii="Times New Roman" w:hAnsi="Times New Roman" w:cs="Times New Roman"/>
          <w:sz w:val="24"/>
          <w:szCs w:val="24"/>
        </w:rPr>
        <w:t>. [</w:t>
      </w:r>
      <w:r w:rsidR="00E63209">
        <w:rPr>
          <w:rFonts w:ascii="Times New Roman" w:hAnsi="Times New Roman" w:cs="Times New Roman"/>
          <w:sz w:val="24"/>
          <w:szCs w:val="24"/>
        </w:rPr>
        <w:t>32</w:t>
      </w:r>
      <w:r w:rsidR="006C4101">
        <w:rPr>
          <w:rFonts w:ascii="Times New Roman" w:hAnsi="Times New Roman" w:cs="Times New Roman"/>
          <w:sz w:val="24"/>
          <w:szCs w:val="24"/>
        </w:rPr>
        <w:t>]</w:t>
      </w:r>
    </w:p>
    <w:p w14:paraId="310AA12C" w14:textId="66B14A24" w:rsidR="00C874E8" w:rsidRDefault="00C874E8" w:rsidP="00DD4BDD">
      <w:pPr>
        <w:jc w:val="both"/>
        <w:rPr>
          <w:rFonts w:ascii="Times New Roman" w:hAnsi="Times New Roman" w:cs="Times New Roman"/>
          <w:sz w:val="24"/>
          <w:szCs w:val="24"/>
        </w:rPr>
      </w:pPr>
    </w:p>
    <w:p w14:paraId="4DD8DF15" w14:textId="386B595E" w:rsidR="00C874E8" w:rsidRDefault="00C874E8" w:rsidP="00C412C5">
      <w:pPr>
        <w:rPr>
          <w:rFonts w:ascii="Times New Roman" w:hAnsi="Times New Roman" w:cs="Times New Roman"/>
          <w:sz w:val="24"/>
          <w:szCs w:val="24"/>
        </w:rPr>
      </w:pPr>
    </w:p>
    <w:p w14:paraId="1AAE63EB" w14:textId="5CA31ECE" w:rsidR="000E37E9" w:rsidRDefault="000E37E9" w:rsidP="00284099">
      <w:pPr>
        <w:jc w:val="both"/>
        <w:rPr>
          <w:rFonts w:ascii="Times New Roman" w:hAnsi="Times New Roman" w:cs="Times New Roman"/>
          <w:b/>
          <w:bCs/>
          <w:sz w:val="36"/>
          <w:szCs w:val="36"/>
        </w:rPr>
      </w:pPr>
    </w:p>
    <w:p w14:paraId="78E1BEBE" w14:textId="075F6D2C" w:rsidR="00ED186D" w:rsidRDefault="00ED186D" w:rsidP="00284099">
      <w:pPr>
        <w:jc w:val="both"/>
        <w:rPr>
          <w:rFonts w:ascii="Times New Roman" w:hAnsi="Times New Roman" w:cs="Times New Roman"/>
          <w:b/>
          <w:bCs/>
          <w:sz w:val="36"/>
          <w:szCs w:val="36"/>
        </w:rPr>
      </w:pPr>
    </w:p>
    <w:p w14:paraId="72EBE50F" w14:textId="5EBF5381" w:rsidR="00ED186D" w:rsidRDefault="00ED186D" w:rsidP="00284099">
      <w:pPr>
        <w:jc w:val="both"/>
        <w:rPr>
          <w:rFonts w:ascii="Times New Roman" w:hAnsi="Times New Roman" w:cs="Times New Roman"/>
          <w:b/>
          <w:bCs/>
          <w:sz w:val="36"/>
          <w:szCs w:val="36"/>
        </w:rPr>
      </w:pPr>
    </w:p>
    <w:p w14:paraId="6CF35ACC" w14:textId="4EEF2345" w:rsidR="00ED186D" w:rsidRDefault="00ED186D" w:rsidP="00284099">
      <w:pPr>
        <w:jc w:val="both"/>
        <w:rPr>
          <w:rFonts w:ascii="Times New Roman" w:hAnsi="Times New Roman" w:cs="Times New Roman"/>
          <w:b/>
          <w:bCs/>
          <w:sz w:val="36"/>
          <w:szCs w:val="36"/>
        </w:rPr>
      </w:pPr>
    </w:p>
    <w:p w14:paraId="4728DBEB" w14:textId="058995A6" w:rsidR="00ED186D" w:rsidRDefault="00ED186D" w:rsidP="00284099">
      <w:pPr>
        <w:jc w:val="both"/>
        <w:rPr>
          <w:rFonts w:ascii="Times New Roman" w:hAnsi="Times New Roman" w:cs="Times New Roman"/>
          <w:b/>
          <w:bCs/>
          <w:sz w:val="36"/>
          <w:szCs w:val="36"/>
        </w:rPr>
      </w:pPr>
    </w:p>
    <w:p w14:paraId="0A3EBB87" w14:textId="23ACE2B1" w:rsidR="00ED186D" w:rsidRDefault="00ED186D" w:rsidP="00284099">
      <w:pPr>
        <w:jc w:val="both"/>
        <w:rPr>
          <w:rFonts w:ascii="Times New Roman" w:hAnsi="Times New Roman" w:cs="Times New Roman"/>
          <w:b/>
          <w:bCs/>
          <w:sz w:val="36"/>
          <w:szCs w:val="36"/>
        </w:rPr>
      </w:pPr>
    </w:p>
    <w:p w14:paraId="3A816011" w14:textId="104F35C2" w:rsidR="00ED186D" w:rsidRDefault="00ED186D" w:rsidP="00284099">
      <w:pPr>
        <w:jc w:val="both"/>
        <w:rPr>
          <w:rFonts w:ascii="Times New Roman" w:hAnsi="Times New Roman" w:cs="Times New Roman"/>
          <w:b/>
          <w:bCs/>
          <w:sz w:val="36"/>
          <w:szCs w:val="36"/>
        </w:rPr>
      </w:pPr>
    </w:p>
    <w:p w14:paraId="49CE1530" w14:textId="020FB7BF" w:rsidR="00ED186D" w:rsidRDefault="00ED186D" w:rsidP="00284099">
      <w:pPr>
        <w:jc w:val="both"/>
        <w:rPr>
          <w:rFonts w:ascii="Times New Roman" w:hAnsi="Times New Roman" w:cs="Times New Roman"/>
          <w:b/>
          <w:bCs/>
          <w:sz w:val="36"/>
          <w:szCs w:val="36"/>
        </w:rPr>
      </w:pPr>
    </w:p>
    <w:p w14:paraId="3008BDAE" w14:textId="5A6184E4" w:rsidR="00ED186D" w:rsidRDefault="00ED186D" w:rsidP="00284099">
      <w:pPr>
        <w:jc w:val="both"/>
        <w:rPr>
          <w:rFonts w:ascii="Times New Roman" w:hAnsi="Times New Roman" w:cs="Times New Roman"/>
          <w:b/>
          <w:bCs/>
          <w:sz w:val="36"/>
          <w:szCs w:val="36"/>
        </w:rPr>
      </w:pPr>
    </w:p>
    <w:p w14:paraId="6A341703" w14:textId="77777777" w:rsidR="00ED186D" w:rsidRDefault="00ED186D" w:rsidP="00284099">
      <w:pPr>
        <w:jc w:val="both"/>
        <w:rPr>
          <w:rFonts w:ascii="Times New Roman" w:hAnsi="Times New Roman" w:cs="Times New Roman"/>
          <w:b/>
          <w:bCs/>
          <w:sz w:val="36"/>
          <w:szCs w:val="36"/>
        </w:rPr>
      </w:pPr>
    </w:p>
    <w:p w14:paraId="2A031499" w14:textId="77777777" w:rsidR="000E37E9" w:rsidRDefault="000E37E9" w:rsidP="00284099">
      <w:pPr>
        <w:jc w:val="both"/>
        <w:rPr>
          <w:rFonts w:ascii="Times New Roman" w:hAnsi="Times New Roman" w:cs="Times New Roman"/>
          <w:b/>
          <w:bCs/>
          <w:sz w:val="36"/>
          <w:szCs w:val="36"/>
        </w:rPr>
      </w:pPr>
    </w:p>
    <w:p w14:paraId="207E4740" w14:textId="74B47B55" w:rsidR="00023D1E" w:rsidRDefault="00FF111E" w:rsidP="00284099">
      <w:pPr>
        <w:jc w:val="both"/>
        <w:rPr>
          <w:rFonts w:ascii="Times New Roman" w:hAnsi="Times New Roman" w:cs="Times New Roman"/>
          <w:b/>
          <w:bCs/>
          <w:sz w:val="36"/>
          <w:szCs w:val="36"/>
        </w:rPr>
      </w:pPr>
      <w:r>
        <w:rPr>
          <w:rFonts w:ascii="Times New Roman" w:hAnsi="Times New Roman" w:cs="Times New Roman"/>
          <w:b/>
          <w:bCs/>
          <w:sz w:val="36"/>
          <w:szCs w:val="36"/>
        </w:rPr>
        <w:lastRenderedPageBreak/>
        <w:t>C</w:t>
      </w:r>
      <w:r w:rsidR="00023D1E">
        <w:rPr>
          <w:rFonts w:ascii="Times New Roman" w:hAnsi="Times New Roman" w:cs="Times New Roman"/>
          <w:b/>
          <w:bCs/>
          <w:sz w:val="36"/>
          <w:szCs w:val="36"/>
        </w:rPr>
        <w:t>onclusion</w:t>
      </w:r>
    </w:p>
    <w:p w14:paraId="09A41B84" w14:textId="3A762783" w:rsidR="001F2F48" w:rsidRDefault="00B230BE" w:rsidP="00284099">
      <w:pPr>
        <w:jc w:val="both"/>
        <w:rPr>
          <w:rFonts w:ascii="Times New Roman" w:hAnsi="Times New Roman" w:cs="Times New Roman"/>
          <w:sz w:val="24"/>
          <w:szCs w:val="24"/>
        </w:rPr>
      </w:pPr>
      <w:r>
        <w:rPr>
          <w:rFonts w:ascii="Times New Roman" w:hAnsi="Times New Roman" w:cs="Times New Roman"/>
          <w:sz w:val="24"/>
          <w:szCs w:val="24"/>
        </w:rPr>
        <w:t xml:space="preserve">Negative pricing is an issue that not only is faced by Ireland, but is also a common occurrence in European markets. </w:t>
      </w:r>
      <w:r w:rsidR="00472E29">
        <w:rPr>
          <w:rFonts w:ascii="Times New Roman" w:hAnsi="Times New Roman" w:cs="Times New Roman"/>
          <w:sz w:val="24"/>
          <w:szCs w:val="24"/>
        </w:rPr>
        <w:t xml:space="preserve">[34]. </w:t>
      </w:r>
      <w:r w:rsidR="00881852">
        <w:rPr>
          <w:rFonts w:ascii="Times New Roman" w:hAnsi="Times New Roman" w:cs="Times New Roman"/>
          <w:sz w:val="24"/>
          <w:szCs w:val="24"/>
        </w:rPr>
        <w:t>Tod</w:t>
      </w:r>
      <w:r w:rsidR="004517E4">
        <w:rPr>
          <w:rFonts w:ascii="Times New Roman" w:hAnsi="Times New Roman" w:cs="Times New Roman"/>
          <w:sz w:val="24"/>
          <w:szCs w:val="24"/>
        </w:rPr>
        <w:t>a</w:t>
      </w:r>
      <w:r w:rsidR="00881852">
        <w:rPr>
          <w:rFonts w:ascii="Times New Roman" w:hAnsi="Times New Roman" w:cs="Times New Roman"/>
          <w:sz w:val="24"/>
          <w:szCs w:val="24"/>
        </w:rPr>
        <w:t>y, Battery Energy Storage Technologies present a greener</w:t>
      </w:r>
      <w:r w:rsidR="004517E4">
        <w:rPr>
          <w:rFonts w:ascii="Times New Roman" w:hAnsi="Times New Roman" w:cs="Times New Roman"/>
          <w:sz w:val="24"/>
          <w:szCs w:val="24"/>
        </w:rPr>
        <w:t xml:space="preserve"> (no carbon emission), </w:t>
      </w:r>
      <w:r w:rsidR="00DF735F">
        <w:rPr>
          <w:rFonts w:ascii="Times New Roman" w:hAnsi="Times New Roman" w:cs="Times New Roman"/>
          <w:sz w:val="24"/>
          <w:szCs w:val="24"/>
        </w:rPr>
        <w:t xml:space="preserve">voltage and </w:t>
      </w:r>
      <w:r w:rsidR="004517E4">
        <w:rPr>
          <w:rFonts w:ascii="Times New Roman" w:hAnsi="Times New Roman" w:cs="Times New Roman"/>
          <w:sz w:val="24"/>
          <w:szCs w:val="24"/>
        </w:rPr>
        <w:t>frequency regulated approach for stabilising electricity prices in the Day-Ahead Trading market</w:t>
      </w:r>
      <w:r w:rsidR="00326EC0">
        <w:rPr>
          <w:rFonts w:ascii="Times New Roman" w:hAnsi="Times New Roman" w:cs="Times New Roman"/>
          <w:sz w:val="24"/>
          <w:szCs w:val="24"/>
        </w:rPr>
        <w:t>, enhance power system flexibility and enable high levels of renewable energy integration. [27]</w:t>
      </w:r>
      <w:r w:rsidR="001E6C7C">
        <w:rPr>
          <w:rFonts w:ascii="Times New Roman" w:hAnsi="Times New Roman" w:cs="Times New Roman"/>
          <w:sz w:val="24"/>
          <w:szCs w:val="24"/>
        </w:rPr>
        <w:t xml:space="preserve">. </w:t>
      </w:r>
    </w:p>
    <w:p w14:paraId="62EEBF75" w14:textId="77777777" w:rsidR="00BB346B" w:rsidRDefault="00BB346B" w:rsidP="00BB346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As per Europe’s plan to cut emissions by at least 55% by 2030, wind electricity is predicted to be at 70% of the demand forecast (as mentioned in chapter 2), the model’s prediction success will be measured mainly by the following:</w:t>
      </w:r>
    </w:p>
    <w:p w14:paraId="7C33D7C6" w14:textId="77777777" w:rsidR="00BB346B" w:rsidRDefault="00BB346B" w:rsidP="00BB346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The most relevant metric for this work is the Mean Absolute Error (MAE) as absolute values are what we are trying to measure in order to recommend when to charge batteries to maximize profits for market participants.</w:t>
      </w:r>
    </w:p>
    <w:p w14:paraId="6BE9B2D3" w14:textId="77777777" w:rsidR="00BB346B" w:rsidRDefault="00BB346B" w:rsidP="00BB346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Exact Forecasting is extremely important as to know when the proportion of actual wind generation is high, as when the wind is low the electricity carbon intensity will be high which is not desirable. </w:t>
      </w:r>
    </w:p>
    <w:p w14:paraId="7F7E3811" w14:textId="179369A4" w:rsidR="00BB346B" w:rsidRDefault="00BB346B" w:rsidP="00BB346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The</w:t>
      </w:r>
      <w:r w:rsidR="003F1D06">
        <w:rPr>
          <w:rFonts w:ascii="Times New Roman" w:hAnsi="Times New Roman" w:cs="Times New Roman"/>
          <w:sz w:val="24"/>
          <w:szCs w:val="24"/>
        </w:rPr>
        <w:t xml:space="preserve"> R-squared</w:t>
      </w:r>
      <w:r w:rsidR="003218F1">
        <w:rPr>
          <w:rFonts w:ascii="Times New Roman" w:hAnsi="Times New Roman" w:cs="Times New Roman"/>
          <w:sz w:val="24"/>
          <w:szCs w:val="24"/>
        </w:rPr>
        <w:t xml:space="preserve"> </w:t>
      </w:r>
      <w:r>
        <w:rPr>
          <w:rFonts w:ascii="Times New Roman" w:hAnsi="Times New Roman" w:cs="Times New Roman"/>
          <w:sz w:val="24"/>
          <w:szCs w:val="24"/>
        </w:rPr>
        <w:t>and variance regression score is also calculated from the models for better understanding of the model limitations</w:t>
      </w:r>
      <w:r w:rsidR="003218F1">
        <w:rPr>
          <w:rFonts w:ascii="Times New Roman" w:hAnsi="Times New Roman" w:cs="Times New Roman"/>
          <w:sz w:val="24"/>
          <w:szCs w:val="24"/>
        </w:rPr>
        <w:t xml:space="preserve"> and performance. We have seen the limitations of R-squared metric</w:t>
      </w:r>
      <w:r w:rsidR="001150F7">
        <w:rPr>
          <w:rFonts w:ascii="Times New Roman" w:hAnsi="Times New Roman" w:cs="Times New Roman"/>
          <w:sz w:val="24"/>
          <w:szCs w:val="24"/>
        </w:rPr>
        <w:t xml:space="preserve">, </w:t>
      </w:r>
      <w:r w:rsidR="003218F1">
        <w:rPr>
          <w:rFonts w:ascii="Times New Roman" w:hAnsi="Times New Roman" w:cs="Times New Roman"/>
          <w:sz w:val="24"/>
          <w:szCs w:val="24"/>
        </w:rPr>
        <w:t>as we have statistically significant variables</w:t>
      </w:r>
      <w:r w:rsidR="00D7281D">
        <w:rPr>
          <w:rFonts w:ascii="Times New Roman" w:hAnsi="Times New Roman" w:cs="Times New Roman"/>
          <w:sz w:val="24"/>
          <w:szCs w:val="24"/>
        </w:rPr>
        <w:t xml:space="preserve"> (p-value&lt;0.05)</w:t>
      </w:r>
      <w:r w:rsidR="003218F1">
        <w:rPr>
          <w:rFonts w:ascii="Times New Roman" w:hAnsi="Times New Roman" w:cs="Times New Roman"/>
          <w:sz w:val="24"/>
          <w:szCs w:val="24"/>
        </w:rPr>
        <w:t xml:space="preserve"> which shows that the Regression model might predict correct values. If we select the parameters (βs) carefully, we will be able to reduce the difference between the actual and predicted values and thus resulting in a </w:t>
      </w:r>
      <w:r w:rsidR="00F22B0A">
        <w:rPr>
          <w:rFonts w:ascii="Times New Roman" w:hAnsi="Times New Roman" w:cs="Times New Roman"/>
          <w:sz w:val="24"/>
          <w:szCs w:val="24"/>
        </w:rPr>
        <w:t>good model.</w:t>
      </w:r>
    </w:p>
    <w:p w14:paraId="1482637F" w14:textId="0E1D7F3A" w:rsidR="00F22B0A" w:rsidRPr="00F22B0A" w:rsidRDefault="00F22B0A" w:rsidP="00F22B0A">
      <w:pPr>
        <w:jc w:val="both"/>
        <w:rPr>
          <w:rFonts w:ascii="Times New Roman" w:hAnsi="Times New Roman" w:cs="Times New Roman"/>
          <w:sz w:val="24"/>
          <w:szCs w:val="24"/>
        </w:rPr>
      </w:pPr>
      <w:r w:rsidRPr="00F22B0A">
        <w:rPr>
          <w:rFonts w:ascii="Times New Roman" w:hAnsi="Times New Roman" w:cs="Times New Roman"/>
          <w:sz w:val="24"/>
          <w:szCs w:val="24"/>
        </w:rPr>
        <w:t xml:space="preserve">Arbitraging systems provide an optimal solution to beat the sudden spikes in demand of power and electricity price rising and also putting the Renewable Energy Resources (RES) to maximum use and thus </w:t>
      </w:r>
      <w:r w:rsidRPr="00F22B0A">
        <w:rPr>
          <w:rFonts w:ascii="Times New Roman" w:hAnsi="Times New Roman" w:cs="Times New Roman"/>
          <w:b/>
          <w:bCs/>
          <w:sz w:val="24"/>
          <w:szCs w:val="24"/>
        </w:rPr>
        <w:t>reducing renewable energy curtailment</w:t>
      </w:r>
      <w:r w:rsidRPr="00F22B0A">
        <w:rPr>
          <w:rFonts w:ascii="Times New Roman" w:hAnsi="Times New Roman" w:cs="Times New Roman"/>
          <w:sz w:val="24"/>
          <w:szCs w:val="24"/>
        </w:rPr>
        <w:t xml:space="preserve">.[27]. </w:t>
      </w:r>
      <w:r>
        <w:rPr>
          <w:rFonts w:ascii="Times New Roman" w:hAnsi="Times New Roman" w:cs="Times New Roman"/>
          <w:sz w:val="24"/>
          <w:szCs w:val="24"/>
        </w:rPr>
        <w:t>We will be able to correctly predict the Prices with the model and let the</w:t>
      </w:r>
      <w:r w:rsidRPr="00F22B0A">
        <w:rPr>
          <w:rFonts w:ascii="Times New Roman" w:hAnsi="Times New Roman" w:cs="Times New Roman"/>
          <w:sz w:val="24"/>
          <w:szCs w:val="24"/>
        </w:rPr>
        <w:t xml:space="preserve"> batteries charg</w:t>
      </w:r>
      <w:r>
        <w:rPr>
          <w:rFonts w:ascii="Times New Roman" w:hAnsi="Times New Roman" w:cs="Times New Roman"/>
          <w:sz w:val="24"/>
          <w:szCs w:val="24"/>
        </w:rPr>
        <w:t>e</w:t>
      </w:r>
      <w:r w:rsidRPr="00F22B0A">
        <w:rPr>
          <w:rFonts w:ascii="Times New Roman" w:hAnsi="Times New Roman" w:cs="Times New Roman"/>
          <w:sz w:val="24"/>
          <w:szCs w:val="24"/>
        </w:rPr>
        <w:t xml:space="preserve"> at the peak-shaving period and dischar</w:t>
      </w:r>
      <w:r>
        <w:rPr>
          <w:rFonts w:ascii="Times New Roman" w:hAnsi="Times New Roman" w:cs="Times New Roman"/>
          <w:sz w:val="24"/>
          <w:szCs w:val="24"/>
        </w:rPr>
        <w:t>ge during the peak hours</w:t>
      </w:r>
      <w:r w:rsidRPr="00F22B0A">
        <w:rPr>
          <w:rFonts w:ascii="Times New Roman" w:hAnsi="Times New Roman" w:cs="Times New Roman"/>
          <w:sz w:val="24"/>
          <w:szCs w:val="24"/>
        </w:rPr>
        <w:t xml:space="preserve"> to meet the peak demand lead</w:t>
      </w:r>
      <w:r>
        <w:rPr>
          <w:rFonts w:ascii="Times New Roman" w:hAnsi="Times New Roman" w:cs="Times New Roman"/>
          <w:sz w:val="24"/>
          <w:szCs w:val="24"/>
        </w:rPr>
        <w:t>ing</w:t>
      </w:r>
      <w:r w:rsidRPr="00F22B0A">
        <w:rPr>
          <w:rFonts w:ascii="Times New Roman" w:hAnsi="Times New Roman" w:cs="Times New Roman"/>
          <w:sz w:val="24"/>
          <w:szCs w:val="24"/>
        </w:rPr>
        <w:t xml:space="preserve"> to smooth operation of demand-supply of power with a guarantee for safety and reliability of BESS. </w:t>
      </w:r>
    </w:p>
    <w:p w14:paraId="228C9EFC" w14:textId="77777777" w:rsidR="00F22B0A" w:rsidRPr="00F22B0A" w:rsidRDefault="00F22B0A" w:rsidP="00F22B0A">
      <w:pPr>
        <w:jc w:val="both"/>
        <w:rPr>
          <w:rFonts w:ascii="Times New Roman" w:hAnsi="Times New Roman" w:cs="Times New Roman"/>
          <w:sz w:val="24"/>
          <w:szCs w:val="24"/>
        </w:rPr>
      </w:pPr>
    </w:p>
    <w:p w14:paraId="0C2BB632" w14:textId="77777777" w:rsidR="00F22B0A" w:rsidRPr="00F22B0A" w:rsidRDefault="00F22B0A" w:rsidP="00F22B0A">
      <w:pPr>
        <w:ind w:left="360"/>
        <w:jc w:val="both"/>
        <w:rPr>
          <w:rFonts w:ascii="Times New Roman" w:hAnsi="Times New Roman" w:cs="Times New Roman"/>
          <w:sz w:val="24"/>
          <w:szCs w:val="24"/>
        </w:rPr>
      </w:pPr>
    </w:p>
    <w:p w14:paraId="6757DD46" w14:textId="77777777" w:rsidR="00FF111E" w:rsidRDefault="00FF111E" w:rsidP="00284099">
      <w:pPr>
        <w:jc w:val="both"/>
        <w:rPr>
          <w:rFonts w:ascii="Times New Roman" w:hAnsi="Times New Roman" w:cs="Times New Roman"/>
          <w:b/>
          <w:bCs/>
          <w:sz w:val="36"/>
          <w:szCs w:val="36"/>
        </w:rPr>
      </w:pPr>
    </w:p>
    <w:p w14:paraId="543BA834" w14:textId="77777777" w:rsidR="00FF111E" w:rsidRDefault="00FF111E" w:rsidP="00284099">
      <w:pPr>
        <w:jc w:val="both"/>
        <w:rPr>
          <w:rFonts w:ascii="Times New Roman" w:hAnsi="Times New Roman" w:cs="Times New Roman"/>
          <w:b/>
          <w:bCs/>
          <w:sz w:val="36"/>
          <w:szCs w:val="36"/>
        </w:rPr>
      </w:pPr>
    </w:p>
    <w:p w14:paraId="0A159A22" w14:textId="77777777" w:rsidR="00FF111E" w:rsidRDefault="00FF111E" w:rsidP="00284099">
      <w:pPr>
        <w:jc w:val="both"/>
        <w:rPr>
          <w:rFonts w:ascii="Times New Roman" w:hAnsi="Times New Roman" w:cs="Times New Roman"/>
          <w:b/>
          <w:bCs/>
          <w:sz w:val="36"/>
          <w:szCs w:val="36"/>
        </w:rPr>
      </w:pPr>
    </w:p>
    <w:p w14:paraId="576D6B32" w14:textId="77777777" w:rsidR="00FF111E" w:rsidRDefault="00FF111E" w:rsidP="00284099">
      <w:pPr>
        <w:jc w:val="both"/>
        <w:rPr>
          <w:rFonts w:ascii="Times New Roman" w:hAnsi="Times New Roman" w:cs="Times New Roman"/>
          <w:b/>
          <w:bCs/>
          <w:sz w:val="36"/>
          <w:szCs w:val="36"/>
        </w:rPr>
      </w:pPr>
    </w:p>
    <w:p w14:paraId="3B938E91" w14:textId="77777777" w:rsidR="00FF111E" w:rsidRDefault="00FF111E" w:rsidP="00284099">
      <w:pPr>
        <w:jc w:val="both"/>
        <w:rPr>
          <w:rFonts w:ascii="Times New Roman" w:hAnsi="Times New Roman" w:cs="Times New Roman"/>
          <w:b/>
          <w:bCs/>
          <w:sz w:val="36"/>
          <w:szCs w:val="36"/>
        </w:rPr>
      </w:pPr>
    </w:p>
    <w:p w14:paraId="3F986FCD" w14:textId="77777777" w:rsidR="00FF111E" w:rsidRDefault="00FF111E" w:rsidP="00284099">
      <w:pPr>
        <w:jc w:val="both"/>
        <w:rPr>
          <w:rFonts w:ascii="Times New Roman" w:hAnsi="Times New Roman" w:cs="Times New Roman"/>
          <w:b/>
          <w:bCs/>
          <w:sz w:val="36"/>
          <w:szCs w:val="36"/>
        </w:rPr>
      </w:pPr>
    </w:p>
    <w:p w14:paraId="39C5508C" w14:textId="77777777" w:rsidR="00FF111E" w:rsidRDefault="00FF111E" w:rsidP="00284099">
      <w:pPr>
        <w:jc w:val="both"/>
        <w:rPr>
          <w:rFonts w:ascii="Times New Roman" w:hAnsi="Times New Roman" w:cs="Times New Roman"/>
          <w:b/>
          <w:bCs/>
          <w:sz w:val="36"/>
          <w:szCs w:val="36"/>
        </w:rPr>
      </w:pPr>
    </w:p>
    <w:p w14:paraId="10B96C7D" w14:textId="3EBDD8FB" w:rsidR="004605C6" w:rsidRPr="00B54139" w:rsidRDefault="0036061B" w:rsidP="00284099">
      <w:pPr>
        <w:jc w:val="both"/>
        <w:rPr>
          <w:rFonts w:ascii="Times New Roman" w:hAnsi="Times New Roman" w:cs="Times New Roman"/>
          <w:sz w:val="24"/>
          <w:szCs w:val="24"/>
        </w:rPr>
      </w:pPr>
      <w:r w:rsidRPr="0013328B">
        <w:rPr>
          <w:rFonts w:ascii="Times New Roman" w:hAnsi="Times New Roman" w:cs="Times New Roman"/>
          <w:b/>
          <w:bCs/>
          <w:sz w:val="36"/>
          <w:szCs w:val="36"/>
        </w:rPr>
        <w:lastRenderedPageBreak/>
        <w:t>References</w:t>
      </w:r>
      <w:r w:rsidR="004605C6" w:rsidRPr="0013328B">
        <w:rPr>
          <w:rFonts w:ascii="Times New Roman" w:hAnsi="Times New Roman" w:cs="Times New Roman"/>
          <w:sz w:val="36"/>
          <w:szCs w:val="36"/>
        </w:rPr>
        <w:t>:</w:t>
      </w:r>
    </w:p>
    <w:p w14:paraId="3A979154" w14:textId="53FBBF45" w:rsidR="004605C6" w:rsidRPr="0013328B" w:rsidRDefault="004605C6" w:rsidP="000E197D">
      <w:pPr>
        <w:spacing w:after="0" w:line="240" w:lineRule="auto"/>
        <w:jc w:val="both"/>
        <w:rPr>
          <w:rFonts w:ascii="Times New Roman" w:hAnsi="Times New Roman" w:cs="Times New Roman"/>
          <w:sz w:val="24"/>
          <w:szCs w:val="24"/>
        </w:rPr>
      </w:pPr>
      <w:r w:rsidRPr="0013328B">
        <w:rPr>
          <w:rFonts w:ascii="Times New Roman" w:hAnsi="Times New Roman" w:cs="Times New Roman"/>
          <w:sz w:val="24"/>
          <w:szCs w:val="24"/>
        </w:rPr>
        <w:t>[1] I-SEM – The Utility Regulator (Electricity, Gas</w:t>
      </w:r>
      <w:r w:rsidR="00D31FC2" w:rsidRPr="0013328B">
        <w:rPr>
          <w:rFonts w:ascii="Times New Roman" w:hAnsi="Times New Roman" w:cs="Times New Roman"/>
          <w:sz w:val="24"/>
          <w:szCs w:val="24"/>
        </w:rPr>
        <w:t>,</w:t>
      </w:r>
      <w:r w:rsidRPr="0013328B">
        <w:rPr>
          <w:rFonts w:ascii="Times New Roman" w:hAnsi="Times New Roman" w:cs="Times New Roman"/>
          <w:sz w:val="24"/>
          <w:szCs w:val="24"/>
        </w:rPr>
        <w:t xml:space="preserve"> and Water)</w:t>
      </w:r>
    </w:p>
    <w:p w14:paraId="0475BD96" w14:textId="785B8B1F" w:rsidR="004605C6" w:rsidRPr="0013328B" w:rsidRDefault="00843C76" w:rsidP="000E197D">
      <w:pPr>
        <w:spacing w:after="0" w:line="240" w:lineRule="auto"/>
        <w:jc w:val="both"/>
        <w:rPr>
          <w:rStyle w:val="Hyperlink"/>
          <w:rFonts w:ascii="Times New Roman" w:hAnsi="Times New Roman" w:cs="Times New Roman"/>
          <w:color w:val="auto"/>
          <w:sz w:val="24"/>
          <w:szCs w:val="24"/>
        </w:rPr>
      </w:pPr>
      <w:r w:rsidRPr="0013328B">
        <w:rPr>
          <w:rFonts w:ascii="Times New Roman" w:hAnsi="Times New Roman" w:cs="Times New Roman"/>
          <w:sz w:val="24"/>
          <w:szCs w:val="24"/>
        </w:rPr>
        <w:t xml:space="preserve">       </w:t>
      </w:r>
      <w:hyperlink r:id="rId42" w:history="1">
        <w:r w:rsidR="004605C6" w:rsidRPr="0013328B">
          <w:rPr>
            <w:rStyle w:val="Hyperlink"/>
            <w:rFonts w:ascii="Times New Roman" w:hAnsi="Times New Roman" w:cs="Times New Roman"/>
            <w:color w:val="auto"/>
            <w:sz w:val="24"/>
            <w:szCs w:val="24"/>
          </w:rPr>
          <w:t>I SEM | Utility Regulator (uregni.gov.uk)</w:t>
        </w:r>
      </w:hyperlink>
    </w:p>
    <w:p w14:paraId="184342A9" w14:textId="77777777" w:rsidR="00843C76" w:rsidRPr="0013328B" w:rsidRDefault="00843C76" w:rsidP="000E197D">
      <w:pPr>
        <w:spacing w:after="0" w:line="240" w:lineRule="auto"/>
        <w:jc w:val="both"/>
        <w:rPr>
          <w:rFonts w:ascii="Times New Roman" w:hAnsi="Times New Roman" w:cs="Times New Roman"/>
          <w:sz w:val="24"/>
          <w:szCs w:val="24"/>
        </w:rPr>
      </w:pPr>
    </w:p>
    <w:p w14:paraId="75A3ED81" w14:textId="1810CAD7" w:rsidR="004605C6" w:rsidRPr="0013328B" w:rsidRDefault="00533B81" w:rsidP="000E197D">
      <w:pPr>
        <w:spacing w:after="0" w:line="240" w:lineRule="auto"/>
        <w:jc w:val="both"/>
        <w:rPr>
          <w:rFonts w:ascii="Times New Roman" w:hAnsi="Times New Roman" w:cs="Times New Roman"/>
          <w:sz w:val="24"/>
          <w:szCs w:val="24"/>
        </w:rPr>
      </w:pPr>
      <w:r w:rsidRPr="0013328B">
        <w:rPr>
          <w:rFonts w:ascii="Times New Roman" w:hAnsi="Times New Roman" w:cs="Times New Roman"/>
          <w:sz w:val="24"/>
          <w:szCs w:val="24"/>
        </w:rPr>
        <w:t xml:space="preserve">[2] </w:t>
      </w:r>
      <w:r w:rsidR="000004AC">
        <w:rPr>
          <w:rFonts w:ascii="Times New Roman" w:hAnsi="Times New Roman" w:cs="Times New Roman"/>
          <w:sz w:val="24"/>
          <w:szCs w:val="24"/>
        </w:rPr>
        <w:t xml:space="preserve">Cashman, D. (2021). </w:t>
      </w:r>
      <w:r w:rsidRPr="0013328B">
        <w:rPr>
          <w:rFonts w:ascii="Times New Roman" w:hAnsi="Times New Roman" w:cs="Times New Roman"/>
          <w:sz w:val="24"/>
          <w:szCs w:val="24"/>
        </w:rPr>
        <w:t xml:space="preserve">Prepare for wholesale changes in the </w:t>
      </w:r>
      <w:r w:rsidR="003800EF" w:rsidRPr="0013328B">
        <w:rPr>
          <w:rFonts w:ascii="Times New Roman" w:hAnsi="Times New Roman" w:cs="Times New Roman"/>
          <w:sz w:val="24"/>
          <w:szCs w:val="24"/>
        </w:rPr>
        <w:t>Irish Electricity Market</w:t>
      </w:r>
      <w:r w:rsidR="000004AC">
        <w:rPr>
          <w:rFonts w:ascii="Times New Roman" w:hAnsi="Times New Roman" w:cs="Times New Roman"/>
          <w:sz w:val="24"/>
          <w:szCs w:val="24"/>
        </w:rPr>
        <w:t xml:space="preserve">, </w:t>
      </w:r>
    </w:p>
    <w:p w14:paraId="716F574F" w14:textId="001534E5" w:rsidR="00533B81" w:rsidRPr="0013328B" w:rsidRDefault="00843C76" w:rsidP="000E197D">
      <w:pPr>
        <w:spacing w:after="0" w:line="240" w:lineRule="auto"/>
        <w:jc w:val="both"/>
        <w:rPr>
          <w:rStyle w:val="Hyperlink"/>
          <w:rFonts w:ascii="Times New Roman" w:hAnsi="Times New Roman" w:cs="Times New Roman"/>
          <w:color w:val="auto"/>
          <w:sz w:val="24"/>
          <w:szCs w:val="24"/>
        </w:rPr>
      </w:pPr>
      <w:r w:rsidRPr="0013328B">
        <w:rPr>
          <w:rFonts w:ascii="Times New Roman" w:hAnsi="Times New Roman" w:cs="Times New Roman"/>
          <w:sz w:val="24"/>
          <w:szCs w:val="24"/>
        </w:rPr>
        <w:t xml:space="preserve">      </w:t>
      </w:r>
      <w:hyperlink r:id="rId43" w:history="1">
        <w:r w:rsidR="00533B81" w:rsidRPr="0013328B">
          <w:rPr>
            <w:rStyle w:val="Hyperlink"/>
            <w:rFonts w:ascii="Times New Roman" w:hAnsi="Times New Roman" w:cs="Times New Roman"/>
            <w:color w:val="auto"/>
            <w:sz w:val="24"/>
            <w:szCs w:val="24"/>
          </w:rPr>
          <w:t>I-SEM - Prepare for wholesale changes in the Irish Electricity Market | EY Ireland</w:t>
        </w:r>
      </w:hyperlink>
    </w:p>
    <w:p w14:paraId="468D6774" w14:textId="77777777" w:rsidR="00843C76" w:rsidRPr="0013328B" w:rsidRDefault="00843C76" w:rsidP="000E197D">
      <w:pPr>
        <w:spacing w:after="0" w:line="240" w:lineRule="auto"/>
        <w:jc w:val="both"/>
        <w:rPr>
          <w:rFonts w:ascii="Times New Roman" w:hAnsi="Times New Roman" w:cs="Times New Roman"/>
          <w:sz w:val="24"/>
          <w:szCs w:val="24"/>
        </w:rPr>
      </w:pPr>
    </w:p>
    <w:p w14:paraId="4B8B7BC0" w14:textId="07D076D8" w:rsidR="00597739" w:rsidRPr="0082604F" w:rsidRDefault="000B4082" w:rsidP="000E197D">
      <w:pPr>
        <w:spacing w:after="0" w:line="240" w:lineRule="auto"/>
        <w:jc w:val="both"/>
        <w:rPr>
          <w:rFonts w:ascii="Times New Roman" w:hAnsi="Times New Roman" w:cs="Times New Roman"/>
          <w:sz w:val="24"/>
          <w:szCs w:val="24"/>
        </w:rPr>
      </w:pPr>
      <w:r w:rsidRPr="0013328B">
        <w:rPr>
          <w:rFonts w:ascii="Times New Roman" w:hAnsi="Times New Roman" w:cs="Times New Roman"/>
          <w:sz w:val="24"/>
          <w:szCs w:val="24"/>
        </w:rPr>
        <w:t xml:space="preserve">[3] </w:t>
      </w:r>
      <w:r w:rsidR="00597739" w:rsidRPr="0082604F">
        <w:rPr>
          <w:rFonts w:ascii="Times New Roman" w:hAnsi="Times New Roman" w:cs="Times New Roman"/>
          <w:sz w:val="24"/>
          <w:szCs w:val="24"/>
        </w:rPr>
        <w:t>SEAI, Sustainable Energy Authority of Ireland</w:t>
      </w:r>
      <w:r w:rsidR="0036061B" w:rsidRPr="0082604F">
        <w:rPr>
          <w:rFonts w:ascii="Times New Roman" w:hAnsi="Times New Roman" w:cs="Times New Roman"/>
          <w:sz w:val="24"/>
          <w:szCs w:val="24"/>
        </w:rPr>
        <w:t>;</w:t>
      </w:r>
      <w:r w:rsidR="0082604F">
        <w:rPr>
          <w:rFonts w:ascii="Times New Roman" w:hAnsi="Times New Roman" w:cs="Times New Roman"/>
          <w:sz w:val="24"/>
          <w:szCs w:val="24"/>
        </w:rPr>
        <w:t xml:space="preserve"> </w:t>
      </w:r>
      <w:proofErr w:type="spellStart"/>
      <w:r w:rsidR="0082604F">
        <w:rPr>
          <w:rFonts w:ascii="Times New Roman" w:hAnsi="Times New Roman" w:cs="Times New Roman"/>
          <w:sz w:val="24"/>
          <w:szCs w:val="24"/>
        </w:rPr>
        <w:t>EirGrid</w:t>
      </w:r>
      <w:proofErr w:type="spellEnd"/>
      <w:r w:rsidR="0082604F">
        <w:rPr>
          <w:rFonts w:ascii="Times New Roman" w:hAnsi="Times New Roman" w:cs="Times New Roman"/>
          <w:sz w:val="24"/>
          <w:szCs w:val="24"/>
        </w:rPr>
        <w:t>;</w:t>
      </w:r>
    </w:p>
    <w:p w14:paraId="0667025C" w14:textId="01027668" w:rsidR="000B4082" w:rsidRPr="00597739" w:rsidRDefault="00597739" w:rsidP="000E197D">
      <w:pPr>
        <w:spacing w:after="0" w:line="240" w:lineRule="auto"/>
        <w:jc w:val="both"/>
        <w:rPr>
          <w:rStyle w:val="Hyperlink"/>
          <w:rFonts w:ascii="Times New Roman" w:hAnsi="Times New Roman" w:cs="Times New Roman"/>
          <w:color w:val="auto"/>
          <w:sz w:val="28"/>
          <w:szCs w:val="28"/>
        </w:rPr>
      </w:pPr>
      <w:r>
        <w:t xml:space="preserve">       </w:t>
      </w:r>
      <w:hyperlink r:id="rId44" w:history="1">
        <w:r w:rsidRPr="00597739">
          <w:rPr>
            <w:rStyle w:val="Hyperlink"/>
            <w:rFonts w:ascii="Times New Roman" w:hAnsi="Times New Roman" w:cs="Times New Roman"/>
            <w:color w:val="auto"/>
            <w:sz w:val="24"/>
            <w:szCs w:val="24"/>
          </w:rPr>
          <w:t xml:space="preserve">Electricity | Monthly Energy Data </w:t>
        </w:r>
        <w:proofErr w:type="gramStart"/>
        <w:r w:rsidRPr="00597739">
          <w:rPr>
            <w:rStyle w:val="Hyperlink"/>
            <w:rFonts w:ascii="Times New Roman" w:hAnsi="Times New Roman" w:cs="Times New Roman"/>
            <w:color w:val="auto"/>
            <w:sz w:val="24"/>
            <w:szCs w:val="24"/>
          </w:rPr>
          <w:t>For</w:t>
        </w:r>
        <w:proofErr w:type="gramEnd"/>
        <w:r w:rsidRPr="00597739">
          <w:rPr>
            <w:rStyle w:val="Hyperlink"/>
            <w:rFonts w:ascii="Times New Roman" w:hAnsi="Times New Roman" w:cs="Times New Roman"/>
            <w:color w:val="auto"/>
            <w:sz w:val="24"/>
            <w:szCs w:val="24"/>
          </w:rPr>
          <w:t xml:space="preserve"> Ireland | SEAI</w:t>
        </w:r>
      </w:hyperlink>
    </w:p>
    <w:p w14:paraId="1EB6E4B4" w14:textId="77777777" w:rsidR="00843C76" w:rsidRPr="0013328B" w:rsidRDefault="00843C76" w:rsidP="000E197D">
      <w:pPr>
        <w:spacing w:after="0" w:line="240" w:lineRule="auto"/>
        <w:jc w:val="both"/>
        <w:rPr>
          <w:rStyle w:val="Hyperlink"/>
          <w:rFonts w:ascii="Times New Roman" w:hAnsi="Times New Roman" w:cs="Times New Roman"/>
          <w:color w:val="auto"/>
          <w:sz w:val="24"/>
          <w:szCs w:val="24"/>
        </w:rPr>
      </w:pPr>
    </w:p>
    <w:p w14:paraId="50DAB968" w14:textId="77777777" w:rsidR="0013328B" w:rsidRDefault="008522EE" w:rsidP="000E197D">
      <w:pPr>
        <w:spacing w:after="0" w:line="240" w:lineRule="auto"/>
        <w:jc w:val="both"/>
        <w:rPr>
          <w:rStyle w:val="Hyperlink"/>
          <w:rFonts w:ascii="Times New Roman" w:hAnsi="Times New Roman" w:cs="Times New Roman"/>
          <w:color w:val="auto"/>
          <w:sz w:val="24"/>
          <w:szCs w:val="24"/>
          <w:u w:val="none"/>
        </w:rPr>
      </w:pPr>
      <w:r w:rsidRPr="0013328B">
        <w:rPr>
          <w:rStyle w:val="Hyperlink"/>
          <w:rFonts w:ascii="Times New Roman" w:hAnsi="Times New Roman" w:cs="Times New Roman"/>
          <w:color w:val="auto"/>
          <w:sz w:val="24"/>
          <w:szCs w:val="24"/>
          <w:u w:val="none"/>
        </w:rPr>
        <w:t xml:space="preserve">[4] </w:t>
      </w:r>
      <w:r w:rsidR="00DD7650" w:rsidRPr="0013328B">
        <w:rPr>
          <w:rStyle w:val="Hyperlink"/>
          <w:rFonts w:ascii="Times New Roman" w:hAnsi="Times New Roman" w:cs="Times New Roman"/>
          <w:color w:val="auto"/>
          <w:sz w:val="24"/>
          <w:szCs w:val="24"/>
          <w:u w:val="none"/>
        </w:rPr>
        <w:t xml:space="preserve">Supervised Learning using scikit-learn </w:t>
      </w:r>
    </w:p>
    <w:p w14:paraId="6A503521" w14:textId="61B62727" w:rsidR="008522EE" w:rsidRPr="0013328B" w:rsidRDefault="0013328B" w:rsidP="000E197D">
      <w:pPr>
        <w:spacing w:after="0" w:line="240" w:lineRule="auto"/>
        <w:jc w:val="both"/>
        <w:rPr>
          <w:rFonts w:ascii="Times New Roman" w:hAnsi="Times New Roman" w:cs="Times New Roman"/>
          <w:sz w:val="28"/>
          <w:szCs w:val="28"/>
        </w:rPr>
      </w:pPr>
      <w:r>
        <w:rPr>
          <w:rStyle w:val="Hyperlink"/>
          <w:rFonts w:ascii="Times New Roman" w:hAnsi="Times New Roman" w:cs="Times New Roman"/>
          <w:color w:val="auto"/>
          <w:sz w:val="24"/>
          <w:szCs w:val="24"/>
          <w:u w:val="none"/>
        </w:rPr>
        <w:t xml:space="preserve">     </w:t>
      </w:r>
      <w:hyperlink r:id="rId45" w:anchor="supervised-learning" w:history="1">
        <w:r w:rsidR="00DD7650" w:rsidRPr="0013328B">
          <w:rPr>
            <w:rStyle w:val="Hyperlink"/>
            <w:rFonts w:ascii="Times New Roman" w:hAnsi="Times New Roman" w:cs="Times New Roman"/>
            <w:color w:val="auto"/>
            <w:sz w:val="24"/>
            <w:szCs w:val="24"/>
          </w:rPr>
          <w:t>1. Supervised learning — scikit-learn 1.1.2 documentation</w:t>
        </w:r>
      </w:hyperlink>
    </w:p>
    <w:p w14:paraId="7535E788" w14:textId="77777777" w:rsidR="00843C76" w:rsidRPr="0013328B" w:rsidRDefault="00843C76" w:rsidP="000E197D">
      <w:pPr>
        <w:spacing w:after="0" w:line="240" w:lineRule="auto"/>
        <w:jc w:val="both"/>
        <w:rPr>
          <w:rFonts w:ascii="Times New Roman" w:hAnsi="Times New Roman" w:cs="Times New Roman"/>
          <w:sz w:val="24"/>
          <w:szCs w:val="24"/>
        </w:rPr>
      </w:pPr>
    </w:p>
    <w:p w14:paraId="194F2EB3" w14:textId="357FC6CF" w:rsidR="00077E7C" w:rsidRDefault="002D0219" w:rsidP="000E197D">
      <w:pPr>
        <w:spacing w:after="0" w:line="240" w:lineRule="auto"/>
        <w:jc w:val="both"/>
        <w:rPr>
          <w:rFonts w:ascii="Times New Roman" w:hAnsi="Times New Roman" w:cs="Times New Roman"/>
          <w:sz w:val="24"/>
          <w:szCs w:val="24"/>
        </w:rPr>
      </w:pPr>
      <w:r w:rsidRPr="0013328B">
        <w:rPr>
          <w:rFonts w:ascii="Times New Roman" w:hAnsi="Times New Roman" w:cs="Times New Roman"/>
          <w:sz w:val="24"/>
          <w:szCs w:val="24"/>
        </w:rPr>
        <w:t xml:space="preserve">[5] </w:t>
      </w:r>
      <w:r w:rsidR="0065158D" w:rsidRPr="0013328B">
        <w:rPr>
          <w:rFonts w:ascii="Times New Roman" w:hAnsi="Times New Roman" w:cs="Times New Roman"/>
          <w:sz w:val="24"/>
          <w:szCs w:val="24"/>
        </w:rPr>
        <w:t>Renewable Energy</w:t>
      </w:r>
      <w:r w:rsidR="0036061B" w:rsidRPr="0013328B">
        <w:rPr>
          <w:rFonts w:ascii="Times New Roman" w:hAnsi="Times New Roman" w:cs="Times New Roman"/>
          <w:sz w:val="24"/>
          <w:szCs w:val="24"/>
        </w:rPr>
        <w:t>;</w:t>
      </w:r>
      <w:r w:rsidR="0065158D" w:rsidRPr="0013328B">
        <w:rPr>
          <w:rFonts w:ascii="Times New Roman" w:hAnsi="Times New Roman" w:cs="Times New Roman"/>
          <w:sz w:val="24"/>
          <w:szCs w:val="24"/>
        </w:rPr>
        <w:t xml:space="preserve"> </w:t>
      </w:r>
      <w:hyperlink r:id="rId46" w:history="1">
        <w:r w:rsidR="0065158D" w:rsidRPr="0013328B">
          <w:rPr>
            <w:rStyle w:val="Hyperlink"/>
            <w:rFonts w:ascii="Times New Roman" w:hAnsi="Times New Roman" w:cs="Times New Roman"/>
            <w:color w:val="auto"/>
            <w:sz w:val="24"/>
            <w:szCs w:val="24"/>
          </w:rPr>
          <w:t>https://www.c2es.org/content/renewable-energy</w:t>
        </w:r>
      </w:hyperlink>
    </w:p>
    <w:p w14:paraId="061E561A" w14:textId="77777777" w:rsidR="000E197D" w:rsidRPr="0013328B" w:rsidRDefault="000E197D" w:rsidP="000E197D">
      <w:pPr>
        <w:spacing w:after="0" w:line="240" w:lineRule="auto"/>
        <w:jc w:val="both"/>
        <w:rPr>
          <w:rFonts w:ascii="Times New Roman" w:hAnsi="Times New Roman" w:cs="Times New Roman"/>
          <w:sz w:val="24"/>
          <w:szCs w:val="24"/>
        </w:rPr>
      </w:pPr>
    </w:p>
    <w:p w14:paraId="5A1B35A5" w14:textId="77777777" w:rsidR="002503C1" w:rsidRPr="00284099" w:rsidRDefault="00077E7C" w:rsidP="000E197D">
      <w:pPr>
        <w:spacing w:after="0" w:line="240" w:lineRule="auto"/>
        <w:jc w:val="both"/>
        <w:rPr>
          <w:rFonts w:ascii="Times New Roman" w:hAnsi="Times New Roman" w:cs="Times New Roman"/>
          <w:sz w:val="24"/>
          <w:szCs w:val="24"/>
        </w:rPr>
      </w:pPr>
      <w:r w:rsidRPr="0013328B">
        <w:rPr>
          <w:rFonts w:ascii="Times New Roman" w:hAnsi="Times New Roman" w:cs="Times New Roman"/>
          <w:sz w:val="24"/>
          <w:szCs w:val="24"/>
        </w:rPr>
        <w:t>[6] Ahmad</w:t>
      </w:r>
      <w:r w:rsidR="0036061B" w:rsidRPr="0013328B">
        <w:rPr>
          <w:rFonts w:ascii="Times New Roman" w:hAnsi="Times New Roman" w:cs="Times New Roman"/>
          <w:sz w:val="24"/>
          <w:szCs w:val="24"/>
        </w:rPr>
        <w:t xml:space="preserve"> M.W.;</w:t>
      </w:r>
      <w:r w:rsidRPr="0013328B">
        <w:rPr>
          <w:rFonts w:ascii="Times New Roman" w:hAnsi="Times New Roman" w:cs="Times New Roman"/>
          <w:sz w:val="24"/>
          <w:szCs w:val="24"/>
        </w:rPr>
        <w:t xml:space="preserve"> </w:t>
      </w:r>
      <w:proofErr w:type="spellStart"/>
      <w:r w:rsidRPr="0013328B">
        <w:rPr>
          <w:rFonts w:ascii="Times New Roman" w:hAnsi="Times New Roman" w:cs="Times New Roman"/>
          <w:sz w:val="24"/>
          <w:szCs w:val="24"/>
        </w:rPr>
        <w:t>Mourshed</w:t>
      </w:r>
      <w:proofErr w:type="spellEnd"/>
      <w:r w:rsidR="0036061B" w:rsidRPr="0013328B">
        <w:rPr>
          <w:rFonts w:ascii="Times New Roman" w:hAnsi="Times New Roman" w:cs="Times New Roman"/>
          <w:sz w:val="24"/>
          <w:szCs w:val="24"/>
        </w:rPr>
        <w:t xml:space="preserve"> M.;</w:t>
      </w:r>
      <w:r w:rsidRPr="0013328B">
        <w:rPr>
          <w:rFonts w:ascii="Times New Roman" w:hAnsi="Times New Roman" w:cs="Times New Roman"/>
          <w:sz w:val="24"/>
          <w:szCs w:val="24"/>
        </w:rPr>
        <w:t xml:space="preserve"> </w:t>
      </w:r>
      <w:proofErr w:type="spellStart"/>
      <w:r w:rsidRPr="0013328B">
        <w:rPr>
          <w:rFonts w:ascii="Times New Roman" w:hAnsi="Times New Roman" w:cs="Times New Roman"/>
          <w:sz w:val="24"/>
          <w:szCs w:val="24"/>
        </w:rPr>
        <w:t>Rezgui</w:t>
      </w:r>
      <w:proofErr w:type="spellEnd"/>
      <w:r w:rsidR="0036061B" w:rsidRPr="0013328B">
        <w:rPr>
          <w:rFonts w:ascii="Times New Roman" w:hAnsi="Times New Roman" w:cs="Times New Roman"/>
          <w:sz w:val="24"/>
          <w:szCs w:val="24"/>
        </w:rPr>
        <w:t xml:space="preserve"> Y.</w:t>
      </w:r>
      <w:r w:rsidRPr="0013328B">
        <w:rPr>
          <w:rFonts w:ascii="Times New Roman" w:hAnsi="Times New Roman" w:cs="Times New Roman"/>
          <w:sz w:val="24"/>
          <w:szCs w:val="24"/>
        </w:rPr>
        <w:t xml:space="preserve"> (</w:t>
      </w:r>
      <w:r w:rsidRPr="0013328B">
        <w:rPr>
          <w:rFonts w:ascii="Times New Roman" w:hAnsi="Times New Roman" w:cs="Times New Roman"/>
          <w:b/>
          <w:bCs/>
          <w:sz w:val="24"/>
          <w:szCs w:val="24"/>
        </w:rPr>
        <w:t>2018</w:t>
      </w:r>
      <w:r w:rsidRPr="0013328B">
        <w:rPr>
          <w:rFonts w:ascii="Times New Roman" w:hAnsi="Times New Roman" w:cs="Times New Roman"/>
          <w:sz w:val="24"/>
          <w:szCs w:val="24"/>
        </w:rPr>
        <w:t>)</w:t>
      </w:r>
      <w:r w:rsidR="002F0C99" w:rsidRPr="0013328B">
        <w:rPr>
          <w:rFonts w:ascii="Times New Roman" w:hAnsi="Times New Roman" w:cs="Times New Roman"/>
          <w:sz w:val="24"/>
          <w:szCs w:val="24"/>
        </w:rPr>
        <w:t>.</w:t>
      </w:r>
      <w:r w:rsidR="0036061B" w:rsidRPr="0013328B">
        <w:rPr>
          <w:rFonts w:ascii="Times New Roman" w:hAnsi="Times New Roman" w:cs="Times New Roman"/>
          <w:sz w:val="24"/>
          <w:szCs w:val="24"/>
        </w:rPr>
        <w:t xml:space="preserve"> </w:t>
      </w:r>
      <w:r w:rsidRPr="00284099">
        <w:rPr>
          <w:rFonts w:ascii="Times New Roman" w:hAnsi="Times New Roman" w:cs="Times New Roman"/>
          <w:sz w:val="24"/>
          <w:szCs w:val="24"/>
        </w:rPr>
        <w:t>Tree-Based Ensemble methods for</w:t>
      </w:r>
    </w:p>
    <w:p w14:paraId="68183338" w14:textId="1951330D" w:rsidR="00077E7C" w:rsidRPr="00284099" w:rsidRDefault="002503C1" w:rsidP="000E197D">
      <w:pPr>
        <w:spacing w:after="0" w:line="240" w:lineRule="auto"/>
        <w:jc w:val="both"/>
        <w:rPr>
          <w:rFonts w:ascii="Times New Roman" w:hAnsi="Times New Roman" w:cs="Times New Roman"/>
          <w:sz w:val="24"/>
          <w:szCs w:val="24"/>
        </w:rPr>
      </w:pPr>
      <w:r w:rsidRPr="00284099">
        <w:rPr>
          <w:rFonts w:ascii="Times New Roman" w:hAnsi="Times New Roman" w:cs="Times New Roman"/>
          <w:sz w:val="24"/>
          <w:szCs w:val="24"/>
        </w:rPr>
        <w:t xml:space="preserve">    </w:t>
      </w:r>
      <w:r w:rsidR="00077E7C" w:rsidRPr="00284099">
        <w:rPr>
          <w:rFonts w:ascii="Times New Roman" w:hAnsi="Times New Roman" w:cs="Times New Roman"/>
          <w:sz w:val="24"/>
          <w:szCs w:val="24"/>
        </w:rPr>
        <w:t>Predicting PV Generation and their comparison with Support Vector Regression</w:t>
      </w:r>
      <w:r w:rsidR="00284099" w:rsidRPr="00284099">
        <w:rPr>
          <w:rFonts w:ascii="Times New Roman" w:hAnsi="Times New Roman" w:cs="Times New Roman"/>
          <w:sz w:val="24"/>
          <w:szCs w:val="24"/>
        </w:rPr>
        <w:t>;</w:t>
      </w:r>
    </w:p>
    <w:p w14:paraId="18894AFC" w14:textId="171E48A6" w:rsidR="002503C1" w:rsidRPr="002503C1" w:rsidRDefault="002503C1" w:rsidP="000E197D">
      <w:pPr>
        <w:spacing w:after="0" w:line="240" w:lineRule="auto"/>
        <w:ind w:left="-142"/>
        <w:jc w:val="both"/>
        <w:rPr>
          <w:rFonts w:ascii="Times New Roman" w:hAnsi="Times New Roman" w:cs="Times New Roman"/>
          <w:i/>
          <w:iCs/>
          <w:sz w:val="28"/>
          <w:szCs w:val="28"/>
        </w:rPr>
      </w:pPr>
      <w:r w:rsidRPr="00284099">
        <w:rPr>
          <w:rFonts w:ascii="Times New Roman" w:hAnsi="Times New Roman" w:cs="Times New Roman"/>
          <w:sz w:val="28"/>
          <w:szCs w:val="28"/>
        </w:rPr>
        <w:t xml:space="preserve">     </w:t>
      </w:r>
      <w:hyperlink r:id="rId47" w:history="1">
        <w:r w:rsidRPr="00284099">
          <w:rPr>
            <w:rStyle w:val="Hyperlink"/>
            <w:rFonts w:ascii="Times New Roman" w:hAnsi="Times New Roman" w:cs="Times New Roman"/>
            <w:color w:val="auto"/>
            <w:sz w:val="24"/>
            <w:szCs w:val="24"/>
          </w:rPr>
          <w:t>Tree-based ensemble methods for predicting PV power generation and their comparison with support vector regression - ScienceDirect</w:t>
        </w:r>
      </w:hyperlink>
    </w:p>
    <w:p w14:paraId="45E9C615" w14:textId="2671B759" w:rsidR="00077E7C" w:rsidRPr="0013328B" w:rsidRDefault="00077E7C" w:rsidP="000E197D">
      <w:pPr>
        <w:spacing w:after="0" w:line="240" w:lineRule="auto"/>
        <w:jc w:val="both"/>
        <w:rPr>
          <w:rFonts w:ascii="Times New Roman" w:hAnsi="Times New Roman" w:cs="Times New Roman"/>
          <w:sz w:val="24"/>
          <w:szCs w:val="24"/>
        </w:rPr>
      </w:pPr>
    </w:p>
    <w:p w14:paraId="296D0F71" w14:textId="0428D2E3" w:rsidR="001E279B" w:rsidRPr="0013328B" w:rsidRDefault="001E279B" w:rsidP="000E197D">
      <w:pPr>
        <w:spacing w:after="0" w:line="240" w:lineRule="auto"/>
        <w:jc w:val="both"/>
        <w:rPr>
          <w:rFonts w:ascii="Times New Roman" w:hAnsi="Times New Roman" w:cs="Times New Roman"/>
          <w:sz w:val="24"/>
          <w:szCs w:val="24"/>
        </w:rPr>
      </w:pPr>
      <w:r w:rsidRPr="0013328B">
        <w:rPr>
          <w:rFonts w:ascii="Times New Roman" w:hAnsi="Times New Roman" w:cs="Times New Roman"/>
          <w:sz w:val="24"/>
          <w:szCs w:val="24"/>
        </w:rPr>
        <w:t>[7] The Integrated Single Electricity Market Project</w:t>
      </w:r>
      <w:r w:rsidR="002503C1">
        <w:rPr>
          <w:rFonts w:ascii="Times New Roman" w:hAnsi="Times New Roman" w:cs="Times New Roman"/>
          <w:sz w:val="24"/>
          <w:szCs w:val="24"/>
        </w:rPr>
        <w:t>,</w:t>
      </w:r>
      <w:r w:rsidRPr="0013328B">
        <w:rPr>
          <w:rFonts w:ascii="Times New Roman" w:hAnsi="Times New Roman" w:cs="Times New Roman"/>
          <w:sz w:val="24"/>
          <w:szCs w:val="24"/>
        </w:rPr>
        <w:t xml:space="preserve"> </w:t>
      </w:r>
      <w:hyperlink r:id="rId48" w:history="1">
        <w:r w:rsidRPr="0013328B">
          <w:rPr>
            <w:rStyle w:val="Hyperlink"/>
            <w:rFonts w:ascii="Times New Roman" w:hAnsi="Times New Roman" w:cs="Times New Roman"/>
            <w:color w:val="auto"/>
            <w:sz w:val="24"/>
            <w:szCs w:val="24"/>
          </w:rPr>
          <w:t>I-SEM (eirgridgroup.com)</w:t>
        </w:r>
      </w:hyperlink>
    </w:p>
    <w:p w14:paraId="35A5AD78" w14:textId="77777777" w:rsidR="006B39DA" w:rsidRPr="0013328B" w:rsidRDefault="006B39DA" w:rsidP="000E197D">
      <w:pPr>
        <w:spacing w:after="0" w:line="240" w:lineRule="auto"/>
        <w:jc w:val="both"/>
        <w:rPr>
          <w:rFonts w:ascii="Times New Roman" w:hAnsi="Times New Roman" w:cs="Times New Roman"/>
          <w:sz w:val="24"/>
          <w:szCs w:val="24"/>
        </w:rPr>
      </w:pPr>
    </w:p>
    <w:p w14:paraId="3E4301F0" w14:textId="2E3B57D7" w:rsidR="00663B2C" w:rsidRPr="0013328B" w:rsidRDefault="00663B2C" w:rsidP="000E197D">
      <w:pPr>
        <w:spacing w:after="0" w:line="240" w:lineRule="auto"/>
        <w:jc w:val="both"/>
        <w:rPr>
          <w:rFonts w:ascii="Times New Roman" w:hAnsi="Times New Roman" w:cs="Times New Roman"/>
          <w:sz w:val="24"/>
          <w:szCs w:val="24"/>
        </w:rPr>
      </w:pPr>
      <w:r w:rsidRPr="0013328B">
        <w:rPr>
          <w:rFonts w:ascii="Times New Roman" w:hAnsi="Times New Roman" w:cs="Times New Roman"/>
          <w:sz w:val="24"/>
          <w:szCs w:val="24"/>
        </w:rPr>
        <w:t xml:space="preserve">[8] SEM Committee – The </w:t>
      </w:r>
      <w:r w:rsidR="00F063DA" w:rsidRPr="0013328B">
        <w:rPr>
          <w:rFonts w:ascii="Times New Roman" w:hAnsi="Times New Roman" w:cs="Times New Roman"/>
          <w:sz w:val="24"/>
          <w:szCs w:val="24"/>
        </w:rPr>
        <w:t>Decision-making</w:t>
      </w:r>
      <w:r w:rsidRPr="0013328B">
        <w:rPr>
          <w:rFonts w:ascii="Times New Roman" w:hAnsi="Times New Roman" w:cs="Times New Roman"/>
          <w:sz w:val="24"/>
          <w:szCs w:val="24"/>
        </w:rPr>
        <w:t xml:space="preserve"> authority for the Single Electricity Market on the  </w:t>
      </w:r>
    </w:p>
    <w:p w14:paraId="3576EF26" w14:textId="3074C41A" w:rsidR="00663B2C" w:rsidRPr="001703BE" w:rsidRDefault="00663B2C" w:rsidP="000E197D">
      <w:pPr>
        <w:spacing w:after="0" w:line="240" w:lineRule="auto"/>
        <w:jc w:val="both"/>
        <w:rPr>
          <w:rFonts w:ascii="Times New Roman" w:hAnsi="Times New Roman" w:cs="Times New Roman"/>
          <w:sz w:val="24"/>
          <w:szCs w:val="24"/>
        </w:rPr>
      </w:pPr>
      <w:r w:rsidRPr="0013328B">
        <w:rPr>
          <w:rFonts w:ascii="Times New Roman" w:hAnsi="Times New Roman" w:cs="Times New Roman"/>
          <w:sz w:val="24"/>
          <w:szCs w:val="24"/>
        </w:rPr>
        <w:t xml:space="preserve">      </w:t>
      </w:r>
      <w:r w:rsidR="00C1036D" w:rsidRPr="0013328B">
        <w:rPr>
          <w:rFonts w:ascii="Times New Roman" w:hAnsi="Times New Roman" w:cs="Times New Roman"/>
          <w:sz w:val="24"/>
          <w:szCs w:val="24"/>
        </w:rPr>
        <w:t xml:space="preserve">The </w:t>
      </w:r>
      <w:r w:rsidRPr="0013328B">
        <w:rPr>
          <w:rFonts w:ascii="Times New Roman" w:hAnsi="Times New Roman" w:cs="Times New Roman"/>
          <w:sz w:val="24"/>
          <w:szCs w:val="24"/>
        </w:rPr>
        <w:t xml:space="preserve">Island of </w:t>
      </w:r>
      <w:r w:rsidRPr="001703BE">
        <w:rPr>
          <w:rFonts w:ascii="Times New Roman" w:hAnsi="Times New Roman" w:cs="Times New Roman"/>
          <w:sz w:val="24"/>
          <w:szCs w:val="24"/>
        </w:rPr>
        <w:t xml:space="preserve">Ireland. </w:t>
      </w:r>
      <w:hyperlink r:id="rId49" w:history="1">
        <w:r w:rsidRPr="001703BE">
          <w:rPr>
            <w:rStyle w:val="Hyperlink"/>
            <w:rFonts w:ascii="Times New Roman" w:hAnsi="Times New Roman" w:cs="Times New Roman"/>
            <w:color w:val="auto"/>
            <w:sz w:val="24"/>
            <w:szCs w:val="24"/>
          </w:rPr>
          <w:t>How the SEM works | SEM Committee</w:t>
        </w:r>
      </w:hyperlink>
    </w:p>
    <w:p w14:paraId="5D17FDAC" w14:textId="7C6B9070" w:rsidR="00474138" w:rsidRPr="001703BE" w:rsidRDefault="00474138" w:rsidP="000E197D">
      <w:pPr>
        <w:spacing w:after="0" w:line="240" w:lineRule="auto"/>
        <w:jc w:val="both"/>
        <w:rPr>
          <w:rFonts w:ascii="Times New Roman" w:hAnsi="Times New Roman" w:cs="Times New Roman"/>
          <w:sz w:val="24"/>
          <w:szCs w:val="24"/>
        </w:rPr>
      </w:pPr>
    </w:p>
    <w:p w14:paraId="45911A8A" w14:textId="392AFA5F" w:rsidR="00474138" w:rsidRPr="001703BE" w:rsidRDefault="00474138" w:rsidP="000E197D">
      <w:pPr>
        <w:spacing w:after="0" w:line="240" w:lineRule="auto"/>
        <w:jc w:val="both"/>
        <w:rPr>
          <w:rFonts w:ascii="Times New Roman" w:hAnsi="Times New Roman" w:cs="Times New Roman"/>
          <w:sz w:val="24"/>
          <w:szCs w:val="24"/>
        </w:rPr>
      </w:pPr>
      <w:r w:rsidRPr="001703BE">
        <w:rPr>
          <w:rFonts w:ascii="Times New Roman" w:hAnsi="Times New Roman" w:cs="Times New Roman"/>
          <w:sz w:val="24"/>
          <w:szCs w:val="24"/>
        </w:rPr>
        <w:t>[9] Time-series parsing for time-series data analysis with Pandas and Python</w:t>
      </w:r>
    </w:p>
    <w:p w14:paraId="55E03C8E" w14:textId="7B93E3AA" w:rsidR="00474138" w:rsidRPr="001703BE" w:rsidRDefault="001703BE" w:rsidP="000E197D">
      <w:pPr>
        <w:spacing w:after="0" w:line="240" w:lineRule="auto"/>
        <w:ind w:left="300"/>
        <w:jc w:val="both"/>
        <w:rPr>
          <w:rFonts w:ascii="Times New Roman" w:hAnsi="Times New Roman" w:cs="Times New Roman"/>
          <w:sz w:val="24"/>
          <w:szCs w:val="24"/>
        </w:rPr>
      </w:pPr>
      <w:r>
        <w:rPr>
          <w:rFonts w:ascii="Times New Roman" w:hAnsi="Times New Roman" w:cs="Times New Roman"/>
          <w:sz w:val="24"/>
          <w:szCs w:val="24"/>
        </w:rPr>
        <w:t xml:space="preserve"> </w:t>
      </w:r>
      <w:hyperlink r:id="rId50" w:history="1">
        <w:r w:rsidR="00474138" w:rsidRPr="001703BE">
          <w:rPr>
            <w:rStyle w:val="Hyperlink"/>
            <w:rFonts w:ascii="Times New Roman" w:hAnsi="Times New Roman" w:cs="Times New Roman"/>
            <w:color w:val="auto"/>
            <w:sz w:val="24"/>
            <w:szCs w:val="24"/>
          </w:rPr>
          <w:t>Timestamp parsing for time-series data analysis with Pandas and Python</w:t>
        </w:r>
        <w:r w:rsidR="00284099">
          <w:rPr>
            <w:rStyle w:val="Hyperlink"/>
            <w:rFonts w:ascii="Times New Roman" w:hAnsi="Times New Roman" w:cs="Times New Roman"/>
            <w:color w:val="auto"/>
            <w:sz w:val="24"/>
            <w:szCs w:val="24"/>
          </w:rPr>
          <w:t xml:space="preserve">| </w:t>
        </w:r>
        <w:r w:rsidR="00474138" w:rsidRPr="001703BE">
          <w:rPr>
            <w:rStyle w:val="Hyperlink"/>
            <w:rFonts w:ascii="Times New Roman" w:hAnsi="Times New Roman" w:cs="Times New Roman"/>
            <w:color w:val="auto"/>
            <w:sz w:val="24"/>
            <w:szCs w:val="24"/>
          </w:rPr>
          <w:t>by</w:t>
        </w:r>
        <w:r w:rsidR="00FF111E">
          <w:rPr>
            <w:rStyle w:val="Hyperlink"/>
            <w:rFonts w:ascii="Times New Roman" w:hAnsi="Times New Roman" w:cs="Times New Roman"/>
            <w:color w:val="auto"/>
            <w:sz w:val="24"/>
            <w:szCs w:val="24"/>
          </w:rPr>
          <w:t xml:space="preserve"> </w:t>
        </w:r>
        <w:r w:rsidR="00474138" w:rsidRPr="001703BE">
          <w:rPr>
            <w:rStyle w:val="Hyperlink"/>
            <w:rFonts w:ascii="Times New Roman" w:hAnsi="Times New Roman" w:cs="Times New Roman"/>
            <w:color w:val="auto"/>
            <w:sz w:val="24"/>
            <w:szCs w:val="24"/>
          </w:rPr>
          <w:t xml:space="preserve">Sudeep </w:t>
        </w:r>
        <w:proofErr w:type="spellStart"/>
        <w:r w:rsidR="00474138" w:rsidRPr="001703BE">
          <w:rPr>
            <w:rStyle w:val="Hyperlink"/>
            <w:rFonts w:ascii="Times New Roman" w:hAnsi="Times New Roman" w:cs="Times New Roman"/>
            <w:color w:val="auto"/>
            <w:sz w:val="24"/>
            <w:szCs w:val="24"/>
          </w:rPr>
          <w:t>Gowrishankar</w:t>
        </w:r>
        <w:proofErr w:type="spellEnd"/>
        <w:r w:rsidR="00474138" w:rsidRPr="001703BE">
          <w:rPr>
            <w:rStyle w:val="Hyperlink"/>
            <w:rFonts w:ascii="Times New Roman" w:hAnsi="Times New Roman" w:cs="Times New Roman"/>
            <w:color w:val="auto"/>
            <w:sz w:val="24"/>
            <w:szCs w:val="24"/>
          </w:rPr>
          <w:t xml:space="preserve"> | Towards Data Science</w:t>
        </w:r>
      </w:hyperlink>
    </w:p>
    <w:p w14:paraId="69434495" w14:textId="54AB064F" w:rsidR="00F74E9F" w:rsidRPr="001703BE" w:rsidRDefault="00F74E9F" w:rsidP="000E197D">
      <w:pPr>
        <w:spacing w:after="0" w:line="240" w:lineRule="auto"/>
        <w:jc w:val="both"/>
        <w:rPr>
          <w:rFonts w:ascii="Times New Roman" w:hAnsi="Times New Roman" w:cs="Times New Roman"/>
          <w:sz w:val="24"/>
          <w:szCs w:val="24"/>
        </w:rPr>
      </w:pPr>
    </w:p>
    <w:p w14:paraId="401DDA0B" w14:textId="3F7CA01F" w:rsidR="00F74E9F" w:rsidRPr="001703BE" w:rsidRDefault="00F74E9F" w:rsidP="000E197D">
      <w:pPr>
        <w:spacing w:after="0" w:line="240" w:lineRule="auto"/>
        <w:jc w:val="both"/>
        <w:rPr>
          <w:rFonts w:ascii="Times New Roman" w:hAnsi="Times New Roman" w:cs="Times New Roman"/>
          <w:sz w:val="24"/>
          <w:szCs w:val="24"/>
        </w:rPr>
      </w:pPr>
      <w:r w:rsidRPr="001703BE">
        <w:rPr>
          <w:rFonts w:ascii="Times New Roman" w:hAnsi="Times New Roman" w:cs="Times New Roman"/>
          <w:sz w:val="24"/>
          <w:szCs w:val="24"/>
        </w:rPr>
        <w:t xml:space="preserve">[10] The </w:t>
      </w:r>
      <w:proofErr w:type="spellStart"/>
      <w:r w:rsidRPr="001703BE">
        <w:rPr>
          <w:rFonts w:ascii="Times New Roman" w:hAnsi="Times New Roman" w:cs="Times New Roman"/>
          <w:sz w:val="24"/>
          <w:szCs w:val="24"/>
        </w:rPr>
        <w:t>Erid</w:t>
      </w:r>
      <w:proofErr w:type="spellEnd"/>
      <w:r w:rsidRPr="001703BE">
        <w:rPr>
          <w:rFonts w:ascii="Times New Roman" w:hAnsi="Times New Roman" w:cs="Times New Roman"/>
          <w:sz w:val="24"/>
          <w:szCs w:val="24"/>
        </w:rPr>
        <w:t xml:space="preserve"> Group, The Current, The Future,2016</w:t>
      </w:r>
    </w:p>
    <w:p w14:paraId="2B17AB17" w14:textId="336D1A53" w:rsidR="00F74E9F" w:rsidRPr="001703BE" w:rsidRDefault="00F74E9F" w:rsidP="000E197D">
      <w:pPr>
        <w:spacing w:after="0" w:line="240" w:lineRule="auto"/>
        <w:jc w:val="both"/>
        <w:rPr>
          <w:rFonts w:ascii="Times New Roman" w:hAnsi="Times New Roman" w:cs="Times New Roman"/>
          <w:i/>
          <w:iCs/>
          <w:sz w:val="24"/>
          <w:szCs w:val="24"/>
        </w:rPr>
      </w:pPr>
      <w:r w:rsidRPr="001703BE">
        <w:rPr>
          <w:rFonts w:ascii="Times New Roman" w:hAnsi="Times New Roman" w:cs="Times New Roman"/>
          <w:sz w:val="24"/>
          <w:szCs w:val="24"/>
        </w:rPr>
        <w:t xml:space="preserve">        </w:t>
      </w:r>
      <w:r w:rsidRPr="001703BE">
        <w:rPr>
          <w:rFonts w:ascii="Times New Roman" w:hAnsi="Times New Roman" w:cs="Times New Roman"/>
          <w:i/>
          <w:iCs/>
          <w:sz w:val="24"/>
          <w:szCs w:val="24"/>
        </w:rPr>
        <w:t>Quick Guide to the Integrated Single Electricity Market, The ISEM Project (Version 1)</w:t>
      </w:r>
    </w:p>
    <w:p w14:paraId="7B97B65E" w14:textId="4FE760CC" w:rsidR="002503C1" w:rsidRPr="001703BE" w:rsidRDefault="002503C1" w:rsidP="000E197D">
      <w:pPr>
        <w:spacing w:after="0" w:line="240" w:lineRule="auto"/>
        <w:jc w:val="both"/>
        <w:rPr>
          <w:rFonts w:ascii="Times New Roman" w:hAnsi="Times New Roman" w:cs="Times New Roman"/>
          <w:sz w:val="24"/>
          <w:szCs w:val="24"/>
        </w:rPr>
      </w:pPr>
      <w:r w:rsidRPr="001703BE">
        <w:rPr>
          <w:rFonts w:ascii="Times New Roman" w:hAnsi="Times New Roman" w:cs="Times New Roman"/>
          <w:i/>
          <w:iCs/>
          <w:sz w:val="24"/>
          <w:szCs w:val="24"/>
        </w:rPr>
        <w:t xml:space="preserve">    </w:t>
      </w:r>
      <w:r w:rsidR="001703BE">
        <w:rPr>
          <w:rFonts w:ascii="Times New Roman" w:hAnsi="Times New Roman" w:cs="Times New Roman"/>
          <w:i/>
          <w:iCs/>
          <w:sz w:val="24"/>
          <w:szCs w:val="24"/>
        </w:rPr>
        <w:t xml:space="preserve"> </w:t>
      </w:r>
      <w:r w:rsidRPr="001703BE">
        <w:rPr>
          <w:rFonts w:ascii="Times New Roman" w:hAnsi="Times New Roman" w:cs="Times New Roman"/>
          <w:i/>
          <w:iCs/>
          <w:sz w:val="24"/>
          <w:szCs w:val="24"/>
        </w:rPr>
        <w:t xml:space="preserve">  </w:t>
      </w:r>
      <w:hyperlink r:id="rId51" w:history="1">
        <w:r w:rsidR="00284099">
          <w:rPr>
            <w:rFonts w:ascii="Times New Roman" w:hAnsi="Times New Roman" w:cs="Times New Roman"/>
            <w:sz w:val="24"/>
            <w:szCs w:val="24"/>
          </w:rPr>
          <w:t xml:space="preserve"> </w:t>
        </w:r>
        <w:r w:rsidRPr="001703BE">
          <w:rPr>
            <w:rStyle w:val="Hyperlink"/>
            <w:rFonts w:ascii="Times New Roman" w:hAnsi="Times New Roman" w:cs="Times New Roman"/>
            <w:color w:val="auto"/>
            <w:sz w:val="24"/>
            <w:szCs w:val="24"/>
          </w:rPr>
          <w:t>ISEM quick guide_1.pdf (semcommittee.com)</w:t>
        </w:r>
      </w:hyperlink>
    </w:p>
    <w:p w14:paraId="106B1580" w14:textId="77248166" w:rsidR="00947A7E" w:rsidRPr="001703BE" w:rsidRDefault="00947A7E" w:rsidP="000E197D">
      <w:pPr>
        <w:spacing w:after="0" w:line="240" w:lineRule="auto"/>
        <w:jc w:val="both"/>
        <w:rPr>
          <w:rFonts w:ascii="Times New Roman" w:hAnsi="Times New Roman" w:cs="Times New Roman"/>
          <w:sz w:val="24"/>
          <w:szCs w:val="24"/>
        </w:rPr>
      </w:pPr>
    </w:p>
    <w:p w14:paraId="1EC71383" w14:textId="5BC79FB5" w:rsidR="00947A7E" w:rsidRPr="001703BE" w:rsidRDefault="00947A7E" w:rsidP="000E197D">
      <w:pPr>
        <w:spacing w:after="0" w:line="240" w:lineRule="auto"/>
        <w:jc w:val="both"/>
        <w:rPr>
          <w:rFonts w:ascii="Times New Roman" w:hAnsi="Times New Roman" w:cs="Times New Roman"/>
          <w:i/>
          <w:iCs/>
          <w:sz w:val="24"/>
          <w:szCs w:val="24"/>
        </w:rPr>
      </w:pPr>
      <w:r w:rsidRPr="001703BE">
        <w:rPr>
          <w:rFonts w:ascii="Times New Roman" w:hAnsi="Times New Roman" w:cs="Times New Roman"/>
          <w:sz w:val="24"/>
          <w:szCs w:val="24"/>
        </w:rPr>
        <w:t xml:space="preserve">[11] Singh </w:t>
      </w:r>
      <w:r w:rsidR="00781113" w:rsidRPr="001703BE">
        <w:rPr>
          <w:rFonts w:ascii="Times New Roman" w:hAnsi="Times New Roman" w:cs="Times New Roman"/>
          <w:sz w:val="24"/>
          <w:szCs w:val="24"/>
        </w:rPr>
        <w:t xml:space="preserve">N.; </w:t>
      </w:r>
      <w:r w:rsidRPr="001703BE">
        <w:rPr>
          <w:rFonts w:ascii="Times New Roman" w:hAnsi="Times New Roman" w:cs="Times New Roman"/>
          <w:sz w:val="24"/>
          <w:szCs w:val="24"/>
        </w:rPr>
        <w:t>Mohanty</w:t>
      </w:r>
      <w:r w:rsidR="00781113" w:rsidRPr="001703BE">
        <w:rPr>
          <w:rFonts w:ascii="Times New Roman" w:hAnsi="Times New Roman" w:cs="Times New Roman"/>
          <w:sz w:val="24"/>
          <w:szCs w:val="24"/>
        </w:rPr>
        <w:t xml:space="preserve"> S.R.</w:t>
      </w:r>
      <w:r w:rsidRPr="001703BE">
        <w:rPr>
          <w:rFonts w:ascii="Times New Roman" w:hAnsi="Times New Roman" w:cs="Times New Roman"/>
          <w:sz w:val="24"/>
          <w:szCs w:val="24"/>
        </w:rPr>
        <w:t>, “</w:t>
      </w:r>
      <w:r w:rsidRPr="001703BE">
        <w:rPr>
          <w:rFonts w:ascii="Times New Roman" w:hAnsi="Times New Roman" w:cs="Times New Roman"/>
          <w:i/>
          <w:iCs/>
          <w:sz w:val="24"/>
          <w:szCs w:val="24"/>
        </w:rPr>
        <w:t xml:space="preserve">A Review of Price Forecasting Problem and Techniques </w:t>
      </w:r>
    </w:p>
    <w:p w14:paraId="469CC03B" w14:textId="77777777" w:rsidR="00947A7E" w:rsidRPr="001703BE" w:rsidRDefault="00947A7E" w:rsidP="000E197D">
      <w:pPr>
        <w:spacing w:after="0" w:line="240" w:lineRule="auto"/>
        <w:jc w:val="both"/>
        <w:rPr>
          <w:rFonts w:ascii="Times New Roman" w:hAnsi="Times New Roman" w:cs="Times New Roman"/>
          <w:sz w:val="24"/>
          <w:szCs w:val="24"/>
        </w:rPr>
      </w:pPr>
      <w:r w:rsidRPr="001703BE">
        <w:rPr>
          <w:rFonts w:ascii="Times New Roman" w:hAnsi="Times New Roman" w:cs="Times New Roman"/>
          <w:i/>
          <w:iCs/>
          <w:sz w:val="24"/>
          <w:szCs w:val="24"/>
        </w:rPr>
        <w:t xml:space="preserve">        in Deregulated Electricity Markets</w:t>
      </w:r>
      <w:r w:rsidRPr="001703BE">
        <w:rPr>
          <w:rFonts w:ascii="Times New Roman" w:hAnsi="Times New Roman" w:cs="Times New Roman"/>
          <w:sz w:val="24"/>
          <w:szCs w:val="24"/>
        </w:rPr>
        <w:t xml:space="preserve">,” J. Power Energy Eng., vol. 3, no. September, </w:t>
      </w:r>
    </w:p>
    <w:p w14:paraId="4E852535" w14:textId="59733FA7" w:rsidR="00947A7E" w:rsidRPr="001703BE" w:rsidRDefault="00947A7E" w:rsidP="000E197D">
      <w:pPr>
        <w:spacing w:after="0" w:line="240" w:lineRule="auto"/>
        <w:jc w:val="both"/>
        <w:rPr>
          <w:rFonts w:ascii="Times New Roman" w:hAnsi="Times New Roman" w:cs="Times New Roman"/>
          <w:sz w:val="24"/>
          <w:szCs w:val="24"/>
        </w:rPr>
      </w:pPr>
      <w:r w:rsidRPr="001703BE">
        <w:rPr>
          <w:rFonts w:ascii="Times New Roman" w:hAnsi="Times New Roman" w:cs="Times New Roman"/>
          <w:sz w:val="24"/>
          <w:szCs w:val="24"/>
        </w:rPr>
        <w:t xml:space="preserve">         pp. 1–19, 2015</w:t>
      </w:r>
      <w:r w:rsidR="001703BE" w:rsidRPr="001703BE">
        <w:rPr>
          <w:rFonts w:ascii="Times New Roman" w:hAnsi="Times New Roman" w:cs="Times New Roman"/>
          <w:sz w:val="24"/>
          <w:szCs w:val="24"/>
        </w:rPr>
        <w:t xml:space="preserve">, </w:t>
      </w:r>
      <w:hyperlink r:id="rId52" w:tgtFrame="_blank" w:history="1">
        <w:r w:rsidR="0013328B" w:rsidRPr="004107B2">
          <w:rPr>
            <w:rStyle w:val="Hyperlink"/>
            <w:rFonts w:ascii="Times New Roman" w:hAnsi="Times New Roman" w:cs="Times New Roman"/>
            <w:color w:val="auto"/>
            <w:sz w:val="24"/>
            <w:szCs w:val="24"/>
          </w:rPr>
          <w:t>10.4236/jpee.2015.39001</w:t>
        </w:r>
      </w:hyperlink>
      <w:r w:rsidR="0013328B" w:rsidRPr="004107B2">
        <w:rPr>
          <w:rFonts w:ascii="Times New Roman" w:hAnsi="Times New Roman" w:cs="Times New Roman"/>
          <w:color w:val="232323"/>
          <w:sz w:val="24"/>
          <w:szCs w:val="24"/>
          <w:u w:val="single"/>
          <w:shd w:val="clear" w:color="auto" w:fill="FFFFFF"/>
        </w:rPr>
        <w:t> </w:t>
      </w:r>
      <w:r w:rsidR="0013328B" w:rsidRPr="001703BE">
        <w:rPr>
          <w:rFonts w:ascii="Times New Roman" w:hAnsi="Times New Roman" w:cs="Times New Roman"/>
          <w:color w:val="232323"/>
          <w:sz w:val="24"/>
          <w:szCs w:val="24"/>
          <w:shd w:val="clear" w:color="auto" w:fill="FFFFFF"/>
        </w:rPr>
        <w:tab/>
      </w:r>
    </w:p>
    <w:p w14:paraId="56F539EB" w14:textId="18BBD3DA" w:rsidR="00AC5D9A" w:rsidRDefault="00AC5D9A" w:rsidP="000E197D">
      <w:pPr>
        <w:spacing w:after="0" w:line="240" w:lineRule="auto"/>
        <w:jc w:val="both"/>
        <w:rPr>
          <w:rFonts w:ascii="Times New Roman" w:hAnsi="Times New Roman" w:cs="Times New Roman"/>
          <w:sz w:val="24"/>
          <w:szCs w:val="24"/>
        </w:rPr>
      </w:pPr>
    </w:p>
    <w:p w14:paraId="4576298E" w14:textId="21592D6D" w:rsidR="00AC5D9A" w:rsidRPr="003D0772" w:rsidRDefault="00AC5D9A" w:rsidP="000E19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[12</w:t>
      </w:r>
      <w:r w:rsidR="003D0772">
        <w:rPr>
          <w:rFonts w:ascii="Times New Roman" w:hAnsi="Times New Roman" w:cs="Times New Roman"/>
          <w:sz w:val="24"/>
          <w:szCs w:val="24"/>
        </w:rPr>
        <w:t xml:space="preserve">] </w:t>
      </w:r>
      <w:r w:rsidR="003D0772" w:rsidRPr="003D0772">
        <w:rPr>
          <w:rFonts w:ascii="Times New Roman" w:hAnsi="Times New Roman" w:cs="Times New Roman"/>
          <w:sz w:val="24"/>
          <w:szCs w:val="24"/>
        </w:rPr>
        <w:t>Seaborn</w:t>
      </w:r>
      <w:r w:rsidRPr="003D0772">
        <w:rPr>
          <w:rFonts w:ascii="Times New Roman" w:hAnsi="Times New Roman" w:cs="Times New Roman"/>
          <w:sz w:val="24"/>
          <w:szCs w:val="24"/>
        </w:rPr>
        <w:t xml:space="preserve"> Statistical Library</w:t>
      </w:r>
    </w:p>
    <w:p w14:paraId="78BAFFC0" w14:textId="12BFC8AB" w:rsidR="00AC5D9A" w:rsidRPr="00302DDF" w:rsidRDefault="003D0772" w:rsidP="000E197D">
      <w:pPr>
        <w:spacing w:after="0" w:line="240" w:lineRule="auto"/>
        <w:jc w:val="both"/>
        <w:rPr>
          <w:rFonts w:ascii="Times New Roman" w:hAnsi="Times New Roman" w:cs="Times New Roman"/>
          <w:sz w:val="24"/>
          <w:szCs w:val="24"/>
        </w:rPr>
      </w:pPr>
      <w:r w:rsidRPr="00302DDF">
        <w:rPr>
          <w:rFonts w:ascii="Times New Roman" w:hAnsi="Times New Roman" w:cs="Times New Roman"/>
          <w:sz w:val="24"/>
          <w:szCs w:val="24"/>
        </w:rPr>
        <w:t xml:space="preserve">         </w:t>
      </w:r>
      <w:hyperlink r:id="rId53" w:anchor=":~:text=Seaborn%20is%20a%20Python%20data,introductory%20notes%20or%20the%20paper." w:history="1">
        <w:r w:rsidR="00AC5D9A" w:rsidRPr="00302DDF">
          <w:rPr>
            <w:rStyle w:val="Hyperlink"/>
            <w:rFonts w:ascii="Times New Roman" w:hAnsi="Times New Roman" w:cs="Times New Roman"/>
            <w:color w:val="auto"/>
            <w:sz w:val="24"/>
            <w:szCs w:val="24"/>
          </w:rPr>
          <w:t>seaborn: statistical data visualization — seaborn 0.11.2 documentation (pydata.org)</w:t>
        </w:r>
      </w:hyperlink>
    </w:p>
    <w:p w14:paraId="6281F35A" w14:textId="03412FB6" w:rsidR="003D0772" w:rsidRPr="003D0772" w:rsidRDefault="003D0772" w:rsidP="000E197D">
      <w:pPr>
        <w:spacing w:after="0" w:line="240" w:lineRule="auto"/>
        <w:jc w:val="both"/>
        <w:rPr>
          <w:rFonts w:ascii="Times New Roman" w:hAnsi="Times New Roman" w:cs="Times New Roman"/>
          <w:sz w:val="24"/>
          <w:szCs w:val="24"/>
        </w:rPr>
      </w:pPr>
    </w:p>
    <w:p w14:paraId="56264A8E" w14:textId="1D94FC64" w:rsidR="00302DDF" w:rsidRDefault="003D0772" w:rsidP="000E197D">
      <w:pPr>
        <w:spacing w:after="0" w:line="240" w:lineRule="auto"/>
        <w:jc w:val="both"/>
        <w:rPr>
          <w:rFonts w:ascii="Times New Roman" w:hAnsi="Times New Roman" w:cs="Times New Roman"/>
          <w:i/>
          <w:iCs/>
          <w:sz w:val="24"/>
          <w:szCs w:val="24"/>
        </w:rPr>
      </w:pPr>
      <w:r w:rsidRPr="003D0772">
        <w:rPr>
          <w:rFonts w:ascii="Times New Roman" w:hAnsi="Times New Roman" w:cs="Times New Roman"/>
          <w:sz w:val="24"/>
          <w:szCs w:val="24"/>
        </w:rPr>
        <w:t xml:space="preserve">[13] </w:t>
      </w:r>
      <w:proofErr w:type="spellStart"/>
      <w:r w:rsidR="009833A6">
        <w:rPr>
          <w:rFonts w:ascii="Times New Roman" w:hAnsi="Times New Roman" w:cs="Times New Roman"/>
          <w:sz w:val="24"/>
          <w:szCs w:val="24"/>
        </w:rPr>
        <w:t>Wirdemo</w:t>
      </w:r>
      <w:proofErr w:type="spellEnd"/>
      <w:r w:rsidR="009833A6">
        <w:rPr>
          <w:rFonts w:ascii="Times New Roman" w:hAnsi="Times New Roman" w:cs="Times New Roman"/>
          <w:sz w:val="24"/>
          <w:szCs w:val="24"/>
        </w:rPr>
        <w:t xml:space="preserve">, </w:t>
      </w:r>
      <w:proofErr w:type="spellStart"/>
      <w:proofErr w:type="gramStart"/>
      <w:r w:rsidR="009833A6">
        <w:rPr>
          <w:rFonts w:ascii="Times New Roman" w:hAnsi="Times New Roman" w:cs="Times New Roman"/>
          <w:sz w:val="24"/>
          <w:szCs w:val="24"/>
        </w:rPr>
        <w:t>A.;</w:t>
      </w:r>
      <w:r w:rsidR="00B56DF3">
        <w:rPr>
          <w:rFonts w:ascii="Times New Roman" w:hAnsi="Times New Roman" w:cs="Times New Roman"/>
          <w:sz w:val="24"/>
          <w:szCs w:val="24"/>
        </w:rPr>
        <w:t>The</w:t>
      </w:r>
      <w:proofErr w:type="spellEnd"/>
      <w:proofErr w:type="gramEnd"/>
      <w:r w:rsidR="00B56DF3">
        <w:rPr>
          <w:rFonts w:ascii="Times New Roman" w:hAnsi="Times New Roman" w:cs="Times New Roman"/>
          <w:sz w:val="24"/>
          <w:szCs w:val="24"/>
        </w:rPr>
        <w:t xml:space="preserve"> Impact of Wind Power Production on Electricity Price Volatility. (2017)</w:t>
      </w:r>
    </w:p>
    <w:p w14:paraId="41D27BD2" w14:textId="60495A57" w:rsidR="003D0772" w:rsidRPr="00B56DF3" w:rsidRDefault="00302DDF" w:rsidP="000E197D">
      <w:pPr>
        <w:spacing w:after="0" w:line="240" w:lineRule="auto"/>
        <w:jc w:val="both"/>
        <w:rPr>
          <w:rFonts w:ascii="Times New Roman" w:hAnsi="Times New Roman" w:cs="Times New Roman"/>
          <w:sz w:val="28"/>
          <w:szCs w:val="28"/>
        </w:rPr>
      </w:pPr>
      <w:r>
        <w:rPr>
          <w:rFonts w:ascii="Times New Roman" w:hAnsi="Times New Roman" w:cs="Times New Roman"/>
          <w:i/>
          <w:iCs/>
          <w:sz w:val="24"/>
          <w:szCs w:val="24"/>
        </w:rPr>
        <w:t xml:space="preserve">      </w:t>
      </w:r>
      <w:r w:rsidR="00B56DF3">
        <w:rPr>
          <w:rFonts w:ascii="Times New Roman" w:hAnsi="Times New Roman" w:cs="Times New Roman"/>
          <w:sz w:val="24"/>
          <w:szCs w:val="24"/>
        </w:rPr>
        <w:t xml:space="preserve">  </w:t>
      </w:r>
      <w:hyperlink r:id="rId54" w:history="1">
        <w:r w:rsidR="00B56DF3" w:rsidRPr="00B56DF3">
          <w:rPr>
            <w:rStyle w:val="Hyperlink"/>
            <w:rFonts w:ascii="Times New Roman" w:hAnsi="Times New Roman" w:cs="Times New Roman"/>
            <w:color w:val="auto"/>
            <w:sz w:val="24"/>
            <w:szCs w:val="24"/>
          </w:rPr>
          <w:t>FULLTEXT01.pdf (diva-portal.org)</w:t>
        </w:r>
      </w:hyperlink>
    </w:p>
    <w:p w14:paraId="59CFBB6C" w14:textId="77777777" w:rsidR="002F0C99" w:rsidRDefault="002F0C99" w:rsidP="000E197D">
      <w:pPr>
        <w:spacing w:after="0" w:line="240" w:lineRule="auto"/>
        <w:jc w:val="both"/>
        <w:rPr>
          <w:rFonts w:ascii="Times New Roman" w:hAnsi="Times New Roman" w:cs="Times New Roman"/>
          <w:i/>
          <w:iCs/>
          <w:sz w:val="24"/>
          <w:szCs w:val="24"/>
        </w:rPr>
      </w:pPr>
    </w:p>
    <w:p w14:paraId="185D49DE" w14:textId="75B492A6" w:rsidR="00730CF9" w:rsidRDefault="00FD08FF" w:rsidP="000E197D">
      <w:pPr>
        <w:spacing w:after="0" w:line="240" w:lineRule="auto"/>
        <w:jc w:val="both"/>
        <w:rPr>
          <w:rFonts w:ascii="Times New Roman" w:hAnsi="Times New Roman" w:cs="Times New Roman"/>
          <w:i/>
          <w:iCs/>
          <w:sz w:val="24"/>
          <w:szCs w:val="24"/>
        </w:rPr>
      </w:pPr>
      <w:r>
        <w:rPr>
          <w:rFonts w:ascii="Times New Roman" w:hAnsi="Times New Roman" w:cs="Times New Roman"/>
          <w:sz w:val="24"/>
          <w:szCs w:val="24"/>
        </w:rPr>
        <w:t>[14</w:t>
      </w:r>
      <w:r w:rsidR="00730CF9">
        <w:rPr>
          <w:rFonts w:ascii="Times New Roman" w:hAnsi="Times New Roman" w:cs="Times New Roman"/>
          <w:sz w:val="24"/>
          <w:szCs w:val="24"/>
        </w:rPr>
        <w:t xml:space="preserve">] </w:t>
      </w:r>
      <w:r w:rsidR="00284099">
        <w:rPr>
          <w:rFonts w:ascii="Times New Roman" w:hAnsi="Times New Roman" w:cs="Times New Roman"/>
          <w:sz w:val="24"/>
          <w:szCs w:val="24"/>
        </w:rPr>
        <w:t xml:space="preserve">Reiner A.C. van der Veen; Rudi </w:t>
      </w:r>
      <w:proofErr w:type="spellStart"/>
      <w:proofErr w:type="gramStart"/>
      <w:r w:rsidR="00284099">
        <w:rPr>
          <w:rFonts w:ascii="Times New Roman" w:hAnsi="Times New Roman" w:cs="Times New Roman"/>
          <w:sz w:val="24"/>
          <w:szCs w:val="24"/>
        </w:rPr>
        <w:t>A.Hakvoot</w:t>
      </w:r>
      <w:proofErr w:type="spellEnd"/>
      <w:proofErr w:type="gramEnd"/>
      <w:r w:rsidR="00284099">
        <w:rPr>
          <w:rFonts w:ascii="Times New Roman" w:hAnsi="Times New Roman" w:cs="Times New Roman"/>
          <w:sz w:val="24"/>
          <w:szCs w:val="24"/>
        </w:rPr>
        <w:t xml:space="preserve">; </w:t>
      </w:r>
      <w:r w:rsidR="00730CF9">
        <w:rPr>
          <w:rFonts w:ascii="Times New Roman" w:hAnsi="Times New Roman" w:cs="Times New Roman"/>
          <w:sz w:val="24"/>
          <w:szCs w:val="24"/>
        </w:rPr>
        <w:t>The Electricity Balancing Market: Exploring</w:t>
      </w:r>
      <w:r w:rsidR="00284099">
        <w:rPr>
          <w:rFonts w:ascii="Times New Roman" w:hAnsi="Times New Roman" w:cs="Times New Roman"/>
          <w:sz w:val="24"/>
          <w:szCs w:val="24"/>
        </w:rPr>
        <w:tab/>
      </w:r>
      <w:r w:rsidR="00730CF9">
        <w:rPr>
          <w:rFonts w:ascii="Times New Roman" w:hAnsi="Times New Roman" w:cs="Times New Roman"/>
          <w:sz w:val="24"/>
          <w:szCs w:val="24"/>
        </w:rPr>
        <w:t>the design challenge, Utilities Policy</w:t>
      </w:r>
      <w:r w:rsidR="002F0C99">
        <w:rPr>
          <w:rFonts w:ascii="Times New Roman" w:hAnsi="Times New Roman" w:cs="Times New Roman"/>
          <w:sz w:val="24"/>
          <w:szCs w:val="24"/>
        </w:rPr>
        <w:t xml:space="preserve"> (</w:t>
      </w:r>
      <w:r w:rsidR="002F0C99" w:rsidRPr="002D6830">
        <w:rPr>
          <w:rFonts w:ascii="Times New Roman" w:hAnsi="Times New Roman" w:cs="Times New Roman"/>
          <w:b/>
          <w:bCs/>
          <w:sz w:val="24"/>
          <w:szCs w:val="24"/>
        </w:rPr>
        <w:t>2016</w:t>
      </w:r>
      <w:r w:rsidR="002F0C99">
        <w:rPr>
          <w:rFonts w:ascii="Times New Roman" w:hAnsi="Times New Roman" w:cs="Times New Roman"/>
          <w:sz w:val="24"/>
          <w:szCs w:val="24"/>
        </w:rPr>
        <w:t xml:space="preserve">). </w:t>
      </w:r>
      <w:r w:rsidR="00730CF9" w:rsidRPr="002D6830">
        <w:rPr>
          <w:rFonts w:ascii="Times New Roman" w:hAnsi="Times New Roman" w:cs="Times New Roman"/>
          <w:sz w:val="24"/>
          <w:szCs w:val="24"/>
        </w:rPr>
        <w:t>Volume 43, Part B,186-194</w:t>
      </w:r>
    </w:p>
    <w:p w14:paraId="6D9D0A97" w14:textId="6A78064B" w:rsidR="002F0C99" w:rsidRPr="00AF04E7" w:rsidRDefault="002F0C99" w:rsidP="000E197D">
      <w:pPr>
        <w:spacing w:after="0" w:line="240" w:lineRule="auto"/>
        <w:jc w:val="both"/>
        <w:rPr>
          <w:rFonts w:ascii="Times New Roman" w:hAnsi="Times New Roman" w:cs="Times New Roman"/>
          <w:sz w:val="24"/>
          <w:szCs w:val="24"/>
        </w:rPr>
      </w:pPr>
      <w:r>
        <w:rPr>
          <w:rFonts w:ascii="Times New Roman" w:hAnsi="Times New Roman" w:cs="Times New Roman"/>
          <w:i/>
          <w:iCs/>
          <w:sz w:val="24"/>
          <w:szCs w:val="24"/>
        </w:rPr>
        <w:t xml:space="preserve">        </w:t>
      </w:r>
      <w:hyperlink r:id="rId55" w:history="1">
        <w:r w:rsidR="00F04F21" w:rsidRPr="00AF04E7">
          <w:rPr>
            <w:rStyle w:val="Hyperlink"/>
            <w:rFonts w:ascii="Times New Roman" w:hAnsi="Times New Roman" w:cs="Times New Roman"/>
            <w:sz w:val="24"/>
            <w:szCs w:val="24"/>
          </w:rPr>
          <w:t>https://www.sciencedirect.com/science/article/pii/S0957178716303125</w:t>
        </w:r>
      </w:hyperlink>
      <w:r w:rsidR="00F04F21" w:rsidRPr="00AF04E7">
        <w:rPr>
          <w:rFonts w:ascii="Times New Roman" w:hAnsi="Times New Roman" w:cs="Times New Roman"/>
          <w:sz w:val="24"/>
          <w:szCs w:val="24"/>
        </w:rPr>
        <w:tab/>
      </w:r>
    </w:p>
    <w:p w14:paraId="199669F4" w14:textId="3A6B6F09" w:rsidR="00F04F21" w:rsidRDefault="00F04F21" w:rsidP="000E197D">
      <w:pPr>
        <w:spacing w:after="0" w:line="240" w:lineRule="auto"/>
        <w:jc w:val="both"/>
        <w:rPr>
          <w:rFonts w:ascii="Times New Roman" w:hAnsi="Times New Roman" w:cs="Times New Roman"/>
          <w:sz w:val="24"/>
          <w:szCs w:val="24"/>
        </w:rPr>
      </w:pPr>
    </w:p>
    <w:p w14:paraId="7C5C192A" w14:textId="77D2B8FB" w:rsidR="00F04F21" w:rsidRPr="00913B0E" w:rsidRDefault="00F04F21" w:rsidP="000E19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Pr="00913B0E">
        <w:rPr>
          <w:rFonts w:ascii="Times New Roman" w:hAnsi="Times New Roman" w:cs="Times New Roman"/>
          <w:sz w:val="24"/>
          <w:szCs w:val="24"/>
        </w:rPr>
        <w:t>5] Supply, Demand and Market Equilibrium</w:t>
      </w:r>
    </w:p>
    <w:p w14:paraId="468F8B5A" w14:textId="6957B424" w:rsidR="00F04F21" w:rsidRPr="00302DDF" w:rsidRDefault="00F04F21" w:rsidP="000E197D">
      <w:pPr>
        <w:spacing w:after="0" w:line="240" w:lineRule="auto"/>
        <w:jc w:val="both"/>
        <w:rPr>
          <w:rFonts w:ascii="Times New Roman" w:hAnsi="Times New Roman" w:cs="Times New Roman"/>
          <w:sz w:val="24"/>
          <w:szCs w:val="24"/>
        </w:rPr>
      </w:pPr>
      <w:r w:rsidRPr="00913B0E">
        <w:rPr>
          <w:rFonts w:ascii="Times New Roman" w:hAnsi="Times New Roman" w:cs="Times New Roman"/>
          <w:sz w:val="24"/>
          <w:szCs w:val="24"/>
        </w:rPr>
        <w:t xml:space="preserve">        </w:t>
      </w:r>
      <w:hyperlink r:id="rId56" w:history="1">
        <w:r w:rsidRPr="00302DDF">
          <w:rPr>
            <w:rStyle w:val="Hyperlink"/>
            <w:rFonts w:ascii="Times New Roman" w:hAnsi="Times New Roman" w:cs="Times New Roman"/>
            <w:color w:val="auto"/>
            <w:sz w:val="24"/>
            <w:szCs w:val="24"/>
          </w:rPr>
          <w:t>Negative prices for electricity - Florence School of Regulation (eui.eu)</w:t>
        </w:r>
      </w:hyperlink>
    </w:p>
    <w:p w14:paraId="5D3C7BF0" w14:textId="497C101E" w:rsidR="00730CF9" w:rsidRPr="00913B0E" w:rsidRDefault="00730CF9" w:rsidP="000E197D">
      <w:pPr>
        <w:spacing w:after="0" w:line="240" w:lineRule="auto"/>
        <w:jc w:val="both"/>
        <w:rPr>
          <w:rFonts w:ascii="Times New Roman" w:hAnsi="Times New Roman" w:cs="Times New Roman"/>
          <w:sz w:val="24"/>
          <w:szCs w:val="24"/>
        </w:rPr>
      </w:pPr>
    </w:p>
    <w:p w14:paraId="1875DCBE" w14:textId="5256DF5A" w:rsidR="000E37E9" w:rsidRDefault="00913B0E" w:rsidP="000E197D">
      <w:pPr>
        <w:spacing w:after="0" w:line="240" w:lineRule="auto"/>
        <w:jc w:val="both"/>
        <w:rPr>
          <w:rFonts w:ascii="Times New Roman" w:hAnsi="Times New Roman" w:cs="Times New Roman"/>
          <w:sz w:val="24"/>
          <w:szCs w:val="24"/>
        </w:rPr>
      </w:pPr>
      <w:r w:rsidRPr="00913B0E">
        <w:rPr>
          <w:rFonts w:ascii="Times New Roman" w:hAnsi="Times New Roman" w:cs="Times New Roman"/>
          <w:sz w:val="24"/>
          <w:szCs w:val="24"/>
        </w:rPr>
        <w:t xml:space="preserve">[16] Abramova </w:t>
      </w:r>
      <w:r w:rsidR="006C424E">
        <w:rPr>
          <w:rFonts w:ascii="Times New Roman" w:hAnsi="Times New Roman" w:cs="Times New Roman"/>
          <w:sz w:val="24"/>
          <w:szCs w:val="24"/>
        </w:rPr>
        <w:t xml:space="preserve">E.; </w:t>
      </w:r>
      <w:r w:rsidRPr="00913B0E">
        <w:rPr>
          <w:rFonts w:ascii="Times New Roman" w:hAnsi="Times New Roman" w:cs="Times New Roman"/>
          <w:sz w:val="24"/>
          <w:szCs w:val="24"/>
        </w:rPr>
        <w:t>Bunn,</w:t>
      </w:r>
      <w:r w:rsidR="006C424E">
        <w:rPr>
          <w:rFonts w:ascii="Times New Roman" w:hAnsi="Times New Roman" w:cs="Times New Roman"/>
          <w:sz w:val="24"/>
          <w:szCs w:val="24"/>
        </w:rPr>
        <w:t xml:space="preserve"> D.</w:t>
      </w:r>
      <w:r w:rsidRPr="00913B0E">
        <w:rPr>
          <w:rFonts w:ascii="Times New Roman" w:hAnsi="Times New Roman" w:cs="Times New Roman"/>
          <w:sz w:val="24"/>
          <w:szCs w:val="24"/>
        </w:rPr>
        <w:t xml:space="preserve"> </w:t>
      </w:r>
      <w:r w:rsidR="000E37E9">
        <w:rPr>
          <w:rFonts w:ascii="Times New Roman" w:hAnsi="Times New Roman" w:cs="Times New Roman"/>
          <w:sz w:val="24"/>
          <w:szCs w:val="24"/>
        </w:rPr>
        <w:t>(2021)</w:t>
      </w:r>
    </w:p>
    <w:p w14:paraId="37832883" w14:textId="056E8D2B" w:rsidR="00913B0E" w:rsidRDefault="000E37E9" w:rsidP="000E197D">
      <w:pPr>
        <w:spacing w:after="0" w:line="240" w:lineRule="auto"/>
        <w:jc w:val="both"/>
        <w:rPr>
          <w:rFonts w:ascii="Times New Roman" w:hAnsi="Times New Roman" w:cs="Times New Roman"/>
          <w:i/>
          <w:iCs/>
          <w:sz w:val="24"/>
          <w:szCs w:val="24"/>
        </w:rPr>
      </w:pPr>
      <w:r>
        <w:rPr>
          <w:rFonts w:ascii="Times New Roman" w:hAnsi="Times New Roman" w:cs="Times New Roman"/>
          <w:sz w:val="24"/>
          <w:szCs w:val="24"/>
        </w:rPr>
        <w:t xml:space="preserve">        </w:t>
      </w:r>
      <w:r w:rsidR="00913B0E" w:rsidRPr="00913B0E">
        <w:rPr>
          <w:rFonts w:ascii="Times New Roman" w:hAnsi="Times New Roman" w:cs="Times New Roman"/>
          <w:i/>
          <w:iCs/>
          <w:sz w:val="24"/>
          <w:szCs w:val="24"/>
        </w:rPr>
        <w:t>Energies:</w:t>
      </w:r>
      <w:r w:rsidR="00913B0E">
        <w:rPr>
          <w:rFonts w:ascii="Times New Roman" w:hAnsi="Times New Roman" w:cs="Times New Roman"/>
          <w:i/>
          <w:iCs/>
          <w:sz w:val="24"/>
          <w:szCs w:val="24"/>
        </w:rPr>
        <w:t xml:space="preserve"> </w:t>
      </w:r>
      <w:hyperlink r:id="rId57" w:history="1">
        <w:r w:rsidR="00913B0E" w:rsidRPr="00913B0E">
          <w:rPr>
            <w:rStyle w:val="Hyperlink"/>
            <w:rFonts w:ascii="Times New Roman" w:hAnsi="Times New Roman" w:cs="Times New Roman"/>
            <w:i/>
            <w:iCs/>
            <w:color w:val="auto"/>
            <w:sz w:val="24"/>
            <w:szCs w:val="24"/>
            <w:u w:val="none"/>
          </w:rPr>
          <w:t>Optimal Daily Trading of Battery</w:t>
        </w:r>
        <w:r w:rsidR="006C424E">
          <w:rPr>
            <w:rStyle w:val="Hyperlink"/>
            <w:rFonts w:ascii="Times New Roman" w:hAnsi="Times New Roman" w:cs="Times New Roman"/>
            <w:i/>
            <w:iCs/>
            <w:color w:val="auto"/>
            <w:sz w:val="24"/>
            <w:szCs w:val="24"/>
            <w:u w:val="none"/>
          </w:rPr>
          <w:t xml:space="preserve"> </w:t>
        </w:r>
        <w:r w:rsidR="00913B0E" w:rsidRPr="00913B0E">
          <w:rPr>
            <w:rStyle w:val="Hyperlink"/>
            <w:rFonts w:ascii="Times New Roman" w:hAnsi="Times New Roman" w:cs="Times New Roman"/>
            <w:i/>
            <w:iCs/>
            <w:color w:val="auto"/>
            <w:sz w:val="24"/>
            <w:szCs w:val="24"/>
            <w:u w:val="none"/>
          </w:rPr>
          <w:t xml:space="preserve">Operations Using </w:t>
        </w:r>
        <w:r w:rsidR="00477E5C">
          <w:rPr>
            <w:rStyle w:val="Hyperlink"/>
            <w:rFonts w:ascii="Times New Roman" w:hAnsi="Times New Roman" w:cs="Times New Roman"/>
            <w:i/>
            <w:iCs/>
            <w:color w:val="auto"/>
            <w:sz w:val="24"/>
            <w:szCs w:val="24"/>
            <w:u w:val="none"/>
          </w:rPr>
          <w:t xml:space="preserve">   </w:t>
        </w:r>
        <w:r w:rsidR="00913B0E" w:rsidRPr="00913B0E">
          <w:rPr>
            <w:rStyle w:val="Hyperlink"/>
            <w:rFonts w:ascii="Times New Roman" w:hAnsi="Times New Roman" w:cs="Times New Roman"/>
            <w:i/>
            <w:iCs/>
            <w:color w:val="auto"/>
            <w:sz w:val="24"/>
            <w:szCs w:val="24"/>
            <w:u w:val="none"/>
          </w:rPr>
          <w:t>Arbitrage Spreads</w:t>
        </w:r>
      </w:hyperlink>
      <w:r w:rsidR="00E40A00">
        <w:rPr>
          <w:rStyle w:val="Hyperlink"/>
          <w:rFonts w:ascii="Times New Roman" w:hAnsi="Times New Roman" w:cs="Times New Roman"/>
          <w:i/>
          <w:iCs/>
          <w:color w:val="auto"/>
          <w:sz w:val="24"/>
          <w:szCs w:val="24"/>
          <w:u w:val="none"/>
        </w:rPr>
        <w:tab/>
      </w:r>
    </w:p>
    <w:p w14:paraId="4C40EC42" w14:textId="71B48FEB" w:rsidR="00AF04E7" w:rsidRDefault="00AF04E7" w:rsidP="000E197D">
      <w:pPr>
        <w:spacing w:after="0" w:line="240" w:lineRule="auto"/>
        <w:jc w:val="both"/>
        <w:rPr>
          <w:rFonts w:ascii="Times New Roman" w:hAnsi="Times New Roman" w:cs="Times New Roman"/>
          <w:i/>
          <w:iCs/>
          <w:sz w:val="24"/>
          <w:szCs w:val="24"/>
        </w:rPr>
      </w:pPr>
    </w:p>
    <w:p w14:paraId="2384A069" w14:textId="77777777" w:rsidR="006C424E" w:rsidRDefault="00AF04E7" w:rsidP="000E19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[17] </w:t>
      </w:r>
      <w:bookmarkStart w:id="0" w:name="baut0005"/>
      <w:r w:rsidRPr="00AF04E7">
        <w:rPr>
          <w:rFonts w:ascii="Times New Roman" w:hAnsi="Times New Roman" w:cs="Times New Roman"/>
          <w:sz w:val="24"/>
          <w:szCs w:val="24"/>
        </w:rPr>
        <w:fldChar w:fldCharType="begin"/>
      </w:r>
      <w:r w:rsidRPr="00AF04E7">
        <w:rPr>
          <w:rFonts w:ascii="Times New Roman" w:hAnsi="Times New Roman" w:cs="Times New Roman"/>
          <w:sz w:val="24"/>
          <w:szCs w:val="24"/>
        </w:rPr>
        <w:instrText xml:space="preserve"> HYPERLINK "https://www.sciencedirect.com/author/23101313800/iain-staffell" </w:instrText>
      </w:r>
      <w:r w:rsidRPr="00AF04E7">
        <w:rPr>
          <w:rFonts w:ascii="Times New Roman" w:hAnsi="Times New Roman" w:cs="Times New Roman"/>
          <w:sz w:val="24"/>
          <w:szCs w:val="24"/>
        </w:rPr>
        <w:fldChar w:fldCharType="separate"/>
      </w:r>
      <w:proofErr w:type="spellStart"/>
      <w:r w:rsidRPr="00AF04E7">
        <w:rPr>
          <w:rStyle w:val="text"/>
          <w:rFonts w:ascii="Times New Roman" w:hAnsi="Times New Roman" w:cs="Times New Roman"/>
          <w:sz w:val="24"/>
          <w:szCs w:val="24"/>
        </w:rPr>
        <w:t>Staffell</w:t>
      </w:r>
      <w:proofErr w:type="spellEnd"/>
      <w:r w:rsidRPr="00AF04E7">
        <w:rPr>
          <w:rFonts w:ascii="Times New Roman" w:hAnsi="Times New Roman" w:cs="Times New Roman"/>
          <w:sz w:val="24"/>
          <w:szCs w:val="24"/>
        </w:rPr>
        <w:fldChar w:fldCharType="end"/>
      </w:r>
      <w:bookmarkStart w:id="1" w:name="baut0010"/>
      <w:bookmarkEnd w:id="0"/>
      <w:r w:rsidR="00781113">
        <w:rPr>
          <w:rFonts w:ascii="Times New Roman" w:hAnsi="Times New Roman" w:cs="Times New Roman"/>
          <w:sz w:val="24"/>
          <w:szCs w:val="24"/>
        </w:rPr>
        <w:t>,</w:t>
      </w:r>
      <w:r w:rsidR="006C424E">
        <w:rPr>
          <w:rFonts w:ascii="Times New Roman" w:hAnsi="Times New Roman" w:cs="Times New Roman"/>
          <w:sz w:val="24"/>
          <w:szCs w:val="24"/>
        </w:rPr>
        <w:t xml:space="preserve"> </w:t>
      </w:r>
      <w:r w:rsidR="00781113">
        <w:rPr>
          <w:rFonts w:ascii="Times New Roman" w:hAnsi="Times New Roman" w:cs="Times New Roman"/>
          <w:sz w:val="24"/>
          <w:szCs w:val="24"/>
        </w:rPr>
        <w:t xml:space="preserve">I.; </w:t>
      </w:r>
      <w:hyperlink r:id="rId58" w:anchor="!" w:history="1">
        <w:proofErr w:type="spellStart"/>
        <w:r w:rsidRPr="00AF04E7">
          <w:rPr>
            <w:rStyle w:val="text"/>
            <w:rFonts w:ascii="Times New Roman" w:hAnsi="Times New Roman" w:cs="Times New Roman"/>
            <w:sz w:val="24"/>
            <w:szCs w:val="24"/>
          </w:rPr>
          <w:t>Rustomji</w:t>
        </w:r>
        <w:proofErr w:type="spellEnd"/>
      </w:hyperlink>
      <w:bookmarkEnd w:id="1"/>
      <w:r w:rsidR="00781113">
        <w:rPr>
          <w:rFonts w:ascii="Times New Roman" w:hAnsi="Times New Roman" w:cs="Times New Roman"/>
          <w:sz w:val="24"/>
          <w:szCs w:val="24"/>
        </w:rPr>
        <w:t>,</w:t>
      </w:r>
      <w:r w:rsidR="006C424E">
        <w:rPr>
          <w:rFonts w:ascii="Times New Roman" w:hAnsi="Times New Roman" w:cs="Times New Roman"/>
          <w:sz w:val="24"/>
          <w:szCs w:val="24"/>
        </w:rPr>
        <w:t xml:space="preserve"> </w:t>
      </w:r>
      <w:r w:rsidR="00781113">
        <w:rPr>
          <w:rFonts w:ascii="Times New Roman" w:hAnsi="Times New Roman" w:cs="Times New Roman"/>
          <w:sz w:val="24"/>
          <w:szCs w:val="24"/>
        </w:rPr>
        <w:t>M.</w:t>
      </w:r>
      <w:r>
        <w:rPr>
          <w:rFonts w:ascii="Times New Roman" w:hAnsi="Times New Roman" w:cs="Times New Roman"/>
          <w:sz w:val="24"/>
          <w:szCs w:val="24"/>
        </w:rPr>
        <w:t xml:space="preserve"> </w:t>
      </w:r>
      <w:hyperlink r:id="rId59" w:history="1">
        <w:r w:rsidR="0036061B">
          <w:rPr>
            <w:rStyle w:val="Hyperlink"/>
            <w:rFonts w:ascii="Times New Roman" w:hAnsi="Times New Roman" w:cs="Times New Roman"/>
            <w:color w:val="auto"/>
            <w:sz w:val="24"/>
            <w:szCs w:val="24"/>
            <w:u w:val="none"/>
          </w:rPr>
          <w:t>Maximizing</w:t>
        </w:r>
      </w:hyperlink>
      <w:r w:rsidR="0036061B">
        <w:rPr>
          <w:rFonts w:ascii="Times New Roman" w:hAnsi="Times New Roman" w:cs="Times New Roman"/>
          <w:sz w:val="24"/>
          <w:szCs w:val="24"/>
        </w:rPr>
        <w:t xml:space="preserve"> the value of electricity storage</w:t>
      </w:r>
      <w:r w:rsidR="00781113">
        <w:rPr>
          <w:rFonts w:ascii="Times New Roman" w:hAnsi="Times New Roman" w:cs="Times New Roman"/>
          <w:sz w:val="24"/>
          <w:szCs w:val="24"/>
        </w:rPr>
        <w:t xml:space="preserve">, </w:t>
      </w:r>
      <w:r>
        <w:rPr>
          <w:rFonts w:ascii="Times New Roman" w:hAnsi="Times New Roman" w:cs="Times New Roman"/>
          <w:sz w:val="24"/>
          <w:szCs w:val="24"/>
        </w:rPr>
        <w:t>J</w:t>
      </w:r>
      <w:r w:rsidR="00781113">
        <w:rPr>
          <w:rFonts w:ascii="Times New Roman" w:hAnsi="Times New Roman" w:cs="Times New Roman"/>
          <w:sz w:val="24"/>
          <w:szCs w:val="24"/>
        </w:rPr>
        <w:t>.</w:t>
      </w:r>
      <w:r>
        <w:rPr>
          <w:rFonts w:ascii="Times New Roman" w:hAnsi="Times New Roman" w:cs="Times New Roman"/>
          <w:sz w:val="24"/>
          <w:szCs w:val="24"/>
        </w:rPr>
        <w:t xml:space="preserve"> of Energy</w:t>
      </w:r>
    </w:p>
    <w:p w14:paraId="37021273" w14:textId="142C0193" w:rsidR="00AF04E7" w:rsidRDefault="006C424E" w:rsidP="000E19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061B">
        <w:rPr>
          <w:rFonts w:ascii="Times New Roman" w:hAnsi="Times New Roman" w:cs="Times New Roman"/>
          <w:sz w:val="24"/>
          <w:szCs w:val="24"/>
        </w:rPr>
        <w:t xml:space="preserve"> </w:t>
      </w:r>
      <w:r w:rsidR="00AF04E7">
        <w:rPr>
          <w:rFonts w:ascii="Times New Roman" w:hAnsi="Times New Roman" w:cs="Times New Roman"/>
          <w:sz w:val="24"/>
          <w:szCs w:val="24"/>
        </w:rPr>
        <w:t xml:space="preserve">Storage, </w:t>
      </w:r>
      <w:r w:rsidR="00781113" w:rsidRPr="00781113">
        <w:rPr>
          <w:rFonts w:ascii="Times New Roman" w:hAnsi="Times New Roman" w:cs="Times New Roman"/>
          <w:sz w:val="24"/>
          <w:szCs w:val="24"/>
        </w:rPr>
        <w:t>(</w:t>
      </w:r>
      <w:r w:rsidR="00781113" w:rsidRPr="00781113">
        <w:rPr>
          <w:rFonts w:ascii="Times New Roman" w:hAnsi="Times New Roman" w:cs="Times New Roman"/>
          <w:b/>
          <w:bCs/>
          <w:sz w:val="24"/>
          <w:szCs w:val="24"/>
        </w:rPr>
        <w:t>2016</w:t>
      </w:r>
      <w:r w:rsidR="00781113">
        <w:rPr>
          <w:rFonts w:ascii="Times New Roman" w:hAnsi="Times New Roman" w:cs="Times New Roman"/>
          <w:sz w:val="24"/>
          <w:szCs w:val="24"/>
        </w:rPr>
        <w:t xml:space="preserve">), </w:t>
      </w:r>
      <w:r w:rsidR="00AF04E7">
        <w:rPr>
          <w:rFonts w:ascii="Times New Roman" w:hAnsi="Times New Roman" w:cs="Times New Roman"/>
          <w:sz w:val="24"/>
          <w:szCs w:val="24"/>
        </w:rPr>
        <w:t>Vol. 8, 212-225</w:t>
      </w:r>
    </w:p>
    <w:p w14:paraId="30C34814" w14:textId="4EB0FACF" w:rsidR="006C424E" w:rsidRDefault="006C424E" w:rsidP="000E197D">
      <w:pPr>
        <w:spacing w:after="0" w:line="240" w:lineRule="auto"/>
        <w:jc w:val="both"/>
        <w:rPr>
          <w:rFonts w:ascii="Times New Roman" w:hAnsi="Times New Roman" w:cs="Times New Roman"/>
          <w:sz w:val="24"/>
          <w:szCs w:val="24"/>
        </w:rPr>
      </w:pPr>
    </w:p>
    <w:p w14:paraId="4C5E6119" w14:textId="77777777" w:rsidR="00E63209" w:rsidRDefault="006C424E" w:rsidP="00E63209">
      <w:pPr>
        <w:pStyle w:val="NormalWeb"/>
        <w:spacing w:before="0" w:beforeAutospacing="0" w:after="0" w:afterAutospacing="0"/>
      </w:pPr>
      <w:r>
        <w:t>[18]</w:t>
      </w:r>
      <w:r w:rsidR="00E63209">
        <w:t xml:space="preserve"> </w:t>
      </w:r>
      <w:proofErr w:type="spellStart"/>
      <w:r w:rsidR="00E63209">
        <w:t>Mehdijev</w:t>
      </w:r>
      <w:proofErr w:type="spellEnd"/>
      <w:r w:rsidR="00E63209">
        <w:t xml:space="preserve">, </w:t>
      </w:r>
      <w:proofErr w:type="spellStart"/>
      <w:proofErr w:type="gramStart"/>
      <w:r w:rsidR="00E63209">
        <w:t>S.;Dimensioning</w:t>
      </w:r>
      <w:proofErr w:type="spellEnd"/>
      <w:proofErr w:type="gramEnd"/>
      <w:r w:rsidR="00E63209">
        <w:t xml:space="preserve"> and Life Cycle Costing of Battery Storage System in </w:t>
      </w:r>
    </w:p>
    <w:p w14:paraId="5BBFE43B" w14:textId="77777777" w:rsidR="00E63209" w:rsidRDefault="00E63209" w:rsidP="00E63209">
      <w:pPr>
        <w:pStyle w:val="NormalWeb"/>
        <w:spacing w:before="0" w:beforeAutospacing="0" w:after="0" w:afterAutospacing="0"/>
      </w:pPr>
      <w:r>
        <w:t xml:space="preserve">        Residential Housing: A Case study of Local System op</w:t>
      </w:r>
      <w:r w:rsidRPr="005F4213">
        <w:t>erator</w:t>
      </w:r>
      <w:r>
        <w:t>, 2017.</w:t>
      </w:r>
    </w:p>
    <w:p w14:paraId="070FF027" w14:textId="2712A9D0" w:rsidR="00E63209" w:rsidRPr="00E63209" w:rsidRDefault="00E63209" w:rsidP="000E197D">
      <w:pPr>
        <w:spacing w:after="0" w:line="240" w:lineRule="auto"/>
        <w:jc w:val="both"/>
        <w:rPr>
          <w:rFonts w:ascii="Times New Roman" w:hAnsi="Times New Roman" w:cs="Times New Roman"/>
          <w:sz w:val="24"/>
          <w:szCs w:val="24"/>
        </w:rPr>
      </w:pPr>
      <w:r>
        <w:t xml:space="preserve">          </w:t>
      </w:r>
      <w:hyperlink r:id="rId60" w:history="1">
        <w:proofErr w:type="spellStart"/>
        <w:r w:rsidRPr="005F4213">
          <w:rPr>
            <w:rStyle w:val="Hyperlink"/>
            <w:color w:val="auto"/>
          </w:rPr>
          <w:t>MergedFile</w:t>
        </w:r>
        <w:proofErr w:type="spellEnd"/>
        <w:r w:rsidRPr="005F4213">
          <w:rPr>
            <w:rStyle w:val="Hyperlink"/>
            <w:color w:val="auto"/>
          </w:rPr>
          <w:t xml:space="preserve"> (diva-portal.org)</w:t>
        </w:r>
      </w:hyperlink>
      <w:r w:rsidR="006C424E">
        <w:rPr>
          <w:rFonts w:ascii="Times New Roman" w:hAnsi="Times New Roman" w:cs="Times New Roman"/>
          <w:sz w:val="24"/>
          <w:szCs w:val="24"/>
        </w:rPr>
        <w:t xml:space="preserve"> </w:t>
      </w:r>
    </w:p>
    <w:p w14:paraId="6E0CA8D9" w14:textId="77777777" w:rsidR="002D6830" w:rsidRDefault="002D6830" w:rsidP="000E197D">
      <w:pPr>
        <w:spacing w:after="0" w:line="240" w:lineRule="auto"/>
        <w:jc w:val="both"/>
        <w:rPr>
          <w:rFonts w:ascii="Times New Roman" w:hAnsi="Times New Roman" w:cs="Times New Roman"/>
          <w:sz w:val="24"/>
          <w:szCs w:val="24"/>
        </w:rPr>
      </w:pPr>
    </w:p>
    <w:p w14:paraId="00DC9635" w14:textId="77777777" w:rsidR="002D6830" w:rsidRDefault="00645F93" w:rsidP="000E19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[19</w:t>
      </w:r>
      <w:r w:rsidRPr="002D6830">
        <w:rPr>
          <w:rFonts w:ascii="Times New Roman" w:hAnsi="Times New Roman" w:cs="Times New Roman"/>
          <w:sz w:val="24"/>
          <w:szCs w:val="24"/>
        </w:rPr>
        <w:t xml:space="preserve">] </w:t>
      </w:r>
      <w:bookmarkStart w:id="2" w:name="bau005"/>
      <w:r w:rsidRPr="002D6830">
        <w:rPr>
          <w:rFonts w:ascii="Times New Roman" w:hAnsi="Times New Roman" w:cs="Times New Roman"/>
          <w:sz w:val="24"/>
          <w:szCs w:val="24"/>
        </w:rPr>
        <w:fldChar w:fldCharType="begin"/>
      </w:r>
      <w:r w:rsidRPr="002D6830">
        <w:rPr>
          <w:rFonts w:ascii="Times New Roman" w:hAnsi="Times New Roman" w:cs="Times New Roman"/>
          <w:sz w:val="24"/>
          <w:szCs w:val="24"/>
        </w:rPr>
        <w:instrText xml:space="preserve"> HYPERLINK "https://www.sciencedirect.com/science/article/pii/S0306261921006851" \l "!" </w:instrText>
      </w:r>
      <w:r w:rsidRPr="002D6830">
        <w:rPr>
          <w:rFonts w:ascii="Times New Roman" w:hAnsi="Times New Roman" w:cs="Times New Roman"/>
          <w:sz w:val="24"/>
          <w:szCs w:val="24"/>
        </w:rPr>
        <w:fldChar w:fldCharType="separate"/>
      </w:r>
      <w:r w:rsidRPr="002D6830">
        <w:rPr>
          <w:rStyle w:val="text"/>
          <w:rFonts w:ascii="Times New Roman" w:hAnsi="Times New Roman" w:cs="Times New Roman"/>
          <w:sz w:val="24"/>
          <w:szCs w:val="24"/>
        </w:rPr>
        <w:t>Nitsch, F.;</w:t>
      </w:r>
      <w:r w:rsidRPr="002D6830">
        <w:rPr>
          <w:rFonts w:ascii="Times New Roman" w:hAnsi="Times New Roman" w:cs="Times New Roman"/>
          <w:sz w:val="24"/>
          <w:szCs w:val="24"/>
        </w:rPr>
        <w:fldChar w:fldCharType="end"/>
      </w:r>
      <w:bookmarkStart w:id="3" w:name="bau010"/>
      <w:bookmarkEnd w:id="2"/>
      <w:r w:rsidRPr="002D6830">
        <w:rPr>
          <w:rFonts w:ascii="Times New Roman" w:hAnsi="Times New Roman" w:cs="Times New Roman"/>
          <w:sz w:val="24"/>
          <w:szCs w:val="24"/>
        </w:rPr>
        <w:t xml:space="preserve"> </w:t>
      </w:r>
      <w:bookmarkStart w:id="4" w:name="bau015"/>
      <w:bookmarkEnd w:id="3"/>
      <w:proofErr w:type="spellStart"/>
      <w:r w:rsidRPr="002D6830">
        <w:rPr>
          <w:rFonts w:ascii="Times New Roman" w:hAnsi="Times New Roman" w:cs="Times New Roman"/>
          <w:sz w:val="24"/>
          <w:szCs w:val="24"/>
        </w:rPr>
        <w:t>Diessenroth-Uhrig</w:t>
      </w:r>
      <w:proofErr w:type="spellEnd"/>
      <w:r w:rsidRPr="002D6830">
        <w:rPr>
          <w:rFonts w:ascii="Times New Roman" w:hAnsi="Times New Roman" w:cs="Times New Roman"/>
          <w:sz w:val="24"/>
          <w:szCs w:val="24"/>
        </w:rPr>
        <w:t xml:space="preserve">, M.; </w:t>
      </w:r>
      <w:hyperlink r:id="rId61" w:anchor="!" w:history="1">
        <w:proofErr w:type="spellStart"/>
        <w:r w:rsidRPr="002D6830">
          <w:rPr>
            <w:rStyle w:val="text"/>
            <w:rFonts w:ascii="Times New Roman" w:hAnsi="Times New Roman" w:cs="Times New Roman"/>
            <w:sz w:val="24"/>
            <w:szCs w:val="24"/>
          </w:rPr>
          <w:t>Schimeczek</w:t>
        </w:r>
        <w:proofErr w:type="spellEnd"/>
      </w:hyperlink>
      <w:bookmarkStart w:id="5" w:name="bau020"/>
      <w:bookmarkEnd w:id="4"/>
      <w:r w:rsidRPr="002D6830">
        <w:rPr>
          <w:rFonts w:ascii="Times New Roman" w:hAnsi="Times New Roman" w:cs="Times New Roman"/>
          <w:sz w:val="24"/>
          <w:szCs w:val="24"/>
        </w:rPr>
        <w:t>, C.;</w:t>
      </w:r>
      <w:hyperlink r:id="rId62" w:anchor="!" w:history="1">
        <w:r w:rsidRPr="002D6830">
          <w:rPr>
            <w:rStyle w:val="text"/>
            <w:rFonts w:ascii="Times New Roman" w:hAnsi="Times New Roman" w:cs="Times New Roman"/>
            <w:sz w:val="24"/>
            <w:szCs w:val="24"/>
          </w:rPr>
          <w:t xml:space="preserve"> Bertsch</w:t>
        </w:r>
      </w:hyperlink>
      <w:bookmarkEnd w:id="5"/>
      <w:r w:rsidR="002D6830" w:rsidRPr="002D6830">
        <w:rPr>
          <w:rFonts w:ascii="Times New Roman" w:hAnsi="Times New Roman" w:cs="Times New Roman"/>
          <w:sz w:val="24"/>
          <w:szCs w:val="24"/>
        </w:rPr>
        <w:t xml:space="preserve"> V.;  Economic Evaluation </w:t>
      </w:r>
    </w:p>
    <w:p w14:paraId="67170E94" w14:textId="1222ACDE" w:rsidR="002D6830" w:rsidRDefault="002D6830" w:rsidP="000E19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D6830">
        <w:rPr>
          <w:rFonts w:ascii="Times New Roman" w:hAnsi="Times New Roman" w:cs="Times New Roman"/>
          <w:sz w:val="24"/>
          <w:szCs w:val="24"/>
        </w:rPr>
        <w:t>of</w:t>
      </w:r>
      <w:r>
        <w:rPr>
          <w:rFonts w:ascii="Times New Roman" w:hAnsi="Times New Roman" w:cs="Times New Roman"/>
          <w:sz w:val="24"/>
          <w:szCs w:val="24"/>
        </w:rPr>
        <w:t xml:space="preserve"> </w:t>
      </w:r>
      <w:r w:rsidRPr="002D6830">
        <w:rPr>
          <w:rFonts w:ascii="Times New Roman" w:hAnsi="Times New Roman" w:cs="Times New Roman"/>
          <w:sz w:val="24"/>
          <w:szCs w:val="24"/>
        </w:rPr>
        <w:t xml:space="preserve">battery </w:t>
      </w:r>
      <w:r>
        <w:rPr>
          <w:rFonts w:ascii="Times New Roman" w:hAnsi="Times New Roman" w:cs="Times New Roman"/>
          <w:sz w:val="24"/>
          <w:szCs w:val="24"/>
        </w:rPr>
        <w:t>s</w:t>
      </w:r>
      <w:r w:rsidRPr="002D6830">
        <w:rPr>
          <w:rFonts w:ascii="Times New Roman" w:hAnsi="Times New Roman" w:cs="Times New Roman"/>
          <w:sz w:val="24"/>
          <w:szCs w:val="24"/>
        </w:rPr>
        <w:t>torage systems bidding on day-ahead and automatic frequency restoration</w:t>
      </w:r>
      <w:r>
        <w:rPr>
          <w:rFonts w:ascii="Times New Roman" w:hAnsi="Times New Roman" w:cs="Times New Roman"/>
          <w:sz w:val="24"/>
          <w:szCs w:val="24"/>
        </w:rPr>
        <w:t xml:space="preserve"> </w:t>
      </w:r>
    </w:p>
    <w:p w14:paraId="1332389D" w14:textId="3AE4A78B" w:rsidR="00645F93" w:rsidRDefault="002D6830" w:rsidP="000E19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D6830">
        <w:rPr>
          <w:rFonts w:ascii="Times New Roman" w:hAnsi="Times New Roman" w:cs="Times New Roman"/>
          <w:sz w:val="24"/>
          <w:szCs w:val="24"/>
        </w:rPr>
        <w:t>reserves market</w:t>
      </w:r>
      <w:r>
        <w:rPr>
          <w:rFonts w:ascii="Times New Roman" w:hAnsi="Times New Roman" w:cs="Times New Roman"/>
          <w:sz w:val="24"/>
          <w:szCs w:val="24"/>
        </w:rPr>
        <w:t>. (</w:t>
      </w:r>
      <w:r w:rsidRPr="002D6830">
        <w:rPr>
          <w:rFonts w:ascii="Times New Roman" w:hAnsi="Times New Roman" w:cs="Times New Roman"/>
          <w:sz w:val="24"/>
          <w:szCs w:val="24"/>
        </w:rPr>
        <w:t>2021)</w:t>
      </w:r>
      <w:r>
        <w:rPr>
          <w:rFonts w:ascii="Times New Roman" w:hAnsi="Times New Roman" w:cs="Times New Roman"/>
          <w:sz w:val="24"/>
          <w:szCs w:val="24"/>
        </w:rPr>
        <w:t>. Applied Energy. Vol. 298</w:t>
      </w:r>
      <w:r w:rsidR="00390CB4">
        <w:rPr>
          <w:rFonts w:ascii="Times New Roman" w:hAnsi="Times New Roman" w:cs="Times New Roman"/>
          <w:sz w:val="24"/>
          <w:szCs w:val="24"/>
        </w:rPr>
        <w:t>.</w:t>
      </w:r>
    </w:p>
    <w:p w14:paraId="70FC62D9" w14:textId="03E76750" w:rsidR="000E7A5F" w:rsidRPr="000E7A5F" w:rsidRDefault="000E7A5F" w:rsidP="000E197D">
      <w:pPr>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        </w:t>
      </w:r>
      <w:hyperlink r:id="rId63" w:tgtFrame="_blank" w:tooltip="Persistent link using digital object identifier" w:history="1">
        <w:r w:rsidRPr="000E7A5F">
          <w:rPr>
            <w:rStyle w:val="Hyperlink"/>
            <w:rFonts w:ascii="Times New Roman" w:hAnsi="Times New Roman" w:cs="Times New Roman"/>
            <w:color w:val="auto"/>
            <w:sz w:val="24"/>
            <w:szCs w:val="24"/>
          </w:rPr>
          <w:t>https://doi.org/10.1016/j.apenergy.2021.117267</w:t>
        </w:r>
      </w:hyperlink>
    </w:p>
    <w:p w14:paraId="6A84F513" w14:textId="09BAC534" w:rsidR="006D3033" w:rsidRDefault="006D3033" w:rsidP="000E197D">
      <w:pPr>
        <w:spacing w:after="0" w:line="240" w:lineRule="auto"/>
        <w:jc w:val="both"/>
        <w:rPr>
          <w:rFonts w:ascii="Times New Roman" w:hAnsi="Times New Roman" w:cs="Times New Roman"/>
          <w:sz w:val="24"/>
          <w:szCs w:val="24"/>
        </w:rPr>
      </w:pPr>
    </w:p>
    <w:p w14:paraId="0EDB6343" w14:textId="77777777" w:rsidR="006D3033" w:rsidRPr="00FA0373" w:rsidRDefault="006D3033" w:rsidP="000E197D">
      <w:pPr>
        <w:spacing w:after="0" w:line="240" w:lineRule="auto"/>
        <w:jc w:val="both"/>
        <w:rPr>
          <w:rFonts w:ascii="Times New Roman" w:hAnsi="Times New Roman" w:cs="Times New Roman"/>
          <w:sz w:val="24"/>
          <w:szCs w:val="24"/>
        </w:rPr>
      </w:pPr>
      <w:r w:rsidRPr="00FA0373">
        <w:rPr>
          <w:rFonts w:ascii="Times New Roman" w:hAnsi="Times New Roman" w:cs="Times New Roman"/>
          <w:sz w:val="24"/>
          <w:szCs w:val="24"/>
        </w:rPr>
        <w:t xml:space="preserve">[20] European Electricity Day-Ahead Markets: A Review of Models and Solution Methods, </w:t>
      </w:r>
    </w:p>
    <w:p w14:paraId="538FAB2B" w14:textId="2CB92A8B" w:rsidR="006D3033" w:rsidRDefault="006D3033" w:rsidP="000E197D">
      <w:pPr>
        <w:spacing w:after="0" w:line="240" w:lineRule="auto"/>
        <w:jc w:val="both"/>
        <w:rPr>
          <w:rFonts w:ascii="Times New Roman" w:hAnsi="Times New Roman" w:cs="Times New Roman"/>
          <w:sz w:val="24"/>
          <w:szCs w:val="24"/>
        </w:rPr>
      </w:pPr>
      <w:r w:rsidRPr="00FA0373">
        <w:rPr>
          <w:rFonts w:ascii="Times New Roman" w:hAnsi="Times New Roman" w:cs="Times New Roman"/>
          <w:sz w:val="24"/>
          <w:szCs w:val="24"/>
        </w:rPr>
        <w:t xml:space="preserve">         </w:t>
      </w:r>
      <w:proofErr w:type="spellStart"/>
      <w:r w:rsidRPr="00FA0373">
        <w:rPr>
          <w:rFonts w:ascii="Times New Roman" w:hAnsi="Times New Roman" w:cs="Times New Roman"/>
          <w:sz w:val="24"/>
          <w:szCs w:val="24"/>
        </w:rPr>
        <w:t>Tanrisever</w:t>
      </w:r>
      <w:proofErr w:type="spellEnd"/>
      <w:r w:rsidRPr="00FA0373">
        <w:rPr>
          <w:rFonts w:ascii="Times New Roman" w:hAnsi="Times New Roman" w:cs="Times New Roman"/>
          <w:sz w:val="24"/>
          <w:szCs w:val="24"/>
        </w:rPr>
        <w:t xml:space="preserve">, </w:t>
      </w:r>
      <w:proofErr w:type="gramStart"/>
      <w:r w:rsidRPr="00FA0373">
        <w:rPr>
          <w:rFonts w:ascii="Times New Roman" w:hAnsi="Times New Roman" w:cs="Times New Roman"/>
          <w:sz w:val="24"/>
          <w:szCs w:val="24"/>
        </w:rPr>
        <w:t>F.;</w:t>
      </w:r>
      <w:proofErr w:type="spellStart"/>
      <w:r w:rsidRPr="00FA0373">
        <w:rPr>
          <w:rFonts w:ascii="Times New Roman" w:hAnsi="Times New Roman" w:cs="Times New Roman"/>
          <w:sz w:val="24"/>
          <w:szCs w:val="24"/>
        </w:rPr>
        <w:t>Shahmanazari</w:t>
      </w:r>
      <w:proofErr w:type="spellEnd"/>
      <w:proofErr w:type="gramEnd"/>
      <w:r w:rsidRPr="00FA0373">
        <w:rPr>
          <w:rFonts w:ascii="Times New Roman" w:hAnsi="Times New Roman" w:cs="Times New Roman"/>
          <w:sz w:val="24"/>
          <w:szCs w:val="24"/>
        </w:rPr>
        <w:t xml:space="preserve">, </w:t>
      </w:r>
      <w:proofErr w:type="spellStart"/>
      <w:r w:rsidRPr="00FA0373">
        <w:rPr>
          <w:rFonts w:ascii="Times New Roman" w:hAnsi="Times New Roman" w:cs="Times New Roman"/>
          <w:sz w:val="24"/>
          <w:szCs w:val="24"/>
        </w:rPr>
        <w:t>M.;Buke</w:t>
      </w:r>
      <w:proofErr w:type="spellEnd"/>
      <w:r w:rsidRPr="00FA0373">
        <w:rPr>
          <w:rFonts w:ascii="Times New Roman" w:hAnsi="Times New Roman" w:cs="Times New Roman"/>
          <w:sz w:val="24"/>
          <w:szCs w:val="24"/>
        </w:rPr>
        <w:t>, B. &amp; EPEXSPOT 2019.</w:t>
      </w:r>
    </w:p>
    <w:p w14:paraId="06F5B8B6" w14:textId="77777777" w:rsidR="00FA0373" w:rsidRDefault="00FA0373" w:rsidP="000E197D">
      <w:pPr>
        <w:spacing w:after="0" w:line="240" w:lineRule="auto"/>
        <w:jc w:val="both"/>
        <w:rPr>
          <w:rFonts w:ascii="Times New Roman" w:hAnsi="Times New Roman" w:cs="Times New Roman"/>
          <w:sz w:val="24"/>
          <w:szCs w:val="24"/>
        </w:rPr>
      </w:pPr>
    </w:p>
    <w:p w14:paraId="691C8A71" w14:textId="77777777" w:rsidR="00FA0373" w:rsidRDefault="00FA0373" w:rsidP="000E19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[21]</w:t>
      </w:r>
      <w:r w:rsidRPr="00FA0373">
        <w:rPr>
          <w:rFonts w:ascii="Times New Roman" w:hAnsi="Times New Roman" w:cs="Times New Roman"/>
          <w:sz w:val="24"/>
          <w:szCs w:val="24"/>
        </w:rPr>
        <w:t xml:space="preserve"> </w:t>
      </w:r>
      <w:proofErr w:type="spellStart"/>
      <w:r w:rsidRPr="00FA0373">
        <w:rPr>
          <w:rFonts w:ascii="Times New Roman" w:hAnsi="Times New Roman" w:cs="Times New Roman"/>
          <w:sz w:val="24"/>
          <w:szCs w:val="24"/>
        </w:rPr>
        <w:t>Derinkuyu</w:t>
      </w:r>
      <w:proofErr w:type="spellEnd"/>
      <w:r w:rsidRPr="00FA0373">
        <w:rPr>
          <w:rFonts w:ascii="Times New Roman" w:hAnsi="Times New Roman" w:cs="Times New Roman"/>
          <w:sz w:val="24"/>
          <w:szCs w:val="24"/>
        </w:rPr>
        <w:t xml:space="preserve">, K.; </w:t>
      </w:r>
      <w:proofErr w:type="spellStart"/>
      <w:r w:rsidRPr="00FA0373">
        <w:rPr>
          <w:rFonts w:ascii="Times New Roman" w:hAnsi="Times New Roman" w:cs="Times New Roman"/>
          <w:sz w:val="24"/>
          <w:szCs w:val="24"/>
        </w:rPr>
        <w:t>Tanrisever</w:t>
      </w:r>
      <w:proofErr w:type="spellEnd"/>
      <w:r w:rsidRPr="00FA0373">
        <w:rPr>
          <w:rFonts w:ascii="Times New Roman" w:hAnsi="Times New Roman" w:cs="Times New Roman"/>
          <w:sz w:val="24"/>
          <w:szCs w:val="24"/>
        </w:rPr>
        <w:t xml:space="preserve">, </w:t>
      </w:r>
      <w:proofErr w:type="spellStart"/>
      <w:proofErr w:type="gramStart"/>
      <w:r w:rsidRPr="00FA0373">
        <w:rPr>
          <w:rFonts w:ascii="Times New Roman" w:hAnsi="Times New Roman" w:cs="Times New Roman"/>
          <w:sz w:val="24"/>
          <w:szCs w:val="24"/>
        </w:rPr>
        <w:t>F.;Kurt</w:t>
      </w:r>
      <w:proofErr w:type="spellEnd"/>
      <w:proofErr w:type="gramEnd"/>
      <w:r w:rsidRPr="00FA0373">
        <w:rPr>
          <w:rFonts w:ascii="Times New Roman" w:hAnsi="Times New Roman" w:cs="Times New Roman"/>
          <w:sz w:val="24"/>
          <w:szCs w:val="24"/>
        </w:rPr>
        <w:t>, N. &amp; Ceyhan, G.(2020), Optimizing Day</w:t>
      </w:r>
      <w:r>
        <w:rPr>
          <w:rFonts w:ascii="Times New Roman" w:hAnsi="Times New Roman" w:cs="Times New Roman"/>
          <w:sz w:val="24"/>
          <w:szCs w:val="24"/>
        </w:rPr>
        <w:t xml:space="preserve"> </w:t>
      </w:r>
      <w:r w:rsidRPr="00FA0373">
        <w:rPr>
          <w:rFonts w:ascii="Times New Roman" w:hAnsi="Times New Roman" w:cs="Times New Roman"/>
          <w:sz w:val="24"/>
          <w:szCs w:val="24"/>
        </w:rPr>
        <w:t xml:space="preserve">Ahead </w:t>
      </w:r>
    </w:p>
    <w:p w14:paraId="12CFE1D9" w14:textId="725DA233" w:rsidR="00FA0373" w:rsidRDefault="00FA0373" w:rsidP="000E197D">
      <w:pPr>
        <w:spacing w:after="0" w:line="240" w:lineRule="auto"/>
        <w:ind w:left="300"/>
        <w:jc w:val="both"/>
        <w:rPr>
          <w:rFonts w:ascii="Times New Roman" w:hAnsi="Times New Roman" w:cs="Times New Roman"/>
          <w:sz w:val="24"/>
          <w:szCs w:val="24"/>
        </w:rPr>
      </w:pPr>
      <w:r w:rsidRPr="00FA0373">
        <w:rPr>
          <w:rFonts w:ascii="Times New Roman" w:hAnsi="Times New Roman" w:cs="Times New Roman"/>
          <w:sz w:val="24"/>
          <w:szCs w:val="24"/>
        </w:rPr>
        <w:t xml:space="preserve">Electricity Market Prices: Increasing the Total Surplus for Energy Exchange </w:t>
      </w:r>
      <w:proofErr w:type="gramStart"/>
      <w:r w:rsidR="00D21DBF" w:rsidRPr="00FA0373">
        <w:rPr>
          <w:rFonts w:ascii="Times New Roman" w:hAnsi="Times New Roman" w:cs="Times New Roman"/>
          <w:sz w:val="24"/>
          <w:szCs w:val="24"/>
        </w:rPr>
        <w:t>Istanbul,</w:t>
      </w:r>
      <w:r w:rsidR="00D21DBF">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FA0373">
        <w:rPr>
          <w:rFonts w:ascii="Times New Roman" w:hAnsi="Times New Roman" w:cs="Times New Roman"/>
          <w:i/>
          <w:sz w:val="24"/>
          <w:szCs w:val="24"/>
        </w:rPr>
        <w:t>Manufacturing &amp; Service Operations Management</w:t>
      </w:r>
      <w:r w:rsidRPr="00FA0373">
        <w:rPr>
          <w:rFonts w:ascii="Times New Roman" w:hAnsi="Times New Roman" w:cs="Times New Roman"/>
          <w:sz w:val="24"/>
          <w:szCs w:val="24"/>
        </w:rPr>
        <w:t>, 22(4),700-716</w:t>
      </w:r>
    </w:p>
    <w:p w14:paraId="04C6C012" w14:textId="57C330A7" w:rsidR="007F72C4" w:rsidRDefault="007F72C4" w:rsidP="000E197D">
      <w:pPr>
        <w:spacing w:after="0" w:line="240" w:lineRule="auto"/>
        <w:jc w:val="both"/>
        <w:rPr>
          <w:rFonts w:ascii="Times New Roman" w:hAnsi="Times New Roman" w:cs="Times New Roman"/>
          <w:sz w:val="24"/>
          <w:szCs w:val="24"/>
        </w:rPr>
      </w:pPr>
    </w:p>
    <w:p w14:paraId="15DADC88" w14:textId="77777777" w:rsidR="00421503" w:rsidRDefault="007F72C4" w:rsidP="000E19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[22] Bloomberg NEF</w:t>
      </w:r>
      <w:r w:rsidR="00421503">
        <w:rPr>
          <w:rFonts w:ascii="Times New Roman" w:hAnsi="Times New Roman" w:cs="Times New Roman"/>
          <w:sz w:val="24"/>
          <w:szCs w:val="24"/>
        </w:rPr>
        <w:t xml:space="preserve"> (2018)</w:t>
      </w:r>
    </w:p>
    <w:p w14:paraId="762E66C2" w14:textId="385EE8F6" w:rsidR="007F72C4" w:rsidRDefault="00000000" w:rsidP="000E197D">
      <w:pPr>
        <w:spacing w:after="0" w:line="240" w:lineRule="auto"/>
        <w:ind w:left="480"/>
        <w:jc w:val="both"/>
        <w:rPr>
          <w:rFonts w:ascii="Times New Roman" w:hAnsi="Times New Roman" w:cs="Times New Roman"/>
          <w:sz w:val="24"/>
          <w:szCs w:val="24"/>
        </w:rPr>
      </w:pPr>
      <w:hyperlink r:id="rId64" w:history="1">
        <w:r w:rsidR="007F72C4" w:rsidRPr="00582F80">
          <w:rPr>
            <w:rStyle w:val="Hyperlink"/>
            <w:rFonts w:ascii="Times New Roman" w:hAnsi="Times New Roman" w:cs="Times New Roman"/>
            <w:sz w:val="24"/>
            <w:szCs w:val="24"/>
          </w:rPr>
          <w:t>Energy Storage is a $620 Billion Investment Opportunity to 2040 |</w:t>
        </w:r>
        <w:proofErr w:type="spellStart"/>
        <w:r w:rsidR="00582F80">
          <w:rPr>
            <w:rStyle w:val="Hyperlink"/>
            <w:rFonts w:ascii="Times New Roman" w:hAnsi="Times New Roman" w:cs="Times New Roman"/>
            <w:sz w:val="24"/>
            <w:szCs w:val="24"/>
          </w:rPr>
          <w:t>B</w:t>
        </w:r>
        <w:r w:rsidR="007F72C4" w:rsidRPr="00582F80">
          <w:rPr>
            <w:rStyle w:val="Hyperlink"/>
            <w:rFonts w:ascii="Times New Roman" w:hAnsi="Times New Roman" w:cs="Times New Roman"/>
            <w:sz w:val="24"/>
            <w:szCs w:val="24"/>
          </w:rPr>
          <w:t>loombergNEF</w:t>
        </w:r>
        <w:proofErr w:type="spellEnd"/>
        <w:r w:rsidR="00421503">
          <w:rPr>
            <w:rStyle w:val="Hyperlink"/>
            <w:rFonts w:ascii="Times New Roman" w:hAnsi="Times New Roman" w:cs="Times New Roman"/>
            <w:sz w:val="24"/>
            <w:szCs w:val="24"/>
          </w:rPr>
          <w:t xml:space="preserve">  </w:t>
        </w:r>
        <w:proofErr w:type="gramStart"/>
        <w:r w:rsidR="00421503">
          <w:rPr>
            <w:rStyle w:val="Hyperlink"/>
            <w:rFonts w:ascii="Times New Roman" w:hAnsi="Times New Roman" w:cs="Times New Roman"/>
            <w:sz w:val="24"/>
            <w:szCs w:val="24"/>
          </w:rPr>
          <w:t xml:space="preserve">   (</w:t>
        </w:r>
        <w:proofErr w:type="gramEnd"/>
        <w:r w:rsidR="00421503">
          <w:rPr>
            <w:rStyle w:val="Hyperlink"/>
            <w:rFonts w:ascii="Times New Roman" w:hAnsi="Times New Roman" w:cs="Times New Roman"/>
            <w:sz w:val="24"/>
            <w:szCs w:val="24"/>
          </w:rPr>
          <w:t>b</w:t>
        </w:r>
        <w:r w:rsidR="007F72C4" w:rsidRPr="00582F80">
          <w:rPr>
            <w:rStyle w:val="Hyperlink"/>
            <w:rFonts w:ascii="Times New Roman" w:hAnsi="Times New Roman" w:cs="Times New Roman"/>
            <w:sz w:val="24"/>
            <w:szCs w:val="24"/>
          </w:rPr>
          <w:t>nef.com)</w:t>
        </w:r>
      </w:hyperlink>
    </w:p>
    <w:p w14:paraId="0C70475A" w14:textId="4A6E10FA" w:rsidR="00582F80" w:rsidRDefault="00582F80" w:rsidP="000E197D">
      <w:pPr>
        <w:spacing w:after="0" w:line="240" w:lineRule="auto"/>
        <w:jc w:val="both"/>
        <w:rPr>
          <w:rFonts w:ascii="Times New Roman" w:hAnsi="Times New Roman" w:cs="Times New Roman"/>
          <w:sz w:val="24"/>
          <w:szCs w:val="24"/>
        </w:rPr>
      </w:pPr>
    </w:p>
    <w:p w14:paraId="7B8E1305" w14:textId="119B5C44" w:rsidR="00582F80" w:rsidRDefault="00582F80" w:rsidP="000E19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[23] Negative Power Pricing peaks Europe during coronavirus </w:t>
      </w:r>
    </w:p>
    <w:p w14:paraId="102F5128" w14:textId="502ED726" w:rsidR="00582F80" w:rsidRDefault="00582F80" w:rsidP="000E19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65" w:history="1">
        <w:r w:rsidRPr="007D35ED">
          <w:rPr>
            <w:rStyle w:val="Hyperlink"/>
            <w:rFonts w:ascii="Times New Roman" w:hAnsi="Times New Roman" w:cs="Times New Roman"/>
            <w:sz w:val="24"/>
            <w:szCs w:val="24"/>
          </w:rPr>
          <w:t>https://www.windpowermonthly.com/article/1696090</w:t>
        </w:r>
      </w:hyperlink>
      <w:r>
        <w:rPr>
          <w:rFonts w:ascii="Times New Roman" w:hAnsi="Times New Roman" w:cs="Times New Roman"/>
          <w:sz w:val="24"/>
          <w:szCs w:val="24"/>
        </w:rPr>
        <w:tab/>
      </w:r>
    </w:p>
    <w:p w14:paraId="3000AC0A" w14:textId="24D4D04E" w:rsidR="00107FAD" w:rsidRDefault="00107FAD" w:rsidP="000E197D">
      <w:pPr>
        <w:spacing w:after="0" w:line="240" w:lineRule="auto"/>
        <w:jc w:val="both"/>
        <w:rPr>
          <w:rFonts w:ascii="Times New Roman" w:hAnsi="Times New Roman" w:cs="Times New Roman"/>
          <w:sz w:val="24"/>
          <w:szCs w:val="24"/>
        </w:rPr>
      </w:pPr>
    </w:p>
    <w:p w14:paraId="4654B2D8" w14:textId="77777777" w:rsidR="00107FAD" w:rsidRDefault="00107FAD" w:rsidP="000E19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[24] </w:t>
      </w:r>
      <w:r w:rsidRPr="00107FAD">
        <w:rPr>
          <w:rFonts w:ascii="Times New Roman" w:hAnsi="Times New Roman" w:cs="Times New Roman"/>
          <w:sz w:val="24"/>
          <w:szCs w:val="24"/>
        </w:rPr>
        <w:t xml:space="preserve">F. </w:t>
      </w:r>
      <w:proofErr w:type="spellStart"/>
      <w:r w:rsidRPr="00107FAD">
        <w:rPr>
          <w:rFonts w:ascii="Times New Roman" w:hAnsi="Times New Roman" w:cs="Times New Roman"/>
          <w:sz w:val="24"/>
          <w:szCs w:val="24"/>
        </w:rPr>
        <w:t>Sensfuß</w:t>
      </w:r>
      <w:proofErr w:type="spellEnd"/>
      <w:r w:rsidRPr="00107FAD">
        <w:rPr>
          <w:rFonts w:ascii="Times New Roman" w:hAnsi="Times New Roman" w:cs="Times New Roman"/>
          <w:sz w:val="24"/>
          <w:szCs w:val="24"/>
        </w:rPr>
        <w:t xml:space="preserve">, M. </w:t>
      </w:r>
      <w:proofErr w:type="spellStart"/>
      <w:r w:rsidRPr="00107FAD">
        <w:rPr>
          <w:rFonts w:ascii="Times New Roman" w:hAnsi="Times New Roman" w:cs="Times New Roman"/>
          <w:sz w:val="24"/>
          <w:szCs w:val="24"/>
        </w:rPr>
        <w:t>Ragwitz</w:t>
      </w:r>
      <w:proofErr w:type="spellEnd"/>
      <w:r w:rsidRPr="00107FAD">
        <w:rPr>
          <w:rFonts w:ascii="Times New Roman" w:hAnsi="Times New Roman" w:cs="Times New Roman"/>
          <w:sz w:val="24"/>
          <w:szCs w:val="24"/>
        </w:rPr>
        <w:t xml:space="preserve">, M. Genoese, The merit-order effect: a detailed analysis of the </w:t>
      </w:r>
    </w:p>
    <w:p w14:paraId="6F972F96" w14:textId="77777777" w:rsidR="00107FAD" w:rsidRDefault="00107FAD" w:rsidP="000E19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07FAD">
        <w:rPr>
          <w:rFonts w:ascii="Times New Roman" w:hAnsi="Times New Roman" w:cs="Times New Roman"/>
          <w:sz w:val="24"/>
          <w:szCs w:val="24"/>
        </w:rPr>
        <w:t xml:space="preserve">price effect of renewable electricity generation on spot market prices in Germany, </w:t>
      </w:r>
    </w:p>
    <w:p w14:paraId="717CE380" w14:textId="77777777" w:rsidR="00D83194" w:rsidRDefault="00107FAD" w:rsidP="000E19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07FAD">
        <w:rPr>
          <w:rFonts w:ascii="Times New Roman" w:hAnsi="Times New Roman" w:cs="Times New Roman"/>
          <w:sz w:val="24"/>
          <w:szCs w:val="24"/>
        </w:rPr>
        <w:t xml:space="preserve">Energy Policy 36 (2008) 3086–3094, </w:t>
      </w:r>
      <w:proofErr w:type="spellStart"/>
      <w:r w:rsidRPr="00107FAD">
        <w:rPr>
          <w:rFonts w:ascii="Times New Roman" w:hAnsi="Times New Roman" w:cs="Times New Roman"/>
          <w:sz w:val="24"/>
          <w:szCs w:val="24"/>
        </w:rPr>
        <w:t>doi</w:t>
      </w:r>
      <w:proofErr w:type="spellEnd"/>
      <w:r w:rsidRPr="00107FAD">
        <w:rPr>
          <w:rFonts w:ascii="Times New Roman" w:hAnsi="Times New Roman" w:cs="Times New Roman"/>
          <w:sz w:val="24"/>
          <w:szCs w:val="24"/>
        </w:rPr>
        <w:t>:</w:t>
      </w:r>
      <w:r>
        <w:rPr>
          <w:rFonts w:ascii="Times New Roman" w:hAnsi="Times New Roman" w:cs="Times New Roman"/>
          <w:sz w:val="24"/>
          <w:szCs w:val="24"/>
        </w:rPr>
        <w:t xml:space="preserve"> </w:t>
      </w:r>
      <w:hyperlink r:id="rId66" w:history="1">
        <w:r w:rsidRPr="00D238DB">
          <w:rPr>
            <w:rStyle w:val="Hyperlink"/>
            <w:rFonts w:ascii="Times New Roman" w:hAnsi="Times New Roman" w:cs="Times New Roman"/>
            <w:sz w:val="24"/>
            <w:szCs w:val="24"/>
          </w:rPr>
          <w:t>http://dx.doi.org/10.1016/j.enpol.2008.03.035</w:t>
        </w:r>
      </w:hyperlink>
    </w:p>
    <w:p w14:paraId="63DF6F59" w14:textId="77777777" w:rsidR="00D83194" w:rsidRDefault="00D83194" w:rsidP="000E197D">
      <w:pPr>
        <w:spacing w:after="0" w:line="240" w:lineRule="auto"/>
        <w:jc w:val="both"/>
        <w:rPr>
          <w:rFonts w:ascii="Times New Roman" w:hAnsi="Times New Roman" w:cs="Times New Roman"/>
          <w:sz w:val="24"/>
          <w:szCs w:val="24"/>
        </w:rPr>
      </w:pPr>
    </w:p>
    <w:p w14:paraId="20AFF83B" w14:textId="77777777" w:rsidR="00954DB6" w:rsidRDefault="00D83194" w:rsidP="000E197D">
      <w:pPr>
        <w:spacing w:after="0" w:line="240" w:lineRule="auto"/>
        <w:ind w:right="-164"/>
        <w:jc w:val="both"/>
        <w:rPr>
          <w:rFonts w:ascii="Times New Roman" w:hAnsi="Times New Roman" w:cs="Times New Roman"/>
          <w:sz w:val="24"/>
          <w:szCs w:val="24"/>
        </w:rPr>
      </w:pPr>
      <w:r>
        <w:rPr>
          <w:rFonts w:ascii="Times New Roman" w:hAnsi="Times New Roman" w:cs="Times New Roman"/>
          <w:sz w:val="24"/>
          <w:szCs w:val="24"/>
        </w:rPr>
        <w:t xml:space="preserve">[25] </w:t>
      </w:r>
      <w:hyperlink r:id="rId67" w:anchor="!" w:history="1">
        <w:r>
          <w:rPr>
            <w:rStyle w:val="text"/>
            <w:rFonts w:ascii="Times New Roman" w:hAnsi="Times New Roman" w:cs="Times New Roman"/>
            <w:sz w:val="24"/>
            <w:szCs w:val="24"/>
          </w:rPr>
          <w:t>Lago</w:t>
        </w:r>
        <w:r w:rsidRPr="002D6830">
          <w:rPr>
            <w:rStyle w:val="text"/>
            <w:rFonts w:ascii="Times New Roman" w:hAnsi="Times New Roman" w:cs="Times New Roman"/>
            <w:sz w:val="24"/>
            <w:szCs w:val="24"/>
          </w:rPr>
          <w:t xml:space="preserve">, </w:t>
        </w:r>
        <w:r>
          <w:rPr>
            <w:rStyle w:val="text"/>
            <w:rFonts w:ascii="Times New Roman" w:hAnsi="Times New Roman" w:cs="Times New Roman"/>
            <w:sz w:val="24"/>
            <w:szCs w:val="24"/>
          </w:rPr>
          <w:t>J</w:t>
        </w:r>
        <w:r w:rsidRPr="002D6830">
          <w:rPr>
            <w:rStyle w:val="text"/>
            <w:rFonts w:ascii="Times New Roman" w:hAnsi="Times New Roman" w:cs="Times New Roman"/>
            <w:sz w:val="24"/>
            <w:szCs w:val="24"/>
          </w:rPr>
          <w:t>.;</w:t>
        </w:r>
      </w:hyperlink>
      <w:r w:rsidRPr="002D6830">
        <w:rPr>
          <w:rFonts w:ascii="Times New Roman" w:hAnsi="Times New Roman" w:cs="Times New Roman"/>
          <w:sz w:val="24"/>
          <w:szCs w:val="24"/>
        </w:rPr>
        <w:t xml:space="preserve"> </w:t>
      </w:r>
      <w:proofErr w:type="spellStart"/>
      <w:r>
        <w:rPr>
          <w:rFonts w:ascii="Times New Roman" w:hAnsi="Times New Roman" w:cs="Times New Roman"/>
          <w:sz w:val="24"/>
          <w:szCs w:val="24"/>
        </w:rPr>
        <w:t>Marcjasz</w:t>
      </w:r>
      <w:proofErr w:type="spellEnd"/>
      <w:r>
        <w:rPr>
          <w:rFonts w:ascii="Times New Roman" w:hAnsi="Times New Roman" w:cs="Times New Roman"/>
          <w:sz w:val="24"/>
          <w:szCs w:val="24"/>
        </w:rPr>
        <w:t>, G</w:t>
      </w:r>
      <w:r w:rsidRPr="002D6830">
        <w:rPr>
          <w:rFonts w:ascii="Times New Roman" w:hAnsi="Times New Roman" w:cs="Times New Roman"/>
          <w:sz w:val="24"/>
          <w:szCs w:val="24"/>
        </w:rPr>
        <w:t>.;</w:t>
      </w:r>
      <w:hyperlink r:id="rId68" w:anchor="!" w:history="1">
        <w:r w:rsidRPr="002D6830">
          <w:rPr>
            <w:rStyle w:val="text"/>
            <w:rFonts w:ascii="Times New Roman" w:hAnsi="Times New Roman" w:cs="Times New Roman"/>
            <w:sz w:val="24"/>
            <w:szCs w:val="24"/>
          </w:rPr>
          <w:t xml:space="preserve"> </w:t>
        </w:r>
      </w:hyperlink>
      <w:r>
        <w:rPr>
          <w:rStyle w:val="text"/>
          <w:rFonts w:ascii="Times New Roman" w:hAnsi="Times New Roman" w:cs="Times New Roman"/>
          <w:sz w:val="24"/>
          <w:szCs w:val="24"/>
        </w:rPr>
        <w:t xml:space="preserve"> Shutter,</w:t>
      </w:r>
      <w:r>
        <w:rPr>
          <w:rFonts w:ascii="Times New Roman" w:hAnsi="Times New Roman" w:cs="Times New Roman"/>
          <w:sz w:val="24"/>
          <w:szCs w:val="24"/>
        </w:rPr>
        <w:t xml:space="preserve"> B.D.</w:t>
      </w:r>
      <w:r w:rsidRPr="002D6830">
        <w:rPr>
          <w:rFonts w:ascii="Times New Roman" w:hAnsi="Times New Roman" w:cs="Times New Roman"/>
          <w:sz w:val="24"/>
          <w:szCs w:val="24"/>
        </w:rPr>
        <w:t xml:space="preserve">;  </w:t>
      </w:r>
      <w:proofErr w:type="spellStart"/>
      <w:r>
        <w:rPr>
          <w:rFonts w:ascii="Times New Roman" w:hAnsi="Times New Roman" w:cs="Times New Roman"/>
          <w:sz w:val="24"/>
          <w:szCs w:val="24"/>
        </w:rPr>
        <w:t>Weron</w:t>
      </w:r>
      <w:proofErr w:type="spellEnd"/>
      <w:r>
        <w:rPr>
          <w:rFonts w:ascii="Times New Roman" w:hAnsi="Times New Roman" w:cs="Times New Roman"/>
          <w:sz w:val="24"/>
          <w:szCs w:val="24"/>
        </w:rPr>
        <w:t xml:space="preserve">, R. Forecasting Day-ahead electricity </w:t>
      </w:r>
    </w:p>
    <w:p w14:paraId="2A424C63" w14:textId="2A7A5CDE" w:rsidR="00D83194" w:rsidRDefault="00D83194" w:rsidP="000E197D">
      <w:pPr>
        <w:spacing w:after="0" w:line="240" w:lineRule="auto"/>
        <w:ind w:left="480" w:right="-164"/>
        <w:jc w:val="both"/>
        <w:rPr>
          <w:rFonts w:ascii="Times New Roman" w:hAnsi="Times New Roman" w:cs="Times New Roman"/>
          <w:sz w:val="24"/>
          <w:szCs w:val="24"/>
        </w:rPr>
      </w:pPr>
      <w:r>
        <w:rPr>
          <w:rFonts w:ascii="Times New Roman" w:hAnsi="Times New Roman" w:cs="Times New Roman"/>
          <w:sz w:val="24"/>
          <w:szCs w:val="24"/>
        </w:rPr>
        <w:t>prices</w:t>
      </w:r>
      <w:r w:rsidR="00954DB6">
        <w:rPr>
          <w:rFonts w:ascii="Times New Roman" w:hAnsi="Times New Roman" w:cs="Times New Roman"/>
          <w:sz w:val="24"/>
          <w:szCs w:val="24"/>
        </w:rPr>
        <w:t xml:space="preserve">: </w:t>
      </w:r>
      <w:r>
        <w:rPr>
          <w:rFonts w:ascii="Times New Roman" w:hAnsi="Times New Roman" w:cs="Times New Roman"/>
          <w:sz w:val="24"/>
          <w:szCs w:val="24"/>
        </w:rPr>
        <w:t xml:space="preserve">A Review of </w:t>
      </w:r>
      <w:proofErr w:type="gramStart"/>
      <w:r w:rsidR="002503C1">
        <w:rPr>
          <w:rFonts w:ascii="Times New Roman" w:hAnsi="Times New Roman" w:cs="Times New Roman"/>
          <w:sz w:val="24"/>
          <w:szCs w:val="24"/>
        </w:rPr>
        <w:t>state of the Art</w:t>
      </w:r>
      <w:proofErr w:type="gramEnd"/>
      <w:r>
        <w:rPr>
          <w:rFonts w:ascii="Times New Roman" w:hAnsi="Times New Roman" w:cs="Times New Roman"/>
          <w:sz w:val="24"/>
          <w:szCs w:val="24"/>
        </w:rPr>
        <w:t xml:space="preserve"> Algorithms, best practices and an </w:t>
      </w:r>
      <w:r w:rsidR="00954DB6">
        <w:rPr>
          <w:rFonts w:ascii="Times New Roman" w:hAnsi="Times New Roman" w:cs="Times New Roman"/>
          <w:sz w:val="24"/>
          <w:szCs w:val="24"/>
        </w:rPr>
        <w:t>op</w:t>
      </w:r>
      <w:r>
        <w:rPr>
          <w:rFonts w:ascii="Times New Roman" w:hAnsi="Times New Roman" w:cs="Times New Roman"/>
          <w:sz w:val="24"/>
          <w:szCs w:val="24"/>
        </w:rPr>
        <w:t>en-access</w:t>
      </w:r>
      <w:r w:rsidR="002503C1">
        <w:rPr>
          <w:rFonts w:ascii="Times New Roman" w:hAnsi="Times New Roman" w:cs="Times New Roman"/>
          <w:sz w:val="24"/>
          <w:szCs w:val="24"/>
        </w:rPr>
        <w:t xml:space="preserve"> </w:t>
      </w:r>
      <w:r>
        <w:rPr>
          <w:rFonts w:ascii="Times New Roman" w:hAnsi="Times New Roman" w:cs="Times New Roman"/>
          <w:sz w:val="24"/>
          <w:szCs w:val="24"/>
        </w:rPr>
        <w:t>benchmark</w:t>
      </w:r>
      <w:r w:rsidR="00954DB6">
        <w:rPr>
          <w:rFonts w:ascii="Times New Roman" w:hAnsi="Times New Roman" w:cs="Times New Roman"/>
          <w:sz w:val="24"/>
          <w:szCs w:val="24"/>
        </w:rPr>
        <w:t xml:space="preserve"> (</w:t>
      </w:r>
      <w:r w:rsidRPr="002D6830">
        <w:rPr>
          <w:rFonts w:ascii="Times New Roman" w:hAnsi="Times New Roman" w:cs="Times New Roman"/>
          <w:sz w:val="24"/>
          <w:szCs w:val="24"/>
        </w:rPr>
        <w:t>2021)</w:t>
      </w:r>
      <w:r>
        <w:rPr>
          <w:rFonts w:ascii="Times New Roman" w:hAnsi="Times New Roman" w:cs="Times New Roman"/>
          <w:sz w:val="24"/>
          <w:szCs w:val="24"/>
        </w:rPr>
        <w:t>.</w:t>
      </w:r>
      <w:r w:rsidR="00122590">
        <w:rPr>
          <w:rFonts w:ascii="Times New Roman" w:hAnsi="Times New Roman" w:cs="Times New Roman"/>
          <w:sz w:val="24"/>
          <w:szCs w:val="24"/>
        </w:rPr>
        <w:t xml:space="preserve"> </w:t>
      </w:r>
      <w:r>
        <w:rPr>
          <w:rFonts w:ascii="Times New Roman" w:hAnsi="Times New Roman" w:cs="Times New Roman"/>
          <w:sz w:val="24"/>
          <w:szCs w:val="24"/>
        </w:rPr>
        <w:t>Applied Energy. Vol. 293.</w:t>
      </w:r>
      <w:r w:rsidR="004427FE">
        <w:rPr>
          <w:rFonts w:ascii="Times New Roman" w:hAnsi="Times New Roman" w:cs="Times New Roman"/>
          <w:sz w:val="24"/>
          <w:szCs w:val="24"/>
        </w:rPr>
        <w:t>[1]</w:t>
      </w:r>
    </w:p>
    <w:p w14:paraId="2596AD26" w14:textId="207D3E95" w:rsidR="00122590" w:rsidRDefault="00122590" w:rsidP="000E197D">
      <w:pPr>
        <w:spacing w:after="0" w:line="240" w:lineRule="auto"/>
        <w:jc w:val="both"/>
        <w:rPr>
          <w:rFonts w:ascii="Times New Roman" w:hAnsi="Times New Roman" w:cs="Times New Roman"/>
          <w:sz w:val="24"/>
          <w:szCs w:val="24"/>
        </w:rPr>
      </w:pPr>
    </w:p>
    <w:p w14:paraId="0963F2DA" w14:textId="243DCBAF" w:rsidR="00E24B0E" w:rsidRDefault="00122590" w:rsidP="000E197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[26] </w:t>
      </w:r>
      <w:hyperlink r:id="rId69" w:history="1">
        <w:r w:rsidR="000E197D" w:rsidRPr="000E197D">
          <w:rPr>
            <w:rStyle w:val="Hyperlink"/>
            <w:rFonts w:ascii="Times New Roman" w:hAnsi="Times New Roman" w:cs="Times New Roman"/>
            <w:color w:val="auto"/>
            <w:sz w:val="24"/>
            <w:szCs w:val="24"/>
          </w:rPr>
          <w:t xml:space="preserve">How to Create an ARIMA Model for Time Series Forecasting in Python? </w:t>
        </w:r>
      </w:hyperlink>
    </w:p>
    <w:p w14:paraId="71BBAFDE" w14:textId="77777777" w:rsidR="000E197D" w:rsidRDefault="000E197D" w:rsidP="000E197D">
      <w:pPr>
        <w:spacing w:after="0" w:line="240" w:lineRule="auto"/>
        <w:rPr>
          <w:rFonts w:ascii="Times New Roman" w:hAnsi="Times New Roman" w:cs="Times New Roman"/>
          <w:sz w:val="24"/>
          <w:szCs w:val="24"/>
        </w:rPr>
      </w:pPr>
    </w:p>
    <w:p w14:paraId="40E4B6FF" w14:textId="256AA2DB" w:rsidR="00B32F66" w:rsidRDefault="00E24B0E" w:rsidP="000E19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[27]</w:t>
      </w:r>
      <w:r w:rsidR="00B32F66">
        <w:rPr>
          <w:rFonts w:ascii="Times New Roman" w:hAnsi="Times New Roman" w:cs="Times New Roman"/>
          <w:sz w:val="24"/>
          <w:szCs w:val="24"/>
        </w:rPr>
        <w:t xml:space="preserve"> Thomas, B.; </w:t>
      </w:r>
      <w:proofErr w:type="spellStart"/>
      <w:r w:rsidR="00B32F66">
        <w:rPr>
          <w:rFonts w:ascii="Times New Roman" w:hAnsi="Times New Roman" w:cs="Times New Roman"/>
          <w:sz w:val="24"/>
          <w:szCs w:val="24"/>
        </w:rPr>
        <w:t>Chernyakhovskiy</w:t>
      </w:r>
      <w:proofErr w:type="spellEnd"/>
      <w:r w:rsidR="00B32F66">
        <w:rPr>
          <w:rFonts w:ascii="Times New Roman" w:hAnsi="Times New Roman" w:cs="Times New Roman"/>
          <w:sz w:val="24"/>
          <w:szCs w:val="24"/>
        </w:rPr>
        <w:t xml:space="preserve">, I.; Denholm, P.; National Renewable Energy Laboratory; </w:t>
      </w:r>
    </w:p>
    <w:p w14:paraId="6C0F534B" w14:textId="349F495F" w:rsidR="00E24B0E" w:rsidRPr="004107B2" w:rsidRDefault="00B32F66" w:rsidP="000E197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Grid-Scale Battery Storage (2017); </w:t>
      </w:r>
      <w:r w:rsidRPr="00B32F66">
        <w:rPr>
          <w:rFonts w:ascii="Times New Roman" w:hAnsi="Times New Roman" w:cs="Times New Roman"/>
          <w:sz w:val="24"/>
          <w:szCs w:val="24"/>
        </w:rPr>
        <w:t>https://www.nrel.gov/docs/fy19osti/74426.pdf</w:t>
      </w:r>
      <w:r w:rsidR="00E24B0E" w:rsidRPr="004107B2">
        <w:rPr>
          <w:rFonts w:ascii="Times New Roman" w:hAnsi="Times New Roman" w:cs="Times New Roman"/>
          <w:sz w:val="24"/>
          <w:szCs w:val="24"/>
        </w:rPr>
        <w:tab/>
      </w:r>
    </w:p>
    <w:p w14:paraId="5AF746D6" w14:textId="5B6569B0" w:rsidR="00954DB6" w:rsidRPr="004107B2" w:rsidRDefault="00954DB6" w:rsidP="000E197D">
      <w:pPr>
        <w:spacing w:after="0" w:line="240" w:lineRule="auto"/>
        <w:jc w:val="both"/>
        <w:rPr>
          <w:rFonts w:ascii="Times New Roman" w:hAnsi="Times New Roman" w:cs="Times New Roman"/>
          <w:sz w:val="24"/>
          <w:szCs w:val="24"/>
        </w:rPr>
      </w:pPr>
    </w:p>
    <w:p w14:paraId="7C4A7587" w14:textId="77777777" w:rsidR="002503C1" w:rsidRPr="004107B2" w:rsidRDefault="00954DB6" w:rsidP="000E197D">
      <w:pPr>
        <w:pStyle w:val="NormalWeb"/>
        <w:spacing w:before="0" w:beforeAutospacing="0" w:after="0" w:afterAutospacing="0"/>
        <w:jc w:val="both"/>
      </w:pPr>
      <w:r w:rsidRPr="004107B2">
        <w:t xml:space="preserve">[28] </w:t>
      </w:r>
      <w:proofErr w:type="spellStart"/>
      <w:r w:rsidR="00573460" w:rsidRPr="004107B2">
        <w:t>Peshawa</w:t>
      </w:r>
      <w:proofErr w:type="spellEnd"/>
      <w:r w:rsidR="00573460" w:rsidRPr="004107B2">
        <w:t xml:space="preserve"> J. Muhammad Ali, </w:t>
      </w:r>
      <w:proofErr w:type="spellStart"/>
      <w:r w:rsidR="00573460" w:rsidRPr="004107B2">
        <w:t>Rezhna</w:t>
      </w:r>
      <w:proofErr w:type="spellEnd"/>
      <w:r w:rsidR="00573460" w:rsidRPr="004107B2">
        <w:t xml:space="preserve"> H. Faraj; “Data Normalization and Standardization: </w:t>
      </w:r>
    </w:p>
    <w:p w14:paraId="571A55BE" w14:textId="7BF073DA" w:rsidR="00573460" w:rsidRPr="004107B2" w:rsidRDefault="002503C1" w:rsidP="000E197D">
      <w:pPr>
        <w:pStyle w:val="NormalWeb"/>
        <w:spacing w:before="0" w:beforeAutospacing="0" w:after="0" w:afterAutospacing="0"/>
        <w:jc w:val="both"/>
        <w:rPr>
          <w:rFonts w:eastAsiaTheme="majorEastAsia"/>
        </w:rPr>
      </w:pPr>
      <w:r w:rsidRPr="004107B2">
        <w:t xml:space="preserve">        A </w:t>
      </w:r>
      <w:r w:rsidR="00573460" w:rsidRPr="004107B2">
        <w:t>Technical Report”,</w:t>
      </w:r>
      <w:r w:rsidRPr="004107B2">
        <w:t xml:space="preserve"> </w:t>
      </w:r>
      <w:r w:rsidR="00573460" w:rsidRPr="004107B2">
        <w:t>Machine Learning Technical Reports, 2014, 1(1), pp 1-6.</w:t>
      </w:r>
      <w:r w:rsidRPr="004107B2">
        <w:t xml:space="preserve">    </w:t>
      </w:r>
      <w:hyperlink r:id="rId70" w:history="1">
        <w:r w:rsidRPr="004107B2">
          <w:rPr>
            <w:rStyle w:val="Hyperlink"/>
            <w:rFonts w:eastAsiaTheme="majorEastAsia"/>
            <w:color w:val="auto"/>
          </w:rPr>
          <w:t>https://docs.google.com/document/d/1x0A1nUz1WWtMCZb5oVzF0SVMY7a_58KQulqQVT8LaVA/edit#</w:t>
        </w:r>
      </w:hyperlink>
    </w:p>
    <w:p w14:paraId="5299704C" w14:textId="6376086C" w:rsidR="004107B2" w:rsidRPr="004107B2" w:rsidRDefault="004107B2" w:rsidP="000E197D">
      <w:pPr>
        <w:pStyle w:val="NormalWeb"/>
        <w:spacing w:before="0" w:beforeAutospacing="0" w:after="0" w:afterAutospacing="0"/>
        <w:jc w:val="both"/>
        <w:rPr>
          <w:rFonts w:eastAsiaTheme="majorEastAsia"/>
        </w:rPr>
      </w:pPr>
    </w:p>
    <w:p w14:paraId="422DF7E4" w14:textId="0F690AD2" w:rsidR="004107B2" w:rsidRDefault="004107B2" w:rsidP="000E197D">
      <w:pPr>
        <w:pStyle w:val="NormalWeb"/>
        <w:spacing w:before="0" w:beforeAutospacing="0" w:after="0" w:afterAutospacing="0"/>
        <w:jc w:val="both"/>
      </w:pPr>
      <w:r w:rsidRPr="004107B2">
        <w:rPr>
          <w:rFonts w:eastAsiaTheme="majorEastAsia"/>
        </w:rPr>
        <w:t xml:space="preserve">[29] </w:t>
      </w:r>
      <w:hyperlink r:id="rId71" w:history="1">
        <w:r w:rsidRPr="004107B2">
          <w:rPr>
            <w:rStyle w:val="Hyperlink"/>
            <w:color w:val="auto"/>
          </w:rPr>
          <w:t xml:space="preserve">ambujmishra0008/Wind-Energy-Scenario-Generation-Using-ARIMA-Model </w:t>
        </w:r>
      </w:hyperlink>
    </w:p>
    <w:p w14:paraId="4BD0DF4C" w14:textId="27134B9D" w:rsidR="003E1471" w:rsidRPr="009352AF" w:rsidRDefault="003E1471" w:rsidP="000E197D">
      <w:pPr>
        <w:pStyle w:val="NormalWeb"/>
        <w:spacing w:before="0" w:beforeAutospacing="0" w:after="0" w:afterAutospacing="0"/>
        <w:jc w:val="both"/>
      </w:pPr>
    </w:p>
    <w:p w14:paraId="5421B70A" w14:textId="77777777" w:rsidR="009352AF" w:rsidRPr="009352AF" w:rsidRDefault="003E1471" w:rsidP="000E197D">
      <w:pPr>
        <w:pStyle w:val="NormalWeb"/>
        <w:spacing w:before="0" w:beforeAutospacing="0" w:after="0" w:afterAutospacing="0"/>
        <w:jc w:val="both"/>
      </w:pPr>
      <w:r w:rsidRPr="009352AF">
        <w:lastRenderedPageBreak/>
        <w:t xml:space="preserve">[30] Baringa: </w:t>
      </w:r>
      <w:hyperlink r:id="rId72" w:history="1">
        <w:r w:rsidRPr="009352AF">
          <w:rPr>
            <w:rStyle w:val="Hyperlink"/>
            <w:color w:val="auto"/>
          </w:rPr>
          <w:t>Endgame - A zero-carbon electricity plan for Ireland (baringa.com)</w:t>
        </w:r>
      </w:hyperlink>
    </w:p>
    <w:p w14:paraId="0B80EA36" w14:textId="77777777" w:rsidR="009352AF" w:rsidRPr="009352AF" w:rsidRDefault="009352AF" w:rsidP="000E197D">
      <w:pPr>
        <w:pStyle w:val="NormalWeb"/>
        <w:spacing w:before="0" w:beforeAutospacing="0" w:after="0" w:afterAutospacing="0"/>
        <w:jc w:val="both"/>
      </w:pPr>
    </w:p>
    <w:p w14:paraId="79D688B5" w14:textId="77777777" w:rsidR="005F4213" w:rsidRDefault="009352AF" w:rsidP="000E197D">
      <w:pPr>
        <w:pStyle w:val="NormalWeb"/>
        <w:spacing w:before="0" w:beforeAutospacing="0" w:after="0" w:afterAutospacing="0"/>
        <w:jc w:val="both"/>
      </w:pPr>
      <w:r w:rsidRPr="009352AF">
        <w:t xml:space="preserve">[31] Calculating skewness and Kurtosis in Python </w:t>
      </w:r>
      <w:hyperlink r:id="rId73" w:history="1">
        <w:r w:rsidRPr="009352AF">
          <w:rPr>
            <w:rStyle w:val="Hyperlink"/>
            <w:color w:val="auto"/>
          </w:rPr>
          <w:t>How to Calculate Skewness and Kurtosis in   Python? (turing.com)</w:t>
        </w:r>
      </w:hyperlink>
      <w:r w:rsidR="00107FAD" w:rsidRPr="009352AF">
        <w:tab/>
      </w:r>
    </w:p>
    <w:p w14:paraId="6F7727EC" w14:textId="77777777" w:rsidR="005F4213" w:rsidRDefault="005F4213" w:rsidP="000E197D">
      <w:pPr>
        <w:pStyle w:val="NormalWeb"/>
        <w:spacing w:before="0" w:beforeAutospacing="0" w:after="0" w:afterAutospacing="0"/>
        <w:jc w:val="both"/>
      </w:pPr>
    </w:p>
    <w:p w14:paraId="01B88C89" w14:textId="77777777" w:rsidR="00E63209" w:rsidRDefault="005F4213" w:rsidP="00E63209">
      <w:pPr>
        <w:spacing w:after="0" w:line="240" w:lineRule="auto"/>
        <w:jc w:val="both"/>
        <w:rPr>
          <w:rFonts w:ascii="Times New Roman" w:hAnsi="Times New Roman" w:cs="Times New Roman"/>
          <w:sz w:val="24"/>
          <w:szCs w:val="24"/>
        </w:rPr>
      </w:pPr>
      <w:r>
        <w:t>[</w:t>
      </w:r>
      <w:r w:rsidRPr="00DB4DF3">
        <w:rPr>
          <w:rFonts w:ascii="Times New Roman" w:hAnsi="Times New Roman" w:cs="Times New Roman"/>
          <w:sz w:val="24"/>
          <w:szCs w:val="24"/>
        </w:rPr>
        <w:t>32</w:t>
      </w:r>
      <w:r>
        <w:t xml:space="preserve">] </w:t>
      </w:r>
      <w:r w:rsidR="00E63209">
        <w:rPr>
          <w:rFonts w:ascii="Times New Roman" w:hAnsi="Times New Roman" w:cs="Times New Roman"/>
          <w:sz w:val="24"/>
          <w:szCs w:val="24"/>
        </w:rPr>
        <w:t xml:space="preserve">Dong, Y.; Zhao, T.; Ding, Z. An optimal Day-ahead Bidding Strategy and Operations for </w:t>
      </w:r>
    </w:p>
    <w:p w14:paraId="1FF41AC5" w14:textId="77777777" w:rsidR="00E63209" w:rsidRDefault="00E63209" w:rsidP="00E6320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Battery Energy Storage System by Reinforcement Learning (2020)</w:t>
      </w:r>
    </w:p>
    <w:p w14:paraId="0570E787" w14:textId="72B3B77B" w:rsidR="00E63209" w:rsidRPr="009352AF" w:rsidRDefault="00E63209" w:rsidP="00E63209">
      <w:pPr>
        <w:pStyle w:val="NormalWeb"/>
        <w:spacing w:before="0" w:beforeAutospacing="0" w:after="0" w:afterAutospacing="0"/>
      </w:pPr>
      <w:r>
        <w:t xml:space="preserve">      </w:t>
      </w:r>
      <w:r w:rsidRPr="00E63209">
        <w:t xml:space="preserve">  </w:t>
      </w:r>
      <w:hyperlink r:id="rId74" w:tgtFrame="_blank" w:tooltip="Persistent link using digital object identifier" w:history="1">
        <w:r w:rsidRPr="00E63209">
          <w:rPr>
            <w:rStyle w:val="Hyperlink"/>
            <w:color w:val="auto"/>
            <w:u w:val="none"/>
          </w:rPr>
          <w:t>https://doi.org/10.1016/j.ifacol.2020.12.144</w:t>
        </w:r>
      </w:hyperlink>
    </w:p>
    <w:p w14:paraId="1347FD8E" w14:textId="7BF88246" w:rsidR="00107FAD" w:rsidRDefault="00107FAD" w:rsidP="00B86FFA">
      <w:pPr>
        <w:pStyle w:val="NormalWeb"/>
        <w:spacing w:before="0" w:beforeAutospacing="0" w:after="0" w:afterAutospacing="0"/>
      </w:pPr>
    </w:p>
    <w:p w14:paraId="7967C402" w14:textId="77777777" w:rsidR="00650EDF" w:rsidRDefault="00DB4DF3" w:rsidP="00B86FFA">
      <w:pPr>
        <w:pStyle w:val="NormalWeb"/>
        <w:spacing w:before="0" w:beforeAutospacing="0" w:after="0" w:afterAutospacing="0"/>
      </w:pPr>
      <w:r>
        <w:t xml:space="preserve">[33] </w:t>
      </w:r>
      <w:r w:rsidR="00650EDF">
        <w:t>Safety of Grid-Scale Battery Energy Storage Systems; Energy Storage Ireland,</w:t>
      </w:r>
    </w:p>
    <w:p w14:paraId="4C10B47E" w14:textId="77777777" w:rsidR="00472E29" w:rsidRDefault="00650EDF" w:rsidP="00650EDF">
      <w:pPr>
        <w:pStyle w:val="NormalWeb"/>
        <w:spacing w:before="0" w:beforeAutospacing="0" w:after="0" w:afterAutospacing="0"/>
        <w:jc w:val="both"/>
        <w:rPr>
          <w:i/>
          <w:iCs/>
        </w:rPr>
      </w:pPr>
      <w:r>
        <w:t xml:space="preserve">        </w:t>
      </w:r>
      <w:r>
        <w:rPr>
          <w:i/>
          <w:iCs/>
        </w:rPr>
        <w:t xml:space="preserve">Information paper; </w:t>
      </w:r>
    </w:p>
    <w:p w14:paraId="07AABEE7" w14:textId="3300A584" w:rsidR="00DB4DF3" w:rsidRDefault="00000000" w:rsidP="00616D28">
      <w:pPr>
        <w:pStyle w:val="NormalWeb"/>
        <w:spacing w:before="0" w:beforeAutospacing="0" w:after="0" w:afterAutospacing="0"/>
        <w:ind w:left="426"/>
        <w:rPr>
          <w:i/>
          <w:iCs/>
        </w:rPr>
      </w:pPr>
      <w:hyperlink r:id="rId75" w:history="1">
        <w:r w:rsidR="00650EDF">
          <w:rPr>
            <w:rStyle w:val="Hyperlink"/>
          </w:rPr>
          <w:t>Energy Storage Ireland Information Paper on the Safety of Grid-Scale</w:t>
        </w:r>
        <w:r w:rsidR="00472E29">
          <w:rPr>
            <w:rStyle w:val="Hyperlink"/>
          </w:rPr>
          <w:t xml:space="preserve"> </w:t>
        </w:r>
        <w:r w:rsidR="00650EDF">
          <w:rPr>
            <w:rStyle w:val="Hyperlink"/>
          </w:rPr>
          <w:t>Battery Energy Storage Systems</w:t>
        </w:r>
      </w:hyperlink>
      <w:r w:rsidR="00650EDF">
        <w:t xml:space="preserve"> </w:t>
      </w:r>
      <w:r w:rsidR="00650EDF">
        <w:rPr>
          <w:i/>
          <w:iCs/>
        </w:rPr>
        <w:t xml:space="preserve"> </w:t>
      </w:r>
    </w:p>
    <w:p w14:paraId="3ADA98F0" w14:textId="6F29FCD0" w:rsidR="00472E29" w:rsidRDefault="00472E29" w:rsidP="00472E29">
      <w:pPr>
        <w:pStyle w:val="NormalWeb"/>
        <w:spacing w:before="0" w:beforeAutospacing="0" w:after="0" w:afterAutospacing="0"/>
        <w:ind w:left="720"/>
        <w:rPr>
          <w:i/>
          <w:iCs/>
        </w:rPr>
      </w:pPr>
    </w:p>
    <w:p w14:paraId="129E8F60" w14:textId="3AD26689" w:rsidR="00472E29" w:rsidRPr="00E92CD5" w:rsidRDefault="00472E29" w:rsidP="00472E29">
      <w:pPr>
        <w:pStyle w:val="NormalWeb"/>
        <w:spacing w:before="0" w:beforeAutospacing="0" w:after="0" w:afterAutospacing="0"/>
      </w:pPr>
      <w:r>
        <w:t xml:space="preserve">[34] </w:t>
      </w:r>
      <w:hyperlink r:id="rId76" w:history="1">
        <w:r w:rsidRPr="00E92CD5">
          <w:rPr>
            <w:rStyle w:val="Hyperlink"/>
            <w:color w:val="auto"/>
          </w:rPr>
          <w:t>Avoiding negative electricity prices: what measures should TSOs take?</w:t>
        </w:r>
      </w:hyperlink>
      <w:r w:rsidR="00E92CD5">
        <w:t xml:space="preserve"> (2019)</w:t>
      </w:r>
    </w:p>
    <w:p w14:paraId="38D4984C" w14:textId="0F9F2C78" w:rsidR="00472E29" w:rsidRPr="00472E29" w:rsidRDefault="00472E29" w:rsidP="00472E29">
      <w:pPr>
        <w:pStyle w:val="NormalWeb"/>
        <w:spacing w:before="0" w:beforeAutospacing="0" w:after="0" w:afterAutospacing="0"/>
      </w:pPr>
      <w:r>
        <w:t xml:space="preserve">       </w:t>
      </w:r>
      <w:r w:rsidR="00E92CD5">
        <w:t xml:space="preserve">Economic Consultants Associates Ltd. </w:t>
      </w:r>
    </w:p>
    <w:p w14:paraId="636CE3B5" w14:textId="77777777" w:rsidR="00D21DBF" w:rsidRPr="004107B2" w:rsidRDefault="00D21DBF" w:rsidP="00107FAD">
      <w:pPr>
        <w:spacing w:after="0"/>
        <w:ind w:left="300"/>
        <w:jc w:val="both"/>
        <w:rPr>
          <w:rFonts w:ascii="Times New Roman" w:hAnsi="Times New Roman" w:cs="Times New Roman"/>
          <w:sz w:val="24"/>
          <w:szCs w:val="24"/>
        </w:rPr>
      </w:pPr>
    </w:p>
    <w:p w14:paraId="5D2C1390" w14:textId="49A66D62" w:rsidR="006D3033" w:rsidRPr="004107B2" w:rsidRDefault="006D3033" w:rsidP="002D6830">
      <w:pPr>
        <w:spacing w:after="0"/>
        <w:rPr>
          <w:rFonts w:ascii="Times New Roman" w:hAnsi="Times New Roman" w:cs="Times New Roman"/>
          <w:b/>
          <w:bCs/>
          <w:sz w:val="24"/>
          <w:szCs w:val="24"/>
        </w:rPr>
      </w:pPr>
    </w:p>
    <w:sectPr w:rsidR="006D3033" w:rsidRPr="004107B2" w:rsidSect="00A12317">
      <w:footerReference w:type="default" r:id="rId77"/>
      <w:pgSz w:w="11906" w:h="16838"/>
      <w:pgMar w:top="1440" w:right="1274" w:bottom="1440"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5C444" w14:textId="77777777" w:rsidR="005D055E" w:rsidRDefault="005D055E" w:rsidP="00B0433D">
      <w:pPr>
        <w:spacing w:after="0" w:line="240" w:lineRule="auto"/>
      </w:pPr>
      <w:r>
        <w:separator/>
      </w:r>
    </w:p>
  </w:endnote>
  <w:endnote w:type="continuationSeparator" w:id="0">
    <w:p w14:paraId="78284608" w14:textId="77777777" w:rsidR="005D055E" w:rsidRDefault="005D055E" w:rsidP="00B04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eX-feymo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502635"/>
      <w:docPartObj>
        <w:docPartGallery w:val="Page Numbers (Bottom of Page)"/>
        <w:docPartUnique/>
      </w:docPartObj>
    </w:sdtPr>
    <w:sdtEndPr>
      <w:rPr>
        <w:noProof/>
      </w:rPr>
    </w:sdtEndPr>
    <w:sdtContent>
      <w:p w14:paraId="5FD3E044" w14:textId="1EFDEA94" w:rsidR="00E03712" w:rsidRDefault="00E037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14CD43" w14:textId="2BB1EE13" w:rsidR="002A3968" w:rsidRPr="00E03712" w:rsidRDefault="002A3968">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54738" w14:textId="77777777" w:rsidR="005D055E" w:rsidRDefault="005D055E" w:rsidP="00B0433D">
      <w:pPr>
        <w:spacing w:after="0" w:line="240" w:lineRule="auto"/>
      </w:pPr>
      <w:r>
        <w:separator/>
      </w:r>
    </w:p>
  </w:footnote>
  <w:footnote w:type="continuationSeparator" w:id="0">
    <w:p w14:paraId="7DC7F304" w14:textId="77777777" w:rsidR="005D055E" w:rsidRDefault="005D055E" w:rsidP="00B043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715"/>
    <w:multiLevelType w:val="hybridMultilevel"/>
    <w:tmpl w:val="C7D84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CE3250"/>
    <w:multiLevelType w:val="hybridMultilevel"/>
    <w:tmpl w:val="D06E8B38"/>
    <w:lvl w:ilvl="0" w:tplc="F45887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485AEB"/>
    <w:multiLevelType w:val="hybridMultilevel"/>
    <w:tmpl w:val="4AA88824"/>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3" w15:restartNumberingAfterBreak="0">
    <w:nsid w:val="11906EDF"/>
    <w:multiLevelType w:val="hybridMultilevel"/>
    <w:tmpl w:val="79A65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833727"/>
    <w:multiLevelType w:val="multilevel"/>
    <w:tmpl w:val="E2C68128"/>
    <w:lvl w:ilvl="0">
      <w:start w:val="1"/>
      <w:numFmt w:val="decimal"/>
      <w:lvlText w:val="%1."/>
      <w:lvlJc w:val="left"/>
      <w:pPr>
        <w:ind w:left="720" w:hanging="360"/>
      </w:pPr>
      <w:rPr>
        <w:rFonts w:hint="default"/>
        <w:b/>
      </w:rPr>
    </w:lvl>
    <w:lvl w:ilvl="1">
      <w:start w:val="1"/>
      <w:numFmt w:val="decimal"/>
      <w:isLgl/>
      <w:lvlText w:val="%1.%2"/>
      <w:lvlJc w:val="left"/>
      <w:pPr>
        <w:ind w:left="3763"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E2251B2"/>
    <w:multiLevelType w:val="hybridMultilevel"/>
    <w:tmpl w:val="9D5EA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B408A1"/>
    <w:multiLevelType w:val="hybridMultilevel"/>
    <w:tmpl w:val="510C8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C91D54"/>
    <w:multiLevelType w:val="hybridMultilevel"/>
    <w:tmpl w:val="A99EC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B052665"/>
    <w:multiLevelType w:val="hybridMultilevel"/>
    <w:tmpl w:val="FADA2EC2"/>
    <w:lvl w:ilvl="0" w:tplc="7FD222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879325D"/>
    <w:multiLevelType w:val="multilevel"/>
    <w:tmpl w:val="BF50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1F04DE"/>
    <w:multiLevelType w:val="hybridMultilevel"/>
    <w:tmpl w:val="B1D83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1817477">
    <w:abstractNumId w:val="8"/>
  </w:num>
  <w:num w:numId="2" w16cid:durableId="1832484138">
    <w:abstractNumId w:val="4"/>
  </w:num>
  <w:num w:numId="3" w16cid:durableId="536502248">
    <w:abstractNumId w:val="9"/>
  </w:num>
  <w:num w:numId="4" w16cid:durableId="1290471070">
    <w:abstractNumId w:val="1"/>
  </w:num>
  <w:num w:numId="5" w16cid:durableId="1182090997">
    <w:abstractNumId w:val="10"/>
  </w:num>
  <w:num w:numId="6" w16cid:durableId="458456492">
    <w:abstractNumId w:val="0"/>
  </w:num>
  <w:num w:numId="7" w16cid:durableId="1311137342">
    <w:abstractNumId w:val="7"/>
  </w:num>
  <w:num w:numId="8" w16cid:durableId="719289053">
    <w:abstractNumId w:val="5"/>
  </w:num>
  <w:num w:numId="9" w16cid:durableId="1767187476">
    <w:abstractNumId w:val="6"/>
  </w:num>
  <w:num w:numId="10" w16cid:durableId="804349615">
    <w:abstractNumId w:val="2"/>
  </w:num>
  <w:num w:numId="11" w16cid:durableId="13886037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C18"/>
    <w:rsid w:val="000004AC"/>
    <w:rsid w:val="0000050F"/>
    <w:rsid w:val="00012465"/>
    <w:rsid w:val="00012A3E"/>
    <w:rsid w:val="000136F1"/>
    <w:rsid w:val="000138CC"/>
    <w:rsid w:val="00017104"/>
    <w:rsid w:val="00017E15"/>
    <w:rsid w:val="00022ACF"/>
    <w:rsid w:val="00023D1E"/>
    <w:rsid w:val="00027CF1"/>
    <w:rsid w:val="00033B5C"/>
    <w:rsid w:val="000369BB"/>
    <w:rsid w:val="000410B3"/>
    <w:rsid w:val="00043FF3"/>
    <w:rsid w:val="0005048C"/>
    <w:rsid w:val="000532C5"/>
    <w:rsid w:val="00054123"/>
    <w:rsid w:val="00054272"/>
    <w:rsid w:val="000549E5"/>
    <w:rsid w:val="000559BF"/>
    <w:rsid w:val="00056A9F"/>
    <w:rsid w:val="00065FAB"/>
    <w:rsid w:val="00066928"/>
    <w:rsid w:val="000679B1"/>
    <w:rsid w:val="00072EBD"/>
    <w:rsid w:val="00073343"/>
    <w:rsid w:val="00073E11"/>
    <w:rsid w:val="000749B7"/>
    <w:rsid w:val="0007675A"/>
    <w:rsid w:val="00077E7C"/>
    <w:rsid w:val="0008057F"/>
    <w:rsid w:val="000866E9"/>
    <w:rsid w:val="00090500"/>
    <w:rsid w:val="00090D52"/>
    <w:rsid w:val="0009512B"/>
    <w:rsid w:val="000951A7"/>
    <w:rsid w:val="000A73A2"/>
    <w:rsid w:val="000B098E"/>
    <w:rsid w:val="000B4082"/>
    <w:rsid w:val="000B4545"/>
    <w:rsid w:val="000B5209"/>
    <w:rsid w:val="000B54C8"/>
    <w:rsid w:val="000C3E84"/>
    <w:rsid w:val="000C4358"/>
    <w:rsid w:val="000C75BE"/>
    <w:rsid w:val="000C7C6D"/>
    <w:rsid w:val="000D5CFC"/>
    <w:rsid w:val="000D700E"/>
    <w:rsid w:val="000E197D"/>
    <w:rsid w:val="000E1C9B"/>
    <w:rsid w:val="000E37E9"/>
    <w:rsid w:val="000E3E8F"/>
    <w:rsid w:val="000E471D"/>
    <w:rsid w:val="000E7A5F"/>
    <w:rsid w:val="000F0214"/>
    <w:rsid w:val="000F0BD7"/>
    <w:rsid w:val="000F7096"/>
    <w:rsid w:val="001015B1"/>
    <w:rsid w:val="00102AB0"/>
    <w:rsid w:val="001045D8"/>
    <w:rsid w:val="00107FAD"/>
    <w:rsid w:val="001150F7"/>
    <w:rsid w:val="00115927"/>
    <w:rsid w:val="00116393"/>
    <w:rsid w:val="00120153"/>
    <w:rsid w:val="00120429"/>
    <w:rsid w:val="00122590"/>
    <w:rsid w:val="001243FF"/>
    <w:rsid w:val="0012628C"/>
    <w:rsid w:val="00131238"/>
    <w:rsid w:val="0013328B"/>
    <w:rsid w:val="0013476B"/>
    <w:rsid w:val="001373F6"/>
    <w:rsid w:val="00151EDD"/>
    <w:rsid w:val="00156E2C"/>
    <w:rsid w:val="001703BE"/>
    <w:rsid w:val="001718B1"/>
    <w:rsid w:val="0017444C"/>
    <w:rsid w:val="00175954"/>
    <w:rsid w:val="0017644A"/>
    <w:rsid w:val="001839FF"/>
    <w:rsid w:val="0018696F"/>
    <w:rsid w:val="00187A12"/>
    <w:rsid w:val="00191FBF"/>
    <w:rsid w:val="00194967"/>
    <w:rsid w:val="001A0CAB"/>
    <w:rsid w:val="001A2EFD"/>
    <w:rsid w:val="001A33EC"/>
    <w:rsid w:val="001A474C"/>
    <w:rsid w:val="001A549E"/>
    <w:rsid w:val="001A5B5A"/>
    <w:rsid w:val="001A64B5"/>
    <w:rsid w:val="001A6FBB"/>
    <w:rsid w:val="001A7334"/>
    <w:rsid w:val="001B17F5"/>
    <w:rsid w:val="001B40D8"/>
    <w:rsid w:val="001B5F98"/>
    <w:rsid w:val="001C0854"/>
    <w:rsid w:val="001C293F"/>
    <w:rsid w:val="001C3DAC"/>
    <w:rsid w:val="001C4CFD"/>
    <w:rsid w:val="001C4E5E"/>
    <w:rsid w:val="001E0B6E"/>
    <w:rsid w:val="001E279B"/>
    <w:rsid w:val="001E6C7C"/>
    <w:rsid w:val="001F18D8"/>
    <w:rsid w:val="001F1E23"/>
    <w:rsid w:val="001F2F48"/>
    <w:rsid w:val="001F300E"/>
    <w:rsid w:val="001F3358"/>
    <w:rsid w:val="001F4093"/>
    <w:rsid w:val="001F554B"/>
    <w:rsid w:val="001F591A"/>
    <w:rsid w:val="001F66F7"/>
    <w:rsid w:val="001F68F8"/>
    <w:rsid w:val="0020133D"/>
    <w:rsid w:val="0020320F"/>
    <w:rsid w:val="0020543A"/>
    <w:rsid w:val="00210043"/>
    <w:rsid w:val="00210D4A"/>
    <w:rsid w:val="00211AE7"/>
    <w:rsid w:val="00212948"/>
    <w:rsid w:val="002130DD"/>
    <w:rsid w:val="00217800"/>
    <w:rsid w:val="00217C7D"/>
    <w:rsid w:val="00221DA1"/>
    <w:rsid w:val="0022229A"/>
    <w:rsid w:val="00222866"/>
    <w:rsid w:val="00224384"/>
    <w:rsid w:val="002340F2"/>
    <w:rsid w:val="002358DF"/>
    <w:rsid w:val="0024708C"/>
    <w:rsid w:val="002472C2"/>
    <w:rsid w:val="00247EAC"/>
    <w:rsid w:val="002503C1"/>
    <w:rsid w:val="00250983"/>
    <w:rsid w:val="00251991"/>
    <w:rsid w:val="00252DA3"/>
    <w:rsid w:val="0025560F"/>
    <w:rsid w:val="002559F7"/>
    <w:rsid w:val="0025607C"/>
    <w:rsid w:val="0025647B"/>
    <w:rsid w:val="00256E1F"/>
    <w:rsid w:val="00260150"/>
    <w:rsid w:val="00263584"/>
    <w:rsid w:val="00264197"/>
    <w:rsid w:val="002663BA"/>
    <w:rsid w:val="0027323A"/>
    <w:rsid w:val="0027401C"/>
    <w:rsid w:val="0027664A"/>
    <w:rsid w:val="00277F11"/>
    <w:rsid w:val="00280DE8"/>
    <w:rsid w:val="0028173C"/>
    <w:rsid w:val="00284099"/>
    <w:rsid w:val="002849C7"/>
    <w:rsid w:val="00286A26"/>
    <w:rsid w:val="00292FEC"/>
    <w:rsid w:val="0029347D"/>
    <w:rsid w:val="00293DF1"/>
    <w:rsid w:val="00294211"/>
    <w:rsid w:val="002A2E66"/>
    <w:rsid w:val="002A3968"/>
    <w:rsid w:val="002A7B69"/>
    <w:rsid w:val="002A7ECC"/>
    <w:rsid w:val="002B15F8"/>
    <w:rsid w:val="002B1B65"/>
    <w:rsid w:val="002B5320"/>
    <w:rsid w:val="002B7A46"/>
    <w:rsid w:val="002C1536"/>
    <w:rsid w:val="002C1F82"/>
    <w:rsid w:val="002D0219"/>
    <w:rsid w:val="002D3C61"/>
    <w:rsid w:val="002D4CA3"/>
    <w:rsid w:val="002D4D44"/>
    <w:rsid w:val="002D5F5E"/>
    <w:rsid w:val="002D6830"/>
    <w:rsid w:val="002D7DA0"/>
    <w:rsid w:val="002E0B80"/>
    <w:rsid w:val="002E2AF1"/>
    <w:rsid w:val="002F0C99"/>
    <w:rsid w:val="002F1249"/>
    <w:rsid w:val="002F1CF2"/>
    <w:rsid w:val="002F4D14"/>
    <w:rsid w:val="002F6586"/>
    <w:rsid w:val="002F6E10"/>
    <w:rsid w:val="002F7251"/>
    <w:rsid w:val="00302354"/>
    <w:rsid w:val="00302DDF"/>
    <w:rsid w:val="0030332A"/>
    <w:rsid w:val="00306AAB"/>
    <w:rsid w:val="003209A9"/>
    <w:rsid w:val="003218F1"/>
    <w:rsid w:val="0032270B"/>
    <w:rsid w:val="00326EC0"/>
    <w:rsid w:val="003276A7"/>
    <w:rsid w:val="00330A90"/>
    <w:rsid w:val="003312F5"/>
    <w:rsid w:val="00332805"/>
    <w:rsid w:val="00332D60"/>
    <w:rsid w:val="00337E4A"/>
    <w:rsid w:val="0034190F"/>
    <w:rsid w:val="003460AE"/>
    <w:rsid w:val="00347B84"/>
    <w:rsid w:val="00351BBA"/>
    <w:rsid w:val="00351F6A"/>
    <w:rsid w:val="00353553"/>
    <w:rsid w:val="00353653"/>
    <w:rsid w:val="0035458D"/>
    <w:rsid w:val="00357215"/>
    <w:rsid w:val="00357F85"/>
    <w:rsid w:val="0036061B"/>
    <w:rsid w:val="00360B8D"/>
    <w:rsid w:val="003614F3"/>
    <w:rsid w:val="0036226C"/>
    <w:rsid w:val="00364C98"/>
    <w:rsid w:val="0036527D"/>
    <w:rsid w:val="003800EF"/>
    <w:rsid w:val="00384ABC"/>
    <w:rsid w:val="003871B8"/>
    <w:rsid w:val="00390CB4"/>
    <w:rsid w:val="00392240"/>
    <w:rsid w:val="0039527E"/>
    <w:rsid w:val="00396310"/>
    <w:rsid w:val="003971C2"/>
    <w:rsid w:val="00397A47"/>
    <w:rsid w:val="003A0759"/>
    <w:rsid w:val="003A3382"/>
    <w:rsid w:val="003A3597"/>
    <w:rsid w:val="003B42AD"/>
    <w:rsid w:val="003B44A3"/>
    <w:rsid w:val="003B506B"/>
    <w:rsid w:val="003B57EB"/>
    <w:rsid w:val="003C2F0D"/>
    <w:rsid w:val="003C3B7B"/>
    <w:rsid w:val="003C4ABB"/>
    <w:rsid w:val="003C54CE"/>
    <w:rsid w:val="003C5A5A"/>
    <w:rsid w:val="003C5AEE"/>
    <w:rsid w:val="003C613E"/>
    <w:rsid w:val="003C680C"/>
    <w:rsid w:val="003D0772"/>
    <w:rsid w:val="003D282E"/>
    <w:rsid w:val="003D6E5D"/>
    <w:rsid w:val="003E0E98"/>
    <w:rsid w:val="003E1471"/>
    <w:rsid w:val="003E3D1D"/>
    <w:rsid w:val="003F0BE4"/>
    <w:rsid w:val="003F1D06"/>
    <w:rsid w:val="003F215D"/>
    <w:rsid w:val="003F307A"/>
    <w:rsid w:val="003F5E84"/>
    <w:rsid w:val="004006DB"/>
    <w:rsid w:val="00400C1A"/>
    <w:rsid w:val="004012CB"/>
    <w:rsid w:val="00403125"/>
    <w:rsid w:val="0040349A"/>
    <w:rsid w:val="00404EB2"/>
    <w:rsid w:val="0040648E"/>
    <w:rsid w:val="004107B2"/>
    <w:rsid w:val="004115AE"/>
    <w:rsid w:val="004129B6"/>
    <w:rsid w:val="004136B8"/>
    <w:rsid w:val="00414767"/>
    <w:rsid w:val="00420D6A"/>
    <w:rsid w:val="00421503"/>
    <w:rsid w:val="00424D3C"/>
    <w:rsid w:val="00426182"/>
    <w:rsid w:val="00432AE3"/>
    <w:rsid w:val="00432F82"/>
    <w:rsid w:val="004426C3"/>
    <w:rsid w:val="004427FE"/>
    <w:rsid w:val="004433D7"/>
    <w:rsid w:val="00443FCA"/>
    <w:rsid w:val="00450B94"/>
    <w:rsid w:val="00451042"/>
    <w:rsid w:val="0045144B"/>
    <w:rsid w:val="004517E4"/>
    <w:rsid w:val="00451E09"/>
    <w:rsid w:val="0045283C"/>
    <w:rsid w:val="00456DBC"/>
    <w:rsid w:val="004602B8"/>
    <w:rsid w:val="004605C6"/>
    <w:rsid w:val="0046179A"/>
    <w:rsid w:val="004636EC"/>
    <w:rsid w:val="00463D84"/>
    <w:rsid w:val="004659A3"/>
    <w:rsid w:val="00465A77"/>
    <w:rsid w:val="004714BD"/>
    <w:rsid w:val="00472E29"/>
    <w:rsid w:val="00473C6A"/>
    <w:rsid w:val="00474138"/>
    <w:rsid w:val="00476644"/>
    <w:rsid w:val="00476D52"/>
    <w:rsid w:val="004771EB"/>
    <w:rsid w:val="00477E5C"/>
    <w:rsid w:val="0048261A"/>
    <w:rsid w:val="004839C8"/>
    <w:rsid w:val="00485F5A"/>
    <w:rsid w:val="00487D74"/>
    <w:rsid w:val="004916C8"/>
    <w:rsid w:val="00492D5E"/>
    <w:rsid w:val="00493034"/>
    <w:rsid w:val="00495186"/>
    <w:rsid w:val="00495A77"/>
    <w:rsid w:val="004962A8"/>
    <w:rsid w:val="004970E0"/>
    <w:rsid w:val="004A0484"/>
    <w:rsid w:val="004A2C1C"/>
    <w:rsid w:val="004A361B"/>
    <w:rsid w:val="004A3FBA"/>
    <w:rsid w:val="004A68FB"/>
    <w:rsid w:val="004A692B"/>
    <w:rsid w:val="004A71BE"/>
    <w:rsid w:val="004A7F9B"/>
    <w:rsid w:val="004B0447"/>
    <w:rsid w:val="004B3817"/>
    <w:rsid w:val="004B492A"/>
    <w:rsid w:val="004B5B49"/>
    <w:rsid w:val="004C5926"/>
    <w:rsid w:val="004C6039"/>
    <w:rsid w:val="004C722D"/>
    <w:rsid w:val="004C7415"/>
    <w:rsid w:val="004E0C99"/>
    <w:rsid w:val="004E4969"/>
    <w:rsid w:val="004F0B6D"/>
    <w:rsid w:val="004F5744"/>
    <w:rsid w:val="00501C2E"/>
    <w:rsid w:val="00502653"/>
    <w:rsid w:val="00503A05"/>
    <w:rsid w:val="0050448F"/>
    <w:rsid w:val="00504869"/>
    <w:rsid w:val="00511587"/>
    <w:rsid w:val="005255FA"/>
    <w:rsid w:val="005257B3"/>
    <w:rsid w:val="00533531"/>
    <w:rsid w:val="00533B81"/>
    <w:rsid w:val="00536AC0"/>
    <w:rsid w:val="0053797C"/>
    <w:rsid w:val="00540F24"/>
    <w:rsid w:val="00551797"/>
    <w:rsid w:val="00552E69"/>
    <w:rsid w:val="0055454A"/>
    <w:rsid w:val="005564DF"/>
    <w:rsid w:val="00566922"/>
    <w:rsid w:val="00566F83"/>
    <w:rsid w:val="00567646"/>
    <w:rsid w:val="00573460"/>
    <w:rsid w:val="005748CE"/>
    <w:rsid w:val="00577036"/>
    <w:rsid w:val="005770A4"/>
    <w:rsid w:val="00580460"/>
    <w:rsid w:val="0058274C"/>
    <w:rsid w:val="00582F80"/>
    <w:rsid w:val="00585497"/>
    <w:rsid w:val="005864D4"/>
    <w:rsid w:val="00594BF8"/>
    <w:rsid w:val="00597739"/>
    <w:rsid w:val="005A40A5"/>
    <w:rsid w:val="005A5638"/>
    <w:rsid w:val="005A75EB"/>
    <w:rsid w:val="005B29E1"/>
    <w:rsid w:val="005B3420"/>
    <w:rsid w:val="005C177E"/>
    <w:rsid w:val="005C4E1B"/>
    <w:rsid w:val="005C738C"/>
    <w:rsid w:val="005D055E"/>
    <w:rsid w:val="005D155B"/>
    <w:rsid w:val="005D605E"/>
    <w:rsid w:val="005E0D2F"/>
    <w:rsid w:val="005E13AF"/>
    <w:rsid w:val="005E67F7"/>
    <w:rsid w:val="005F1A81"/>
    <w:rsid w:val="005F4213"/>
    <w:rsid w:val="0060040D"/>
    <w:rsid w:val="00601849"/>
    <w:rsid w:val="006045BE"/>
    <w:rsid w:val="006052A3"/>
    <w:rsid w:val="006052B7"/>
    <w:rsid w:val="006143A7"/>
    <w:rsid w:val="006149FC"/>
    <w:rsid w:val="00615025"/>
    <w:rsid w:val="00615C58"/>
    <w:rsid w:val="00616D28"/>
    <w:rsid w:val="006170BD"/>
    <w:rsid w:val="006223CE"/>
    <w:rsid w:val="00625839"/>
    <w:rsid w:val="0063114A"/>
    <w:rsid w:val="00637182"/>
    <w:rsid w:val="00640A29"/>
    <w:rsid w:val="006439FD"/>
    <w:rsid w:val="00645F93"/>
    <w:rsid w:val="00650EDF"/>
    <w:rsid w:val="0065158D"/>
    <w:rsid w:val="00654FC0"/>
    <w:rsid w:val="00655369"/>
    <w:rsid w:val="00655CF8"/>
    <w:rsid w:val="0066125D"/>
    <w:rsid w:val="00663B2C"/>
    <w:rsid w:val="00666BED"/>
    <w:rsid w:val="00670655"/>
    <w:rsid w:val="006720FB"/>
    <w:rsid w:val="00673B87"/>
    <w:rsid w:val="0068061A"/>
    <w:rsid w:val="00680641"/>
    <w:rsid w:val="006842FF"/>
    <w:rsid w:val="006850D7"/>
    <w:rsid w:val="006868FE"/>
    <w:rsid w:val="00693799"/>
    <w:rsid w:val="00695AEE"/>
    <w:rsid w:val="00695B11"/>
    <w:rsid w:val="00695C52"/>
    <w:rsid w:val="006A279A"/>
    <w:rsid w:val="006A6844"/>
    <w:rsid w:val="006B0CC8"/>
    <w:rsid w:val="006B1CEC"/>
    <w:rsid w:val="006B38FE"/>
    <w:rsid w:val="006B39DA"/>
    <w:rsid w:val="006C0BD8"/>
    <w:rsid w:val="006C1BE5"/>
    <w:rsid w:val="006C4101"/>
    <w:rsid w:val="006C424E"/>
    <w:rsid w:val="006C43DC"/>
    <w:rsid w:val="006C5355"/>
    <w:rsid w:val="006C66CE"/>
    <w:rsid w:val="006C6FB5"/>
    <w:rsid w:val="006D1034"/>
    <w:rsid w:val="006D2E94"/>
    <w:rsid w:val="006D3033"/>
    <w:rsid w:val="006D3226"/>
    <w:rsid w:val="006D4A3E"/>
    <w:rsid w:val="006E4168"/>
    <w:rsid w:val="006E41E0"/>
    <w:rsid w:val="006E4BA2"/>
    <w:rsid w:val="00700626"/>
    <w:rsid w:val="007006C4"/>
    <w:rsid w:val="007032D9"/>
    <w:rsid w:val="0070792B"/>
    <w:rsid w:val="00710371"/>
    <w:rsid w:val="00724181"/>
    <w:rsid w:val="00725B5C"/>
    <w:rsid w:val="00730CF9"/>
    <w:rsid w:val="00731F8D"/>
    <w:rsid w:val="00741238"/>
    <w:rsid w:val="007502F4"/>
    <w:rsid w:val="00753DA9"/>
    <w:rsid w:val="00754C18"/>
    <w:rsid w:val="0076098E"/>
    <w:rsid w:val="007664CD"/>
    <w:rsid w:val="00771DAF"/>
    <w:rsid w:val="00773C0F"/>
    <w:rsid w:val="0077483F"/>
    <w:rsid w:val="007753C8"/>
    <w:rsid w:val="00775C37"/>
    <w:rsid w:val="00776734"/>
    <w:rsid w:val="00777C54"/>
    <w:rsid w:val="00781113"/>
    <w:rsid w:val="00781864"/>
    <w:rsid w:val="00781A0E"/>
    <w:rsid w:val="00784C4A"/>
    <w:rsid w:val="007875C2"/>
    <w:rsid w:val="0079611D"/>
    <w:rsid w:val="007979A5"/>
    <w:rsid w:val="007A03C2"/>
    <w:rsid w:val="007A205F"/>
    <w:rsid w:val="007A29C0"/>
    <w:rsid w:val="007A4056"/>
    <w:rsid w:val="007A5334"/>
    <w:rsid w:val="007A5493"/>
    <w:rsid w:val="007A78CF"/>
    <w:rsid w:val="007B0AFD"/>
    <w:rsid w:val="007B2DC5"/>
    <w:rsid w:val="007B7844"/>
    <w:rsid w:val="007B79B6"/>
    <w:rsid w:val="007C3A6A"/>
    <w:rsid w:val="007C4D88"/>
    <w:rsid w:val="007C5E67"/>
    <w:rsid w:val="007C7FBE"/>
    <w:rsid w:val="007D0A24"/>
    <w:rsid w:val="007D333F"/>
    <w:rsid w:val="007D45A4"/>
    <w:rsid w:val="007D48A7"/>
    <w:rsid w:val="007D4F67"/>
    <w:rsid w:val="007D6978"/>
    <w:rsid w:val="007E0834"/>
    <w:rsid w:val="007E1B23"/>
    <w:rsid w:val="007E1E8D"/>
    <w:rsid w:val="007E4BC8"/>
    <w:rsid w:val="007E5470"/>
    <w:rsid w:val="007E79F9"/>
    <w:rsid w:val="007F053C"/>
    <w:rsid w:val="007F0589"/>
    <w:rsid w:val="007F2D25"/>
    <w:rsid w:val="007F52AF"/>
    <w:rsid w:val="007F72C4"/>
    <w:rsid w:val="00800BC2"/>
    <w:rsid w:val="0080137E"/>
    <w:rsid w:val="00805A84"/>
    <w:rsid w:val="00811C5F"/>
    <w:rsid w:val="0081558A"/>
    <w:rsid w:val="00820347"/>
    <w:rsid w:val="00823937"/>
    <w:rsid w:val="0082604F"/>
    <w:rsid w:val="00827E16"/>
    <w:rsid w:val="0083227B"/>
    <w:rsid w:val="00833FFF"/>
    <w:rsid w:val="008369E8"/>
    <w:rsid w:val="008376FA"/>
    <w:rsid w:val="008436F8"/>
    <w:rsid w:val="00843871"/>
    <w:rsid w:val="00843C76"/>
    <w:rsid w:val="008466B3"/>
    <w:rsid w:val="00850662"/>
    <w:rsid w:val="00851941"/>
    <w:rsid w:val="008522EE"/>
    <w:rsid w:val="0085242F"/>
    <w:rsid w:val="00852B7B"/>
    <w:rsid w:val="0085511B"/>
    <w:rsid w:val="0085709C"/>
    <w:rsid w:val="00864AC1"/>
    <w:rsid w:val="00865469"/>
    <w:rsid w:val="008656F4"/>
    <w:rsid w:val="00867C86"/>
    <w:rsid w:val="00876FE8"/>
    <w:rsid w:val="00881852"/>
    <w:rsid w:val="0088391A"/>
    <w:rsid w:val="00884860"/>
    <w:rsid w:val="00885622"/>
    <w:rsid w:val="00890595"/>
    <w:rsid w:val="00892BE7"/>
    <w:rsid w:val="00895B51"/>
    <w:rsid w:val="008964C9"/>
    <w:rsid w:val="008971DA"/>
    <w:rsid w:val="008A4817"/>
    <w:rsid w:val="008A7E07"/>
    <w:rsid w:val="008B1F4E"/>
    <w:rsid w:val="008B665B"/>
    <w:rsid w:val="008B7D73"/>
    <w:rsid w:val="008C0856"/>
    <w:rsid w:val="008C2A30"/>
    <w:rsid w:val="008D13C2"/>
    <w:rsid w:val="008D18D5"/>
    <w:rsid w:val="008D3AA4"/>
    <w:rsid w:val="008D7165"/>
    <w:rsid w:val="008E528D"/>
    <w:rsid w:val="008E74D6"/>
    <w:rsid w:val="008F0C0E"/>
    <w:rsid w:val="008F142F"/>
    <w:rsid w:val="008F2BFE"/>
    <w:rsid w:val="008F7F14"/>
    <w:rsid w:val="00902235"/>
    <w:rsid w:val="0090277B"/>
    <w:rsid w:val="00904C94"/>
    <w:rsid w:val="00910683"/>
    <w:rsid w:val="00913B0E"/>
    <w:rsid w:val="009142EC"/>
    <w:rsid w:val="00914FD2"/>
    <w:rsid w:val="009168D4"/>
    <w:rsid w:val="00917ADC"/>
    <w:rsid w:val="00917E86"/>
    <w:rsid w:val="00923C52"/>
    <w:rsid w:val="0092671A"/>
    <w:rsid w:val="009352AF"/>
    <w:rsid w:val="00935CDF"/>
    <w:rsid w:val="00940A00"/>
    <w:rsid w:val="00947A7E"/>
    <w:rsid w:val="009527E6"/>
    <w:rsid w:val="00954DB6"/>
    <w:rsid w:val="00956341"/>
    <w:rsid w:val="0096279F"/>
    <w:rsid w:val="009653D4"/>
    <w:rsid w:val="009724F0"/>
    <w:rsid w:val="00973769"/>
    <w:rsid w:val="00977BB9"/>
    <w:rsid w:val="00981F59"/>
    <w:rsid w:val="009833A6"/>
    <w:rsid w:val="00987567"/>
    <w:rsid w:val="009876D0"/>
    <w:rsid w:val="00990DAE"/>
    <w:rsid w:val="00991CCA"/>
    <w:rsid w:val="00992D30"/>
    <w:rsid w:val="00992F62"/>
    <w:rsid w:val="00996716"/>
    <w:rsid w:val="009976C9"/>
    <w:rsid w:val="00997F7D"/>
    <w:rsid w:val="009A42C4"/>
    <w:rsid w:val="009A4C4D"/>
    <w:rsid w:val="009A711A"/>
    <w:rsid w:val="009B26B3"/>
    <w:rsid w:val="009B40FC"/>
    <w:rsid w:val="009B57AD"/>
    <w:rsid w:val="009B6C94"/>
    <w:rsid w:val="009B6D18"/>
    <w:rsid w:val="009C0DD5"/>
    <w:rsid w:val="009C1489"/>
    <w:rsid w:val="009D0E3E"/>
    <w:rsid w:val="009D3473"/>
    <w:rsid w:val="009D4A70"/>
    <w:rsid w:val="009D5E45"/>
    <w:rsid w:val="009E1309"/>
    <w:rsid w:val="009E5A16"/>
    <w:rsid w:val="009F26A2"/>
    <w:rsid w:val="009F4452"/>
    <w:rsid w:val="00A0556E"/>
    <w:rsid w:val="00A06828"/>
    <w:rsid w:val="00A07E8A"/>
    <w:rsid w:val="00A1046A"/>
    <w:rsid w:val="00A12317"/>
    <w:rsid w:val="00A13E52"/>
    <w:rsid w:val="00A13F88"/>
    <w:rsid w:val="00A152E1"/>
    <w:rsid w:val="00A239B1"/>
    <w:rsid w:val="00A24041"/>
    <w:rsid w:val="00A346D5"/>
    <w:rsid w:val="00A34F55"/>
    <w:rsid w:val="00A36DF1"/>
    <w:rsid w:val="00A40A2E"/>
    <w:rsid w:val="00A6227D"/>
    <w:rsid w:val="00A72121"/>
    <w:rsid w:val="00A74E9C"/>
    <w:rsid w:val="00A8299D"/>
    <w:rsid w:val="00A92EF8"/>
    <w:rsid w:val="00A978BF"/>
    <w:rsid w:val="00AA11AE"/>
    <w:rsid w:val="00AA52E3"/>
    <w:rsid w:val="00AA76B2"/>
    <w:rsid w:val="00AB20FC"/>
    <w:rsid w:val="00AB21EC"/>
    <w:rsid w:val="00AB33C8"/>
    <w:rsid w:val="00AB3D11"/>
    <w:rsid w:val="00AC18DD"/>
    <w:rsid w:val="00AC5D9A"/>
    <w:rsid w:val="00AC68D5"/>
    <w:rsid w:val="00AD24E6"/>
    <w:rsid w:val="00AD7297"/>
    <w:rsid w:val="00AE1C27"/>
    <w:rsid w:val="00AE24E7"/>
    <w:rsid w:val="00AE2F8B"/>
    <w:rsid w:val="00AE651B"/>
    <w:rsid w:val="00AF04E7"/>
    <w:rsid w:val="00AF19E4"/>
    <w:rsid w:val="00AF333D"/>
    <w:rsid w:val="00AF3380"/>
    <w:rsid w:val="00B0132E"/>
    <w:rsid w:val="00B02DAE"/>
    <w:rsid w:val="00B0433D"/>
    <w:rsid w:val="00B0635C"/>
    <w:rsid w:val="00B10522"/>
    <w:rsid w:val="00B15A75"/>
    <w:rsid w:val="00B15DF3"/>
    <w:rsid w:val="00B230BE"/>
    <w:rsid w:val="00B245CE"/>
    <w:rsid w:val="00B26B35"/>
    <w:rsid w:val="00B32F66"/>
    <w:rsid w:val="00B342F4"/>
    <w:rsid w:val="00B3580E"/>
    <w:rsid w:val="00B410AA"/>
    <w:rsid w:val="00B4585C"/>
    <w:rsid w:val="00B50A09"/>
    <w:rsid w:val="00B5154C"/>
    <w:rsid w:val="00B54139"/>
    <w:rsid w:val="00B56DF3"/>
    <w:rsid w:val="00B5780D"/>
    <w:rsid w:val="00B604B4"/>
    <w:rsid w:val="00B615AE"/>
    <w:rsid w:val="00B63F9D"/>
    <w:rsid w:val="00B64B6F"/>
    <w:rsid w:val="00B64D66"/>
    <w:rsid w:val="00B65E58"/>
    <w:rsid w:val="00B72A75"/>
    <w:rsid w:val="00B74C8B"/>
    <w:rsid w:val="00B81DAA"/>
    <w:rsid w:val="00B840C9"/>
    <w:rsid w:val="00B8571C"/>
    <w:rsid w:val="00B86FFA"/>
    <w:rsid w:val="00B90687"/>
    <w:rsid w:val="00B91F13"/>
    <w:rsid w:val="00B95C00"/>
    <w:rsid w:val="00B9790D"/>
    <w:rsid w:val="00BA0D1C"/>
    <w:rsid w:val="00BA2551"/>
    <w:rsid w:val="00BA2D63"/>
    <w:rsid w:val="00BA30FD"/>
    <w:rsid w:val="00BB22D3"/>
    <w:rsid w:val="00BB29FF"/>
    <w:rsid w:val="00BB346B"/>
    <w:rsid w:val="00BB512B"/>
    <w:rsid w:val="00BB5596"/>
    <w:rsid w:val="00BB763E"/>
    <w:rsid w:val="00BB7C36"/>
    <w:rsid w:val="00BC03BB"/>
    <w:rsid w:val="00BD1934"/>
    <w:rsid w:val="00BD26BB"/>
    <w:rsid w:val="00BD52E9"/>
    <w:rsid w:val="00BE16A4"/>
    <w:rsid w:val="00BE2E36"/>
    <w:rsid w:val="00BE319B"/>
    <w:rsid w:val="00BE36D0"/>
    <w:rsid w:val="00BE7918"/>
    <w:rsid w:val="00BE7A9B"/>
    <w:rsid w:val="00BF0A70"/>
    <w:rsid w:val="00BF761F"/>
    <w:rsid w:val="00C00215"/>
    <w:rsid w:val="00C00E8A"/>
    <w:rsid w:val="00C03972"/>
    <w:rsid w:val="00C070F7"/>
    <w:rsid w:val="00C1036D"/>
    <w:rsid w:val="00C138F1"/>
    <w:rsid w:val="00C13FCD"/>
    <w:rsid w:val="00C15FDA"/>
    <w:rsid w:val="00C221B7"/>
    <w:rsid w:val="00C2607D"/>
    <w:rsid w:val="00C26684"/>
    <w:rsid w:val="00C26EE4"/>
    <w:rsid w:val="00C3008C"/>
    <w:rsid w:val="00C35D32"/>
    <w:rsid w:val="00C3791D"/>
    <w:rsid w:val="00C412C5"/>
    <w:rsid w:val="00C41C71"/>
    <w:rsid w:val="00C4338F"/>
    <w:rsid w:val="00C43456"/>
    <w:rsid w:val="00C43A0E"/>
    <w:rsid w:val="00C45F50"/>
    <w:rsid w:val="00C5053C"/>
    <w:rsid w:val="00C52A5A"/>
    <w:rsid w:val="00C57A9F"/>
    <w:rsid w:val="00C6153A"/>
    <w:rsid w:val="00C6273F"/>
    <w:rsid w:val="00C63EFF"/>
    <w:rsid w:val="00C6530C"/>
    <w:rsid w:val="00C6771A"/>
    <w:rsid w:val="00C70505"/>
    <w:rsid w:val="00C73509"/>
    <w:rsid w:val="00C747F1"/>
    <w:rsid w:val="00C75F38"/>
    <w:rsid w:val="00C76998"/>
    <w:rsid w:val="00C8043C"/>
    <w:rsid w:val="00C81568"/>
    <w:rsid w:val="00C844D1"/>
    <w:rsid w:val="00C874E8"/>
    <w:rsid w:val="00C92286"/>
    <w:rsid w:val="00C92BA5"/>
    <w:rsid w:val="00C966E5"/>
    <w:rsid w:val="00CA1393"/>
    <w:rsid w:val="00CA3088"/>
    <w:rsid w:val="00CA40B9"/>
    <w:rsid w:val="00CA5314"/>
    <w:rsid w:val="00CB05E4"/>
    <w:rsid w:val="00CB78EA"/>
    <w:rsid w:val="00CD605F"/>
    <w:rsid w:val="00CE1D4E"/>
    <w:rsid w:val="00CE2F79"/>
    <w:rsid w:val="00CE433A"/>
    <w:rsid w:val="00CF0608"/>
    <w:rsid w:val="00D01AC8"/>
    <w:rsid w:val="00D05B6C"/>
    <w:rsid w:val="00D05CCB"/>
    <w:rsid w:val="00D073F4"/>
    <w:rsid w:val="00D139A3"/>
    <w:rsid w:val="00D159C9"/>
    <w:rsid w:val="00D17CF0"/>
    <w:rsid w:val="00D21DBF"/>
    <w:rsid w:val="00D24901"/>
    <w:rsid w:val="00D2496F"/>
    <w:rsid w:val="00D27245"/>
    <w:rsid w:val="00D30416"/>
    <w:rsid w:val="00D30EFB"/>
    <w:rsid w:val="00D31FC2"/>
    <w:rsid w:val="00D35431"/>
    <w:rsid w:val="00D379F2"/>
    <w:rsid w:val="00D42607"/>
    <w:rsid w:val="00D43328"/>
    <w:rsid w:val="00D4506A"/>
    <w:rsid w:val="00D46BBB"/>
    <w:rsid w:val="00D518B3"/>
    <w:rsid w:val="00D522D9"/>
    <w:rsid w:val="00D52619"/>
    <w:rsid w:val="00D5423E"/>
    <w:rsid w:val="00D54BF1"/>
    <w:rsid w:val="00D55771"/>
    <w:rsid w:val="00D5780E"/>
    <w:rsid w:val="00D6064E"/>
    <w:rsid w:val="00D61A72"/>
    <w:rsid w:val="00D654BB"/>
    <w:rsid w:val="00D655ED"/>
    <w:rsid w:val="00D67B36"/>
    <w:rsid w:val="00D7060A"/>
    <w:rsid w:val="00D70AFE"/>
    <w:rsid w:val="00D72212"/>
    <w:rsid w:val="00D72460"/>
    <w:rsid w:val="00D7281D"/>
    <w:rsid w:val="00D74FF9"/>
    <w:rsid w:val="00D77725"/>
    <w:rsid w:val="00D77FA9"/>
    <w:rsid w:val="00D81392"/>
    <w:rsid w:val="00D83194"/>
    <w:rsid w:val="00D8369D"/>
    <w:rsid w:val="00D83E04"/>
    <w:rsid w:val="00D84D15"/>
    <w:rsid w:val="00D85AE6"/>
    <w:rsid w:val="00D87ABA"/>
    <w:rsid w:val="00D966DC"/>
    <w:rsid w:val="00D968AC"/>
    <w:rsid w:val="00D97020"/>
    <w:rsid w:val="00DA0444"/>
    <w:rsid w:val="00DA2910"/>
    <w:rsid w:val="00DA4127"/>
    <w:rsid w:val="00DA7152"/>
    <w:rsid w:val="00DB2F0C"/>
    <w:rsid w:val="00DB2FF9"/>
    <w:rsid w:val="00DB4DF3"/>
    <w:rsid w:val="00DB5CE8"/>
    <w:rsid w:val="00DC1138"/>
    <w:rsid w:val="00DC252E"/>
    <w:rsid w:val="00DC4E72"/>
    <w:rsid w:val="00DC64AB"/>
    <w:rsid w:val="00DD24C9"/>
    <w:rsid w:val="00DD2E2D"/>
    <w:rsid w:val="00DD4BDD"/>
    <w:rsid w:val="00DD6023"/>
    <w:rsid w:val="00DD6A16"/>
    <w:rsid w:val="00DD6EFD"/>
    <w:rsid w:val="00DD7650"/>
    <w:rsid w:val="00DE3AA5"/>
    <w:rsid w:val="00DF26A0"/>
    <w:rsid w:val="00DF5009"/>
    <w:rsid w:val="00DF6E28"/>
    <w:rsid w:val="00DF735F"/>
    <w:rsid w:val="00E03712"/>
    <w:rsid w:val="00E03DE6"/>
    <w:rsid w:val="00E07218"/>
    <w:rsid w:val="00E07730"/>
    <w:rsid w:val="00E1134D"/>
    <w:rsid w:val="00E11C74"/>
    <w:rsid w:val="00E13F3C"/>
    <w:rsid w:val="00E1584F"/>
    <w:rsid w:val="00E15953"/>
    <w:rsid w:val="00E15CB0"/>
    <w:rsid w:val="00E24B0E"/>
    <w:rsid w:val="00E334A3"/>
    <w:rsid w:val="00E3388B"/>
    <w:rsid w:val="00E36867"/>
    <w:rsid w:val="00E37380"/>
    <w:rsid w:val="00E40A00"/>
    <w:rsid w:val="00E43651"/>
    <w:rsid w:val="00E43852"/>
    <w:rsid w:val="00E43AB0"/>
    <w:rsid w:val="00E44D43"/>
    <w:rsid w:val="00E476ED"/>
    <w:rsid w:val="00E47C8F"/>
    <w:rsid w:val="00E50EC6"/>
    <w:rsid w:val="00E53941"/>
    <w:rsid w:val="00E5396D"/>
    <w:rsid w:val="00E548F5"/>
    <w:rsid w:val="00E55197"/>
    <w:rsid w:val="00E567FC"/>
    <w:rsid w:val="00E5690D"/>
    <w:rsid w:val="00E62A9C"/>
    <w:rsid w:val="00E63209"/>
    <w:rsid w:val="00E639C3"/>
    <w:rsid w:val="00E6433E"/>
    <w:rsid w:val="00E648D5"/>
    <w:rsid w:val="00E71EF9"/>
    <w:rsid w:val="00E74F43"/>
    <w:rsid w:val="00E762C6"/>
    <w:rsid w:val="00E765A3"/>
    <w:rsid w:val="00E85AE3"/>
    <w:rsid w:val="00E867E5"/>
    <w:rsid w:val="00E875C4"/>
    <w:rsid w:val="00E906C4"/>
    <w:rsid w:val="00E922E1"/>
    <w:rsid w:val="00E92CD5"/>
    <w:rsid w:val="00E9306B"/>
    <w:rsid w:val="00E94158"/>
    <w:rsid w:val="00E949B4"/>
    <w:rsid w:val="00E94F00"/>
    <w:rsid w:val="00E94FA6"/>
    <w:rsid w:val="00E95352"/>
    <w:rsid w:val="00E95DFB"/>
    <w:rsid w:val="00EA68A0"/>
    <w:rsid w:val="00EB2131"/>
    <w:rsid w:val="00EB31B5"/>
    <w:rsid w:val="00EB381A"/>
    <w:rsid w:val="00EB3F8A"/>
    <w:rsid w:val="00EB479E"/>
    <w:rsid w:val="00EB52C0"/>
    <w:rsid w:val="00EB764D"/>
    <w:rsid w:val="00EC53DC"/>
    <w:rsid w:val="00ED186D"/>
    <w:rsid w:val="00ED2136"/>
    <w:rsid w:val="00ED277B"/>
    <w:rsid w:val="00ED4EE3"/>
    <w:rsid w:val="00ED781F"/>
    <w:rsid w:val="00EF0196"/>
    <w:rsid w:val="00EF1118"/>
    <w:rsid w:val="00EF5356"/>
    <w:rsid w:val="00F00DE8"/>
    <w:rsid w:val="00F01E4C"/>
    <w:rsid w:val="00F03595"/>
    <w:rsid w:val="00F04ECD"/>
    <w:rsid w:val="00F04F21"/>
    <w:rsid w:val="00F05E41"/>
    <w:rsid w:val="00F063DA"/>
    <w:rsid w:val="00F0771A"/>
    <w:rsid w:val="00F078FC"/>
    <w:rsid w:val="00F07FE1"/>
    <w:rsid w:val="00F14275"/>
    <w:rsid w:val="00F167C6"/>
    <w:rsid w:val="00F20476"/>
    <w:rsid w:val="00F22B0A"/>
    <w:rsid w:val="00F25CC4"/>
    <w:rsid w:val="00F26934"/>
    <w:rsid w:val="00F315C4"/>
    <w:rsid w:val="00F342AF"/>
    <w:rsid w:val="00F3516D"/>
    <w:rsid w:val="00F40818"/>
    <w:rsid w:val="00F40C14"/>
    <w:rsid w:val="00F43FCA"/>
    <w:rsid w:val="00F46DC0"/>
    <w:rsid w:val="00F50255"/>
    <w:rsid w:val="00F52807"/>
    <w:rsid w:val="00F56344"/>
    <w:rsid w:val="00F564D9"/>
    <w:rsid w:val="00F60EAF"/>
    <w:rsid w:val="00F66EB2"/>
    <w:rsid w:val="00F70895"/>
    <w:rsid w:val="00F70E52"/>
    <w:rsid w:val="00F72EC3"/>
    <w:rsid w:val="00F74E9F"/>
    <w:rsid w:val="00F75BA9"/>
    <w:rsid w:val="00F8609C"/>
    <w:rsid w:val="00F91107"/>
    <w:rsid w:val="00F91338"/>
    <w:rsid w:val="00F95CDC"/>
    <w:rsid w:val="00F97169"/>
    <w:rsid w:val="00FA0373"/>
    <w:rsid w:val="00FA1F10"/>
    <w:rsid w:val="00FA347A"/>
    <w:rsid w:val="00FA3857"/>
    <w:rsid w:val="00FA418D"/>
    <w:rsid w:val="00FA4705"/>
    <w:rsid w:val="00FA5FAE"/>
    <w:rsid w:val="00FB00BC"/>
    <w:rsid w:val="00FB1E14"/>
    <w:rsid w:val="00FB46A0"/>
    <w:rsid w:val="00FB4A46"/>
    <w:rsid w:val="00FB5CC6"/>
    <w:rsid w:val="00FB659B"/>
    <w:rsid w:val="00FB7C96"/>
    <w:rsid w:val="00FB7EA0"/>
    <w:rsid w:val="00FC201D"/>
    <w:rsid w:val="00FD087F"/>
    <w:rsid w:val="00FD08FF"/>
    <w:rsid w:val="00FD3818"/>
    <w:rsid w:val="00FD420F"/>
    <w:rsid w:val="00FD6EA3"/>
    <w:rsid w:val="00FE0205"/>
    <w:rsid w:val="00FE0485"/>
    <w:rsid w:val="00FE098C"/>
    <w:rsid w:val="00FE4D0C"/>
    <w:rsid w:val="00FE7356"/>
    <w:rsid w:val="00FF111E"/>
    <w:rsid w:val="00FF1B81"/>
    <w:rsid w:val="00FF4E7F"/>
    <w:rsid w:val="00FF6590"/>
    <w:rsid w:val="00FF68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FB9388"/>
  <w15:docId w15:val="{10ECC797-F9D4-4AFD-AD56-0FA42AC49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1F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5C6"/>
    <w:pPr>
      <w:ind w:left="720"/>
      <w:contextualSpacing/>
    </w:pPr>
  </w:style>
  <w:style w:type="character" w:styleId="Hyperlink">
    <w:name w:val="Hyperlink"/>
    <w:basedOn w:val="DefaultParagraphFont"/>
    <w:uiPriority w:val="99"/>
    <w:unhideWhenUsed/>
    <w:rsid w:val="004605C6"/>
    <w:rPr>
      <w:color w:val="0000FF"/>
      <w:u w:val="single"/>
    </w:rPr>
  </w:style>
  <w:style w:type="character" w:customStyle="1" w:styleId="Heading1Char">
    <w:name w:val="Heading 1 Char"/>
    <w:basedOn w:val="DefaultParagraphFont"/>
    <w:link w:val="Heading1"/>
    <w:uiPriority w:val="9"/>
    <w:rsid w:val="002C1F8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C1F82"/>
    <w:pPr>
      <w:outlineLvl w:val="9"/>
    </w:pPr>
    <w:rPr>
      <w:lang w:val="en-US"/>
    </w:rPr>
  </w:style>
  <w:style w:type="paragraph" w:styleId="TOC2">
    <w:name w:val="toc 2"/>
    <w:basedOn w:val="Normal"/>
    <w:next w:val="Normal"/>
    <w:autoRedefine/>
    <w:uiPriority w:val="39"/>
    <w:unhideWhenUsed/>
    <w:rsid w:val="00DB5CE8"/>
    <w:pPr>
      <w:spacing w:after="100"/>
      <w:ind w:left="216"/>
    </w:pPr>
    <w:rPr>
      <w:rFonts w:eastAsiaTheme="minorEastAsia" w:cs="Times New Roman"/>
      <w:lang w:val="en-US"/>
    </w:rPr>
  </w:style>
  <w:style w:type="paragraph" w:styleId="TOC1">
    <w:name w:val="toc 1"/>
    <w:basedOn w:val="Normal"/>
    <w:next w:val="Normal"/>
    <w:autoRedefine/>
    <w:uiPriority w:val="39"/>
    <w:unhideWhenUsed/>
    <w:rsid w:val="002C1F82"/>
    <w:pPr>
      <w:spacing w:after="100"/>
    </w:pPr>
    <w:rPr>
      <w:rFonts w:eastAsiaTheme="minorEastAsia" w:cs="Times New Roman"/>
      <w:lang w:val="en-US"/>
    </w:rPr>
  </w:style>
  <w:style w:type="paragraph" w:styleId="TOC3">
    <w:name w:val="toc 3"/>
    <w:basedOn w:val="Normal"/>
    <w:next w:val="Normal"/>
    <w:autoRedefine/>
    <w:uiPriority w:val="39"/>
    <w:unhideWhenUsed/>
    <w:rsid w:val="007B2DC5"/>
    <w:pPr>
      <w:spacing w:after="100" w:line="276" w:lineRule="auto"/>
      <w:ind w:left="446"/>
    </w:pPr>
    <w:rPr>
      <w:rFonts w:ascii="Times New Roman" w:eastAsiaTheme="minorEastAsia" w:hAnsi="Times New Roman" w:cs="Times New Roman"/>
      <w:b/>
      <w:bCs/>
      <w:sz w:val="24"/>
      <w:szCs w:val="24"/>
      <w:lang w:val="en-US"/>
    </w:rPr>
  </w:style>
  <w:style w:type="character" w:styleId="FollowedHyperlink">
    <w:name w:val="FollowedHyperlink"/>
    <w:basedOn w:val="DefaultParagraphFont"/>
    <w:uiPriority w:val="99"/>
    <w:semiHidden/>
    <w:unhideWhenUsed/>
    <w:rsid w:val="00843C76"/>
    <w:rPr>
      <w:color w:val="954F72" w:themeColor="followedHyperlink"/>
      <w:u w:val="single"/>
    </w:rPr>
  </w:style>
  <w:style w:type="character" w:styleId="UnresolvedMention">
    <w:name w:val="Unresolved Mention"/>
    <w:basedOn w:val="DefaultParagraphFont"/>
    <w:uiPriority w:val="99"/>
    <w:semiHidden/>
    <w:unhideWhenUsed/>
    <w:rsid w:val="00DD6023"/>
    <w:rPr>
      <w:color w:val="605E5C"/>
      <w:shd w:val="clear" w:color="auto" w:fill="E1DFDD"/>
    </w:rPr>
  </w:style>
  <w:style w:type="character" w:customStyle="1" w:styleId="text">
    <w:name w:val="text"/>
    <w:basedOn w:val="DefaultParagraphFont"/>
    <w:rsid w:val="00AF04E7"/>
  </w:style>
  <w:style w:type="character" w:customStyle="1" w:styleId="author-ref">
    <w:name w:val="author-ref"/>
    <w:basedOn w:val="DefaultParagraphFont"/>
    <w:rsid w:val="00AF04E7"/>
  </w:style>
  <w:style w:type="paragraph" w:styleId="NormalWeb">
    <w:name w:val="Normal (Web)"/>
    <w:basedOn w:val="Normal"/>
    <w:uiPriority w:val="99"/>
    <w:unhideWhenUsed/>
    <w:rsid w:val="005255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5255FA"/>
  </w:style>
  <w:style w:type="character" w:customStyle="1" w:styleId="mo">
    <w:name w:val="mo"/>
    <w:basedOn w:val="DefaultParagraphFont"/>
    <w:rsid w:val="005255FA"/>
  </w:style>
  <w:style w:type="character" w:customStyle="1" w:styleId="mn">
    <w:name w:val="mn"/>
    <w:basedOn w:val="DefaultParagraphFont"/>
    <w:rsid w:val="005255FA"/>
  </w:style>
  <w:style w:type="character" w:styleId="PlaceholderText">
    <w:name w:val="Placeholder Text"/>
    <w:basedOn w:val="DefaultParagraphFont"/>
    <w:uiPriority w:val="99"/>
    <w:semiHidden/>
    <w:rsid w:val="005255FA"/>
    <w:rPr>
      <w:color w:val="808080"/>
    </w:rPr>
  </w:style>
  <w:style w:type="character" w:customStyle="1" w:styleId="mjxassistivemathml">
    <w:name w:val="mjx_assistive_mathml"/>
    <w:basedOn w:val="DefaultParagraphFont"/>
    <w:rsid w:val="00CE2F79"/>
  </w:style>
  <w:style w:type="character" w:styleId="Strong">
    <w:name w:val="Strong"/>
    <w:basedOn w:val="DefaultParagraphFont"/>
    <w:uiPriority w:val="22"/>
    <w:qFormat/>
    <w:rsid w:val="00CE2F79"/>
    <w:rPr>
      <w:b/>
      <w:bCs/>
    </w:rPr>
  </w:style>
  <w:style w:type="character" w:customStyle="1" w:styleId="mtext">
    <w:name w:val="mtext"/>
    <w:basedOn w:val="DefaultParagraphFont"/>
    <w:rsid w:val="00CE2F79"/>
  </w:style>
  <w:style w:type="character" w:customStyle="1" w:styleId="msqrt">
    <w:name w:val="msqrt"/>
    <w:basedOn w:val="DefaultParagraphFont"/>
    <w:rsid w:val="00CE2F79"/>
  </w:style>
  <w:style w:type="paragraph" w:styleId="HTMLPreformatted">
    <w:name w:val="HTML Preformatted"/>
    <w:basedOn w:val="Normal"/>
    <w:link w:val="HTMLPreformattedChar"/>
    <w:uiPriority w:val="99"/>
    <w:unhideWhenUsed/>
    <w:rsid w:val="00AB3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B33C8"/>
    <w:rPr>
      <w:rFonts w:ascii="Courier New" w:eastAsia="Times New Roman" w:hAnsi="Courier New" w:cs="Courier New"/>
      <w:sz w:val="20"/>
      <w:szCs w:val="20"/>
      <w:lang w:eastAsia="en-IN"/>
    </w:rPr>
  </w:style>
  <w:style w:type="table" w:styleId="TableGrid">
    <w:name w:val="Table Grid"/>
    <w:basedOn w:val="TableNormal"/>
    <w:uiPriority w:val="39"/>
    <w:rsid w:val="00AB3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3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33D"/>
  </w:style>
  <w:style w:type="paragraph" w:styleId="Footer">
    <w:name w:val="footer"/>
    <w:basedOn w:val="Normal"/>
    <w:link w:val="FooterChar"/>
    <w:uiPriority w:val="99"/>
    <w:unhideWhenUsed/>
    <w:rsid w:val="00B043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33D"/>
  </w:style>
  <w:style w:type="character" w:styleId="CommentReference">
    <w:name w:val="annotation reference"/>
    <w:basedOn w:val="DefaultParagraphFont"/>
    <w:uiPriority w:val="99"/>
    <w:semiHidden/>
    <w:unhideWhenUsed/>
    <w:rsid w:val="007875C2"/>
    <w:rPr>
      <w:sz w:val="16"/>
      <w:szCs w:val="16"/>
    </w:rPr>
  </w:style>
  <w:style w:type="paragraph" w:styleId="CommentText">
    <w:name w:val="annotation text"/>
    <w:basedOn w:val="Normal"/>
    <w:link w:val="CommentTextChar"/>
    <w:uiPriority w:val="99"/>
    <w:semiHidden/>
    <w:unhideWhenUsed/>
    <w:rsid w:val="007875C2"/>
    <w:pPr>
      <w:spacing w:line="240" w:lineRule="auto"/>
    </w:pPr>
    <w:rPr>
      <w:sz w:val="20"/>
      <w:szCs w:val="20"/>
    </w:rPr>
  </w:style>
  <w:style w:type="character" w:customStyle="1" w:styleId="CommentTextChar">
    <w:name w:val="Comment Text Char"/>
    <w:basedOn w:val="DefaultParagraphFont"/>
    <w:link w:val="CommentText"/>
    <w:uiPriority w:val="99"/>
    <w:semiHidden/>
    <w:rsid w:val="007875C2"/>
    <w:rPr>
      <w:sz w:val="20"/>
      <w:szCs w:val="20"/>
    </w:rPr>
  </w:style>
  <w:style w:type="paragraph" w:styleId="CommentSubject">
    <w:name w:val="annotation subject"/>
    <w:basedOn w:val="CommentText"/>
    <w:next w:val="CommentText"/>
    <w:link w:val="CommentSubjectChar"/>
    <w:uiPriority w:val="99"/>
    <w:semiHidden/>
    <w:unhideWhenUsed/>
    <w:rsid w:val="007875C2"/>
    <w:rPr>
      <w:b/>
      <w:bCs/>
    </w:rPr>
  </w:style>
  <w:style w:type="character" w:customStyle="1" w:styleId="CommentSubjectChar">
    <w:name w:val="Comment Subject Char"/>
    <w:basedOn w:val="CommentTextChar"/>
    <w:link w:val="CommentSubject"/>
    <w:uiPriority w:val="99"/>
    <w:semiHidden/>
    <w:rsid w:val="007875C2"/>
    <w:rPr>
      <w:b/>
      <w:bCs/>
      <w:sz w:val="20"/>
      <w:szCs w:val="20"/>
    </w:rPr>
  </w:style>
  <w:style w:type="table" w:styleId="PlainTable5">
    <w:name w:val="Plain Table 5"/>
    <w:basedOn w:val="TableNormal"/>
    <w:uiPriority w:val="45"/>
    <w:rsid w:val="001C085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B5154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154C"/>
    <w:rPr>
      <w:rFonts w:eastAsiaTheme="minorEastAsia"/>
      <w:lang w:val="en-US"/>
    </w:rPr>
  </w:style>
  <w:style w:type="character" w:styleId="HTMLCode">
    <w:name w:val="HTML Code"/>
    <w:basedOn w:val="DefaultParagraphFont"/>
    <w:uiPriority w:val="99"/>
    <w:semiHidden/>
    <w:unhideWhenUsed/>
    <w:rsid w:val="005A75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07701">
      <w:bodyDiv w:val="1"/>
      <w:marLeft w:val="0"/>
      <w:marRight w:val="0"/>
      <w:marTop w:val="0"/>
      <w:marBottom w:val="0"/>
      <w:divBdr>
        <w:top w:val="none" w:sz="0" w:space="0" w:color="auto"/>
        <w:left w:val="none" w:sz="0" w:space="0" w:color="auto"/>
        <w:bottom w:val="none" w:sz="0" w:space="0" w:color="auto"/>
        <w:right w:val="none" w:sz="0" w:space="0" w:color="auto"/>
      </w:divBdr>
    </w:div>
    <w:div w:id="535774642">
      <w:bodyDiv w:val="1"/>
      <w:marLeft w:val="0"/>
      <w:marRight w:val="0"/>
      <w:marTop w:val="0"/>
      <w:marBottom w:val="0"/>
      <w:divBdr>
        <w:top w:val="none" w:sz="0" w:space="0" w:color="auto"/>
        <w:left w:val="none" w:sz="0" w:space="0" w:color="auto"/>
        <w:bottom w:val="none" w:sz="0" w:space="0" w:color="auto"/>
        <w:right w:val="none" w:sz="0" w:space="0" w:color="auto"/>
      </w:divBdr>
    </w:div>
    <w:div w:id="592400972">
      <w:bodyDiv w:val="1"/>
      <w:marLeft w:val="0"/>
      <w:marRight w:val="0"/>
      <w:marTop w:val="0"/>
      <w:marBottom w:val="0"/>
      <w:divBdr>
        <w:top w:val="none" w:sz="0" w:space="0" w:color="auto"/>
        <w:left w:val="none" w:sz="0" w:space="0" w:color="auto"/>
        <w:bottom w:val="none" w:sz="0" w:space="0" w:color="auto"/>
        <w:right w:val="none" w:sz="0" w:space="0" w:color="auto"/>
      </w:divBdr>
    </w:div>
    <w:div w:id="601576227">
      <w:bodyDiv w:val="1"/>
      <w:marLeft w:val="0"/>
      <w:marRight w:val="0"/>
      <w:marTop w:val="0"/>
      <w:marBottom w:val="0"/>
      <w:divBdr>
        <w:top w:val="none" w:sz="0" w:space="0" w:color="auto"/>
        <w:left w:val="none" w:sz="0" w:space="0" w:color="auto"/>
        <w:bottom w:val="none" w:sz="0" w:space="0" w:color="auto"/>
        <w:right w:val="none" w:sz="0" w:space="0" w:color="auto"/>
      </w:divBdr>
    </w:div>
    <w:div w:id="656610949">
      <w:bodyDiv w:val="1"/>
      <w:marLeft w:val="0"/>
      <w:marRight w:val="0"/>
      <w:marTop w:val="0"/>
      <w:marBottom w:val="0"/>
      <w:divBdr>
        <w:top w:val="none" w:sz="0" w:space="0" w:color="auto"/>
        <w:left w:val="none" w:sz="0" w:space="0" w:color="auto"/>
        <w:bottom w:val="none" w:sz="0" w:space="0" w:color="auto"/>
        <w:right w:val="none" w:sz="0" w:space="0" w:color="auto"/>
      </w:divBdr>
    </w:div>
    <w:div w:id="790897696">
      <w:bodyDiv w:val="1"/>
      <w:marLeft w:val="0"/>
      <w:marRight w:val="0"/>
      <w:marTop w:val="0"/>
      <w:marBottom w:val="0"/>
      <w:divBdr>
        <w:top w:val="none" w:sz="0" w:space="0" w:color="auto"/>
        <w:left w:val="none" w:sz="0" w:space="0" w:color="auto"/>
        <w:bottom w:val="none" w:sz="0" w:space="0" w:color="auto"/>
        <w:right w:val="none" w:sz="0" w:space="0" w:color="auto"/>
      </w:divBdr>
    </w:div>
    <w:div w:id="843782383">
      <w:bodyDiv w:val="1"/>
      <w:marLeft w:val="0"/>
      <w:marRight w:val="0"/>
      <w:marTop w:val="0"/>
      <w:marBottom w:val="0"/>
      <w:divBdr>
        <w:top w:val="none" w:sz="0" w:space="0" w:color="auto"/>
        <w:left w:val="none" w:sz="0" w:space="0" w:color="auto"/>
        <w:bottom w:val="none" w:sz="0" w:space="0" w:color="auto"/>
        <w:right w:val="none" w:sz="0" w:space="0" w:color="auto"/>
      </w:divBdr>
    </w:div>
    <w:div w:id="882861653">
      <w:bodyDiv w:val="1"/>
      <w:marLeft w:val="0"/>
      <w:marRight w:val="0"/>
      <w:marTop w:val="0"/>
      <w:marBottom w:val="0"/>
      <w:divBdr>
        <w:top w:val="none" w:sz="0" w:space="0" w:color="auto"/>
        <w:left w:val="none" w:sz="0" w:space="0" w:color="auto"/>
        <w:bottom w:val="none" w:sz="0" w:space="0" w:color="auto"/>
        <w:right w:val="none" w:sz="0" w:space="0" w:color="auto"/>
      </w:divBdr>
    </w:div>
    <w:div w:id="1026978714">
      <w:bodyDiv w:val="1"/>
      <w:marLeft w:val="0"/>
      <w:marRight w:val="0"/>
      <w:marTop w:val="0"/>
      <w:marBottom w:val="0"/>
      <w:divBdr>
        <w:top w:val="none" w:sz="0" w:space="0" w:color="auto"/>
        <w:left w:val="none" w:sz="0" w:space="0" w:color="auto"/>
        <w:bottom w:val="none" w:sz="0" w:space="0" w:color="auto"/>
        <w:right w:val="none" w:sz="0" w:space="0" w:color="auto"/>
      </w:divBdr>
      <w:divsChild>
        <w:div w:id="131142681">
          <w:marLeft w:val="0"/>
          <w:marRight w:val="0"/>
          <w:marTop w:val="240"/>
          <w:marBottom w:val="240"/>
          <w:divBdr>
            <w:top w:val="none" w:sz="0" w:space="0" w:color="auto"/>
            <w:left w:val="none" w:sz="0" w:space="0" w:color="auto"/>
            <w:bottom w:val="none" w:sz="0" w:space="0" w:color="auto"/>
            <w:right w:val="none" w:sz="0" w:space="0" w:color="auto"/>
          </w:divBdr>
        </w:div>
        <w:div w:id="464009715">
          <w:marLeft w:val="0"/>
          <w:marRight w:val="0"/>
          <w:marTop w:val="240"/>
          <w:marBottom w:val="240"/>
          <w:divBdr>
            <w:top w:val="none" w:sz="0" w:space="0" w:color="auto"/>
            <w:left w:val="none" w:sz="0" w:space="0" w:color="auto"/>
            <w:bottom w:val="none" w:sz="0" w:space="0" w:color="auto"/>
            <w:right w:val="none" w:sz="0" w:space="0" w:color="auto"/>
          </w:divBdr>
        </w:div>
      </w:divsChild>
    </w:div>
    <w:div w:id="1061057259">
      <w:bodyDiv w:val="1"/>
      <w:marLeft w:val="0"/>
      <w:marRight w:val="0"/>
      <w:marTop w:val="0"/>
      <w:marBottom w:val="0"/>
      <w:divBdr>
        <w:top w:val="none" w:sz="0" w:space="0" w:color="auto"/>
        <w:left w:val="none" w:sz="0" w:space="0" w:color="auto"/>
        <w:bottom w:val="none" w:sz="0" w:space="0" w:color="auto"/>
        <w:right w:val="none" w:sz="0" w:space="0" w:color="auto"/>
      </w:divBdr>
    </w:div>
    <w:div w:id="1164129716">
      <w:bodyDiv w:val="1"/>
      <w:marLeft w:val="0"/>
      <w:marRight w:val="0"/>
      <w:marTop w:val="0"/>
      <w:marBottom w:val="0"/>
      <w:divBdr>
        <w:top w:val="none" w:sz="0" w:space="0" w:color="auto"/>
        <w:left w:val="none" w:sz="0" w:space="0" w:color="auto"/>
        <w:bottom w:val="none" w:sz="0" w:space="0" w:color="auto"/>
        <w:right w:val="none" w:sz="0" w:space="0" w:color="auto"/>
      </w:divBdr>
    </w:div>
    <w:div w:id="1166435222">
      <w:bodyDiv w:val="1"/>
      <w:marLeft w:val="0"/>
      <w:marRight w:val="0"/>
      <w:marTop w:val="0"/>
      <w:marBottom w:val="0"/>
      <w:divBdr>
        <w:top w:val="none" w:sz="0" w:space="0" w:color="auto"/>
        <w:left w:val="none" w:sz="0" w:space="0" w:color="auto"/>
        <w:bottom w:val="none" w:sz="0" w:space="0" w:color="auto"/>
        <w:right w:val="none" w:sz="0" w:space="0" w:color="auto"/>
      </w:divBdr>
    </w:div>
    <w:div w:id="1243175800">
      <w:bodyDiv w:val="1"/>
      <w:marLeft w:val="0"/>
      <w:marRight w:val="0"/>
      <w:marTop w:val="0"/>
      <w:marBottom w:val="0"/>
      <w:divBdr>
        <w:top w:val="none" w:sz="0" w:space="0" w:color="auto"/>
        <w:left w:val="none" w:sz="0" w:space="0" w:color="auto"/>
        <w:bottom w:val="none" w:sz="0" w:space="0" w:color="auto"/>
        <w:right w:val="none" w:sz="0" w:space="0" w:color="auto"/>
      </w:divBdr>
    </w:div>
    <w:div w:id="1311714797">
      <w:bodyDiv w:val="1"/>
      <w:marLeft w:val="0"/>
      <w:marRight w:val="0"/>
      <w:marTop w:val="0"/>
      <w:marBottom w:val="0"/>
      <w:divBdr>
        <w:top w:val="none" w:sz="0" w:space="0" w:color="auto"/>
        <w:left w:val="none" w:sz="0" w:space="0" w:color="auto"/>
        <w:bottom w:val="none" w:sz="0" w:space="0" w:color="auto"/>
        <w:right w:val="none" w:sz="0" w:space="0" w:color="auto"/>
      </w:divBdr>
    </w:div>
    <w:div w:id="1328633908">
      <w:bodyDiv w:val="1"/>
      <w:marLeft w:val="0"/>
      <w:marRight w:val="0"/>
      <w:marTop w:val="0"/>
      <w:marBottom w:val="0"/>
      <w:divBdr>
        <w:top w:val="none" w:sz="0" w:space="0" w:color="auto"/>
        <w:left w:val="none" w:sz="0" w:space="0" w:color="auto"/>
        <w:bottom w:val="none" w:sz="0" w:space="0" w:color="auto"/>
        <w:right w:val="none" w:sz="0" w:space="0" w:color="auto"/>
      </w:divBdr>
    </w:div>
    <w:div w:id="1354191205">
      <w:bodyDiv w:val="1"/>
      <w:marLeft w:val="0"/>
      <w:marRight w:val="0"/>
      <w:marTop w:val="0"/>
      <w:marBottom w:val="0"/>
      <w:divBdr>
        <w:top w:val="none" w:sz="0" w:space="0" w:color="auto"/>
        <w:left w:val="none" w:sz="0" w:space="0" w:color="auto"/>
        <w:bottom w:val="none" w:sz="0" w:space="0" w:color="auto"/>
        <w:right w:val="none" w:sz="0" w:space="0" w:color="auto"/>
      </w:divBdr>
    </w:div>
    <w:div w:id="1516337687">
      <w:bodyDiv w:val="1"/>
      <w:marLeft w:val="0"/>
      <w:marRight w:val="0"/>
      <w:marTop w:val="0"/>
      <w:marBottom w:val="0"/>
      <w:divBdr>
        <w:top w:val="none" w:sz="0" w:space="0" w:color="auto"/>
        <w:left w:val="none" w:sz="0" w:space="0" w:color="auto"/>
        <w:bottom w:val="none" w:sz="0" w:space="0" w:color="auto"/>
        <w:right w:val="none" w:sz="0" w:space="0" w:color="auto"/>
      </w:divBdr>
    </w:div>
    <w:div w:id="1526672370">
      <w:bodyDiv w:val="1"/>
      <w:marLeft w:val="0"/>
      <w:marRight w:val="0"/>
      <w:marTop w:val="0"/>
      <w:marBottom w:val="0"/>
      <w:divBdr>
        <w:top w:val="none" w:sz="0" w:space="0" w:color="auto"/>
        <w:left w:val="none" w:sz="0" w:space="0" w:color="auto"/>
        <w:bottom w:val="none" w:sz="0" w:space="0" w:color="auto"/>
        <w:right w:val="none" w:sz="0" w:space="0" w:color="auto"/>
      </w:divBdr>
    </w:div>
    <w:div w:id="1860385232">
      <w:bodyDiv w:val="1"/>
      <w:marLeft w:val="0"/>
      <w:marRight w:val="0"/>
      <w:marTop w:val="0"/>
      <w:marBottom w:val="0"/>
      <w:divBdr>
        <w:top w:val="none" w:sz="0" w:space="0" w:color="auto"/>
        <w:left w:val="none" w:sz="0" w:space="0" w:color="auto"/>
        <w:bottom w:val="none" w:sz="0" w:space="0" w:color="auto"/>
        <w:right w:val="none" w:sz="0" w:space="0" w:color="auto"/>
      </w:divBdr>
    </w:div>
    <w:div w:id="2006006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uregni.gov.uk/i-sem" TargetMode="External"/><Relationship Id="rId47" Type="http://schemas.openxmlformats.org/officeDocument/2006/relationships/hyperlink" Target="https://www.sciencedirect.com/science/article/pii/S0360544218317432" TargetMode="External"/><Relationship Id="rId63" Type="http://schemas.openxmlformats.org/officeDocument/2006/relationships/hyperlink" Target="https://doi.org/10.1016/j.apenergy.2021.117267" TargetMode="External"/><Relationship Id="rId68" Type="http://schemas.openxmlformats.org/officeDocument/2006/relationships/hyperlink" Target="https://www.sciencedirect.com/science/article/pii/S0306261921006851"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scikit-learn.org/stable/supervised_learning.html" TargetMode="External"/><Relationship Id="rId53" Type="http://schemas.openxmlformats.org/officeDocument/2006/relationships/hyperlink" Target="https://seaborn.pydata.org/" TargetMode="External"/><Relationship Id="rId58" Type="http://schemas.openxmlformats.org/officeDocument/2006/relationships/hyperlink" Target="https://www.sciencedirect.com/science/article/pii/S2352152X1630113X" TargetMode="External"/><Relationship Id="rId66" Type="http://schemas.openxmlformats.org/officeDocument/2006/relationships/hyperlink" Target="http://dx.doi.org/10.1016/j.enpol.2008.03.035" TargetMode="External"/><Relationship Id="rId74" Type="http://schemas.openxmlformats.org/officeDocument/2006/relationships/hyperlink" Target="https://doi.org/10.1016/j.ifacol.2020.12.144"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sciencedirect.com/science/article/pii/S0306261921006851"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ey.com/en_ie/power-utilities/i-sem-prepare-for-wholesale-changes-in-the-irish-electricity-market" TargetMode="External"/><Relationship Id="rId48" Type="http://schemas.openxmlformats.org/officeDocument/2006/relationships/hyperlink" Target="https://www.eirgridgroup.com/customer-and-industry/i-sem/" TargetMode="External"/><Relationship Id="rId56" Type="http://schemas.openxmlformats.org/officeDocument/2006/relationships/hyperlink" Target="https://fsr.eui.eu/negative-prices-electricity/" TargetMode="External"/><Relationship Id="rId64" Type="http://schemas.openxmlformats.org/officeDocument/2006/relationships/hyperlink" Target="https://about.bnef.com/blog/energy-storage-620-billion-investment-opportunity-2040/" TargetMode="External"/><Relationship Id="rId69" Type="http://schemas.openxmlformats.org/officeDocument/2006/relationships/hyperlink" Target="https://www.analyticsvidhya.com/blog/2020/10/how-to-create-an-arima-model-for-time-series-forecasting-in-python/"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semcommittee.com/sites/semc/files/media-files/ISEM%20quick%20guide_1.pdf" TargetMode="External"/><Relationship Id="rId72" Type="http://schemas.openxmlformats.org/officeDocument/2006/relationships/hyperlink" Target="https://www.baringa.com/BaringaWebsite/media/BaringaMedia/PDF/20210629-Baringa-Endgame-Final-Version.pdf"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c2es.org/content/renewable-energy" TargetMode="External"/><Relationship Id="rId59" Type="http://schemas.openxmlformats.org/officeDocument/2006/relationships/hyperlink" Target="https://www.sciencedirect.com/science/article/pii/S2352152X1630113X" TargetMode="External"/><Relationship Id="rId67" Type="http://schemas.openxmlformats.org/officeDocument/2006/relationships/hyperlink" Target="https://www.sciencedirect.com/science/article/pii/S0306261921006851"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diva-portal.org/smash/get/diva2:1128192/FULLTEXT01.pdf" TargetMode="External"/><Relationship Id="rId62" Type="http://schemas.openxmlformats.org/officeDocument/2006/relationships/hyperlink" Target="https://www.sciencedirect.com/science/article/pii/S0306261921006851" TargetMode="External"/><Relationship Id="rId70" Type="http://schemas.openxmlformats.org/officeDocument/2006/relationships/hyperlink" Target="https://docs.google.com/document/d/1x0A1nUz1WWtMCZb5oVzF0SVMY7a_58KQulqQVT8LaVA/edit" TargetMode="External"/><Relationship Id="rId75" Type="http://schemas.openxmlformats.org/officeDocument/2006/relationships/hyperlink" Target="https://www.energystorageireland.com/wp-content/uploads/2021/08/ESI-Information-Paper-on-the-Safety-of-Grid-Scale-Battery-Energy-Storage-Systems-July-2021.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semcommittee.com/how-sem-works" TargetMode="External"/><Relationship Id="rId57" Type="http://schemas.openxmlformats.org/officeDocument/2006/relationships/hyperlink" Target="https://arxiv.org/ftp/arxiv/papers/2108/2108.13511.pdf"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seai.ie/data-and-insights/seai-statistics/monthly-energy-data/electricity/" TargetMode="External"/><Relationship Id="rId52" Type="http://schemas.openxmlformats.org/officeDocument/2006/relationships/hyperlink" Target="http://dx.doi.org/10.4236/jpee.2015.39001" TargetMode="External"/><Relationship Id="rId60" Type="http://schemas.openxmlformats.org/officeDocument/2006/relationships/hyperlink" Target="https://kth.diva-portal.org/smash/get/diva2:1130036/FULLTEXT01.pdf" TargetMode="External"/><Relationship Id="rId65" Type="http://schemas.openxmlformats.org/officeDocument/2006/relationships/hyperlink" Target="https://www.windpowermonthly.com/article/1696090" TargetMode="External"/><Relationship Id="rId73" Type="http://schemas.openxmlformats.org/officeDocument/2006/relationships/hyperlink" Target="https://www.turing.com/kb/calculating-skewness-and-kurtosis-in-python"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towardsdatascience.com/timestamp-parsing-with-python-ec185536bcfc" TargetMode="External"/><Relationship Id="rId55" Type="http://schemas.openxmlformats.org/officeDocument/2006/relationships/hyperlink" Target="https://www.sciencedirect.com/science/article/pii/S0957178716303125" TargetMode="External"/><Relationship Id="rId76" Type="http://schemas.openxmlformats.org/officeDocument/2006/relationships/hyperlink" Target="https://www.eca-uk.com/2019/03/14/avoiding-negative-electricity-prices-what-measures-should-tsos-take/" TargetMode="External"/><Relationship Id="rId7" Type="http://schemas.openxmlformats.org/officeDocument/2006/relationships/footnotes" Target="footnotes.xml"/><Relationship Id="rId71" Type="http://schemas.openxmlformats.org/officeDocument/2006/relationships/hyperlink" Target="https://github.com/ambujmishra0008/Wind-Energy-Scenario-Generation-Using-ARIMA-Model" TargetMode="External"/><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Supervisor: Cónall Kelly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DA21EF-D0A9-4326-8B2F-D5DD1C001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9153</Words>
  <Characters>52174</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Maximizing profits in Day-Ahead electricity trading markets with battery storage systems</dc:subject>
  <dc:creator>Written by: Vittorio Iemma 118755119</dc:creator>
  <cp:keywords/>
  <dc:description/>
  <cp:lastModifiedBy>Malovika Chakravorty</cp:lastModifiedBy>
  <cp:revision>2</cp:revision>
  <dcterms:created xsi:type="dcterms:W3CDTF">2022-09-22T02:31:00Z</dcterms:created>
  <dcterms:modified xsi:type="dcterms:W3CDTF">2022-09-22T02:31:00Z</dcterms:modified>
</cp:coreProperties>
</file>