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802" w:rsidRPr="00FC435A" w:rsidRDefault="009E5B73" w:rsidP="0064697A">
      <w:pPr>
        <w:spacing w:after="0"/>
        <w:rPr>
          <w:sz w:val="24"/>
          <w:szCs w:val="24"/>
        </w:rPr>
      </w:pPr>
      <w:r>
        <w:rPr>
          <w:sz w:val="24"/>
          <w:szCs w:val="24"/>
        </w:rPr>
        <w:t xml:space="preserve">- </w:t>
      </w:r>
      <w:r w:rsidR="006B6458" w:rsidRPr="00FC435A">
        <w:rPr>
          <w:sz w:val="24"/>
          <w:szCs w:val="24"/>
        </w:rPr>
        <w:t xml:space="preserve">L’IA doit être capable de conjuguer une </w:t>
      </w:r>
      <w:r w:rsidR="006B6458" w:rsidRPr="009E5B73">
        <w:rPr>
          <w:sz w:val="24"/>
          <w:szCs w:val="24"/>
          <w:u w:val="single"/>
        </w:rPr>
        <w:t>action</w:t>
      </w:r>
      <w:r w:rsidR="006B6458" w:rsidRPr="00FC435A">
        <w:rPr>
          <w:sz w:val="24"/>
          <w:szCs w:val="24"/>
        </w:rPr>
        <w:t xml:space="preserve"> (un verbe à l’infinitif) afin de s’exprimer.</w:t>
      </w:r>
    </w:p>
    <w:p w:rsidR="006B6458" w:rsidRPr="00FC435A" w:rsidRDefault="009E5B73" w:rsidP="00474B58">
      <w:pPr>
        <w:spacing w:after="0"/>
        <w:rPr>
          <w:sz w:val="24"/>
          <w:szCs w:val="24"/>
        </w:rPr>
      </w:pPr>
      <w:r>
        <w:rPr>
          <w:sz w:val="24"/>
          <w:szCs w:val="24"/>
        </w:rPr>
        <w:t xml:space="preserve">- </w:t>
      </w:r>
      <w:r w:rsidR="006B6458" w:rsidRPr="00FC435A">
        <w:rPr>
          <w:sz w:val="24"/>
          <w:szCs w:val="24"/>
        </w:rPr>
        <w:t xml:space="preserve">Elle doit également être capable, à partir d’un verbe conjugué, de déterminer </w:t>
      </w:r>
      <w:r w:rsidR="006B6458" w:rsidRPr="009E5B73">
        <w:rPr>
          <w:sz w:val="24"/>
          <w:szCs w:val="24"/>
          <w:u w:val="single"/>
        </w:rPr>
        <w:t>l’action</w:t>
      </w:r>
      <w:r w:rsidR="006B6458" w:rsidRPr="00FC435A">
        <w:rPr>
          <w:sz w:val="24"/>
          <w:szCs w:val="24"/>
        </w:rPr>
        <w:t xml:space="preserve"> (verbe infinitif), </w:t>
      </w:r>
      <w:r w:rsidR="006B6458" w:rsidRPr="009E5B73">
        <w:rPr>
          <w:sz w:val="24"/>
          <w:szCs w:val="24"/>
          <w:u w:val="single"/>
        </w:rPr>
        <w:t>le temps</w:t>
      </w:r>
      <w:r w:rsidR="006B6458" w:rsidRPr="00FC435A">
        <w:rPr>
          <w:sz w:val="24"/>
          <w:szCs w:val="24"/>
        </w:rPr>
        <w:t xml:space="preserve"> (pour se situer dans un contexte temporel), et </w:t>
      </w:r>
      <w:r w:rsidR="006B6458" w:rsidRPr="009E5B73">
        <w:rPr>
          <w:sz w:val="24"/>
          <w:szCs w:val="24"/>
          <w:u w:val="single"/>
        </w:rPr>
        <w:t>la personne</w:t>
      </w:r>
      <w:r w:rsidR="006B6458" w:rsidRPr="00FC435A">
        <w:rPr>
          <w:sz w:val="24"/>
          <w:szCs w:val="24"/>
        </w:rPr>
        <w:t xml:space="preserve"> (pour déterminer le sujet qui effectue l’action).</w:t>
      </w:r>
    </w:p>
    <w:p w:rsidR="00474B58" w:rsidRPr="00FC435A" w:rsidRDefault="009E5B73" w:rsidP="00474B58">
      <w:pPr>
        <w:spacing w:after="0"/>
        <w:rPr>
          <w:sz w:val="24"/>
          <w:szCs w:val="24"/>
        </w:rPr>
      </w:pPr>
      <w:r>
        <w:rPr>
          <w:sz w:val="24"/>
          <w:szCs w:val="24"/>
        </w:rPr>
        <w:t xml:space="preserve">- </w:t>
      </w:r>
      <w:r w:rsidR="00474B58" w:rsidRPr="00FC435A">
        <w:rPr>
          <w:sz w:val="24"/>
          <w:szCs w:val="24"/>
        </w:rPr>
        <w:t xml:space="preserve">L’IA doit également être capable de </w:t>
      </w:r>
      <w:r w:rsidR="00474B58" w:rsidRPr="009E5B73">
        <w:rPr>
          <w:sz w:val="24"/>
          <w:szCs w:val="24"/>
          <w:u w:val="single"/>
        </w:rPr>
        <w:t>localiser un verbe dans une phrase</w:t>
      </w:r>
      <w:r w:rsidR="00474B58" w:rsidRPr="00FC435A">
        <w:rPr>
          <w:sz w:val="24"/>
          <w:szCs w:val="24"/>
        </w:rPr>
        <w:t xml:space="preserve"> de l’utilisateur : cela implique reconnaitre la structure d’un verbe (par sa terminaison par exemple), puis de reconnaitre de quel verbe à l’infinitif il s’agit (en supprimant la terminaison pour les verbes réguliers ; à partir d’une liste de verbes pour les verbes irréguliers).</w:t>
      </w:r>
    </w:p>
    <w:p w:rsidR="00474B58" w:rsidRDefault="00474B58"/>
    <w:p w:rsidR="000D7E31" w:rsidRPr="009E5B73" w:rsidRDefault="000D7E31" w:rsidP="004A5AEA">
      <w:pPr>
        <w:spacing w:after="0"/>
        <w:rPr>
          <w:sz w:val="24"/>
          <w:szCs w:val="24"/>
        </w:rPr>
      </w:pPr>
      <w:r w:rsidRPr="009E5B73">
        <w:rPr>
          <w:sz w:val="24"/>
          <w:szCs w:val="24"/>
        </w:rPr>
        <w:t>Il faut une table avec tous les verbes</w:t>
      </w:r>
      <w:r w:rsidR="00802B01" w:rsidRPr="009E5B73">
        <w:rPr>
          <w:sz w:val="24"/>
          <w:szCs w:val="24"/>
        </w:rPr>
        <w:t xml:space="preserve"> : </w:t>
      </w:r>
      <w:r w:rsidR="00802B01" w:rsidRPr="009E5B73">
        <w:rPr>
          <w:b/>
          <w:sz w:val="24"/>
          <w:szCs w:val="24"/>
        </w:rPr>
        <w:t>tab_verbes</w:t>
      </w:r>
    </w:p>
    <w:p w:rsidR="00802B01" w:rsidRDefault="00802B01" w:rsidP="004A5AEA">
      <w:pPr>
        <w:spacing w:after="0"/>
      </w:pPr>
      <w:r>
        <w:t>(On triera les résultats avec « ORDER_BY nbr_utilisation »)</w:t>
      </w:r>
    </w:p>
    <w:p w:rsidR="00BF3C9B" w:rsidRDefault="00BF3C9B"/>
    <w:tbl>
      <w:tblPr>
        <w:tblStyle w:val="Grilledutableau"/>
        <w:tblW w:w="0" w:type="auto"/>
        <w:tblLook w:val="04A0" w:firstRow="1" w:lastRow="0" w:firstColumn="1" w:lastColumn="0" w:noHBand="0" w:noVBand="1"/>
      </w:tblPr>
      <w:tblGrid>
        <w:gridCol w:w="2265"/>
        <w:gridCol w:w="2265"/>
        <w:gridCol w:w="2266"/>
        <w:gridCol w:w="2266"/>
      </w:tblGrid>
      <w:tr w:rsidR="00573A6E" w:rsidTr="00573A6E">
        <w:tc>
          <w:tcPr>
            <w:tcW w:w="2265" w:type="dxa"/>
          </w:tcPr>
          <w:p w:rsidR="00573A6E" w:rsidRDefault="00573A6E">
            <w:r>
              <w:t>verbe</w:t>
            </w:r>
          </w:p>
        </w:tc>
        <w:tc>
          <w:tcPr>
            <w:tcW w:w="2265" w:type="dxa"/>
          </w:tcPr>
          <w:p w:rsidR="00573A6E" w:rsidRDefault="00573A6E">
            <w:r>
              <w:t>groupe</w:t>
            </w:r>
          </w:p>
        </w:tc>
        <w:tc>
          <w:tcPr>
            <w:tcW w:w="2266" w:type="dxa"/>
          </w:tcPr>
          <w:p w:rsidR="00573A6E" w:rsidRDefault="00573A6E">
            <w:r>
              <w:t>radical</w:t>
            </w:r>
          </w:p>
        </w:tc>
        <w:tc>
          <w:tcPr>
            <w:tcW w:w="2266" w:type="dxa"/>
          </w:tcPr>
          <w:p w:rsidR="00573A6E" w:rsidRDefault="00573A6E">
            <w:r>
              <w:t>nbr_utilisation</w:t>
            </w:r>
          </w:p>
        </w:tc>
      </w:tr>
      <w:tr w:rsidR="00573A6E" w:rsidTr="00573A6E">
        <w:tc>
          <w:tcPr>
            <w:tcW w:w="2265" w:type="dxa"/>
          </w:tcPr>
          <w:p w:rsidR="00573A6E" w:rsidRDefault="00573A6E">
            <w:r>
              <w:t>avoir</w:t>
            </w:r>
          </w:p>
        </w:tc>
        <w:tc>
          <w:tcPr>
            <w:tcW w:w="2265" w:type="dxa"/>
          </w:tcPr>
          <w:p w:rsidR="00573A6E" w:rsidRDefault="00B74353">
            <w:r>
              <w:t>32</w:t>
            </w:r>
          </w:p>
        </w:tc>
        <w:tc>
          <w:tcPr>
            <w:tcW w:w="2266" w:type="dxa"/>
          </w:tcPr>
          <w:p w:rsidR="00573A6E" w:rsidRDefault="00573A6E"/>
        </w:tc>
        <w:tc>
          <w:tcPr>
            <w:tcW w:w="2266" w:type="dxa"/>
          </w:tcPr>
          <w:p w:rsidR="00573A6E" w:rsidRDefault="00B74353">
            <w:r>
              <w:t>149</w:t>
            </w:r>
          </w:p>
        </w:tc>
      </w:tr>
      <w:tr w:rsidR="00573A6E" w:rsidTr="00573A6E">
        <w:tc>
          <w:tcPr>
            <w:tcW w:w="2265" w:type="dxa"/>
          </w:tcPr>
          <w:p w:rsidR="00573A6E" w:rsidRDefault="00573A6E">
            <w:r>
              <w:t>être</w:t>
            </w:r>
          </w:p>
        </w:tc>
        <w:tc>
          <w:tcPr>
            <w:tcW w:w="2265" w:type="dxa"/>
          </w:tcPr>
          <w:p w:rsidR="00573A6E" w:rsidRDefault="00B74353">
            <w:r>
              <w:t>33</w:t>
            </w:r>
          </w:p>
        </w:tc>
        <w:tc>
          <w:tcPr>
            <w:tcW w:w="2266" w:type="dxa"/>
          </w:tcPr>
          <w:p w:rsidR="00573A6E" w:rsidRDefault="00573A6E"/>
        </w:tc>
        <w:tc>
          <w:tcPr>
            <w:tcW w:w="2266" w:type="dxa"/>
          </w:tcPr>
          <w:p w:rsidR="00573A6E" w:rsidRDefault="00B74353">
            <w:r>
              <w:t>156</w:t>
            </w:r>
          </w:p>
        </w:tc>
      </w:tr>
      <w:tr w:rsidR="00573A6E" w:rsidTr="00573A6E">
        <w:tc>
          <w:tcPr>
            <w:tcW w:w="2265" w:type="dxa"/>
          </w:tcPr>
          <w:p w:rsidR="00573A6E" w:rsidRDefault="00573A6E">
            <w:r>
              <w:t>manger</w:t>
            </w:r>
          </w:p>
        </w:tc>
        <w:tc>
          <w:tcPr>
            <w:tcW w:w="2265" w:type="dxa"/>
          </w:tcPr>
          <w:p w:rsidR="00573A6E" w:rsidRDefault="00B74353">
            <w:r>
              <w:t>1</w:t>
            </w:r>
          </w:p>
        </w:tc>
        <w:tc>
          <w:tcPr>
            <w:tcW w:w="2266" w:type="dxa"/>
          </w:tcPr>
          <w:p w:rsidR="00573A6E" w:rsidRDefault="00B74353">
            <w:r>
              <w:t>mang</w:t>
            </w:r>
          </w:p>
        </w:tc>
        <w:tc>
          <w:tcPr>
            <w:tcW w:w="2266" w:type="dxa"/>
          </w:tcPr>
          <w:p w:rsidR="00573A6E" w:rsidRDefault="00B74353">
            <w:r>
              <w:t>141</w:t>
            </w:r>
          </w:p>
        </w:tc>
      </w:tr>
      <w:tr w:rsidR="00573A6E" w:rsidTr="00573A6E">
        <w:tc>
          <w:tcPr>
            <w:tcW w:w="2265" w:type="dxa"/>
          </w:tcPr>
          <w:p w:rsidR="00573A6E" w:rsidRDefault="00573A6E">
            <w:r>
              <w:t>…</w:t>
            </w:r>
          </w:p>
        </w:tc>
        <w:tc>
          <w:tcPr>
            <w:tcW w:w="2265" w:type="dxa"/>
          </w:tcPr>
          <w:p w:rsidR="00573A6E" w:rsidRDefault="00573A6E"/>
        </w:tc>
        <w:tc>
          <w:tcPr>
            <w:tcW w:w="2266" w:type="dxa"/>
          </w:tcPr>
          <w:p w:rsidR="00573A6E" w:rsidRDefault="00573A6E"/>
        </w:tc>
        <w:tc>
          <w:tcPr>
            <w:tcW w:w="2266" w:type="dxa"/>
          </w:tcPr>
          <w:p w:rsidR="00573A6E" w:rsidRDefault="00573A6E"/>
        </w:tc>
      </w:tr>
    </w:tbl>
    <w:p w:rsidR="004A5AEA" w:rsidRDefault="004A5AEA"/>
    <w:p w:rsidR="00B74353" w:rsidRPr="00FC435A" w:rsidRDefault="00EF2121" w:rsidP="00EF2121">
      <w:pPr>
        <w:spacing w:after="0"/>
        <w:rPr>
          <w:sz w:val="24"/>
          <w:szCs w:val="24"/>
        </w:rPr>
      </w:pPr>
      <w:r w:rsidRPr="00FC435A">
        <w:rPr>
          <w:sz w:val="24"/>
          <w:szCs w:val="24"/>
        </w:rPr>
        <w:t>→ Pour la colonne des groupes :</w:t>
      </w:r>
    </w:p>
    <w:p w:rsidR="00EF2121" w:rsidRDefault="00D8383B" w:rsidP="00D8383B">
      <w:pPr>
        <w:spacing w:after="0"/>
      </w:pPr>
      <w:r>
        <w:t xml:space="preserve">- Si le groupe est constitué d’un chiffre : verbe </w:t>
      </w:r>
      <w:r w:rsidRPr="009E5B73">
        <w:rPr>
          <w:u w:val="single"/>
        </w:rPr>
        <w:t>régulier</w:t>
      </w:r>
      <w:r>
        <w:t>.</w:t>
      </w:r>
    </w:p>
    <w:p w:rsidR="00D8383B" w:rsidRDefault="00D8383B" w:rsidP="00802B01">
      <w:pPr>
        <w:spacing w:after="0"/>
      </w:pPr>
      <w:r>
        <w:t>- Si le groupe est constitué de deux chiffres :</w:t>
      </w:r>
      <w:r w:rsidR="00744CB1">
        <w:t xml:space="preserve"> verbe </w:t>
      </w:r>
      <w:r w:rsidR="00744CB1" w:rsidRPr="009E5B73">
        <w:rPr>
          <w:u w:val="single"/>
        </w:rPr>
        <w:t>irrégulier</w:t>
      </w:r>
      <w:r w:rsidR="00744CB1">
        <w:t>. L</w:t>
      </w:r>
      <w:r>
        <w:t>e premier chiffre correspond au groupe du verbe ; le deuxième chiffre correspond au groupe d’exception du verbe.</w:t>
      </w:r>
      <w:r w:rsidR="00744CB1">
        <w:t xml:space="preserve"> (Les verbes au sein d’un même groupe d’exception se construisent de la même manière.)</w:t>
      </w:r>
    </w:p>
    <w:p w:rsidR="00744CB1" w:rsidRDefault="00744CB1"/>
    <w:p w:rsidR="00802B01" w:rsidRPr="009E5B73" w:rsidRDefault="00DF06C5" w:rsidP="007F3FEE">
      <w:pPr>
        <w:spacing w:after="0"/>
        <w:rPr>
          <w:sz w:val="24"/>
          <w:szCs w:val="24"/>
        </w:rPr>
      </w:pPr>
      <w:r w:rsidRPr="009E5B73">
        <w:rPr>
          <w:sz w:val="24"/>
          <w:szCs w:val="24"/>
        </w:rPr>
        <w:t>Il faut une table avec les terminaisons : chaque terminaison dépend du groupe, du temps, et de la personne.</w:t>
      </w:r>
    </w:p>
    <w:p w:rsidR="00DF06C5" w:rsidRDefault="00DF06C5" w:rsidP="007F3FEE">
      <w:pPr>
        <w:spacing w:after="0"/>
      </w:pPr>
      <w:r>
        <w:t>Plusieurs possibilités :</w:t>
      </w:r>
      <w:r>
        <w:tab/>
        <w:t>- séparer les terminaisons en différentes tables</w:t>
      </w:r>
      <w:r w:rsidR="00A617BA">
        <w:t xml:space="preserve"> (une table par groupe de verbe)</w:t>
      </w:r>
    </w:p>
    <w:p w:rsidR="00DF06C5" w:rsidRPr="009E5B73" w:rsidRDefault="00DF06C5" w:rsidP="00CC2ADF">
      <w:pPr>
        <w:spacing w:after="0"/>
        <w:ind w:left="2832"/>
        <w:rPr>
          <w:i/>
        </w:rPr>
      </w:pPr>
      <w:r w:rsidRPr="009E5B73">
        <w:rPr>
          <w:i/>
        </w:rPr>
        <w:t xml:space="preserve">ex : la table </w:t>
      </w:r>
      <w:r w:rsidR="009E5B73" w:rsidRPr="009E5B73">
        <w:rPr>
          <w:b/>
          <w:i/>
        </w:rPr>
        <w:t>tab_</w:t>
      </w:r>
      <w:r w:rsidRPr="009E5B73">
        <w:rPr>
          <w:b/>
          <w:i/>
        </w:rPr>
        <w:t>présentindi_gr1</w:t>
      </w:r>
      <w:r w:rsidRPr="009E5B73">
        <w:rPr>
          <w:i/>
        </w:rPr>
        <w:t xml:space="preserve"> → pour les verbes du premier groupe au présent de l’indicatif.</w:t>
      </w:r>
    </w:p>
    <w:p w:rsidR="00082245" w:rsidRDefault="00082245" w:rsidP="00CC2ADF">
      <w:pPr>
        <w:spacing w:after="0"/>
        <w:ind w:left="2832"/>
      </w:pPr>
    </w:p>
    <w:tbl>
      <w:tblPr>
        <w:tblStyle w:val="Grilledutableau"/>
        <w:tblW w:w="0" w:type="auto"/>
        <w:tblInd w:w="2832" w:type="dxa"/>
        <w:tblLook w:val="04A0" w:firstRow="1" w:lastRow="0" w:firstColumn="1" w:lastColumn="0" w:noHBand="0" w:noVBand="1"/>
      </w:tblPr>
      <w:tblGrid>
        <w:gridCol w:w="3837"/>
        <w:gridCol w:w="3787"/>
      </w:tblGrid>
      <w:tr w:rsidR="00082245" w:rsidTr="00082245">
        <w:tc>
          <w:tcPr>
            <w:tcW w:w="4531" w:type="dxa"/>
          </w:tcPr>
          <w:p w:rsidR="00082245" w:rsidRDefault="00082245" w:rsidP="00CC2ADF">
            <w:r>
              <w:t>terminaison</w:t>
            </w:r>
          </w:p>
        </w:tc>
        <w:tc>
          <w:tcPr>
            <w:tcW w:w="4531" w:type="dxa"/>
          </w:tcPr>
          <w:p w:rsidR="00082245" w:rsidRDefault="00082245" w:rsidP="00CC2ADF">
            <w:r>
              <w:t>Personne</w:t>
            </w:r>
          </w:p>
        </w:tc>
      </w:tr>
      <w:tr w:rsidR="00082245" w:rsidTr="00082245">
        <w:tc>
          <w:tcPr>
            <w:tcW w:w="4531" w:type="dxa"/>
          </w:tcPr>
          <w:p w:rsidR="00082245" w:rsidRDefault="00082245" w:rsidP="00CC2ADF">
            <w:r>
              <w:t>e</w:t>
            </w:r>
          </w:p>
        </w:tc>
        <w:tc>
          <w:tcPr>
            <w:tcW w:w="4531" w:type="dxa"/>
          </w:tcPr>
          <w:p w:rsidR="00082245" w:rsidRDefault="00082245" w:rsidP="00CC2ADF">
            <w:r>
              <w:t>1</w:t>
            </w:r>
          </w:p>
        </w:tc>
      </w:tr>
      <w:tr w:rsidR="00082245" w:rsidTr="00082245">
        <w:tc>
          <w:tcPr>
            <w:tcW w:w="4531" w:type="dxa"/>
          </w:tcPr>
          <w:p w:rsidR="00082245" w:rsidRDefault="00082245" w:rsidP="00CC2ADF">
            <w:r>
              <w:t>es</w:t>
            </w:r>
          </w:p>
        </w:tc>
        <w:tc>
          <w:tcPr>
            <w:tcW w:w="4531" w:type="dxa"/>
          </w:tcPr>
          <w:p w:rsidR="00082245" w:rsidRDefault="00082245" w:rsidP="00CC2ADF">
            <w:r>
              <w:t>2</w:t>
            </w:r>
          </w:p>
        </w:tc>
      </w:tr>
      <w:tr w:rsidR="00082245" w:rsidTr="00082245">
        <w:tc>
          <w:tcPr>
            <w:tcW w:w="4531" w:type="dxa"/>
          </w:tcPr>
          <w:p w:rsidR="00082245" w:rsidRDefault="00082245" w:rsidP="00CC2ADF">
            <w:r>
              <w:t>e</w:t>
            </w:r>
          </w:p>
        </w:tc>
        <w:tc>
          <w:tcPr>
            <w:tcW w:w="4531" w:type="dxa"/>
          </w:tcPr>
          <w:p w:rsidR="00082245" w:rsidRDefault="00082245" w:rsidP="00CC2ADF">
            <w:r>
              <w:t>3</w:t>
            </w:r>
          </w:p>
        </w:tc>
      </w:tr>
      <w:tr w:rsidR="00082245" w:rsidTr="00082245">
        <w:tc>
          <w:tcPr>
            <w:tcW w:w="4531" w:type="dxa"/>
          </w:tcPr>
          <w:p w:rsidR="00082245" w:rsidRDefault="00082245" w:rsidP="00CC2ADF">
            <w:r>
              <w:t>ons</w:t>
            </w:r>
          </w:p>
        </w:tc>
        <w:tc>
          <w:tcPr>
            <w:tcW w:w="4531" w:type="dxa"/>
          </w:tcPr>
          <w:p w:rsidR="00082245" w:rsidRDefault="00082245" w:rsidP="00CC2ADF">
            <w:r>
              <w:t>4</w:t>
            </w:r>
          </w:p>
        </w:tc>
      </w:tr>
      <w:tr w:rsidR="00082245" w:rsidTr="00082245">
        <w:tc>
          <w:tcPr>
            <w:tcW w:w="4531" w:type="dxa"/>
          </w:tcPr>
          <w:p w:rsidR="00082245" w:rsidRDefault="00082245" w:rsidP="00CC2ADF">
            <w:r>
              <w:t>ez</w:t>
            </w:r>
          </w:p>
        </w:tc>
        <w:tc>
          <w:tcPr>
            <w:tcW w:w="4531" w:type="dxa"/>
          </w:tcPr>
          <w:p w:rsidR="00082245" w:rsidRDefault="00082245" w:rsidP="00CC2ADF">
            <w:r>
              <w:t>5</w:t>
            </w:r>
          </w:p>
        </w:tc>
      </w:tr>
      <w:tr w:rsidR="00082245" w:rsidTr="00082245">
        <w:tc>
          <w:tcPr>
            <w:tcW w:w="4531" w:type="dxa"/>
          </w:tcPr>
          <w:p w:rsidR="00082245" w:rsidRDefault="00082245" w:rsidP="00CC2ADF">
            <w:r>
              <w:t>ent</w:t>
            </w:r>
          </w:p>
        </w:tc>
        <w:tc>
          <w:tcPr>
            <w:tcW w:w="4531" w:type="dxa"/>
          </w:tcPr>
          <w:p w:rsidR="00082245" w:rsidRDefault="00082245" w:rsidP="00CC2ADF">
            <w:r>
              <w:t>6</w:t>
            </w:r>
          </w:p>
        </w:tc>
      </w:tr>
    </w:tbl>
    <w:p w:rsidR="00322BE2" w:rsidRDefault="00322BE2" w:rsidP="00322BE2">
      <w:pPr>
        <w:spacing w:after="0"/>
      </w:pPr>
    </w:p>
    <w:p w:rsidR="00005587" w:rsidRDefault="00322BE2" w:rsidP="00322BE2">
      <w:pPr>
        <w:spacing w:after="0"/>
      </w:pPr>
      <w:r>
        <w:tab/>
      </w:r>
      <w:r>
        <w:tab/>
      </w:r>
      <w:r>
        <w:tab/>
        <w:t>- regrouper toutes les terminaisons dans une table de type :</w:t>
      </w:r>
    </w:p>
    <w:p w:rsidR="00740FEA" w:rsidRDefault="00740FEA" w:rsidP="00322BE2">
      <w:pPr>
        <w:spacing w:after="0"/>
      </w:pPr>
    </w:p>
    <w:tbl>
      <w:tblPr>
        <w:tblStyle w:val="Grilledutableau"/>
        <w:tblW w:w="0" w:type="auto"/>
        <w:tblLook w:val="04A0" w:firstRow="1" w:lastRow="0" w:firstColumn="1" w:lastColumn="0" w:noHBand="0" w:noVBand="1"/>
      </w:tblPr>
      <w:tblGrid>
        <w:gridCol w:w="1046"/>
        <w:gridCol w:w="1044"/>
        <w:gridCol w:w="1043"/>
        <w:gridCol w:w="1043"/>
        <w:gridCol w:w="1044"/>
        <w:gridCol w:w="1044"/>
        <w:gridCol w:w="1044"/>
        <w:gridCol w:w="1044"/>
        <w:gridCol w:w="1043"/>
        <w:gridCol w:w="1061"/>
      </w:tblGrid>
      <w:tr w:rsidR="00740FEA" w:rsidTr="00740FEA">
        <w:tc>
          <w:tcPr>
            <w:tcW w:w="1045" w:type="dxa"/>
          </w:tcPr>
          <w:p w:rsidR="00740FEA" w:rsidRDefault="00740FEA" w:rsidP="00322BE2">
            <w:r>
              <w:t>Temps</w:t>
            </w:r>
          </w:p>
        </w:tc>
        <w:tc>
          <w:tcPr>
            <w:tcW w:w="1045" w:type="dxa"/>
          </w:tcPr>
          <w:p w:rsidR="00740FEA" w:rsidRDefault="00F9206C" w:rsidP="00322BE2">
            <w:r>
              <w:t>Gr1</w:t>
            </w:r>
          </w:p>
        </w:tc>
        <w:tc>
          <w:tcPr>
            <w:tcW w:w="1045" w:type="dxa"/>
          </w:tcPr>
          <w:p w:rsidR="00740FEA" w:rsidRDefault="00F9206C" w:rsidP="00322BE2">
            <w:r>
              <w:t>Gr2</w:t>
            </w:r>
          </w:p>
        </w:tc>
        <w:tc>
          <w:tcPr>
            <w:tcW w:w="1045" w:type="dxa"/>
          </w:tcPr>
          <w:p w:rsidR="00740FEA" w:rsidRDefault="00F9206C" w:rsidP="00322BE2">
            <w:r>
              <w:t>Gr31</w:t>
            </w:r>
          </w:p>
        </w:tc>
        <w:tc>
          <w:tcPr>
            <w:tcW w:w="1046" w:type="dxa"/>
          </w:tcPr>
          <w:p w:rsidR="00740FEA" w:rsidRDefault="00F9206C" w:rsidP="00322BE2">
            <w:r>
              <w:t>Gr32</w:t>
            </w:r>
          </w:p>
        </w:tc>
        <w:tc>
          <w:tcPr>
            <w:tcW w:w="1046" w:type="dxa"/>
          </w:tcPr>
          <w:p w:rsidR="00740FEA" w:rsidRDefault="00F9206C" w:rsidP="00322BE2">
            <w:r>
              <w:t>Gr33</w:t>
            </w:r>
          </w:p>
        </w:tc>
        <w:tc>
          <w:tcPr>
            <w:tcW w:w="1046" w:type="dxa"/>
          </w:tcPr>
          <w:p w:rsidR="00740FEA" w:rsidRDefault="00F9206C" w:rsidP="00322BE2">
            <w:r>
              <w:t>Gr34</w:t>
            </w:r>
          </w:p>
        </w:tc>
        <w:tc>
          <w:tcPr>
            <w:tcW w:w="1046" w:type="dxa"/>
          </w:tcPr>
          <w:p w:rsidR="00740FEA" w:rsidRDefault="00F9206C" w:rsidP="00322BE2">
            <w:r>
              <w:t>Gr35</w:t>
            </w:r>
          </w:p>
        </w:tc>
        <w:tc>
          <w:tcPr>
            <w:tcW w:w="1046" w:type="dxa"/>
          </w:tcPr>
          <w:p w:rsidR="00740FEA" w:rsidRDefault="00F9206C" w:rsidP="00322BE2">
            <w:r>
              <w:t>…</w:t>
            </w:r>
          </w:p>
        </w:tc>
        <w:tc>
          <w:tcPr>
            <w:tcW w:w="1046" w:type="dxa"/>
          </w:tcPr>
          <w:p w:rsidR="00740FEA" w:rsidRDefault="00740FEA" w:rsidP="00322BE2">
            <w:r>
              <w:t>personne</w:t>
            </w:r>
          </w:p>
        </w:tc>
      </w:tr>
      <w:tr w:rsidR="00740FEA" w:rsidTr="00740FEA">
        <w:tc>
          <w:tcPr>
            <w:tcW w:w="1045" w:type="dxa"/>
          </w:tcPr>
          <w:p w:rsidR="00740FEA" w:rsidRDefault="00740FEA" w:rsidP="00322BE2">
            <w:r>
              <w:t>Présent indicatif</w:t>
            </w:r>
          </w:p>
        </w:tc>
        <w:tc>
          <w:tcPr>
            <w:tcW w:w="1045" w:type="dxa"/>
          </w:tcPr>
          <w:p w:rsidR="00740FEA" w:rsidRDefault="00D35466" w:rsidP="00322BE2">
            <w:r>
              <w:t>e</w:t>
            </w:r>
          </w:p>
        </w:tc>
        <w:tc>
          <w:tcPr>
            <w:tcW w:w="1045" w:type="dxa"/>
          </w:tcPr>
          <w:p w:rsidR="00740FEA" w:rsidRDefault="0064356F" w:rsidP="00322BE2">
            <w:r>
              <w:t>is</w:t>
            </w:r>
          </w:p>
        </w:tc>
        <w:tc>
          <w:tcPr>
            <w:tcW w:w="1045"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F9206C" w:rsidP="00322BE2">
            <w:r>
              <w:t>…</w:t>
            </w:r>
          </w:p>
        </w:tc>
        <w:tc>
          <w:tcPr>
            <w:tcW w:w="1046" w:type="dxa"/>
          </w:tcPr>
          <w:p w:rsidR="00740FEA" w:rsidRDefault="00740FEA" w:rsidP="00322BE2">
            <w:r>
              <w:t>1</w:t>
            </w:r>
          </w:p>
        </w:tc>
      </w:tr>
      <w:tr w:rsidR="00740FEA" w:rsidTr="00740FEA">
        <w:tc>
          <w:tcPr>
            <w:tcW w:w="1045" w:type="dxa"/>
          </w:tcPr>
          <w:p w:rsidR="00740FEA" w:rsidRDefault="00740FEA" w:rsidP="00322BE2">
            <w:r>
              <w:t>Futur simple</w:t>
            </w:r>
          </w:p>
        </w:tc>
        <w:tc>
          <w:tcPr>
            <w:tcW w:w="1045" w:type="dxa"/>
          </w:tcPr>
          <w:p w:rsidR="00740FEA" w:rsidRDefault="0064356F" w:rsidP="00322BE2">
            <w:r>
              <w:t>eras</w:t>
            </w:r>
          </w:p>
        </w:tc>
        <w:tc>
          <w:tcPr>
            <w:tcW w:w="1045" w:type="dxa"/>
          </w:tcPr>
          <w:p w:rsidR="00740FEA" w:rsidRDefault="0064356F" w:rsidP="00322BE2">
            <w:r>
              <w:t>Iras</w:t>
            </w:r>
          </w:p>
        </w:tc>
        <w:tc>
          <w:tcPr>
            <w:tcW w:w="1045"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F9206C" w:rsidP="00322BE2">
            <w:r>
              <w:t>…</w:t>
            </w:r>
          </w:p>
        </w:tc>
        <w:tc>
          <w:tcPr>
            <w:tcW w:w="1046" w:type="dxa"/>
          </w:tcPr>
          <w:p w:rsidR="00740FEA" w:rsidRDefault="00740FEA" w:rsidP="00322BE2">
            <w:r>
              <w:t>2</w:t>
            </w:r>
          </w:p>
        </w:tc>
      </w:tr>
      <w:tr w:rsidR="00740FEA" w:rsidTr="00740FEA">
        <w:tc>
          <w:tcPr>
            <w:tcW w:w="1045" w:type="dxa"/>
          </w:tcPr>
          <w:p w:rsidR="00740FEA" w:rsidRDefault="00740FEA" w:rsidP="00322BE2">
            <w:r>
              <w:t>Passé simple</w:t>
            </w:r>
          </w:p>
        </w:tc>
        <w:tc>
          <w:tcPr>
            <w:tcW w:w="1045" w:type="dxa"/>
          </w:tcPr>
          <w:p w:rsidR="00740FEA" w:rsidRDefault="00740FEA" w:rsidP="00322BE2"/>
        </w:tc>
        <w:tc>
          <w:tcPr>
            <w:tcW w:w="1045" w:type="dxa"/>
          </w:tcPr>
          <w:p w:rsidR="00740FEA" w:rsidRDefault="00740FEA" w:rsidP="00322BE2"/>
        </w:tc>
        <w:tc>
          <w:tcPr>
            <w:tcW w:w="1045"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F9206C" w:rsidP="00322BE2">
            <w:r>
              <w:t>…</w:t>
            </w:r>
          </w:p>
        </w:tc>
        <w:tc>
          <w:tcPr>
            <w:tcW w:w="1046" w:type="dxa"/>
          </w:tcPr>
          <w:p w:rsidR="00740FEA" w:rsidRDefault="00740FEA" w:rsidP="00322BE2">
            <w:r>
              <w:t>3</w:t>
            </w:r>
          </w:p>
        </w:tc>
      </w:tr>
      <w:tr w:rsidR="00740FEA" w:rsidTr="00740FEA">
        <w:tc>
          <w:tcPr>
            <w:tcW w:w="1045" w:type="dxa"/>
          </w:tcPr>
          <w:p w:rsidR="00740FEA" w:rsidRDefault="00740FEA" w:rsidP="00322BE2">
            <w:r>
              <w:t>Imparfait</w:t>
            </w:r>
          </w:p>
        </w:tc>
        <w:tc>
          <w:tcPr>
            <w:tcW w:w="1045" w:type="dxa"/>
          </w:tcPr>
          <w:p w:rsidR="00740FEA" w:rsidRDefault="00740FEA" w:rsidP="00322BE2"/>
        </w:tc>
        <w:tc>
          <w:tcPr>
            <w:tcW w:w="1045" w:type="dxa"/>
          </w:tcPr>
          <w:p w:rsidR="00740FEA" w:rsidRDefault="00740FEA" w:rsidP="00322BE2"/>
        </w:tc>
        <w:tc>
          <w:tcPr>
            <w:tcW w:w="1045"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F9206C" w:rsidP="00322BE2">
            <w:r>
              <w:t>…</w:t>
            </w:r>
          </w:p>
        </w:tc>
        <w:tc>
          <w:tcPr>
            <w:tcW w:w="1046" w:type="dxa"/>
          </w:tcPr>
          <w:p w:rsidR="00740FEA" w:rsidRDefault="00740FEA" w:rsidP="00322BE2">
            <w:r>
              <w:t>4</w:t>
            </w:r>
          </w:p>
        </w:tc>
      </w:tr>
      <w:tr w:rsidR="00740FEA" w:rsidTr="00740FEA">
        <w:tc>
          <w:tcPr>
            <w:tcW w:w="1045" w:type="dxa"/>
          </w:tcPr>
          <w:p w:rsidR="00740FEA" w:rsidRDefault="00740FEA" w:rsidP="00322BE2">
            <w:r>
              <w:t>Présent indicatif</w:t>
            </w:r>
          </w:p>
        </w:tc>
        <w:tc>
          <w:tcPr>
            <w:tcW w:w="1045" w:type="dxa"/>
          </w:tcPr>
          <w:p w:rsidR="00740FEA" w:rsidRDefault="00740FEA" w:rsidP="00322BE2"/>
        </w:tc>
        <w:tc>
          <w:tcPr>
            <w:tcW w:w="1045" w:type="dxa"/>
          </w:tcPr>
          <w:p w:rsidR="00740FEA" w:rsidRDefault="00740FEA" w:rsidP="00322BE2"/>
        </w:tc>
        <w:tc>
          <w:tcPr>
            <w:tcW w:w="1045"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F9206C" w:rsidP="00322BE2">
            <w:r>
              <w:t>…</w:t>
            </w:r>
          </w:p>
        </w:tc>
        <w:tc>
          <w:tcPr>
            <w:tcW w:w="1046" w:type="dxa"/>
          </w:tcPr>
          <w:p w:rsidR="00740FEA" w:rsidRDefault="00740FEA" w:rsidP="00322BE2">
            <w:r>
              <w:t>5</w:t>
            </w:r>
          </w:p>
        </w:tc>
      </w:tr>
      <w:tr w:rsidR="00740FEA" w:rsidTr="00740FEA">
        <w:tc>
          <w:tcPr>
            <w:tcW w:w="1045" w:type="dxa"/>
          </w:tcPr>
          <w:p w:rsidR="00740FEA" w:rsidRDefault="00740FEA" w:rsidP="00322BE2">
            <w:r>
              <w:lastRenderedPageBreak/>
              <w:t>Imparfait</w:t>
            </w:r>
          </w:p>
        </w:tc>
        <w:tc>
          <w:tcPr>
            <w:tcW w:w="1045" w:type="dxa"/>
          </w:tcPr>
          <w:p w:rsidR="00740FEA" w:rsidRDefault="00740FEA" w:rsidP="00322BE2"/>
        </w:tc>
        <w:tc>
          <w:tcPr>
            <w:tcW w:w="1045" w:type="dxa"/>
          </w:tcPr>
          <w:p w:rsidR="00740FEA" w:rsidRDefault="00740FEA" w:rsidP="00322BE2"/>
        </w:tc>
        <w:tc>
          <w:tcPr>
            <w:tcW w:w="1045"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F9206C" w:rsidP="00322BE2">
            <w:r>
              <w:t>…</w:t>
            </w:r>
          </w:p>
        </w:tc>
        <w:tc>
          <w:tcPr>
            <w:tcW w:w="1046" w:type="dxa"/>
          </w:tcPr>
          <w:p w:rsidR="00740FEA" w:rsidRDefault="00740FEA" w:rsidP="00322BE2">
            <w:r>
              <w:t>2</w:t>
            </w:r>
          </w:p>
        </w:tc>
      </w:tr>
      <w:tr w:rsidR="00740FEA" w:rsidTr="00740FEA">
        <w:tc>
          <w:tcPr>
            <w:tcW w:w="1045" w:type="dxa"/>
          </w:tcPr>
          <w:p w:rsidR="00740FEA" w:rsidRDefault="00740FEA" w:rsidP="00322BE2">
            <w:r>
              <w:t>…</w:t>
            </w:r>
          </w:p>
        </w:tc>
        <w:tc>
          <w:tcPr>
            <w:tcW w:w="1045" w:type="dxa"/>
          </w:tcPr>
          <w:p w:rsidR="00740FEA" w:rsidRDefault="00740FEA" w:rsidP="00322BE2"/>
        </w:tc>
        <w:tc>
          <w:tcPr>
            <w:tcW w:w="1045" w:type="dxa"/>
          </w:tcPr>
          <w:p w:rsidR="00740FEA" w:rsidRDefault="00740FEA" w:rsidP="00322BE2"/>
        </w:tc>
        <w:tc>
          <w:tcPr>
            <w:tcW w:w="1045"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740FEA" w:rsidP="00322BE2"/>
        </w:tc>
        <w:tc>
          <w:tcPr>
            <w:tcW w:w="1046" w:type="dxa"/>
          </w:tcPr>
          <w:p w:rsidR="00740FEA" w:rsidRDefault="00F9206C" w:rsidP="00322BE2">
            <w:r>
              <w:t>…</w:t>
            </w:r>
          </w:p>
        </w:tc>
        <w:tc>
          <w:tcPr>
            <w:tcW w:w="1046" w:type="dxa"/>
          </w:tcPr>
          <w:p w:rsidR="00740FEA" w:rsidRDefault="00740FEA" w:rsidP="00322BE2">
            <w:r>
              <w:t>3</w:t>
            </w:r>
          </w:p>
        </w:tc>
      </w:tr>
    </w:tbl>
    <w:p w:rsidR="00740FEA" w:rsidRDefault="00740FEA" w:rsidP="00322BE2">
      <w:pPr>
        <w:spacing w:after="0"/>
      </w:pPr>
    </w:p>
    <w:p w:rsidR="00E80C64" w:rsidRDefault="00E80C64" w:rsidP="00322BE2">
      <w:pPr>
        <w:spacing w:after="0"/>
      </w:pPr>
    </w:p>
    <w:p w:rsidR="00E80C64" w:rsidRDefault="00E80C64" w:rsidP="00322BE2">
      <w:pPr>
        <w:spacing w:after="0"/>
      </w:pPr>
      <w:r>
        <w:t>ou :</w:t>
      </w:r>
    </w:p>
    <w:p w:rsidR="00E80C64" w:rsidRDefault="00E80C64" w:rsidP="00322BE2">
      <w:pPr>
        <w:spacing w:after="0"/>
      </w:pPr>
    </w:p>
    <w:tbl>
      <w:tblPr>
        <w:tblStyle w:val="Grilledutableau"/>
        <w:tblW w:w="0" w:type="auto"/>
        <w:tblLook w:val="04A0" w:firstRow="1" w:lastRow="0" w:firstColumn="1" w:lastColumn="0" w:noHBand="0" w:noVBand="1"/>
      </w:tblPr>
      <w:tblGrid>
        <w:gridCol w:w="2091"/>
        <w:gridCol w:w="2091"/>
        <w:gridCol w:w="2091"/>
        <w:gridCol w:w="2091"/>
        <w:gridCol w:w="2092"/>
      </w:tblGrid>
      <w:tr w:rsidR="00400ED5" w:rsidTr="00400ED5">
        <w:tc>
          <w:tcPr>
            <w:tcW w:w="2091" w:type="dxa"/>
          </w:tcPr>
          <w:p w:rsidR="00400ED5" w:rsidRDefault="0058553C" w:rsidP="00322BE2">
            <w:r>
              <w:t>id (clé primaire)</w:t>
            </w:r>
          </w:p>
        </w:tc>
        <w:tc>
          <w:tcPr>
            <w:tcW w:w="2091" w:type="dxa"/>
          </w:tcPr>
          <w:p w:rsidR="00400ED5" w:rsidRDefault="0058553C" w:rsidP="00322BE2">
            <w:r>
              <w:t>terminaison</w:t>
            </w:r>
          </w:p>
        </w:tc>
        <w:tc>
          <w:tcPr>
            <w:tcW w:w="2091" w:type="dxa"/>
          </w:tcPr>
          <w:p w:rsidR="00400ED5" w:rsidRDefault="0058553C" w:rsidP="00322BE2">
            <w:r>
              <w:t>temps</w:t>
            </w:r>
          </w:p>
        </w:tc>
        <w:tc>
          <w:tcPr>
            <w:tcW w:w="2091" w:type="dxa"/>
          </w:tcPr>
          <w:p w:rsidR="00400ED5" w:rsidRDefault="0058553C" w:rsidP="00322BE2">
            <w:r>
              <w:t>groupe</w:t>
            </w:r>
          </w:p>
        </w:tc>
        <w:tc>
          <w:tcPr>
            <w:tcW w:w="2092" w:type="dxa"/>
          </w:tcPr>
          <w:p w:rsidR="00400ED5" w:rsidRDefault="0058553C" w:rsidP="00322BE2">
            <w:r>
              <w:t>Personne</w:t>
            </w:r>
          </w:p>
        </w:tc>
      </w:tr>
      <w:tr w:rsidR="00400ED5" w:rsidTr="00400ED5">
        <w:tc>
          <w:tcPr>
            <w:tcW w:w="2091" w:type="dxa"/>
          </w:tcPr>
          <w:p w:rsidR="00400ED5" w:rsidRDefault="0058553C" w:rsidP="00322BE2">
            <w:r>
              <w:t>1</w:t>
            </w:r>
          </w:p>
        </w:tc>
        <w:tc>
          <w:tcPr>
            <w:tcW w:w="2091" w:type="dxa"/>
          </w:tcPr>
          <w:p w:rsidR="00400ED5" w:rsidRDefault="0058553C" w:rsidP="00322BE2">
            <w:r>
              <w:t>e</w:t>
            </w:r>
          </w:p>
        </w:tc>
        <w:tc>
          <w:tcPr>
            <w:tcW w:w="2091" w:type="dxa"/>
          </w:tcPr>
          <w:p w:rsidR="00400ED5" w:rsidRDefault="0058553C" w:rsidP="00322BE2">
            <w:r>
              <w:t>Présent indicatif</w:t>
            </w:r>
          </w:p>
        </w:tc>
        <w:tc>
          <w:tcPr>
            <w:tcW w:w="2091" w:type="dxa"/>
          </w:tcPr>
          <w:p w:rsidR="00400ED5" w:rsidRDefault="0058553C" w:rsidP="00322BE2">
            <w:r>
              <w:t>1</w:t>
            </w:r>
          </w:p>
        </w:tc>
        <w:tc>
          <w:tcPr>
            <w:tcW w:w="2092" w:type="dxa"/>
          </w:tcPr>
          <w:p w:rsidR="00400ED5" w:rsidRDefault="0058553C" w:rsidP="00322BE2">
            <w:r>
              <w:t>1</w:t>
            </w:r>
          </w:p>
        </w:tc>
      </w:tr>
      <w:tr w:rsidR="00400ED5" w:rsidTr="00400ED5">
        <w:tc>
          <w:tcPr>
            <w:tcW w:w="2091" w:type="dxa"/>
          </w:tcPr>
          <w:p w:rsidR="00400ED5" w:rsidRDefault="0058553C" w:rsidP="00322BE2">
            <w:r>
              <w:t>2</w:t>
            </w:r>
          </w:p>
        </w:tc>
        <w:tc>
          <w:tcPr>
            <w:tcW w:w="2091" w:type="dxa"/>
          </w:tcPr>
          <w:p w:rsidR="00400ED5" w:rsidRDefault="0058553C" w:rsidP="00322BE2">
            <w:r>
              <w:t>erez</w:t>
            </w:r>
          </w:p>
        </w:tc>
        <w:tc>
          <w:tcPr>
            <w:tcW w:w="2091" w:type="dxa"/>
          </w:tcPr>
          <w:p w:rsidR="00400ED5" w:rsidRDefault="0058553C" w:rsidP="00322BE2">
            <w:r>
              <w:t>Futur simple</w:t>
            </w:r>
          </w:p>
        </w:tc>
        <w:tc>
          <w:tcPr>
            <w:tcW w:w="2091" w:type="dxa"/>
          </w:tcPr>
          <w:p w:rsidR="00400ED5" w:rsidRDefault="0058553C" w:rsidP="00322BE2">
            <w:r>
              <w:t>1</w:t>
            </w:r>
          </w:p>
        </w:tc>
        <w:tc>
          <w:tcPr>
            <w:tcW w:w="2092" w:type="dxa"/>
          </w:tcPr>
          <w:p w:rsidR="00400ED5" w:rsidRDefault="0058553C" w:rsidP="00322BE2">
            <w:r>
              <w:t>5</w:t>
            </w:r>
          </w:p>
        </w:tc>
      </w:tr>
      <w:tr w:rsidR="00400ED5" w:rsidTr="00400ED5">
        <w:tc>
          <w:tcPr>
            <w:tcW w:w="2091" w:type="dxa"/>
          </w:tcPr>
          <w:p w:rsidR="00400ED5" w:rsidRDefault="0058553C" w:rsidP="00322BE2">
            <w:r>
              <w:t>3</w:t>
            </w:r>
          </w:p>
        </w:tc>
        <w:tc>
          <w:tcPr>
            <w:tcW w:w="2091" w:type="dxa"/>
          </w:tcPr>
          <w:p w:rsidR="00400ED5" w:rsidRDefault="0058553C" w:rsidP="00322BE2">
            <w:r>
              <w:t>it</w:t>
            </w:r>
          </w:p>
        </w:tc>
        <w:tc>
          <w:tcPr>
            <w:tcW w:w="2091" w:type="dxa"/>
          </w:tcPr>
          <w:p w:rsidR="00400ED5" w:rsidRDefault="0058553C" w:rsidP="00322BE2">
            <w:r>
              <w:t>Présent indicatif</w:t>
            </w:r>
          </w:p>
        </w:tc>
        <w:tc>
          <w:tcPr>
            <w:tcW w:w="2091" w:type="dxa"/>
          </w:tcPr>
          <w:p w:rsidR="00400ED5" w:rsidRDefault="0058553C" w:rsidP="00322BE2">
            <w:r>
              <w:t>2</w:t>
            </w:r>
          </w:p>
        </w:tc>
        <w:tc>
          <w:tcPr>
            <w:tcW w:w="2092" w:type="dxa"/>
          </w:tcPr>
          <w:p w:rsidR="00400ED5" w:rsidRDefault="0058553C" w:rsidP="00322BE2">
            <w:r>
              <w:t>3</w:t>
            </w:r>
          </w:p>
        </w:tc>
      </w:tr>
      <w:tr w:rsidR="00400ED5" w:rsidTr="00400ED5">
        <w:tc>
          <w:tcPr>
            <w:tcW w:w="2091" w:type="dxa"/>
          </w:tcPr>
          <w:p w:rsidR="00400ED5" w:rsidRDefault="0058553C" w:rsidP="00322BE2">
            <w:r>
              <w:t>4</w:t>
            </w:r>
          </w:p>
        </w:tc>
        <w:tc>
          <w:tcPr>
            <w:tcW w:w="2091" w:type="dxa"/>
          </w:tcPr>
          <w:p w:rsidR="00400ED5" w:rsidRDefault="00400ED5" w:rsidP="00322BE2"/>
        </w:tc>
        <w:tc>
          <w:tcPr>
            <w:tcW w:w="2091" w:type="dxa"/>
          </w:tcPr>
          <w:p w:rsidR="00400ED5" w:rsidRDefault="00400ED5" w:rsidP="00322BE2"/>
        </w:tc>
        <w:tc>
          <w:tcPr>
            <w:tcW w:w="2091" w:type="dxa"/>
          </w:tcPr>
          <w:p w:rsidR="00400ED5" w:rsidRDefault="00400ED5" w:rsidP="00322BE2"/>
        </w:tc>
        <w:tc>
          <w:tcPr>
            <w:tcW w:w="2092" w:type="dxa"/>
          </w:tcPr>
          <w:p w:rsidR="00400ED5" w:rsidRDefault="00400ED5" w:rsidP="00322BE2"/>
        </w:tc>
      </w:tr>
      <w:tr w:rsidR="00400ED5" w:rsidTr="00400ED5">
        <w:tc>
          <w:tcPr>
            <w:tcW w:w="2091" w:type="dxa"/>
          </w:tcPr>
          <w:p w:rsidR="00400ED5" w:rsidRDefault="0058553C" w:rsidP="00322BE2">
            <w:r>
              <w:t>…</w:t>
            </w:r>
          </w:p>
        </w:tc>
        <w:tc>
          <w:tcPr>
            <w:tcW w:w="2091" w:type="dxa"/>
          </w:tcPr>
          <w:p w:rsidR="00400ED5" w:rsidRDefault="00400ED5" w:rsidP="00322BE2"/>
        </w:tc>
        <w:tc>
          <w:tcPr>
            <w:tcW w:w="2091" w:type="dxa"/>
          </w:tcPr>
          <w:p w:rsidR="00400ED5" w:rsidRDefault="00400ED5" w:rsidP="00322BE2"/>
        </w:tc>
        <w:tc>
          <w:tcPr>
            <w:tcW w:w="2091" w:type="dxa"/>
          </w:tcPr>
          <w:p w:rsidR="00400ED5" w:rsidRDefault="00400ED5" w:rsidP="00322BE2"/>
        </w:tc>
        <w:tc>
          <w:tcPr>
            <w:tcW w:w="2092" w:type="dxa"/>
          </w:tcPr>
          <w:p w:rsidR="00400ED5" w:rsidRDefault="00400ED5" w:rsidP="00322BE2"/>
        </w:tc>
      </w:tr>
    </w:tbl>
    <w:p w:rsidR="00E80C64" w:rsidRDefault="00E80C64" w:rsidP="00322BE2">
      <w:pPr>
        <w:spacing w:after="0"/>
      </w:pPr>
    </w:p>
    <w:p w:rsidR="0058553C" w:rsidRDefault="0058553C" w:rsidP="00322BE2">
      <w:pPr>
        <w:spacing w:after="0"/>
      </w:pPr>
    </w:p>
    <w:p w:rsidR="00120E61" w:rsidRPr="009E5B73" w:rsidRDefault="00120E61" w:rsidP="00322BE2">
      <w:pPr>
        <w:spacing w:after="0"/>
        <w:rPr>
          <w:sz w:val="24"/>
          <w:szCs w:val="24"/>
        </w:rPr>
      </w:pPr>
      <w:r w:rsidRPr="009E5B73">
        <w:rPr>
          <w:sz w:val="24"/>
          <w:szCs w:val="24"/>
        </w:rPr>
        <w:t>→ à gérer :</w:t>
      </w:r>
    </w:p>
    <w:p w:rsidR="00120E61" w:rsidRDefault="009E5B73" w:rsidP="00322BE2">
      <w:pPr>
        <w:spacing w:after="0"/>
      </w:pPr>
      <w:r>
        <w:t>Q</w:t>
      </w:r>
      <w:r w:rsidR="00120E61">
        <w:t>uand l’IA apprend un nouveau verbe, elle doit être capable d’identifier son groupe (en fonction de la terminaison) et à quelle exception il correspond.</w:t>
      </w:r>
    </w:p>
    <w:p w:rsidR="00120E61" w:rsidRDefault="00120E61" w:rsidP="00322BE2">
      <w:pPr>
        <w:spacing w:after="0"/>
      </w:pPr>
      <w:r>
        <w:t>Cela nécessite peut-être d’utiliser une table comme sur le dernier exemple, ci-dessus.</w:t>
      </w:r>
    </w:p>
    <w:p w:rsidR="00120E61" w:rsidRDefault="00120E61" w:rsidP="00322BE2">
      <w:pPr>
        <w:spacing w:after="0"/>
      </w:pPr>
    </w:p>
    <w:p w:rsidR="00407097" w:rsidRDefault="00407097" w:rsidP="00322BE2">
      <w:pPr>
        <w:spacing w:after="0"/>
      </w:pPr>
    </w:p>
    <w:p w:rsidR="00407097" w:rsidRDefault="00407097" w:rsidP="00322BE2">
      <w:pPr>
        <w:spacing w:after="0"/>
      </w:pPr>
    </w:p>
    <w:p w:rsidR="00407097" w:rsidRPr="00872E1B" w:rsidRDefault="00463467" w:rsidP="00322BE2">
      <w:pPr>
        <w:spacing w:after="0"/>
        <w:rPr>
          <w:b/>
          <w:sz w:val="24"/>
          <w:szCs w:val="24"/>
        </w:rPr>
      </w:pPr>
      <w:r w:rsidRPr="00872E1B">
        <w:rPr>
          <w:b/>
          <w:sz w:val="24"/>
          <w:szCs w:val="24"/>
        </w:rPr>
        <w:t>Exceptions :</w:t>
      </w:r>
    </w:p>
    <w:p w:rsidR="00463467" w:rsidRDefault="00463467" w:rsidP="00322BE2">
      <w:pPr>
        <w:spacing w:after="0"/>
      </w:pPr>
      <w:r>
        <w:t>• premier groupe :</w:t>
      </w:r>
    </w:p>
    <w:p w:rsidR="00463467" w:rsidRDefault="00463467" w:rsidP="00322BE2">
      <w:pPr>
        <w:spacing w:after="0"/>
      </w:pPr>
      <w:r>
        <w:tab/>
        <w:t>- 11 </w:t>
      </w:r>
      <w:r w:rsidR="008A1F19">
        <w:t>: type aboyer</w:t>
      </w:r>
      <w:r w:rsidR="00477239">
        <w:t>, apitoyer, appuyer, atermoyer</w:t>
      </w:r>
      <w:r w:rsidR="00001C3E">
        <w:t>, avoyer, blondoyer, bornoyer, broyer, carroyer, choyer, convoyer, côtoyer, déployer, dévoyer, employer, ennoyer, ennuyer, essuyer, festoyer, flamboyer, foudroyer, fourvoyer, louvoyer, nettoyer</w:t>
      </w:r>
      <w:r w:rsidR="008A1F19">
        <w:t>, noyer</w:t>
      </w:r>
      <w:r w:rsidR="00001C3E">
        <w:t>, octroyer, ployer, plussoyer, soudoyer, tournoyer, tutoyer, vouvoyer</w:t>
      </w:r>
      <w:r w:rsidR="007534D0">
        <w:t xml:space="preserve"> → </w:t>
      </w:r>
      <w:r>
        <w:t>se terminant par y</w:t>
      </w:r>
      <w:r w:rsidR="007534D0">
        <w:t>er</w:t>
      </w:r>
    </w:p>
    <w:p w:rsidR="00105964" w:rsidRDefault="008A1F19" w:rsidP="00322BE2">
      <w:pPr>
        <w:spacing w:after="0"/>
      </w:pPr>
      <w:r>
        <w:tab/>
        <w:t>- 12 : type abréger</w:t>
      </w:r>
      <w:r w:rsidR="00282476">
        <w:t>, agréger, alléger, arpéger, assiéger, désagréger, empiéger, liéger, manéger, piéger, protéger, ralléger, siéger, surprotéger</w:t>
      </w:r>
      <w:r w:rsidR="00105964">
        <w:t xml:space="preserve"> → se terminant par ég</w:t>
      </w:r>
      <w:r w:rsidR="007534D0">
        <w:t>er</w:t>
      </w:r>
      <w:r w:rsidR="00105964">
        <w:t xml:space="preserve"> (qui devient</w:t>
      </w:r>
      <w:r w:rsidR="00A516E3">
        <w:t xml:space="preserve"> parfois</w:t>
      </w:r>
      <w:r w:rsidR="00105964">
        <w:t xml:space="preserve"> èg)</w:t>
      </w:r>
    </w:p>
    <w:p w:rsidR="00C94419" w:rsidRDefault="00C94419" w:rsidP="00322BE2">
      <w:pPr>
        <w:spacing w:after="0"/>
      </w:pPr>
      <w:r>
        <w:tab/>
        <w:t>- 13 : type accéder</w:t>
      </w:r>
      <w:r w:rsidR="007756EB">
        <w:t>, céder, décéder, posséder, précéder</w:t>
      </w:r>
      <w:r w:rsidR="00A96163">
        <w:t>, procéder</w:t>
      </w:r>
      <w:r w:rsidR="00A516E3">
        <w:t xml:space="preserve"> </w:t>
      </w:r>
      <w:r>
        <w:t>→</w:t>
      </w:r>
      <w:r w:rsidR="00A516E3">
        <w:t xml:space="preserve"> se terminant par éder (qui devient parfois èd)</w:t>
      </w:r>
    </w:p>
    <w:p w:rsidR="000522AB" w:rsidRDefault="000522AB" w:rsidP="00322BE2">
      <w:pPr>
        <w:spacing w:after="0"/>
      </w:pPr>
      <w:r>
        <w:tab/>
        <w:t>- 14 : type</w:t>
      </w:r>
      <w:r w:rsidR="003D634D">
        <w:t xml:space="preserve"> </w:t>
      </w:r>
      <w:r w:rsidR="008A1F19">
        <w:t xml:space="preserve">aciérer, </w:t>
      </w:r>
      <w:r>
        <w:t>accélérer</w:t>
      </w:r>
      <w:r w:rsidR="008A1F19">
        <w:t xml:space="preserve">, adhérer, aérer, </w:t>
      </w:r>
      <w:r w:rsidR="008F3502">
        <w:t xml:space="preserve">altérer, </w:t>
      </w:r>
      <w:r w:rsidR="008A1F19">
        <w:t>avérer, considérer</w:t>
      </w:r>
      <w:r w:rsidR="007C6067">
        <w:t xml:space="preserve">, désespérer, différer, espérer, exagérer, générer, gérer, insérer, libérer, opérer, préférer, récupérer, référer, réitérer, </w:t>
      </w:r>
      <w:r w:rsidR="00713F74">
        <w:t>suggérer, transférer</w:t>
      </w:r>
      <w:r>
        <w:t xml:space="preserve"> → se terminant par érer (qui devient parfois èr)</w:t>
      </w:r>
    </w:p>
    <w:p w:rsidR="005A06DE" w:rsidRDefault="005A06DE" w:rsidP="005A06DE">
      <w:pPr>
        <w:spacing w:after="0"/>
      </w:pPr>
      <w:r>
        <w:tab/>
        <w:t>- 15 : type acheter, bégueter, corseter, crocheter, fileter, fureter, haleter, préacheter, racheter, rapiéceter → se terminant par eter (qui devient parfois èt)</w:t>
      </w:r>
    </w:p>
    <w:p w:rsidR="00556CF0" w:rsidRDefault="00556CF0" w:rsidP="005A06DE">
      <w:pPr>
        <w:spacing w:after="0"/>
      </w:pPr>
      <w:r>
        <w:tab/>
        <w:t xml:space="preserve">- 16 : type achever, champlever, crever, dégrever, </w:t>
      </w:r>
      <w:r w:rsidR="00D45169">
        <w:t>élever, embrever, enlever</w:t>
      </w:r>
      <w:r w:rsidR="004F1651">
        <w:t>,</w:t>
      </w:r>
      <w:r w:rsidR="00D45169">
        <w:t> grever, lever</w:t>
      </w:r>
      <w:r w:rsidR="004F1651">
        <w:t>,</w:t>
      </w:r>
      <w:r w:rsidR="00D45169">
        <w:t> relever, soulever</w:t>
      </w:r>
      <w:r w:rsidR="004F1651">
        <w:t> </w:t>
      </w:r>
      <w:r w:rsidR="00D45169">
        <w:t>→ se terminant par ever (qui devient parfois èv)</w:t>
      </w:r>
    </w:p>
    <w:p w:rsidR="00BA7FE2" w:rsidRDefault="00BA7FE2" w:rsidP="005A06DE">
      <w:pPr>
        <w:spacing w:after="0"/>
      </w:pPr>
      <w:r>
        <w:tab/>
        <w:t>- 17 : type aciseler, amonceler, anneler, atteler, babeler, bateler, bosseler, botteler, bourreler, bretteler, canneler, capeler, carreler, chanceler, chapeler, cordeler, craqueler, créneler, cuveler, débosseler, déçapeler, décarreler, décerveler, déficeler, ensorceler, épeler, étinceler, ficeler, interpeler, niveler, renouveler, ruisseler</w:t>
      </w:r>
      <w:r w:rsidR="007C7F54">
        <w:t xml:space="preserve"> → se terminant par eler (elle… elons</w:t>
      </w:r>
      <w:r w:rsidR="00F32E9C">
        <w:t>)</w:t>
      </w:r>
    </w:p>
    <w:p w:rsidR="00F32E9C" w:rsidRDefault="00F32E9C" w:rsidP="005A06DE">
      <w:pPr>
        <w:spacing w:after="0"/>
      </w:pPr>
      <w:r>
        <w:tab/>
        <w:t>- 18 : type acquiescer, agacer, amorcer, annoncer, avancer, balancer, bercer</w:t>
      </w:r>
      <w:r w:rsidR="001B63AE">
        <w:t>, coincer, commencer, commercer, concurrencer, dédicacer, défoncer, dénoncer, déplacer, effacer, efforcer, exercer, foncer, forcer, immiscer, inluencer, lancer, menacer, placer, prononcer, recommencer, relancer, remplacer, renoncer, sucer, tracer</w:t>
      </w:r>
    </w:p>
    <w:p w:rsidR="00D676D3" w:rsidRDefault="00D676D3" w:rsidP="005A06DE">
      <w:pPr>
        <w:spacing w:after="0"/>
      </w:pPr>
      <w:r>
        <w:tab/>
        <w:t>- 19 : type</w:t>
      </w:r>
      <w:r w:rsidR="0011126F">
        <w:t xml:space="preserve"> affliger,</w:t>
      </w:r>
      <w:r>
        <w:t xml:space="preserve"> allonger, </w:t>
      </w:r>
      <w:r w:rsidR="00F13593">
        <w:t xml:space="preserve">aménager, </w:t>
      </w:r>
      <w:r>
        <w:t>arranger, bouger, changer, charger, corriger, décourager, dégager, déménager, déranger, diriger, échanger, encourager, engager, envisager, exiger, héberger, interroger, juger, loger, manger, mélanger, nager, neiger, obliger, partager, plonger, ranger, rédiger, songer, urger, voyager</w:t>
      </w:r>
    </w:p>
    <w:p w:rsidR="00B76F67" w:rsidRDefault="00B76F67" w:rsidP="005A06DE">
      <w:pPr>
        <w:spacing w:after="0"/>
      </w:pPr>
      <w:r>
        <w:tab/>
        <w:t>- 110 : type agréer, capéer</w:t>
      </w:r>
      <w:r w:rsidR="002E5500">
        <w:t>, congréer, créer, dégréer, délinéer, énucléer, gréer, guéer, maugréer, nucléer, procréer, ragréer, recréer, récréer, réer, regréer, suppléer, toréer</w:t>
      </w:r>
    </w:p>
    <w:p w:rsidR="00F60A24" w:rsidRDefault="00F60A24" w:rsidP="005A06DE">
      <w:pPr>
        <w:spacing w:after="0"/>
      </w:pPr>
      <w:r>
        <w:tab/>
        <w:t>- 111 : type aliéner</w:t>
      </w:r>
      <w:r w:rsidR="001820D3">
        <w:t>, asséner</w:t>
      </w:r>
      <w:r>
        <w:t xml:space="preserve"> → se terminant par éner (qui devient parfois èn)</w:t>
      </w:r>
    </w:p>
    <w:p w:rsidR="00B0423A" w:rsidRDefault="00B0423A" w:rsidP="005A06DE">
      <w:pPr>
        <w:spacing w:after="0"/>
      </w:pPr>
      <w:r>
        <w:tab/>
        <w:t xml:space="preserve">- 112 : type </w:t>
      </w:r>
      <w:r w:rsidR="0027754E">
        <w:t>allécher, assécher, crécher, dessécher, ébrécher, écher, émécher, lécher, pécher, sécher</w:t>
      </w:r>
      <w:r w:rsidR="00DE7CC2">
        <w:t xml:space="preserve"> → se terminant par écher (qui devient parfois èch)</w:t>
      </w:r>
    </w:p>
    <w:p w:rsidR="001219E5" w:rsidRDefault="001219E5" w:rsidP="005A06DE">
      <w:pPr>
        <w:spacing w:after="0"/>
      </w:pPr>
      <w:r>
        <w:lastRenderedPageBreak/>
        <w:tab/>
        <w:t>- 113 : type alléguer, béguer, déléguer, léguer</w:t>
      </w:r>
    </w:p>
    <w:p w:rsidR="00ED4485" w:rsidRDefault="00ED4485" w:rsidP="005A06DE">
      <w:pPr>
        <w:spacing w:after="0"/>
      </w:pPr>
      <w:r>
        <w:tab/>
        <w:t>- 114 : type amener,</w:t>
      </w:r>
      <w:r w:rsidR="00E73DB5">
        <w:t xml:space="preserve"> assener, démener, désengrener, égréner, emmener, enchifrener, engrener, gangrener, grener, halener, mener, promener, ramener</w:t>
      </w:r>
    </w:p>
    <w:p w:rsidR="00211F1C" w:rsidRDefault="00211F1C" w:rsidP="005A06DE">
      <w:pPr>
        <w:spacing w:after="0"/>
      </w:pPr>
      <w:r>
        <w:tab/>
        <w:t>- 115 : type appeler</w:t>
      </w:r>
      <w:r w:rsidR="005B760E">
        <w:t>, rappeler</w:t>
      </w:r>
    </w:p>
    <w:p w:rsidR="0037458C" w:rsidRDefault="0037458C" w:rsidP="005A06DE">
      <w:pPr>
        <w:spacing w:after="0"/>
      </w:pPr>
      <w:r>
        <w:tab/>
        <w:t>- 116 : type balayer, bayer, bégayer, brayer, déblayer, débrayer, défrayer, délayer, dérayer, désembrayer, désenrayer, drayer, effrayer, égayer, embrayer, enrayer, érayer, essayer, étayer, frayer, layer, monnayer, pagayer, payer, prépayer, rayer, réessayer, relayer, remblayer, rentrayer, ressayer, zézayer</w:t>
      </w:r>
    </w:p>
    <w:p w:rsidR="00980C07" w:rsidRDefault="00980C07" w:rsidP="005A06DE">
      <w:pPr>
        <w:spacing w:after="0"/>
      </w:pPr>
      <w:r>
        <w:tab/>
        <w:t>- 117 : type</w:t>
      </w:r>
      <w:r w:rsidR="00234CD6">
        <w:t xml:space="preserve"> breveter, briqueter, cacheter, cailleter, caqueter, chevreter, claqueter, claveter, cliqueter, colleter, coqueter, craqueter, cureter, débecqueter, débéqueter, décacheter, déchiqueter, déclaveter, décliqueter, décolleter, démoucheter, épousseter, étiqueter, feuilleter, pelleter, voleter</w:t>
      </w:r>
    </w:p>
    <w:p w:rsidR="00323143" w:rsidRDefault="00323143" w:rsidP="005A06DE">
      <w:pPr>
        <w:spacing w:after="0"/>
      </w:pPr>
      <w:r>
        <w:tab/>
        <w:t>- 118 : type budgéter, compléter, inquiéter, interpréter, refléter, répéter</w:t>
      </w:r>
    </w:p>
    <w:p w:rsidR="0082478D" w:rsidRDefault="0082478D" w:rsidP="005A06DE">
      <w:pPr>
        <w:spacing w:after="0"/>
      </w:pPr>
      <w:r>
        <w:tab/>
        <w:t>- 119 : type célébrer</w:t>
      </w:r>
      <w:r w:rsidR="00C17DC7">
        <w:t>, concélébrer, décérébrer</w:t>
      </w:r>
    </w:p>
    <w:p w:rsidR="005B760E" w:rsidRDefault="00DC72BD" w:rsidP="00DC72BD">
      <w:pPr>
        <w:spacing w:after="0"/>
        <w:ind w:firstLine="708"/>
      </w:pPr>
      <w:r>
        <w:t xml:space="preserve">- 120 : type </w:t>
      </w:r>
      <w:r w:rsidR="005B760E">
        <w:t>celer, déceler, receler, ciseler, démanteler, écarteler, encasteler, geler, dégeler, congeler, surgeler, marteler, modeler, peler</w:t>
      </w:r>
    </w:p>
    <w:p w:rsidR="00556CF0" w:rsidRPr="005A06DE" w:rsidRDefault="00556CF0" w:rsidP="005A06DE">
      <w:pPr>
        <w:spacing w:after="0"/>
        <w:rPr>
          <w:rFonts w:ascii="Segoe UI Symbol" w:hAnsi="Segoe UI Symbol"/>
        </w:rPr>
      </w:pPr>
    </w:p>
    <w:p w:rsidR="00463467" w:rsidRDefault="00463467" w:rsidP="00322BE2">
      <w:pPr>
        <w:spacing w:after="0"/>
      </w:pPr>
      <w:r>
        <w:t>• deuxième groupe :</w:t>
      </w:r>
    </w:p>
    <w:p w:rsidR="002A0189" w:rsidRDefault="002A0189" w:rsidP="00322BE2">
      <w:pPr>
        <w:spacing w:after="0"/>
      </w:pPr>
      <w:r>
        <w:tab/>
        <w:t>- 21 : type amuïr, haïr</w:t>
      </w:r>
    </w:p>
    <w:p w:rsidR="00463467" w:rsidRDefault="00463467" w:rsidP="00322BE2">
      <w:pPr>
        <w:spacing w:after="0"/>
      </w:pPr>
    </w:p>
    <w:p w:rsidR="00463467" w:rsidRDefault="00463467" w:rsidP="00322BE2">
      <w:pPr>
        <w:spacing w:after="0"/>
      </w:pPr>
      <w:r>
        <w:t>• troisième groupe :</w:t>
      </w:r>
    </w:p>
    <w:p w:rsidR="00463467" w:rsidRDefault="00303DFA" w:rsidP="00322BE2">
      <w:pPr>
        <w:spacing w:after="0"/>
      </w:pPr>
      <w:r>
        <w:tab/>
        <w:t>- 31 : type abattre, battre, combattre, contrebattre, débattre, ébattre, embattre, rabattre, rebattre, soubattre</w:t>
      </w:r>
      <w:r w:rsidR="00463467">
        <w:t xml:space="preserve"> → </w:t>
      </w:r>
      <w:r w:rsidR="00835BA4">
        <w:t>se</w:t>
      </w:r>
      <w:r w:rsidR="00463467">
        <w:t xml:space="preserve"> terminant par tt</w:t>
      </w:r>
      <w:r w:rsidR="00835BA4">
        <w:t>re</w:t>
      </w:r>
    </w:p>
    <w:p w:rsidR="00835BA4" w:rsidRDefault="00835BA4" w:rsidP="00322BE2">
      <w:pPr>
        <w:spacing w:after="0"/>
      </w:pPr>
      <w:r>
        <w:tab/>
        <w:t>- 32 : type « absoudre », « dissoudre » → se terminant par oudre</w:t>
      </w:r>
    </w:p>
    <w:p w:rsidR="00B47ACC" w:rsidRDefault="0040599E" w:rsidP="00322BE2">
      <w:pPr>
        <w:spacing w:after="0"/>
      </w:pPr>
      <w:r>
        <w:tab/>
        <w:t>- 33 : type abstenir, appartenir, contenir, détenir, entretenir, maintenant, obtenir, retenir, soutenir, tenir</w:t>
      </w:r>
    </w:p>
    <w:p w:rsidR="002B795D" w:rsidRDefault="002B795D" w:rsidP="00322BE2">
      <w:pPr>
        <w:spacing w:after="0"/>
      </w:pPr>
      <w:r>
        <w:tab/>
        <w:t>- 34 : type « abstraire »</w:t>
      </w:r>
      <w:r w:rsidR="00A37715">
        <w:t xml:space="preserve"> </w:t>
      </w:r>
      <w:r>
        <w:t xml:space="preserve">→ </w:t>
      </w:r>
      <w:r w:rsidR="00E105A1">
        <w:t xml:space="preserve">se terminant par aire, </w:t>
      </w:r>
      <w:r>
        <w:t>faisant ais … ayons</w:t>
      </w:r>
    </w:p>
    <w:p w:rsidR="00312D29" w:rsidRDefault="00312D29" w:rsidP="00322BE2">
      <w:pPr>
        <w:spacing w:after="0"/>
      </w:pPr>
      <w:r>
        <w:tab/>
        <w:t>- 35 : type « accourir », « courir » → se terminant par rir</w:t>
      </w:r>
      <w:r w:rsidR="005C78B5">
        <w:t>, faisant rs… rons</w:t>
      </w:r>
    </w:p>
    <w:p w:rsidR="00687FE6" w:rsidRDefault="00687FE6" w:rsidP="00322BE2">
      <w:pPr>
        <w:spacing w:after="0"/>
      </w:pPr>
      <w:r>
        <w:tab/>
        <w:t>- 36 : type « accroître</w:t>
      </w:r>
      <w:r w:rsidR="002F4AE0">
        <w:t> »</w:t>
      </w:r>
      <w:r w:rsidR="009A7F69">
        <w:t>, « décroître »</w:t>
      </w:r>
    </w:p>
    <w:p w:rsidR="008B23C2" w:rsidRDefault="008B23C2" w:rsidP="00322BE2">
      <w:pPr>
        <w:spacing w:after="0"/>
      </w:pPr>
      <w:r>
        <w:tab/>
        <w:t xml:space="preserve">- 37 : type </w:t>
      </w:r>
      <w:r w:rsidR="00412E76">
        <w:t>« accueillir », « cueillir », « recueillir »</w:t>
      </w:r>
    </w:p>
    <w:p w:rsidR="003C0CF1" w:rsidRDefault="003C0CF1" w:rsidP="00322BE2">
      <w:pPr>
        <w:spacing w:after="0"/>
      </w:pPr>
      <w:r>
        <w:tab/>
        <w:t>- 38 : type acquérir, conquérir, enquérir, reconquérir, requérir</w:t>
      </w:r>
    </w:p>
    <w:p w:rsidR="001A0C27" w:rsidRDefault="001A0C27" w:rsidP="00322BE2">
      <w:pPr>
        <w:spacing w:after="0"/>
      </w:pPr>
      <w:r>
        <w:tab/>
        <w:t>- 39 : type adire, contredire, dédire, interdire, médire, prédire</w:t>
      </w:r>
    </w:p>
    <w:p w:rsidR="00505168" w:rsidRDefault="00505168" w:rsidP="00322BE2">
      <w:pPr>
        <w:spacing w:after="0"/>
      </w:pPr>
      <w:r>
        <w:tab/>
        <w:t>- 310 : type adjoindre, astreindre, atteindre, ceindre, conjoindre, contraindre, craindre, dépeindre, déteindre, disjoindre, empreindre, enceindre, enfreindre, enjoindre, épreindre, éteindre</w:t>
      </w:r>
      <w:r w:rsidR="0013104C">
        <w:t>, étreindre, feindre, geindre, joindre, oindre, peindre, plaindre, rejoindre, repeindre, restreindre, reteindre, rétreindre, teindre</w:t>
      </w:r>
    </w:p>
    <w:p w:rsidR="00DD7070" w:rsidRDefault="00DD7070" w:rsidP="00322BE2">
      <w:pPr>
        <w:spacing w:after="0"/>
      </w:pPr>
      <w:r>
        <w:tab/>
        <w:t>- 311 : type admettre, commettre, compromettre, décommettre, démettre, émettre, mainmettre, mettre, omettre, permettre, promettre, réadmettre, remettre, retransmettre, soumettre, transmettre</w:t>
      </w:r>
    </w:p>
    <w:p w:rsidR="005E2A49" w:rsidRDefault="005E2A49" w:rsidP="00322BE2">
      <w:pPr>
        <w:spacing w:after="0"/>
      </w:pPr>
      <w:r>
        <w:tab/>
        <w:t>- 312 : type advenir, circonvenir, contrevenir, convenir, devenir, disconvenir, intervenir, obvenir, parvenir, prévenir, provenir, redevenir, revenir, souvenir, subvenir, survenir, venir</w:t>
      </w:r>
    </w:p>
    <w:p w:rsidR="00C744E3" w:rsidRDefault="00C744E3" w:rsidP="00322BE2">
      <w:pPr>
        <w:spacing w:after="0"/>
      </w:pPr>
      <w:r>
        <w:tab/>
        <w:t>- 313 : type apercevoir, concevoir, décevoir, percevoir, recevoir</w:t>
      </w:r>
    </w:p>
    <w:p w:rsidR="00112165" w:rsidRDefault="00112165" w:rsidP="00322BE2">
      <w:pPr>
        <w:spacing w:after="0"/>
      </w:pPr>
      <w:r>
        <w:tab/>
        <w:t>- 314 : apparaître, comparaître, connaître, disparaître, méconnaître, paraître, réapparaître, recomparaître, reconnaître, reparaître, transparaître</w:t>
      </w:r>
    </w:p>
    <w:p w:rsidR="00DD5CF0" w:rsidRDefault="00DD5CF0" w:rsidP="00322BE2">
      <w:pPr>
        <w:spacing w:after="0"/>
      </w:pPr>
      <w:r>
        <w:tab/>
        <w:t>- 315 : type appendre, attendre, confondre, correspondre, défendre, démordre, dépendre, descendre, détendre, entendre, épandre, étendre, fendre, fondre, mordre, morfondre, pendre, perdre, pondre, prétendre, redescendre, rendre, répandre, rependre, répondre, revendre, sous-entendre, suspendre, tendre, tordre, vendre</w:t>
      </w:r>
    </w:p>
    <w:p w:rsidR="003B2DCC" w:rsidRDefault="003B2DCC" w:rsidP="00322BE2">
      <w:pPr>
        <w:spacing w:after="0"/>
      </w:pPr>
      <w:r>
        <w:tab/>
        <w:t>- 316 : type apprendre, comprendre, désapprendre, entreprendre, éprendre, méprendre, prendre, rapprendre, réapprendre</w:t>
      </w:r>
      <w:r w:rsidR="00A63559">
        <w:t>, reprendre, surprendre</w:t>
      </w:r>
    </w:p>
    <w:p w:rsidR="006F2F36" w:rsidRDefault="006F2F36" w:rsidP="00322BE2">
      <w:pPr>
        <w:spacing w:after="0"/>
      </w:pPr>
      <w:r>
        <w:tab/>
        <w:t>- 317 : type assaillir, défaillir, tressaillir</w:t>
      </w:r>
    </w:p>
    <w:p w:rsidR="003C1EA6" w:rsidRDefault="003C1EA6" w:rsidP="00322BE2">
      <w:pPr>
        <w:spacing w:after="0"/>
      </w:pPr>
      <w:r>
        <w:tab/>
        <w:t>- 318 : type asseoir</w:t>
      </w:r>
      <w:r w:rsidR="009C63FA">
        <w:t>, rasseoir</w:t>
      </w:r>
    </w:p>
    <w:p w:rsidR="00F12FDF" w:rsidRDefault="00F12FDF" w:rsidP="00322BE2">
      <w:pPr>
        <w:spacing w:after="0"/>
      </w:pPr>
      <w:r>
        <w:tab/>
        <w:t>- 319 : type boire, emboire, reboire</w:t>
      </w:r>
    </w:p>
    <w:p w:rsidR="008A4882" w:rsidRDefault="008A4882" w:rsidP="00322BE2">
      <w:pPr>
        <w:spacing w:after="0"/>
      </w:pPr>
      <w:r>
        <w:tab/>
        <w:t>- 320 : type bouillir</w:t>
      </w:r>
      <w:r w:rsidR="00B420D2">
        <w:t>, débouiller, racabouillir</w:t>
      </w:r>
    </w:p>
    <w:p w:rsidR="006F1F15" w:rsidRDefault="006F1F15" w:rsidP="00322BE2">
      <w:pPr>
        <w:spacing w:after="0"/>
      </w:pPr>
      <w:r>
        <w:tab/>
        <w:t>- 321 : type braire, raire</w:t>
      </w:r>
    </w:p>
    <w:p w:rsidR="00AE36D2" w:rsidRDefault="00AE36D2" w:rsidP="00322BE2">
      <w:pPr>
        <w:spacing w:after="0"/>
      </w:pPr>
      <w:r>
        <w:tab/>
        <w:t>- 322 : type choir</w:t>
      </w:r>
    </w:p>
    <w:p w:rsidR="00AE2ACE" w:rsidRDefault="00AE2ACE" w:rsidP="00322BE2">
      <w:pPr>
        <w:spacing w:after="0"/>
      </w:pPr>
      <w:r>
        <w:tab/>
        <w:t>- 323 : type circonscrire, décrire, écrire, inscrire, prescrire, proscrire, récrire, réécrire, réinscrire, retranscrire, souscrire, transcrire</w:t>
      </w:r>
    </w:p>
    <w:p w:rsidR="001816EB" w:rsidRDefault="001816EB" w:rsidP="00322BE2">
      <w:pPr>
        <w:spacing w:after="0"/>
      </w:pPr>
      <w:r>
        <w:tab/>
        <w:t>- 324 : type clore</w:t>
      </w:r>
    </w:p>
    <w:p w:rsidR="00304EA8" w:rsidRDefault="00304EA8" w:rsidP="00322BE2">
      <w:pPr>
        <w:spacing w:after="0"/>
      </w:pPr>
    </w:p>
    <w:p w:rsidR="00304EA8" w:rsidRDefault="00304EA8" w:rsidP="00322BE2">
      <w:pPr>
        <w:spacing w:after="0"/>
      </w:pPr>
    </w:p>
    <w:p w:rsidR="00304EA8" w:rsidRDefault="00304EA8" w:rsidP="00322BE2">
      <w:pPr>
        <w:spacing w:after="0"/>
      </w:pPr>
    </w:p>
    <w:p w:rsidR="00304EA8" w:rsidRDefault="00304EA8" w:rsidP="00322BE2">
      <w:pPr>
        <w:spacing w:after="0"/>
      </w:pPr>
      <w:r>
        <w:tab/>
        <w:t>- 4 : aller → pas de radical</w:t>
      </w:r>
    </w:p>
    <w:p w:rsidR="00DD168D" w:rsidRDefault="00DD168D" w:rsidP="00322BE2">
      <w:pPr>
        <w:spacing w:after="0"/>
      </w:pPr>
      <w:r>
        <w:tab/>
        <w:t>- 5 : avoir → auxiliaire avoir</w:t>
      </w:r>
    </w:p>
    <w:p w:rsidR="00BC125F" w:rsidRDefault="00BC125F" w:rsidP="00322BE2">
      <w:pPr>
        <w:spacing w:after="0"/>
      </w:pPr>
    </w:p>
    <w:p w:rsidR="00BC125F" w:rsidRDefault="00BC125F" w:rsidP="00322BE2">
      <w:pPr>
        <w:spacing w:after="0"/>
      </w:pPr>
    </w:p>
    <w:p w:rsidR="00D6534D" w:rsidRDefault="00D6534D" w:rsidP="00322BE2">
      <w:pPr>
        <w:spacing w:after="0"/>
      </w:pPr>
    </w:p>
    <w:p w:rsidR="00D6534D" w:rsidRDefault="00D6534D" w:rsidP="00322BE2">
      <w:pPr>
        <w:spacing w:after="0"/>
      </w:pPr>
    </w:p>
    <w:p w:rsidR="00D6534D" w:rsidRDefault="00D6534D" w:rsidP="00322BE2">
      <w:pPr>
        <w:spacing w:after="0"/>
      </w:pPr>
      <w:r>
        <w:t>TABLE CONJUGAISON</w:t>
      </w:r>
    </w:p>
    <w:p w:rsidR="00D6534D" w:rsidRDefault="00D6534D" w:rsidP="00322BE2">
      <w:pPr>
        <w:spacing w:after="0"/>
      </w:pPr>
    </w:p>
    <w:p w:rsidR="00BB498C" w:rsidRDefault="00BB498C" w:rsidP="00322BE2">
      <w:pPr>
        <w:spacing w:after="0"/>
      </w:pPr>
      <w:r>
        <w:t>person :</w:t>
      </w:r>
      <w:r>
        <w:tab/>
        <w:t>1 → je</w:t>
      </w:r>
    </w:p>
    <w:p w:rsidR="00BB498C" w:rsidRDefault="00BB498C" w:rsidP="00322BE2">
      <w:pPr>
        <w:spacing w:after="0"/>
      </w:pPr>
      <w:r>
        <w:tab/>
      </w:r>
      <w:r>
        <w:tab/>
        <w:t>2 → tu</w:t>
      </w:r>
    </w:p>
    <w:p w:rsidR="00BB498C" w:rsidRDefault="00BB498C" w:rsidP="00322BE2">
      <w:pPr>
        <w:spacing w:after="0"/>
      </w:pPr>
      <w:r>
        <w:tab/>
      </w:r>
      <w:r>
        <w:tab/>
        <w:t>3 → il / elle / on</w:t>
      </w:r>
    </w:p>
    <w:p w:rsidR="00BB498C" w:rsidRDefault="00301F82" w:rsidP="00322BE2">
      <w:pPr>
        <w:spacing w:after="0"/>
      </w:pPr>
      <w:r>
        <w:tab/>
      </w:r>
      <w:r>
        <w:tab/>
        <w:t>4 → nous</w:t>
      </w:r>
    </w:p>
    <w:p w:rsidR="00301F82" w:rsidRDefault="00301F82" w:rsidP="00322BE2">
      <w:pPr>
        <w:spacing w:after="0"/>
      </w:pPr>
      <w:r>
        <w:tab/>
      </w:r>
      <w:r>
        <w:tab/>
        <w:t>5 → vous</w:t>
      </w:r>
    </w:p>
    <w:p w:rsidR="00301F82" w:rsidRDefault="00301F82" w:rsidP="00322BE2">
      <w:pPr>
        <w:spacing w:after="0"/>
      </w:pPr>
      <w:r>
        <w:tab/>
      </w:r>
      <w:r>
        <w:tab/>
        <w:t>6 → ils / elles</w:t>
      </w:r>
    </w:p>
    <w:p w:rsidR="00301F82" w:rsidRDefault="00301F82" w:rsidP="00322BE2">
      <w:pPr>
        <w:spacing w:after="0"/>
      </w:pPr>
      <w:r>
        <w:tab/>
      </w:r>
      <w:r>
        <w:tab/>
        <w:t>7 → participe passé (pour les temps composés)</w:t>
      </w:r>
    </w:p>
    <w:p w:rsidR="00BC125F" w:rsidRDefault="00BC125F" w:rsidP="00322BE2">
      <w:pPr>
        <w:spacing w:after="0"/>
      </w:pPr>
    </w:p>
    <w:p w:rsidR="00BC125F" w:rsidRDefault="002F3C5C" w:rsidP="00322BE2">
      <w:pPr>
        <w:spacing w:after="0"/>
        <w:rPr>
          <w:rStyle w:val="Lienhypertexte"/>
        </w:rPr>
      </w:pPr>
      <w:hyperlink r:id="rId4" w:history="1">
        <w:r w:rsidR="00BC125F" w:rsidRPr="00F245B6">
          <w:rPr>
            <w:rStyle w:val="Lienhypertexte"/>
          </w:rPr>
          <w:t>http://leconjugueur.lefigaro.fr/frlistedeverbe.php</w:t>
        </w:r>
      </w:hyperlink>
    </w:p>
    <w:p w:rsidR="00D6534D" w:rsidRDefault="00D6534D" w:rsidP="00322BE2">
      <w:pPr>
        <w:spacing w:after="0"/>
      </w:pPr>
    </w:p>
    <w:p w:rsidR="002B4619" w:rsidRDefault="002B4619" w:rsidP="00322BE2">
      <w:pPr>
        <w:spacing w:after="0"/>
      </w:pPr>
    </w:p>
    <w:p w:rsidR="002B4619" w:rsidRDefault="002B4619" w:rsidP="00224BCC">
      <w:pPr>
        <w:spacing w:after="0"/>
        <w:jc w:val="both"/>
      </w:pPr>
      <w:r>
        <w:t xml:space="preserve">En fonction du langage parlé, va exécuter </w:t>
      </w:r>
      <w:r w:rsidR="00324D9E">
        <w:t>un autre protocole dans la fonction Conjuguer (autre branche du if en fonction d’un paramètre langage (if langage == « FR</w:t>
      </w:r>
      <w:r w:rsidR="002F3C5C">
        <w:t>A</w:t>
      </w:r>
      <w:r w:rsidR="00324D9E">
        <w:t> » …))</w:t>
      </w:r>
      <w:r w:rsidR="002F3C5C">
        <w:t>, et va chercher les infos (radical, racine) dans une autre table (FRA-Verbes, FRA-Conjugaison, ENG-Verbes…)</w:t>
      </w:r>
      <w:bookmarkStart w:id="0" w:name="_GoBack"/>
      <w:bookmarkEnd w:id="0"/>
      <w:r w:rsidR="00324D9E">
        <w:t>. Présence d’un attribut private string langage dans le main de la pensée. Déterminé en fonction de la langue parlée par l’utilisateur. Accesseurs get et set pour accéder à et modifier cet attribut.</w:t>
      </w:r>
    </w:p>
    <w:p w:rsidR="00BC125F" w:rsidRDefault="00BC125F" w:rsidP="00322BE2">
      <w:pPr>
        <w:spacing w:after="0"/>
      </w:pPr>
    </w:p>
    <w:sectPr w:rsidR="00BC125F" w:rsidSect="000055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18"/>
    <w:rsid w:val="00001C3E"/>
    <w:rsid w:val="00005587"/>
    <w:rsid w:val="000522AB"/>
    <w:rsid w:val="00082245"/>
    <w:rsid w:val="000D7E31"/>
    <w:rsid w:val="00105964"/>
    <w:rsid w:val="0011126F"/>
    <w:rsid w:val="00112165"/>
    <w:rsid w:val="00120E61"/>
    <w:rsid w:val="001219E5"/>
    <w:rsid w:val="0013104C"/>
    <w:rsid w:val="001816EB"/>
    <w:rsid w:val="001820D3"/>
    <w:rsid w:val="001A0C27"/>
    <w:rsid w:val="001B63AE"/>
    <w:rsid w:val="00211F1C"/>
    <w:rsid w:val="00224BCC"/>
    <w:rsid w:val="00234CD6"/>
    <w:rsid w:val="0027754E"/>
    <w:rsid w:val="00282476"/>
    <w:rsid w:val="002A0189"/>
    <w:rsid w:val="002B4619"/>
    <w:rsid w:val="002B795D"/>
    <w:rsid w:val="002E5500"/>
    <w:rsid w:val="002F3C5C"/>
    <w:rsid w:val="002F4AE0"/>
    <w:rsid w:val="00301F82"/>
    <w:rsid w:val="00303DFA"/>
    <w:rsid w:val="00304EA8"/>
    <w:rsid w:val="00312D29"/>
    <w:rsid w:val="00322BE2"/>
    <w:rsid w:val="00323143"/>
    <w:rsid w:val="00324D9E"/>
    <w:rsid w:val="00363ED5"/>
    <w:rsid w:val="0037458C"/>
    <w:rsid w:val="003A4F7A"/>
    <w:rsid w:val="003B2DCC"/>
    <w:rsid w:val="003C0CF1"/>
    <w:rsid w:val="003C1EA6"/>
    <w:rsid w:val="003D634D"/>
    <w:rsid w:val="00400ED5"/>
    <w:rsid w:val="0040599E"/>
    <w:rsid w:val="00407097"/>
    <w:rsid w:val="00412E76"/>
    <w:rsid w:val="00463467"/>
    <w:rsid w:val="00474B58"/>
    <w:rsid w:val="00477239"/>
    <w:rsid w:val="004A5AEA"/>
    <w:rsid w:val="004F1651"/>
    <w:rsid w:val="00505168"/>
    <w:rsid w:val="00556CF0"/>
    <w:rsid w:val="00573A6E"/>
    <w:rsid w:val="0057625F"/>
    <w:rsid w:val="0058553C"/>
    <w:rsid w:val="005A06DE"/>
    <w:rsid w:val="005B760E"/>
    <w:rsid w:val="005C78B5"/>
    <w:rsid w:val="005E2A49"/>
    <w:rsid w:val="0064356F"/>
    <w:rsid w:val="0064697A"/>
    <w:rsid w:val="00687FE6"/>
    <w:rsid w:val="006A4D18"/>
    <w:rsid w:val="006B6458"/>
    <w:rsid w:val="006F1F15"/>
    <w:rsid w:val="006F2F36"/>
    <w:rsid w:val="00713F74"/>
    <w:rsid w:val="00740FEA"/>
    <w:rsid w:val="00744CB1"/>
    <w:rsid w:val="007534D0"/>
    <w:rsid w:val="007756EB"/>
    <w:rsid w:val="007C6067"/>
    <w:rsid w:val="007C7F54"/>
    <w:rsid w:val="007F3FEE"/>
    <w:rsid w:val="00802B01"/>
    <w:rsid w:val="0082478D"/>
    <w:rsid w:val="00835BA4"/>
    <w:rsid w:val="00872E1B"/>
    <w:rsid w:val="008976ED"/>
    <w:rsid w:val="008A1F19"/>
    <w:rsid w:val="008A4882"/>
    <w:rsid w:val="008B23C2"/>
    <w:rsid w:val="008F3502"/>
    <w:rsid w:val="00980C07"/>
    <w:rsid w:val="009A7F69"/>
    <w:rsid w:val="009C63FA"/>
    <w:rsid w:val="009E5B73"/>
    <w:rsid w:val="00A2493F"/>
    <w:rsid w:val="00A37715"/>
    <w:rsid w:val="00A516E3"/>
    <w:rsid w:val="00A617BA"/>
    <w:rsid w:val="00A63559"/>
    <w:rsid w:val="00A85CC5"/>
    <w:rsid w:val="00A96163"/>
    <w:rsid w:val="00AE2ACE"/>
    <w:rsid w:val="00AE36D2"/>
    <w:rsid w:val="00B0423A"/>
    <w:rsid w:val="00B26A89"/>
    <w:rsid w:val="00B420D2"/>
    <w:rsid w:val="00B47ACC"/>
    <w:rsid w:val="00B74353"/>
    <w:rsid w:val="00B76F67"/>
    <w:rsid w:val="00BA7FE2"/>
    <w:rsid w:val="00BB498C"/>
    <w:rsid w:val="00BC125F"/>
    <w:rsid w:val="00BF3C9B"/>
    <w:rsid w:val="00C17DC7"/>
    <w:rsid w:val="00C744E3"/>
    <w:rsid w:val="00C94419"/>
    <w:rsid w:val="00CC2ADF"/>
    <w:rsid w:val="00D35466"/>
    <w:rsid w:val="00D45169"/>
    <w:rsid w:val="00D64802"/>
    <w:rsid w:val="00D6534D"/>
    <w:rsid w:val="00D676D3"/>
    <w:rsid w:val="00D8383B"/>
    <w:rsid w:val="00DB0B2F"/>
    <w:rsid w:val="00DC72BD"/>
    <w:rsid w:val="00DD168D"/>
    <w:rsid w:val="00DD5CF0"/>
    <w:rsid w:val="00DD7070"/>
    <w:rsid w:val="00DE7CC2"/>
    <w:rsid w:val="00DF06C5"/>
    <w:rsid w:val="00E105A1"/>
    <w:rsid w:val="00E73DB5"/>
    <w:rsid w:val="00E80646"/>
    <w:rsid w:val="00E80C64"/>
    <w:rsid w:val="00ED4485"/>
    <w:rsid w:val="00EF2121"/>
    <w:rsid w:val="00F12FDF"/>
    <w:rsid w:val="00F13593"/>
    <w:rsid w:val="00F138A9"/>
    <w:rsid w:val="00F32E9C"/>
    <w:rsid w:val="00F44C1D"/>
    <w:rsid w:val="00F60A24"/>
    <w:rsid w:val="00F9206C"/>
    <w:rsid w:val="00FC435A"/>
    <w:rsid w:val="00FC7D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B770"/>
  <w15:chartTrackingRefBased/>
  <w15:docId w15:val="{BA885B66-317B-4FDD-8AA4-25B6A12B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73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C125F"/>
    <w:rPr>
      <w:color w:val="0563C1" w:themeColor="hyperlink"/>
      <w:u w:val="single"/>
    </w:rPr>
  </w:style>
  <w:style w:type="character" w:styleId="Mention">
    <w:name w:val="Mention"/>
    <w:basedOn w:val="Policepardfaut"/>
    <w:uiPriority w:val="99"/>
    <w:semiHidden/>
    <w:unhideWhenUsed/>
    <w:rsid w:val="00BC125F"/>
    <w:rPr>
      <w:color w:val="2B579A"/>
      <w:shd w:val="clear" w:color="auto" w:fill="E6E6E6"/>
    </w:rPr>
  </w:style>
  <w:style w:type="character" w:styleId="Lienhypertextesuivivisit">
    <w:name w:val="FollowedHyperlink"/>
    <w:basedOn w:val="Policepardfaut"/>
    <w:uiPriority w:val="99"/>
    <w:semiHidden/>
    <w:unhideWhenUsed/>
    <w:rsid w:val="00BA7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econjugueur.lefigaro.fr/frlistedeverb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1460</Words>
  <Characters>8034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Matter</dc:creator>
  <cp:keywords/>
  <dc:description/>
  <cp:lastModifiedBy>Sarah Matter</cp:lastModifiedBy>
  <cp:revision>112</cp:revision>
  <dcterms:created xsi:type="dcterms:W3CDTF">2017-03-15T08:05:00Z</dcterms:created>
  <dcterms:modified xsi:type="dcterms:W3CDTF">2017-05-24T10:03:00Z</dcterms:modified>
</cp:coreProperties>
</file>