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Акрамат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script1 и открыл его в emacs. Написал программу, реализующая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t2&lt;&gt;t1, также выдавая информацию о том, что ресурс</w:t>
      </w:r>
      <w:r>
        <w:t xml:space="preserve"> </w:t>
      </w:r>
      <w:r>
        <w:t xml:space="preserve">используется соответствующим командным файлом.(рис. 1)</w:t>
      </w:r>
    </w:p>
    <w:p>
      <w:pPr>
        <w:pStyle w:val="CaptionedFigure"/>
      </w:pPr>
      <w:bookmarkStart w:id="24" w:name="fig:001"/>
      <w:r>
        <w:drawing>
          <wp:inline>
            <wp:extent cx="5334000" cy="5334000"/>
            <wp:effectExtent b="0" l="0" r="0" t="0"/>
            <wp:docPr descr="Рис. 1: Код 1 скрипт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1 скрипта</w:t>
      </w:r>
    </w:p>
    <w:p>
      <w:pPr>
        <w:numPr>
          <w:ilvl w:val="0"/>
          <w:numId w:val="1002"/>
        </w:numPr>
        <w:pStyle w:val="Compact"/>
      </w:pPr>
      <w:r>
        <w:t xml:space="preserve">Проверил его работу. (рис. 2)</w:t>
      </w:r>
    </w:p>
    <w:p>
      <w:pPr>
        <w:pStyle w:val="CaptionedFigure"/>
      </w:pPr>
      <w:bookmarkStart w:id="28" w:name="fig:002"/>
      <w:r>
        <w:drawing>
          <wp:inline>
            <wp:extent cx="5334000" cy="3836736"/>
            <wp:effectExtent b="0" l="0" r="0" t="0"/>
            <wp:docPr descr="Рис. 2: Результат работы 1 скрип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работы 1 скрипта</w:t>
      </w:r>
    </w:p>
    <w:p>
      <w:pPr>
        <w:numPr>
          <w:ilvl w:val="0"/>
          <w:numId w:val="1003"/>
        </w:numPr>
        <w:pStyle w:val="Compact"/>
      </w:pPr>
      <w:r>
        <w:t xml:space="preserve">Написал командынй файл, который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 (рис. 3)</w:t>
      </w:r>
    </w:p>
    <w:p>
      <w:pPr>
        <w:pStyle w:val="CaptionedFigure"/>
      </w:pPr>
      <w:bookmarkStart w:id="32" w:name="fig:003"/>
      <w:r>
        <w:drawing>
          <wp:inline>
            <wp:extent cx="5334000" cy="3836736"/>
            <wp:effectExtent b="0" l="0" r="0" t="0"/>
            <wp:docPr descr="Рис. 3: Код 2 скрип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Код 2 скрипта</w:t>
      </w:r>
    </w:p>
    <w:p>
      <w:pPr>
        <w:numPr>
          <w:ilvl w:val="0"/>
          <w:numId w:val="1004"/>
        </w:numPr>
        <w:pStyle w:val="Compact"/>
      </w:pPr>
      <w:r>
        <w:t xml:space="preserve">Запустил скрипт.(рис. 4)</w:t>
      </w:r>
    </w:p>
    <w:p>
      <w:pPr>
        <w:pStyle w:val="CaptionedFigure"/>
      </w:pPr>
      <w:bookmarkStart w:id="36" w:name="fig:004"/>
      <w:r>
        <w:drawing>
          <wp:inline>
            <wp:extent cx="5334000" cy="3836736"/>
            <wp:effectExtent b="0" l="0" r="0" t="0"/>
            <wp:docPr descr="Рис. 4: Работа скрип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скрипта</w:t>
      </w:r>
    </w:p>
    <w:p>
      <w:pPr>
        <w:numPr>
          <w:ilvl w:val="0"/>
          <w:numId w:val="1005"/>
        </w:numPr>
        <w:pStyle w:val="Compact"/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алфавита.(рис. 5)</w:t>
      </w:r>
    </w:p>
    <w:p>
      <w:pPr>
        <w:pStyle w:val="CaptionedFigure"/>
      </w:pPr>
      <w:bookmarkStart w:id="40" w:name="fig:005"/>
      <w:r>
        <w:drawing>
          <wp:inline>
            <wp:extent cx="5334000" cy="3836736"/>
            <wp:effectExtent b="0" l="0" r="0" t="0"/>
            <wp:docPr descr="Рис. 5: Код 3 скрипт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Код 3 скрипта</w:t>
      </w:r>
    </w:p>
    <w:p>
      <w:pPr>
        <w:numPr>
          <w:ilvl w:val="0"/>
          <w:numId w:val="1006"/>
        </w:numPr>
        <w:pStyle w:val="Compact"/>
      </w:pPr>
      <w:r>
        <w:t xml:space="preserve">Проверил работу скрипта. (рис. 6)</w:t>
      </w:r>
    </w:p>
    <w:p>
      <w:pPr>
        <w:pStyle w:val="CaptionedFigure"/>
      </w:pPr>
      <w:bookmarkStart w:id="44" w:name="fig:006"/>
      <w:r>
        <w:drawing>
          <wp:inline>
            <wp:extent cx="5334000" cy="1750540"/>
            <wp:effectExtent b="0" l="0" r="0" t="0"/>
            <wp:docPr descr="Рис. 6: Запуск скрип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скрипта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более сложные командые файлы.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1:</w:t>
      </w:r>
      <w:r>
        <w:t xml:space="preserve"> </w:t>
      </w:r>
      <w:r>
        <w:rPr>
          <w:bCs/>
          <w:b/>
        </w:rPr>
        <w:t xml:space="preserve">Найдите синтаксическую ошибку в следующей строке: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while [$1 != "exit"]</w:t>
      </w:r>
    </w:p>
    <w:p>
      <w:pPr>
        <w:pStyle w:val="BodyText"/>
      </w:pPr>
      <w:r>
        <w:t xml:space="preserve">$1.</w:t>
      </w:r>
    </w:p>
    <w:p>
      <w:pPr>
        <w:pStyle w:val="BodyText"/>
      </w:pPr>
      <w:r>
        <w:t xml:space="preserve">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pStyle w:val="BodyText"/>
      </w:pPr>
      <w:r>
        <w:t xml:space="preserve">2:</w:t>
      </w:r>
      <w:r>
        <w:t xml:space="preserve"> </w:t>
      </w:r>
      <w:r>
        <w:rPr>
          <w:bCs/>
          <w:b/>
        </w:rPr>
        <w:t xml:space="preserve">Как объединить (конкатенация) несколько строк в одну?</w:t>
      </w:r>
    </w:p>
    <w:p>
      <w:pPr>
        <w:pStyle w:val="BodyText"/>
      </w:pPr>
      <w:r>
        <w:rPr>
          <w:rStyle w:val="VerbatimChar"/>
        </w:rPr>
        <w:t xml:space="preserve">cat file.txt | xargs | sed -e 's/\. /.\n/g'</w:t>
      </w:r>
    </w:p>
    <w:p>
      <w:pPr>
        <w:pStyle w:val="BodyText"/>
      </w:pPr>
      <w:r>
        <w:t xml:space="preserve">3:</w:t>
      </w:r>
      <w:r>
        <w:t xml:space="preserve"> </w:t>
      </w:r>
      <w:r>
        <w:rPr>
          <w:bCs/>
          <w:b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BodyText"/>
      </w:pPr>
      <w:r>
        <w:t xml:space="preserve">seq - выдает последовательность чисел. Реализовать ее функционал можно командой for n in {1..5}</w:t>
      </w:r>
      <w:r>
        <w:t xml:space="preserve"> </w:t>
      </w:r>
      <w:r>
        <w:t xml:space="preserve">do</w:t>
      </w:r>
      <w:r>
        <w:t xml:space="preserve"> 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4:</w:t>
      </w:r>
      <w:r>
        <w:t xml:space="preserve"> </w:t>
      </w:r>
      <w:r>
        <w:rPr>
          <w:bCs/>
          <w:b/>
        </w:rPr>
        <w:t xml:space="preserve">Какой результат даст вычисление выражения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$((10/3))?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5:</w:t>
      </w:r>
      <w:r>
        <w:t xml:space="preserve"> </w:t>
      </w:r>
      <w:r>
        <w:rPr>
          <w:bCs/>
          <w:b/>
        </w:rPr>
        <w:t xml:space="preserve">Укажите кратко основные отличия командной оболочки zsh от bash.</w:t>
      </w:r>
    </w:p>
    <w:p>
      <w:pPr>
        <w:pStyle w:val="BodyText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  <w:r>
        <w:t xml:space="preserve"> </w:t>
      </w:r>
      <w:r>
        <w:t xml:space="preserve">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pStyle w:val="BodyText"/>
      </w:pPr>
      <w:r>
        <w:t xml:space="preserve">6:</w:t>
      </w:r>
      <w:r>
        <w:t xml:space="preserve"> </w:t>
      </w:r>
      <w:r>
        <w:rPr>
          <w:bCs/>
          <w:b/>
        </w:rPr>
        <w:t xml:space="preserve">Проверьте, верен ли синтаксис данной конструкции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for ((a=1; a &lt;= LIMIT; a++))</w:t>
      </w:r>
    </w:p>
    <w:p>
      <w:pPr>
        <w:pStyle w:val="BodyText"/>
      </w:pPr>
      <w:r>
        <w:t xml:space="preserve">Верен</w:t>
      </w:r>
    </w:p>
    <w:p>
      <w:pPr>
        <w:pStyle w:val="BodyText"/>
      </w:pPr>
      <w:r>
        <w:t xml:space="preserve">7:</w:t>
      </w:r>
      <w:r>
        <w:t xml:space="preserve"> </w:t>
      </w:r>
      <w:r>
        <w:rPr>
          <w:bCs/>
          <w:b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BodyText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Мальсагов Акрамат Абу-Бакарович</dc:creator>
  <dc:language>ru-RU</dc:language>
  <cp:keywords/>
  <dcterms:created xsi:type="dcterms:W3CDTF">2022-06-12T08:21:00Z</dcterms:created>
  <dcterms:modified xsi:type="dcterms:W3CDTF">2022-06-12T08:21:00Z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