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901"/>
        <w:gridCol w:w="2564"/>
        <w:gridCol w:w="2637"/>
        <w:gridCol w:w="2196"/>
        <w:gridCol w:w="2637"/>
        <w:gridCol w:w="2637"/>
        <w:gridCol w:w="2319"/>
      </w:tblGrid>
      <w:tr>
        <w:trPr>
          <w:trHeight w:val="82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gridSpan w:val="3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exercise</w:t>
            </w:r>
          </w:p>
        </w:tc>
      </w:tr>
      <w:tr>
        <w:trPr>
          <w:trHeight w:val="824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lowest 33%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(N=7)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33-67%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(N=7)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highest 33%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(N=12)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lowest 33%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(N=11)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33-67%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(N=10)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highest 33%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(N=5)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Fatigue Severity Scale Change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-0.159 (0.271)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0.278 (0.658)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-0.167 (0.930)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-0.576 (0.911)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-0.0617 (0.996)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0.778 (1.52)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Aerobic Capacity Change from baseline (mL/min/kg)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-0.373 (2.45)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1.87 (3.71)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 (2.88)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2.44 (2.75)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4.48 (3.41)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-0.685 (3.43)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Maximal Oxygen Uptake change from baseline (mL/min)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-47.1 (162)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 (297)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28.7 (155)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222 (283)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292 (218)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-106 (294)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SLEDAI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1.43 (3.21)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 (4.15)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 (2.78)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-0.545 (4.46)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1.88 (3.23)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-1.60 (2.61)</w:t>
            </w:r>
          </w:p>
        </w:tc>
      </w:tr>
      <w:tr>
        <w:trPr>
          <w:trHeight w:val="61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SF-36 Mental Change from 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3.34 [1.63, 5.08]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-4.17 [-7.02, -1.76]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3.32 [1.26, 9.77]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-1.47 [-4.11, 1.76]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1.48 [-2.63, 2.93]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0.879 [-3.28, 1.57]</w:t>
            </w:r>
          </w:p>
        </w:tc>
      </w:tr>
      <w:tr>
        <w:trPr>
          <w:trHeight w:val="61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SF-36 Physical Change from 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-3.63 [-6.15, -3.22]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-1.88 [-4.49, 0.201]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0.522 [-1.79, 2.91]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2.93 [-1.32, 3.63]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-0.267 [-2.76, 0.138]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2.62 [2.45, 4.09]</w:t>
            </w:r>
          </w:p>
        </w:tc>
      </w:tr>
      <w:tr>
        <w:trPr>
          <w:trHeight w:val="61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Change in energy intake (kcal)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-76.7 (623)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-358 (1040)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-228 (280)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-128 (285)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-140 (143)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317 (291)</w:t>
            </w:r>
          </w:p>
        </w:tc>
      </w:tr>
      <w:tr>
        <w:trPr>
          <w:trHeight w:val="617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Change in MVPA (minutes)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21.1 [2.69, 22.4]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-10.1 [-15.7, -5.93]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-3.71 [-9.10, 7.49]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8.50 [5.25, 12.0]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2.86 [-6.54, 9.97]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5.76 [-8.99, 24.9]</w:t>
            </w:r>
          </w:p>
        </w:tc>
      </w:tr>
      <w:tr>
        <w:trPr>
          <w:trHeight w:val="617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Change in BMI (kg/m²)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0.0107 [-0.288, 0.302]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-0.112 [-0.481, 0.0398]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-0.123 [-0.470, 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-0.157 [-0.490, 0.0893]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-0.126 [-0.264, 0.0646]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0.209 [-1.06, 0.226]</w:t>
            </w:r>
          </w:p>
        </w:tc>
      </w:tr>
    </w:tbl>
    <w:sectPr w:officer="true"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2026-05-30T21:33:37Z</dcterms:modified>
  <cp:category/>
</cp:coreProperties>
</file>