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5F19F6">
      <w:pPr>
        <w:pStyle w:val="Overskrift1"/>
      </w:pPr>
      <w:bookmarkStart w:id="0" w:name="_Toc170129419"/>
      <w:r w:rsidRPr="009616A0">
        <w:t>Statistical analysis plan (SAP)</w:t>
      </w:r>
      <w:bookmarkEnd w:id="0"/>
    </w:p>
    <w:p w14:paraId="5A14DB84" w14:textId="22B2F4F8" w:rsidR="000B5C56" w:rsidRPr="009616A0" w:rsidRDefault="000B5C56" w:rsidP="005F19F6"/>
    <w:p w14:paraId="52DDEEB6" w14:textId="185ECF56" w:rsidR="000B5C56" w:rsidRPr="00437D3D" w:rsidRDefault="00171C0D" w:rsidP="005F19F6">
      <w:pPr>
        <w:pStyle w:val="Overskrift1"/>
        <w:rPr>
          <w:sz w:val="24"/>
          <w:szCs w:val="24"/>
          <w:lang w:val="en-GB"/>
        </w:rPr>
      </w:pPr>
      <w:bookmarkStart w:id="1" w:name="_Toc170129420"/>
      <w:r w:rsidRPr="00171C0D">
        <w:t xml:space="preserve">Type 1 interferon induced changes to exercise adaptations in systemic lupus erythematosus </w:t>
      </w:r>
      <w:proofErr w:type="gramStart"/>
      <w:r w:rsidR="005078BC" w:rsidRPr="00171C0D">
        <w:t>patients</w:t>
      </w:r>
      <w:bookmarkEnd w:id="1"/>
      <w:proofErr w:type="gramEnd"/>
    </w:p>
    <w:p w14:paraId="271B985B" w14:textId="77777777" w:rsidR="000B5C56" w:rsidRPr="005116C0" w:rsidRDefault="000B5C56" w:rsidP="005F19F6">
      <w:pPr>
        <w:rPr>
          <w:lang w:val="en-GB"/>
        </w:rPr>
      </w:pPr>
    </w:p>
    <w:p w14:paraId="68B0A589" w14:textId="538C25AF" w:rsidR="000B5C56" w:rsidRPr="009616A0" w:rsidRDefault="000B5C56" w:rsidP="00D03B73">
      <w:pPr>
        <w:rPr>
          <w:rFonts w:ascii="Times New Roman" w:hAnsi="Times New Roman" w:cs="Times New Roman"/>
          <w:sz w:val="24"/>
          <w:szCs w:val="24"/>
        </w:rPr>
      </w:pPr>
      <w:r w:rsidRPr="00D03B73">
        <w:rPr>
          <w:rFonts w:cstheme="minorHAnsi"/>
          <w:sz w:val="24"/>
          <w:szCs w:val="24"/>
        </w:rPr>
        <w:t>Version</w:t>
      </w:r>
      <w:r w:rsidRPr="009616A0">
        <w:rPr>
          <w:rFonts w:ascii="Times New Roman" w:hAnsi="Times New Roman" w:cs="Times New Roman"/>
          <w:sz w:val="24"/>
          <w:szCs w:val="24"/>
        </w:rPr>
        <w:t>:</w:t>
      </w:r>
      <w:r w:rsidR="002478BD">
        <w:rPr>
          <w:rFonts w:ascii="Times New Roman" w:hAnsi="Times New Roman" w:cs="Times New Roman"/>
          <w:sz w:val="24"/>
          <w:szCs w:val="24"/>
        </w:rPr>
        <w:tab/>
      </w:r>
      <w:r w:rsidRPr="009616A0">
        <w:rPr>
          <w:rFonts w:ascii="Times New Roman" w:hAnsi="Times New Roman" w:cs="Times New Roman"/>
          <w:sz w:val="24"/>
          <w:szCs w:val="24"/>
        </w:rPr>
        <w:t xml:space="preserve"> </w:t>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EndPr/>
        <w:sdtContent>
          <w:r w:rsidR="00A809F3" w:rsidRPr="00E65DF0">
            <w:t xml:space="preserve">version </w:t>
          </w:r>
          <w:r w:rsidR="006565C7">
            <w:t>1.0</w:t>
          </w:r>
        </w:sdtContent>
      </w:sdt>
    </w:p>
    <w:p w14:paraId="5BCB67BD" w14:textId="77777777" w:rsidR="000B5C56" w:rsidRPr="009616A0" w:rsidRDefault="000B5C56" w:rsidP="005F19F6"/>
    <w:p w14:paraId="255797E0" w14:textId="5C4E637F" w:rsidR="000B5C56" w:rsidRPr="009616A0" w:rsidRDefault="000B5C56" w:rsidP="006565C7">
      <w:pPr>
        <w:tabs>
          <w:tab w:val="left" w:pos="1304"/>
          <w:tab w:val="left" w:pos="4230"/>
        </w:tabs>
      </w:pPr>
      <w:r w:rsidRPr="009616A0">
        <w:t>Version date:</w:t>
      </w:r>
      <w:r w:rsidR="002478BD">
        <w:tab/>
        <w:t xml:space="preserve">                          </w:t>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6-24T00:00:00Z">
            <w:dateFormat w:val="dd-MM-yyyy"/>
            <w:lid w:val="da-DK"/>
            <w:storeMappedDataAs w:val="dateTime"/>
            <w:calendar w:val="gregorian"/>
          </w:date>
        </w:sdtPr>
        <w:sdtEndPr/>
        <w:sdtContent>
          <w:r w:rsidR="007E106D">
            <w:rPr>
              <w:lang w:val="da-DK"/>
            </w:rPr>
            <w:t>24-06-2024</w:t>
          </w:r>
        </w:sdtContent>
      </w:sdt>
      <w:r w:rsidR="006565C7">
        <w:tab/>
      </w:r>
    </w:p>
    <w:p w14:paraId="2C6A3A87" w14:textId="77777777" w:rsidR="000B5C56" w:rsidRPr="009616A0" w:rsidRDefault="000B5C56" w:rsidP="005F19F6"/>
    <w:p w14:paraId="025411D5" w14:textId="77777777" w:rsidR="000B5C56" w:rsidRPr="009616A0" w:rsidRDefault="000B5C56" w:rsidP="005F19F6">
      <w:r w:rsidRPr="009616A0">
        <w:t xml:space="preserve">Trial registration: </w:t>
      </w:r>
      <w:r w:rsidRPr="009616A0">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5F19F6"/>
    <w:p w14:paraId="2BEFB30C" w14:textId="38A7F1CC" w:rsidR="000B5C56" w:rsidRPr="009616A0" w:rsidRDefault="000B5C56" w:rsidP="005F19F6">
      <w:pPr>
        <w:rPr>
          <w:shd w:val="clear" w:color="auto" w:fill="FFFFFF"/>
        </w:rPr>
      </w:pPr>
      <w:r w:rsidRPr="009616A0">
        <w:t xml:space="preserve">Trial registration number: </w:t>
      </w:r>
      <w:r w:rsidRPr="009616A0">
        <w:tab/>
      </w:r>
      <w:r w:rsidR="00031B60" w:rsidRPr="00031B60">
        <w:rPr>
          <w:shd w:val="clear" w:color="auto" w:fill="FFFFFF"/>
        </w:rPr>
        <w:t xml:space="preserve">NCT05478018   </w:t>
      </w:r>
    </w:p>
    <w:p w14:paraId="25B49C1E" w14:textId="40982365" w:rsidR="000B5C56" w:rsidRPr="009616A0" w:rsidRDefault="00240B46" w:rsidP="005F19F6">
      <w:pPr>
        <w:rPr>
          <w:shd w:val="clear" w:color="auto" w:fill="FFFFFF"/>
        </w:rPr>
      </w:pPr>
      <w:r>
        <w:rPr>
          <w:shd w:val="clear" w:color="auto" w:fill="FFFFFF"/>
        </w:rPr>
        <w:tab/>
      </w:r>
    </w:p>
    <w:p w14:paraId="1CD5ECB0" w14:textId="77777777" w:rsidR="000B5C56" w:rsidRPr="009616A0" w:rsidRDefault="000B5C56" w:rsidP="005F19F6">
      <w:pPr>
        <w:rPr>
          <w:shd w:val="clear" w:color="auto" w:fill="FFFFFF"/>
        </w:rPr>
      </w:pPr>
      <w:r w:rsidRPr="009616A0">
        <w:rPr>
          <w:shd w:val="clear" w:color="auto" w:fill="FFFFFF"/>
        </w:rPr>
        <w:t xml:space="preserve">Ethical committee: </w:t>
      </w:r>
      <w:r w:rsidRPr="009616A0">
        <w:rPr>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xml:space="preserve">, Centre for Physical Activity Research, Dept. 7641, </w:t>
      </w:r>
      <w:proofErr w:type="spellStart"/>
      <w:r w:rsidRPr="009616A0">
        <w:rPr>
          <w:color w:val="auto"/>
        </w:rPr>
        <w:t>Rigshospitalet</w:t>
      </w:r>
      <w:proofErr w:type="spellEnd"/>
      <w:r w:rsidRPr="009616A0">
        <w:rPr>
          <w:color w:val="auto"/>
        </w:rPr>
        <w: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 xml:space="preserve">Centre for Physical Activity Research, Dept. 7641, </w:t>
      </w:r>
      <w:proofErr w:type="spellStart"/>
      <w:r w:rsidRPr="009616A0">
        <w:rPr>
          <w:color w:val="auto"/>
        </w:rPr>
        <w:t>Rigshospitalet</w:t>
      </w:r>
      <w:proofErr w:type="spellEnd"/>
      <w:r w:rsidRPr="009616A0">
        <w:rPr>
          <w:color w:val="auto"/>
        </w:rPr>
        <w: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7139B93C"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 xml:space="preserve">at university of </w:t>
      </w:r>
      <w:r w:rsidR="00612F4B">
        <w:rPr>
          <w:color w:val="auto"/>
        </w:rPr>
        <w:t>C</w:t>
      </w:r>
      <w:r w:rsidR="001957B3">
        <w:rPr>
          <w:color w:val="auto"/>
        </w:rPr>
        <w:t>openhagen</w:t>
      </w:r>
    </w:p>
    <w:p w14:paraId="3056B2AB" w14:textId="77777777" w:rsidR="003221C2" w:rsidRDefault="003221C2" w:rsidP="005F19F6">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bookmarkStart w:id="2" w:name="_Toc170129421" w:displacedByCustomXml="next"/>
    <w:sdt>
      <w:sdtPr>
        <w:rPr>
          <w:rFonts w:asciiTheme="minorHAnsi" w:eastAsiaTheme="minorHAnsi" w:hAnsiTheme="minorHAnsi" w:cstheme="minorBidi"/>
          <w:b w:val="0"/>
          <w:bCs w:val="0"/>
          <w:kern w:val="0"/>
          <w:sz w:val="22"/>
          <w:szCs w:val="22"/>
        </w:rPr>
        <w:id w:val="569853696"/>
        <w:docPartObj>
          <w:docPartGallery w:val="Table of Contents"/>
          <w:docPartUnique/>
        </w:docPartObj>
      </w:sdtPr>
      <w:sdtEndPr>
        <w:rPr>
          <w:noProof/>
        </w:rPr>
      </w:sdtEndPr>
      <w:sdtContent>
        <w:p w14:paraId="641D7563" w14:textId="77777777" w:rsidR="000B5C56" w:rsidRPr="009616A0" w:rsidRDefault="000B5C56" w:rsidP="005F19F6">
          <w:pPr>
            <w:pStyle w:val="Overskrift1"/>
          </w:pPr>
          <w:r w:rsidRPr="009616A0">
            <w:t>Table of Contents</w:t>
          </w:r>
          <w:bookmarkEnd w:id="2"/>
        </w:p>
        <w:p w14:paraId="0D975CF5" w14:textId="5E4E0B33" w:rsidR="007E106D" w:rsidRDefault="000B5C56">
          <w:pPr>
            <w:pStyle w:val="Indholdsfortegnelse1"/>
            <w:tabs>
              <w:tab w:val="right" w:leader="dot" w:pos="9962"/>
            </w:tabs>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70129419" w:history="1">
            <w:r w:rsidR="007E106D" w:rsidRPr="00EC73E8">
              <w:rPr>
                <w:rStyle w:val="Hyperlink"/>
                <w:noProof/>
              </w:rPr>
              <w:t>Statistical analysis plan (SAP)</w:t>
            </w:r>
            <w:r w:rsidR="007E106D">
              <w:rPr>
                <w:noProof/>
                <w:webHidden/>
              </w:rPr>
              <w:tab/>
            </w:r>
            <w:r w:rsidR="007E106D">
              <w:rPr>
                <w:noProof/>
                <w:webHidden/>
              </w:rPr>
              <w:fldChar w:fldCharType="begin"/>
            </w:r>
            <w:r w:rsidR="007E106D">
              <w:rPr>
                <w:noProof/>
                <w:webHidden/>
              </w:rPr>
              <w:instrText xml:space="preserve"> PAGEREF _Toc170129419 \h </w:instrText>
            </w:r>
            <w:r w:rsidR="007E106D">
              <w:rPr>
                <w:noProof/>
                <w:webHidden/>
              </w:rPr>
            </w:r>
            <w:r w:rsidR="007E106D">
              <w:rPr>
                <w:noProof/>
                <w:webHidden/>
              </w:rPr>
              <w:fldChar w:fldCharType="separate"/>
            </w:r>
            <w:r w:rsidR="007E106D">
              <w:rPr>
                <w:noProof/>
                <w:webHidden/>
              </w:rPr>
              <w:t>1</w:t>
            </w:r>
            <w:r w:rsidR="007E106D">
              <w:rPr>
                <w:noProof/>
                <w:webHidden/>
              </w:rPr>
              <w:fldChar w:fldCharType="end"/>
            </w:r>
          </w:hyperlink>
        </w:p>
        <w:p w14:paraId="02D5C879" w14:textId="603BE199" w:rsidR="007E106D" w:rsidRDefault="007E106D">
          <w:pPr>
            <w:pStyle w:val="Indholdsfortegnelse1"/>
            <w:tabs>
              <w:tab w:val="right" w:leader="dot" w:pos="9962"/>
            </w:tabs>
            <w:rPr>
              <w:rFonts w:eastAsiaTheme="minorEastAsia"/>
              <w:noProof/>
              <w:lang w:val="da-DK" w:eastAsia="da-DK"/>
            </w:rPr>
          </w:pPr>
          <w:hyperlink w:anchor="_Toc170129420" w:history="1">
            <w:r w:rsidRPr="00EC73E8">
              <w:rPr>
                <w:rStyle w:val="Hyperlink"/>
                <w:noProof/>
              </w:rPr>
              <w:t>Type 1 interferon induced changes to exercise adaptations in systemic lupus erythematosus patients</w:t>
            </w:r>
            <w:r>
              <w:rPr>
                <w:noProof/>
                <w:webHidden/>
              </w:rPr>
              <w:tab/>
            </w:r>
            <w:r>
              <w:rPr>
                <w:noProof/>
                <w:webHidden/>
              </w:rPr>
              <w:fldChar w:fldCharType="begin"/>
            </w:r>
            <w:r>
              <w:rPr>
                <w:noProof/>
                <w:webHidden/>
              </w:rPr>
              <w:instrText xml:space="preserve"> PAGEREF _Toc170129420 \h </w:instrText>
            </w:r>
            <w:r>
              <w:rPr>
                <w:noProof/>
                <w:webHidden/>
              </w:rPr>
            </w:r>
            <w:r>
              <w:rPr>
                <w:noProof/>
                <w:webHidden/>
              </w:rPr>
              <w:fldChar w:fldCharType="separate"/>
            </w:r>
            <w:r>
              <w:rPr>
                <w:noProof/>
                <w:webHidden/>
              </w:rPr>
              <w:t>1</w:t>
            </w:r>
            <w:r>
              <w:rPr>
                <w:noProof/>
                <w:webHidden/>
              </w:rPr>
              <w:fldChar w:fldCharType="end"/>
            </w:r>
          </w:hyperlink>
        </w:p>
        <w:p w14:paraId="5E78768A" w14:textId="67674C3A" w:rsidR="007E106D" w:rsidRDefault="007E106D">
          <w:pPr>
            <w:pStyle w:val="Indholdsfortegnelse1"/>
            <w:tabs>
              <w:tab w:val="right" w:leader="dot" w:pos="9962"/>
            </w:tabs>
            <w:rPr>
              <w:rFonts w:eastAsiaTheme="minorEastAsia"/>
              <w:noProof/>
              <w:lang w:val="da-DK" w:eastAsia="da-DK"/>
            </w:rPr>
          </w:pPr>
          <w:hyperlink w:anchor="_Toc170129421" w:history="1">
            <w:r w:rsidRPr="00EC73E8">
              <w:rPr>
                <w:rStyle w:val="Hyperlink"/>
                <w:noProof/>
              </w:rPr>
              <w:t>Table of Contents</w:t>
            </w:r>
            <w:r>
              <w:rPr>
                <w:noProof/>
                <w:webHidden/>
              </w:rPr>
              <w:tab/>
            </w:r>
            <w:r>
              <w:rPr>
                <w:noProof/>
                <w:webHidden/>
              </w:rPr>
              <w:fldChar w:fldCharType="begin"/>
            </w:r>
            <w:r>
              <w:rPr>
                <w:noProof/>
                <w:webHidden/>
              </w:rPr>
              <w:instrText xml:space="preserve"> PAGEREF _Toc170129421 \h </w:instrText>
            </w:r>
            <w:r>
              <w:rPr>
                <w:noProof/>
                <w:webHidden/>
              </w:rPr>
            </w:r>
            <w:r>
              <w:rPr>
                <w:noProof/>
                <w:webHidden/>
              </w:rPr>
              <w:fldChar w:fldCharType="separate"/>
            </w:r>
            <w:r>
              <w:rPr>
                <w:noProof/>
                <w:webHidden/>
              </w:rPr>
              <w:t>2</w:t>
            </w:r>
            <w:r>
              <w:rPr>
                <w:noProof/>
                <w:webHidden/>
              </w:rPr>
              <w:fldChar w:fldCharType="end"/>
            </w:r>
          </w:hyperlink>
        </w:p>
        <w:p w14:paraId="4E6868E5" w14:textId="17EB7608" w:rsidR="007E106D" w:rsidRDefault="007E106D">
          <w:pPr>
            <w:pStyle w:val="Indholdsfortegnelse2"/>
            <w:tabs>
              <w:tab w:val="left" w:pos="660"/>
              <w:tab w:val="right" w:leader="dot" w:pos="9962"/>
            </w:tabs>
            <w:rPr>
              <w:rFonts w:eastAsiaTheme="minorEastAsia"/>
              <w:noProof/>
              <w:lang w:val="da-DK" w:eastAsia="da-DK"/>
            </w:rPr>
          </w:pPr>
          <w:hyperlink w:anchor="_Toc170129422" w:history="1">
            <w:r w:rsidRPr="00EC73E8">
              <w:rPr>
                <w:rStyle w:val="Hyperlink"/>
                <w:noProof/>
              </w:rPr>
              <w:t>1</w:t>
            </w:r>
            <w:r>
              <w:rPr>
                <w:rFonts w:eastAsiaTheme="minorEastAsia"/>
                <w:noProof/>
                <w:lang w:val="da-DK" w:eastAsia="da-DK"/>
              </w:rPr>
              <w:tab/>
            </w:r>
            <w:r w:rsidRPr="00EC73E8">
              <w:rPr>
                <w:rStyle w:val="Hyperlink"/>
                <w:noProof/>
              </w:rPr>
              <w:t>BACKGROUND AND RATIONAL</w:t>
            </w:r>
            <w:r>
              <w:rPr>
                <w:noProof/>
                <w:webHidden/>
              </w:rPr>
              <w:tab/>
            </w:r>
            <w:r>
              <w:rPr>
                <w:noProof/>
                <w:webHidden/>
              </w:rPr>
              <w:fldChar w:fldCharType="begin"/>
            </w:r>
            <w:r>
              <w:rPr>
                <w:noProof/>
                <w:webHidden/>
              </w:rPr>
              <w:instrText xml:space="preserve"> PAGEREF _Toc170129422 \h </w:instrText>
            </w:r>
            <w:r>
              <w:rPr>
                <w:noProof/>
                <w:webHidden/>
              </w:rPr>
            </w:r>
            <w:r>
              <w:rPr>
                <w:noProof/>
                <w:webHidden/>
              </w:rPr>
              <w:fldChar w:fldCharType="separate"/>
            </w:r>
            <w:r>
              <w:rPr>
                <w:noProof/>
                <w:webHidden/>
              </w:rPr>
              <w:t>4</w:t>
            </w:r>
            <w:r>
              <w:rPr>
                <w:noProof/>
                <w:webHidden/>
              </w:rPr>
              <w:fldChar w:fldCharType="end"/>
            </w:r>
          </w:hyperlink>
        </w:p>
        <w:p w14:paraId="168D0517" w14:textId="0A786811" w:rsidR="007E106D" w:rsidRDefault="007E106D">
          <w:pPr>
            <w:pStyle w:val="Indholdsfortegnelse2"/>
            <w:tabs>
              <w:tab w:val="left" w:pos="660"/>
              <w:tab w:val="right" w:leader="dot" w:pos="9962"/>
            </w:tabs>
            <w:rPr>
              <w:rFonts w:eastAsiaTheme="minorEastAsia"/>
              <w:noProof/>
              <w:lang w:val="da-DK" w:eastAsia="da-DK"/>
            </w:rPr>
          </w:pPr>
          <w:hyperlink w:anchor="_Toc170129423" w:history="1">
            <w:r w:rsidRPr="00EC73E8">
              <w:rPr>
                <w:rStyle w:val="Hyperlink"/>
                <w:rFonts w:ascii="Times New Roman" w:eastAsia="Times New Roman" w:hAnsi="Times New Roman" w:cs="Times New Roman"/>
                <w:b/>
                <w:bCs/>
                <w:noProof/>
                <w:kern w:val="36"/>
              </w:rPr>
              <w:t>2</w:t>
            </w:r>
            <w:r>
              <w:rPr>
                <w:rFonts w:eastAsiaTheme="minorEastAsia"/>
                <w:noProof/>
                <w:lang w:val="da-DK" w:eastAsia="da-DK"/>
              </w:rPr>
              <w:tab/>
            </w:r>
            <w:r w:rsidRPr="00EC73E8">
              <w:rPr>
                <w:rStyle w:val="Hyperlink"/>
                <w:noProof/>
              </w:rPr>
              <w:t>OBJECTIVES</w:t>
            </w:r>
            <w:r>
              <w:rPr>
                <w:noProof/>
                <w:webHidden/>
              </w:rPr>
              <w:tab/>
            </w:r>
            <w:r>
              <w:rPr>
                <w:noProof/>
                <w:webHidden/>
              </w:rPr>
              <w:fldChar w:fldCharType="begin"/>
            </w:r>
            <w:r>
              <w:rPr>
                <w:noProof/>
                <w:webHidden/>
              </w:rPr>
              <w:instrText xml:space="preserve"> PAGEREF _Toc170129423 \h </w:instrText>
            </w:r>
            <w:r>
              <w:rPr>
                <w:noProof/>
                <w:webHidden/>
              </w:rPr>
            </w:r>
            <w:r>
              <w:rPr>
                <w:noProof/>
                <w:webHidden/>
              </w:rPr>
              <w:fldChar w:fldCharType="separate"/>
            </w:r>
            <w:r>
              <w:rPr>
                <w:noProof/>
                <w:webHidden/>
              </w:rPr>
              <w:t>5</w:t>
            </w:r>
            <w:r>
              <w:rPr>
                <w:noProof/>
                <w:webHidden/>
              </w:rPr>
              <w:fldChar w:fldCharType="end"/>
            </w:r>
          </w:hyperlink>
        </w:p>
        <w:p w14:paraId="3B090C69" w14:textId="5262BE1D" w:rsidR="007E106D" w:rsidRDefault="007E106D">
          <w:pPr>
            <w:pStyle w:val="Indholdsfortegnelse3"/>
            <w:tabs>
              <w:tab w:val="left" w:pos="1100"/>
              <w:tab w:val="right" w:leader="dot" w:pos="9962"/>
            </w:tabs>
            <w:rPr>
              <w:rFonts w:eastAsiaTheme="minorEastAsia"/>
              <w:noProof/>
              <w:lang w:val="da-DK" w:eastAsia="da-DK"/>
            </w:rPr>
          </w:pPr>
          <w:hyperlink w:anchor="_Toc170129424" w:history="1">
            <w:r w:rsidRPr="00EC73E8">
              <w:rPr>
                <w:rStyle w:val="Hyperlink"/>
                <w:noProof/>
              </w:rPr>
              <w:t>2.1</w:t>
            </w:r>
            <w:r>
              <w:rPr>
                <w:rFonts w:eastAsiaTheme="minorEastAsia"/>
                <w:noProof/>
                <w:lang w:val="da-DK" w:eastAsia="da-DK"/>
              </w:rPr>
              <w:tab/>
            </w:r>
            <w:r w:rsidRPr="00EC73E8">
              <w:rPr>
                <w:rStyle w:val="Hyperlink"/>
                <w:noProof/>
              </w:rPr>
              <w:t>Primary aim:</w:t>
            </w:r>
            <w:r>
              <w:rPr>
                <w:noProof/>
                <w:webHidden/>
              </w:rPr>
              <w:tab/>
            </w:r>
            <w:r>
              <w:rPr>
                <w:noProof/>
                <w:webHidden/>
              </w:rPr>
              <w:fldChar w:fldCharType="begin"/>
            </w:r>
            <w:r>
              <w:rPr>
                <w:noProof/>
                <w:webHidden/>
              </w:rPr>
              <w:instrText xml:space="preserve"> PAGEREF _Toc170129424 \h </w:instrText>
            </w:r>
            <w:r>
              <w:rPr>
                <w:noProof/>
                <w:webHidden/>
              </w:rPr>
            </w:r>
            <w:r>
              <w:rPr>
                <w:noProof/>
                <w:webHidden/>
              </w:rPr>
              <w:fldChar w:fldCharType="separate"/>
            </w:r>
            <w:r>
              <w:rPr>
                <w:noProof/>
                <w:webHidden/>
              </w:rPr>
              <w:t>5</w:t>
            </w:r>
            <w:r>
              <w:rPr>
                <w:noProof/>
                <w:webHidden/>
              </w:rPr>
              <w:fldChar w:fldCharType="end"/>
            </w:r>
          </w:hyperlink>
        </w:p>
        <w:p w14:paraId="652DF5CE" w14:textId="207C97D4" w:rsidR="007E106D" w:rsidRDefault="007E106D">
          <w:pPr>
            <w:pStyle w:val="Indholdsfortegnelse3"/>
            <w:tabs>
              <w:tab w:val="left" w:pos="1100"/>
              <w:tab w:val="right" w:leader="dot" w:pos="9962"/>
            </w:tabs>
            <w:rPr>
              <w:rFonts w:eastAsiaTheme="minorEastAsia"/>
              <w:noProof/>
              <w:lang w:val="da-DK" w:eastAsia="da-DK"/>
            </w:rPr>
          </w:pPr>
          <w:hyperlink w:anchor="_Toc170129425" w:history="1">
            <w:r w:rsidRPr="00EC73E8">
              <w:rPr>
                <w:rStyle w:val="Hyperlink"/>
                <w:noProof/>
              </w:rPr>
              <w:t>2.2</w:t>
            </w:r>
            <w:r>
              <w:rPr>
                <w:rFonts w:eastAsiaTheme="minorEastAsia"/>
                <w:noProof/>
                <w:lang w:val="da-DK" w:eastAsia="da-DK"/>
              </w:rPr>
              <w:tab/>
            </w:r>
            <w:r w:rsidRPr="00EC73E8">
              <w:rPr>
                <w:rStyle w:val="Hyperlink"/>
                <w:noProof/>
                <w:shd w:val="clear" w:color="auto" w:fill="FFFFFF" w:themeFill="background1"/>
              </w:rPr>
              <w:t>Secondary aims:</w:t>
            </w:r>
            <w:r>
              <w:rPr>
                <w:noProof/>
                <w:webHidden/>
              </w:rPr>
              <w:tab/>
            </w:r>
            <w:r>
              <w:rPr>
                <w:noProof/>
                <w:webHidden/>
              </w:rPr>
              <w:fldChar w:fldCharType="begin"/>
            </w:r>
            <w:r>
              <w:rPr>
                <w:noProof/>
                <w:webHidden/>
              </w:rPr>
              <w:instrText xml:space="preserve"> PAGEREF _Toc170129425 \h </w:instrText>
            </w:r>
            <w:r>
              <w:rPr>
                <w:noProof/>
                <w:webHidden/>
              </w:rPr>
            </w:r>
            <w:r>
              <w:rPr>
                <w:noProof/>
                <w:webHidden/>
              </w:rPr>
              <w:fldChar w:fldCharType="separate"/>
            </w:r>
            <w:r>
              <w:rPr>
                <w:noProof/>
                <w:webHidden/>
              </w:rPr>
              <w:t>5</w:t>
            </w:r>
            <w:r>
              <w:rPr>
                <w:noProof/>
                <w:webHidden/>
              </w:rPr>
              <w:fldChar w:fldCharType="end"/>
            </w:r>
          </w:hyperlink>
        </w:p>
        <w:p w14:paraId="2F3BBBA0" w14:textId="3A2B51A7" w:rsidR="007E106D" w:rsidRDefault="007E106D">
          <w:pPr>
            <w:pStyle w:val="Indholdsfortegnelse3"/>
            <w:tabs>
              <w:tab w:val="left" w:pos="1100"/>
              <w:tab w:val="right" w:leader="dot" w:pos="9962"/>
            </w:tabs>
            <w:rPr>
              <w:rFonts w:eastAsiaTheme="minorEastAsia"/>
              <w:noProof/>
              <w:lang w:val="da-DK" w:eastAsia="da-DK"/>
            </w:rPr>
          </w:pPr>
          <w:hyperlink w:anchor="_Toc170129426" w:history="1">
            <w:r w:rsidRPr="00EC73E8">
              <w:rPr>
                <w:rStyle w:val="Hyperlink"/>
                <w:noProof/>
              </w:rPr>
              <w:t>2.3</w:t>
            </w:r>
            <w:r>
              <w:rPr>
                <w:rFonts w:eastAsiaTheme="minorEastAsia"/>
                <w:noProof/>
                <w:lang w:val="da-DK" w:eastAsia="da-DK"/>
              </w:rPr>
              <w:tab/>
            </w:r>
            <w:r w:rsidRPr="00EC73E8">
              <w:rPr>
                <w:rStyle w:val="Hyperlink"/>
                <w:noProof/>
              </w:rPr>
              <w:t>Other objectives:</w:t>
            </w:r>
            <w:r>
              <w:rPr>
                <w:noProof/>
                <w:webHidden/>
              </w:rPr>
              <w:tab/>
            </w:r>
            <w:r>
              <w:rPr>
                <w:noProof/>
                <w:webHidden/>
              </w:rPr>
              <w:fldChar w:fldCharType="begin"/>
            </w:r>
            <w:r>
              <w:rPr>
                <w:noProof/>
                <w:webHidden/>
              </w:rPr>
              <w:instrText xml:space="preserve"> PAGEREF _Toc170129426 \h </w:instrText>
            </w:r>
            <w:r>
              <w:rPr>
                <w:noProof/>
                <w:webHidden/>
              </w:rPr>
            </w:r>
            <w:r>
              <w:rPr>
                <w:noProof/>
                <w:webHidden/>
              </w:rPr>
              <w:fldChar w:fldCharType="separate"/>
            </w:r>
            <w:r>
              <w:rPr>
                <w:noProof/>
                <w:webHidden/>
              </w:rPr>
              <w:t>5</w:t>
            </w:r>
            <w:r>
              <w:rPr>
                <w:noProof/>
                <w:webHidden/>
              </w:rPr>
              <w:fldChar w:fldCharType="end"/>
            </w:r>
          </w:hyperlink>
        </w:p>
        <w:p w14:paraId="2199B029" w14:textId="4441711C" w:rsidR="007E106D" w:rsidRDefault="007E106D">
          <w:pPr>
            <w:pStyle w:val="Indholdsfortegnelse2"/>
            <w:tabs>
              <w:tab w:val="left" w:pos="660"/>
              <w:tab w:val="right" w:leader="dot" w:pos="9962"/>
            </w:tabs>
            <w:rPr>
              <w:rFonts w:eastAsiaTheme="minorEastAsia"/>
              <w:noProof/>
              <w:lang w:val="da-DK" w:eastAsia="da-DK"/>
            </w:rPr>
          </w:pPr>
          <w:hyperlink w:anchor="_Toc170129427" w:history="1">
            <w:r w:rsidRPr="00EC73E8">
              <w:rPr>
                <w:rStyle w:val="Hyperlink"/>
                <w:noProof/>
              </w:rPr>
              <w:t>3</w:t>
            </w:r>
            <w:r>
              <w:rPr>
                <w:rFonts w:eastAsiaTheme="minorEastAsia"/>
                <w:noProof/>
                <w:lang w:val="da-DK" w:eastAsia="da-DK"/>
              </w:rPr>
              <w:tab/>
            </w:r>
            <w:r w:rsidRPr="00EC73E8">
              <w:rPr>
                <w:rStyle w:val="Hyperlink"/>
                <w:noProof/>
              </w:rPr>
              <w:t>HYPOTHESES</w:t>
            </w:r>
            <w:r>
              <w:rPr>
                <w:noProof/>
                <w:webHidden/>
              </w:rPr>
              <w:tab/>
            </w:r>
            <w:r>
              <w:rPr>
                <w:noProof/>
                <w:webHidden/>
              </w:rPr>
              <w:fldChar w:fldCharType="begin"/>
            </w:r>
            <w:r>
              <w:rPr>
                <w:noProof/>
                <w:webHidden/>
              </w:rPr>
              <w:instrText xml:space="preserve"> PAGEREF _Toc170129427 \h </w:instrText>
            </w:r>
            <w:r>
              <w:rPr>
                <w:noProof/>
                <w:webHidden/>
              </w:rPr>
            </w:r>
            <w:r>
              <w:rPr>
                <w:noProof/>
                <w:webHidden/>
              </w:rPr>
              <w:fldChar w:fldCharType="separate"/>
            </w:r>
            <w:r>
              <w:rPr>
                <w:noProof/>
                <w:webHidden/>
              </w:rPr>
              <w:t>5</w:t>
            </w:r>
            <w:r>
              <w:rPr>
                <w:noProof/>
                <w:webHidden/>
              </w:rPr>
              <w:fldChar w:fldCharType="end"/>
            </w:r>
          </w:hyperlink>
        </w:p>
        <w:p w14:paraId="2007CFDE" w14:textId="78FC260B" w:rsidR="007E106D" w:rsidRDefault="007E106D">
          <w:pPr>
            <w:pStyle w:val="Indholdsfortegnelse3"/>
            <w:tabs>
              <w:tab w:val="left" w:pos="1100"/>
              <w:tab w:val="right" w:leader="dot" w:pos="9962"/>
            </w:tabs>
            <w:rPr>
              <w:rFonts w:eastAsiaTheme="minorEastAsia"/>
              <w:noProof/>
              <w:lang w:val="da-DK" w:eastAsia="da-DK"/>
            </w:rPr>
          </w:pPr>
          <w:hyperlink w:anchor="_Toc170129428" w:history="1">
            <w:r w:rsidRPr="00EC73E8">
              <w:rPr>
                <w:rStyle w:val="Hyperlink"/>
                <w:noProof/>
              </w:rPr>
              <w:t>3.1</w:t>
            </w:r>
            <w:r>
              <w:rPr>
                <w:rFonts w:eastAsiaTheme="minorEastAsia"/>
                <w:noProof/>
                <w:lang w:val="da-DK" w:eastAsia="da-DK"/>
              </w:rPr>
              <w:tab/>
            </w:r>
            <w:r w:rsidRPr="00EC73E8">
              <w:rPr>
                <w:rStyle w:val="Hyperlink"/>
                <w:noProof/>
              </w:rPr>
              <w:t>Primary Hypotheses</w:t>
            </w:r>
            <w:r>
              <w:rPr>
                <w:noProof/>
                <w:webHidden/>
              </w:rPr>
              <w:tab/>
            </w:r>
            <w:r>
              <w:rPr>
                <w:noProof/>
                <w:webHidden/>
              </w:rPr>
              <w:fldChar w:fldCharType="begin"/>
            </w:r>
            <w:r>
              <w:rPr>
                <w:noProof/>
                <w:webHidden/>
              </w:rPr>
              <w:instrText xml:space="preserve"> PAGEREF _Toc170129428 \h </w:instrText>
            </w:r>
            <w:r>
              <w:rPr>
                <w:noProof/>
                <w:webHidden/>
              </w:rPr>
            </w:r>
            <w:r>
              <w:rPr>
                <w:noProof/>
                <w:webHidden/>
              </w:rPr>
              <w:fldChar w:fldCharType="separate"/>
            </w:r>
            <w:r>
              <w:rPr>
                <w:noProof/>
                <w:webHidden/>
              </w:rPr>
              <w:t>5</w:t>
            </w:r>
            <w:r>
              <w:rPr>
                <w:noProof/>
                <w:webHidden/>
              </w:rPr>
              <w:fldChar w:fldCharType="end"/>
            </w:r>
          </w:hyperlink>
        </w:p>
        <w:p w14:paraId="66BE2940" w14:textId="2AC24500" w:rsidR="007E106D" w:rsidRDefault="007E106D">
          <w:pPr>
            <w:pStyle w:val="Indholdsfortegnelse3"/>
            <w:tabs>
              <w:tab w:val="left" w:pos="1100"/>
              <w:tab w:val="right" w:leader="dot" w:pos="9962"/>
            </w:tabs>
            <w:rPr>
              <w:rFonts w:eastAsiaTheme="minorEastAsia"/>
              <w:noProof/>
              <w:lang w:val="da-DK" w:eastAsia="da-DK"/>
            </w:rPr>
          </w:pPr>
          <w:hyperlink w:anchor="_Toc170129429" w:history="1">
            <w:r w:rsidRPr="00EC73E8">
              <w:rPr>
                <w:rStyle w:val="Hyperlink"/>
                <w:noProof/>
              </w:rPr>
              <w:t>3.2</w:t>
            </w:r>
            <w:r>
              <w:rPr>
                <w:rFonts w:eastAsiaTheme="minorEastAsia"/>
                <w:noProof/>
                <w:lang w:val="da-DK" w:eastAsia="da-DK"/>
              </w:rPr>
              <w:tab/>
            </w:r>
            <w:r w:rsidRPr="00EC73E8">
              <w:rPr>
                <w:rStyle w:val="Hyperlink"/>
                <w:noProof/>
              </w:rPr>
              <w:t>Secondary Hypotheses</w:t>
            </w:r>
            <w:r>
              <w:rPr>
                <w:noProof/>
                <w:webHidden/>
              </w:rPr>
              <w:tab/>
            </w:r>
            <w:r>
              <w:rPr>
                <w:noProof/>
                <w:webHidden/>
              </w:rPr>
              <w:fldChar w:fldCharType="begin"/>
            </w:r>
            <w:r>
              <w:rPr>
                <w:noProof/>
                <w:webHidden/>
              </w:rPr>
              <w:instrText xml:space="preserve"> PAGEREF _Toc170129429 \h </w:instrText>
            </w:r>
            <w:r>
              <w:rPr>
                <w:noProof/>
                <w:webHidden/>
              </w:rPr>
            </w:r>
            <w:r>
              <w:rPr>
                <w:noProof/>
                <w:webHidden/>
              </w:rPr>
              <w:fldChar w:fldCharType="separate"/>
            </w:r>
            <w:r>
              <w:rPr>
                <w:noProof/>
                <w:webHidden/>
              </w:rPr>
              <w:t>6</w:t>
            </w:r>
            <w:r>
              <w:rPr>
                <w:noProof/>
                <w:webHidden/>
              </w:rPr>
              <w:fldChar w:fldCharType="end"/>
            </w:r>
          </w:hyperlink>
        </w:p>
        <w:p w14:paraId="28415F88" w14:textId="2BC4BE9C" w:rsidR="007E106D" w:rsidRDefault="007E106D">
          <w:pPr>
            <w:pStyle w:val="Indholdsfortegnelse3"/>
            <w:tabs>
              <w:tab w:val="left" w:pos="1100"/>
              <w:tab w:val="right" w:leader="dot" w:pos="9962"/>
            </w:tabs>
            <w:rPr>
              <w:rFonts w:eastAsiaTheme="minorEastAsia"/>
              <w:noProof/>
              <w:lang w:val="da-DK" w:eastAsia="da-DK"/>
            </w:rPr>
          </w:pPr>
          <w:hyperlink w:anchor="_Toc170129430" w:history="1">
            <w:r w:rsidRPr="00EC73E8">
              <w:rPr>
                <w:rStyle w:val="Hyperlink"/>
                <w:noProof/>
              </w:rPr>
              <w:t>3.3</w:t>
            </w:r>
            <w:r>
              <w:rPr>
                <w:rFonts w:eastAsiaTheme="minorEastAsia"/>
                <w:noProof/>
                <w:lang w:val="da-DK" w:eastAsia="da-DK"/>
              </w:rPr>
              <w:tab/>
            </w:r>
            <w:r w:rsidRPr="00EC73E8">
              <w:rPr>
                <w:rStyle w:val="Hyperlink"/>
                <w:noProof/>
              </w:rPr>
              <w:t>Exploratory Hypotheses</w:t>
            </w:r>
            <w:r>
              <w:rPr>
                <w:noProof/>
                <w:webHidden/>
              </w:rPr>
              <w:tab/>
            </w:r>
            <w:r>
              <w:rPr>
                <w:noProof/>
                <w:webHidden/>
              </w:rPr>
              <w:fldChar w:fldCharType="begin"/>
            </w:r>
            <w:r>
              <w:rPr>
                <w:noProof/>
                <w:webHidden/>
              </w:rPr>
              <w:instrText xml:space="preserve"> PAGEREF _Toc170129430 \h </w:instrText>
            </w:r>
            <w:r>
              <w:rPr>
                <w:noProof/>
                <w:webHidden/>
              </w:rPr>
            </w:r>
            <w:r>
              <w:rPr>
                <w:noProof/>
                <w:webHidden/>
              </w:rPr>
              <w:fldChar w:fldCharType="separate"/>
            </w:r>
            <w:r>
              <w:rPr>
                <w:noProof/>
                <w:webHidden/>
              </w:rPr>
              <w:t>6</w:t>
            </w:r>
            <w:r>
              <w:rPr>
                <w:noProof/>
                <w:webHidden/>
              </w:rPr>
              <w:fldChar w:fldCharType="end"/>
            </w:r>
          </w:hyperlink>
        </w:p>
        <w:p w14:paraId="6EFAB1BB" w14:textId="2BA538CB" w:rsidR="007E106D" w:rsidRDefault="007E106D">
          <w:pPr>
            <w:pStyle w:val="Indholdsfortegnelse2"/>
            <w:tabs>
              <w:tab w:val="left" w:pos="660"/>
              <w:tab w:val="right" w:leader="dot" w:pos="9962"/>
            </w:tabs>
            <w:rPr>
              <w:rFonts w:eastAsiaTheme="minorEastAsia"/>
              <w:noProof/>
              <w:lang w:val="da-DK" w:eastAsia="da-DK"/>
            </w:rPr>
          </w:pPr>
          <w:hyperlink w:anchor="_Toc170129431" w:history="1">
            <w:r w:rsidRPr="00EC73E8">
              <w:rPr>
                <w:rStyle w:val="Hyperlink"/>
                <w:noProof/>
              </w:rPr>
              <w:t>4</w:t>
            </w:r>
            <w:r>
              <w:rPr>
                <w:rFonts w:eastAsiaTheme="minorEastAsia"/>
                <w:noProof/>
                <w:lang w:val="da-DK" w:eastAsia="da-DK"/>
              </w:rPr>
              <w:tab/>
            </w:r>
            <w:r w:rsidRPr="00EC73E8">
              <w:rPr>
                <w:rStyle w:val="Hyperlink"/>
                <w:noProof/>
              </w:rPr>
              <w:t xml:space="preserve">TRIAL DESIGN, DATA COLLECTION AND OUTCOMES ASSESSMENT </w:t>
            </w:r>
            <w:r>
              <w:rPr>
                <w:noProof/>
                <w:webHidden/>
              </w:rPr>
              <w:tab/>
            </w:r>
            <w:r>
              <w:rPr>
                <w:noProof/>
                <w:webHidden/>
              </w:rPr>
              <w:fldChar w:fldCharType="begin"/>
            </w:r>
            <w:r>
              <w:rPr>
                <w:noProof/>
                <w:webHidden/>
              </w:rPr>
              <w:instrText xml:space="preserve"> PAGEREF _Toc170129431 \h </w:instrText>
            </w:r>
            <w:r>
              <w:rPr>
                <w:noProof/>
                <w:webHidden/>
              </w:rPr>
            </w:r>
            <w:r>
              <w:rPr>
                <w:noProof/>
                <w:webHidden/>
              </w:rPr>
              <w:fldChar w:fldCharType="separate"/>
            </w:r>
            <w:r>
              <w:rPr>
                <w:noProof/>
                <w:webHidden/>
              </w:rPr>
              <w:t>7</w:t>
            </w:r>
            <w:r>
              <w:rPr>
                <w:noProof/>
                <w:webHidden/>
              </w:rPr>
              <w:fldChar w:fldCharType="end"/>
            </w:r>
          </w:hyperlink>
        </w:p>
        <w:p w14:paraId="22813E28" w14:textId="7E838EFC" w:rsidR="007E106D" w:rsidRDefault="007E106D">
          <w:pPr>
            <w:pStyle w:val="Indholdsfortegnelse2"/>
            <w:tabs>
              <w:tab w:val="left" w:pos="660"/>
              <w:tab w:val="right" w:leader="dot" w:pos="9962"/>
            </w:tabs>
            <w:rPr>
              <w:rFonts w:eastAsiaTheme="minorEastAsia"/>
              <w:noProof/>
              <w:lang w:val="da-DK" w:eastAsia="da-DK"/>
            </w:rPr>
          </w:pPr>
          <w:hyperlink w:anchor="_Toc170129432" w:history="1">
            <w:r w:rsidRPr="00EC73E8">
              <w:rPr>
                <w:rStyle w:val="Hyperlink"/>
                <w:noProof/>
              </w:rPr>
              <w:t>5</w:t>
            </w:r>
            <w:r>
              <w:rPr>
                <w:rFonts w:eastAsiaTheme="minorEastAsia"/>
                <w:noProof/>
                <w:lang w:val="da-DK" w:eastAsia="da-DK"/>
              </w:rPr>
              <w:tab/>
            </w:r>
            <w:r w:rsidRPr="00EC73E8">
              <w:rPr>
                <w:rStyle w:val="Hyperlink"/>
                <w:noProof/>
              </w:rPr>
              <w:t>OUTCOMES</w:t>
            </w:r>
            <w:r>
              <w:rPr>
                <w:noProof/>
                <w:webHidden/>
              </w:rPr>
              <w:tab/>
            </w:r>
            <w:r>
              <w:rPr>
                <w:noProof/>
                <w:webHidden/>
              </w:rPr>
              <w:fldChar w:fldCharType="begin"/>
            </w:r>
            <w:r>
              <w:rPr>
                <w:noProof/>
                <w:webHidden/>
              </w:rPr>
              <w:instrText xml:space="preserve"> PAGEREF _Toc170129432 \h </w:instrText>
            </w:r>
            <w:r>
              <w:rPr>
                <w:noProof/>
                <w:webHidden/>
              </w:rPr>
            </w:r>
            <w:r>
              <w:rPr>
                <w:noProof/>
                <w:webHidden/>
              </w:rPr>
              <w:fldChar w:fldCharType="separate"/>
            </w:r>
            <w:r>
              <w:rPr>
                <w:noProof/>
                <w:webHidden/>
              </w:rPr>
              <w:t>9</w:t>
            </w:r>
            <w:r>
              <w:rPr>
                <w:noProof/>
                <w:webHidden/>
              </w:rPr>
              <w:fldChar w:fldCharType="end"/>
            </w:r>
          </w:hyperlink>
        </w:p>
        <w:p w14:paraId="533A5BAC" w14:textId="33A9680C" w:rsidR="007E106D" w:rsidRDefault="007E106D">
          <w:pPr>
            <w:pStyle w:val="Indholdsfortegnelse3"/>
            <w:tabs>
              <w:tab w:val="left" w:pos="1100"/>
              <w:tab w:val="right" w:leader="dot" w:pos="9962"/>
            </w:tabs>
            <w:rPr>
              <w:rFonts w:eastAsiaTheme="minorEastAsia"/>
              <w:noProof/>
              <w:lang w:val="da-DK" w:eastAsia="da-DK"/>
            </w:rPr>
          </w:pPr>
          <w:hyperlink w:anchor="_Toc170129433" w:history="1">
            <w:r w:rsidRPr="00EC73E8">
              <w:rPr>
                <w:rStyle w:val="Hyperlink"/>
                <w:noProof/>
              </w:rPr>
              <w:t>5.1</w:t>
            </w:r>
            <w:r>
              <w:rPr>
                <w:rFonts w:eastAsiaTheme="minorEastAsia"/>
                <w:noProof/>
                <w:lang w:val="da-DK" w:eastAsia="da-DK"/>
              </w:rPr>
              <w:tab/>
            </w:r>
            <w:r w:rsidRPr="00EC73E8">
              <w:rPr>
                <w:rStyle w:val="Hyperlink"/>
                <w:noProof/>
              </w:rPr>
              <w:t>Primary Outcomes</w:t>
            </w:r>
            <w:r>
              <w:rPr>
                <w:noProof/>
                <w:webHidden/>
              </w:rPr>
              <w:tab/>
            </w:r>
            <w:r>
              <w:rPr>
                <w:noProof/>
                <w:webHidden/>
              </w:rPr>
              <w:fldChar w:fldCharType="begin"/>
            </w:r>
            <w:r>
              <w:rPr>
                <w:noProof/>
                <w:webHidden/>
              </w:rPr>
              <w:instrText xml:space="preserve"> PAGEREF _Toc170129433 \h </w:instrText>
            </w:r>
            <w:r>
              <w:rPr>
                <w:noProof/>
                <w:webHidden/>
              </w:rPr>
            </w:r>
            <w:r>
              <w:rPr>
                <w:noProof/>
                <w:webHidden/>
              </w:rPr>
              <w:fldChar w:fldCharType="separate"/>
            </w:r>
            <w:r>
              <w:rPr>
                <w:noProof/>
                <w:webHidden/>
              </w:rPr>
              <w:t>9</w:t>
            </w:r>
            <w:r>
              <w:rPr>
                <w:noProof/>
                <w:webHidden/>
              </w:rPr>
              <w:fldChar w:fldCharType="end"/>
            </w:r>
          </w:hyperlink>
        </w:p>
        <w:p w14:paraId="00DBB8D8" w14:textId="65CC06B3" w:rsidR="007E106D" w:rsidRDefault="007E106D">
          <w:pPr>
            <w:pStyle w:val="Indholdsfortegnelse3"/>
            <w:tabs>
              <w:tab w:val="left" w:pos="1100"/>
              <w:tab w:val="right" w:leader="dot" w:pos="9962"/>
            </w:tabs>
            <w:rPr>
              <w:rFonts w:eastAsiaTheme="minorEastAsia"/>
              <w:noProof/>
              <w:lang w:val="da-DK" w:eastAsia="da-DK"/>
            </w:rPr>
          </w:pPr>
          <w:hyperlink w:anchor="_Toc170129434" w:history="1">
            <w:r w:rsidRPr="00EC73E8">
              <w:rPr>
                <w:rStyle w:val="Hyperlink"/>
                <w:noProof/>
              </w:rPr>
              <w:t>5.2</w:t>
            </w:r>
            <w:r>
              <w:rPr>
                <w:rFonts w:eastAsiaTheme="minorEastAsia"/>
                <w:noProof/>
                <w:lang w:val="da-DK" w:eastAsia="da-DK"/>
              </w:rPr>
              <w:tab/>
            </w:r>
            <w:r w:rsidRPr="00EC73E8">
              <w:rPr>
                <w:rStyle w:val="Hyperlink"/>
                <w:noProof/>
              </w:rPr>
              <w:t>Secondary Outcomes</w:t>
            </w:r>
            <w:r>
              <w:rPr>
                <w:noProof/>
                <w:webHidden/>
              </w:rPr>
              <w:tab/>
            </w:r>
            <w:r>
              <w:rPr>
                <w:noProof/>
                <w:webHidden/>
              </w:rPr>
              <w:fldChar w:fldCharType="begin"/>
            </w:r>
            <w:r>
              <w:rPr>
                <w:noProof/>
                <w:webHidden/>
              </w:rPr>
              <w:instrText xml:space="preserve"> PAGEREF _Toc170129434 \h </w:instrText>
            </w:r>
            <w:r>
              <w:rPr>
                <w:noProof/>
                <w:webHidden/>
              </w:rPr>
            </w:r>
            <w:r>
              <w:rPr>
                <w:noProof/>
                <w:webHidden/>
              </w:rPr>
              <w:fldChar w:fldCharType="separate"/>
            </w:r>
            <w:r>
              <w:rPr>
                <w:noProof/>
                <w:webHidden/>
              </w:rPr>
              <w:t>9</w:t>
            </w:r>
            <w:r>
              <w:rPr>
                <w:noProof/>
                <w:webHidden/>
              </w:rPr>
              <w:fldChar w:fldCharType="end"/>
            </w:r>
          </w:hyperlink>
        </w:p>
        <w:p w14:paraId="084EE467" w14:textId="780BAE0B" w:rsidR="007E106D" w:rsidRDefault="007E106D">
          <w:pPr>
            <w:pStyle w:val="Indholdsfortegnelse3"/>
            <w:tabs>
              <w:tab w:val="left" w:pos="1100"/>
              <w:tab w:val="right" w:leader="dot" w:pos="9962"/>
            </w:tabs>
            <w:rPr>
              <w:rFonts w:eastAsiaTheme="minorEastAsia"/>
              <w:noProof/>
              <w:lang w:val="da-DK" w:eastAsia="da-DK"/>
            </w:rPr>
          </w:pPr>
          <w:hyperlink w:anchor="_Toc170129435" w:history="1">
            <w:r w:rsidRPr="00EC73E8">
              <w:rPr>
                <w:rStyle w:val="Hyperlink"/>
                <w:noProof/>
              </w:rPr>
              <w:t>5.3</w:t>
            </w:r>
            <w:r>
              <w:rPr>
                <w:rFonts w:eastAsiaTheme="minorEastAsia"/>
                <w:noProof/>
                <w:lang w:val="da-DK" w:eastAsia="da-DK"/>
              </w:rPr>
              <w:tab/>
            </w:r>
            <w:r w:rsidRPr="00EC73E8">
              <w:rPr>
                <w:rStyle w:val="Hyperlink"/>
                <w:noProof/>
              </w:rPr>
              <w:t>Exploratory Outcomes</w:t>
            </w:r>
            <w:r>
              <w:rPr>
                <w:noProof/>
                <w:webHidden/>
              </w:rPr>
              <w:tab/>
            </w:r>
            <w:r>
              <w:rPr>
                <w:noProof/>
                <w:webHidden/>
              </w:rPr>
              <w:fldChar w:fldCharType="begin"/>
            </w:r>
            <w:r>
              <w:rPr>
                <w:noProof/>
                <w:webHidden/>
              </w:rPr>
              <w:instrText xml:space="preserve"> PAGEREF _Toc170129435 \h </w:instrText>
            </w:r>
            <w:r>
              <w:rPr>
                <w:noProof/>
                <w:webHidden/>
              </w:rPr>
            </w:r>
            <w:r>
              <w:rPr>
                <w:noProof/>
                <w:webHidden/>
              </w:rPr>
              <w:fldChar w:fldCharType="separate"/>
            </w:r>
            <w:r>
              <w:rPr>
                <w:noProof/>
                <w:webHidden/>
              </w:rPr>
              <w:t>10</w:t>
            </w:r>
            <w:r>
              <w:rPr>
                <w:noProof/>
                <w:webHidden/>
              </w:rPr>
              <w:fldChar w:fldCharType="end"/>
            </w:r>
          </w:hyperlink>
        </w:p>
        <w:p w14:paraId="559D0428" w14:textId="52A5391A" w:rsidR="007E106D" w:rsidRDefault="007E106D">
          <w:pPr>
            <w:pStyle w:val="Indholdsfortegnelse2"/>
            <w:tabs>
              <w:tab w:val="left" w:pos="660"/>
              <w:tab w:val="right" w:leader="dot" w:pos="9962"/>
            </w:tabs>
            <w:rPr>
              <w:rFonts w:eastAsiaTheme="minorEastAsia"/>
              <w:noProof/>
              <w:lang w:val="da-DK" w:eastAsia="da-DK"/>
            </w:rPr>
          </w:pPr>
          <w:hyperlink w:anchor="_Toc170129436" w:history="1">
            <w:r w:rsidRPr="00EC73E8">
              <w:rPr>
                <w:rStyle w:val="Hyperlink"/>
                <w:noProof/>
              </w:rPr>
              <w:t>6</w:t>
            </w:r>
            <w:r>
              <w:rPr>
                <w:rFonts w:eastAsiaTheme="minorEastAsia"/>
                <w:noProof/>
                <w:lang w:val="da-DK" w:eastAsia="da-DK"/>
              </w:rPr>
              <w:tab/>
            </w:r>
            <w:r w:rsidRPr="00EC73E8">
              <w:rPr>
                <w:rStyle w:val="Hyperlink"/>
                <w:noProof/>
              </w:rPr>
              <w:t>STUDY POPULATION, ANALYSIS SET AND STATISTICAL PRINCIPLES</w:t>
            </w:r>
            <w:r>
              <w:rPr>
                <w:noProof/>
                <w:webHidden/>
              </w:rPr>
              <w:tab/>
            </w:r>
            <w:r>
              <w:rPr>
                <w:noProof/>
                <w:webHidden/>
              </w:rPr>
              <w:fldChar w:fldCharType="begin"/>
            </w:r>
            <w:r>
              <w:rPr>
                <w:noProof/>
                <w:webHidden/>
              </w:rPr>
              <w:instrText xml:space="preserve"> PAGEREF _Toc170129436 \h </w:instrText>
            </w:r>
            <w:r>
              <w:rPr>
                <w:noProof/>
                <w:webHidden/>
              </w:rPr>
            </w:r>
            <w:r>
              <w:rPr>
                <w:noProof/>
                <w:webHidden/>
              </w:rPr>
              <w:fldChar w:fldCharType="separate"/>
            </w:r>
            <w:r>
              <w:rPr>
                <w:noProof/>
                <w:webHidden/>
              </w:rPr>
              <w:t>17</w:t>
            </w:r>
            <w:r>
              <w:rPr>
                <w:noProof/>
                <w:webHidden/>
              </w:rPr>
              <w:fldChar w:fldCharType="end"/>
            </w:r>
          </w:hyperlink>
        </w:p>
        <w:p w14:paraId="03B5557A" w14:textId="42A4F83C" w:rsidR="007E106D" w:rsidRDefault="007E106D">
          <w:pPr>
            <w:pStyle w:val="Indholdsfortegnelse3"/>
            <w:tabs>
              <w:tab w:val="left" w:pos="1100"/>
              <w:tab w:val="right" w:leader="dot" w:pos="9962"/>
            </w:tabs>
            <w:rPr>
              <w:rFonts w:eastAsiaTheme="minorEastAsia"/>
              <w:noProof/>
              <w:lang w:val="da-DK" w:eastAsia="da-DK"/>
            </w:rPr>
          </w:pPr>
          <w:hyperlink w:anchor="_Toc170129437" w:history="1">
            <w:r w:rsidRPr="00EC73E8">
              <w:rPr>
                <w:rStyle w:val="Hyperlink"/>
                <w:noProof/>
              </w:rPr>
              <w:t>6.1</w:t>
            </w:r>
            <w:r>
              <w:rPr>
                <w:rFonts w:eastAsiaTheme="minorEastAsia"/>
                <w:noProof/>
                <w:lang w:val="da-DK" w:eastAsia="da-DK"/>
              </w:rPr>
              <w:tab/>
            </w:r>
            <w:r w:rsidRPr="00EC73E8">
              <w:rPr>
                <w:rStyle w:val="Hyperlink"/>
                <w:noProof/>
              </w:rPr>
              <w:t>Statistical Methods</w:t>
            </w:r>
            <w:r>
              <w:rPr>
                <w:noProof/>
                <w:webHidden/>
              </w:rPr>
              <w:tab/>
            </w:r>
            <w:r>
              <w:rPr>
                <w:noProof/>
                <w:webHidden/>
              </w:rPr>
              <w:fldChar w:fldCharType="begin"/>
            </w:r>
            <w:r>
              <w:rPr>
                <w:noProof/>
                <w:webHidden/>
              </w:rPr>
              <w:instrText xml:space="preserve"> PAGEREF _Toc170129437 \h </w:instrText>
            </w:r>
            <w:r>
              <w:rPr>
                <w:noProof/>
                <w:webHidden/>
              </w:rPr>
            </w:r>
            <w:r>
              <w:rPr>
                <w:noProof/>
                <w:webHidden/>
              </w:rPr>
              <w:fldChar w:fldCharType="separate"/>
            </w:r>
            <w:r>
              <w:rPr>
                <w:noProof/>
                <w:webHidden/>
              </w:rPr>
              <w:t>17</w:t>
            </w:r>
            <w:r>
              <w:rPr>
                <w:noProof/>
                <w:webHidden/>
              </w:rPr>
              <w:fldChar w:fldCharType="end"/>
            </w:r>
          </w:hyperlink>
        </w:p>
        <w:p w14:paraId="5E9CEA82" w14:textId="220ED30A" w:rsidR="007E106D" w:rsidRDefault="007E106D">
          <w:pPr>
            <w:pStyle w:val="Indholdsfortegnelse3"/>
            <w:tabs>
              <w:tab w:val="left" w:pos="1100"/>
              <w:tab w:val="right" w:leader="dot" w:pos="9962"/>
            </w:tabs>
            <w:rPr>
              <w:rFonts w:eastAsiaTheme="minorEastAsia"/>
              <w:noProof/>
              <w:lang w:val="da-DK" w:eastAsia="da-DK"/>
            </w:rPr>
          </w:pPr>
          <w:hyperlink w:anchor="_Toc170129438" w:history="1">
            <w:r w:rsidRPr="00EC73E8">
              <w:rPr>
                <w:rStyle w:val="Hyperlink"/>
                <w:noProof/>
              </w:rPr>
              <w:t>6.2</w:t>
            </w:r>
            <w:r>
              <w:rPr>
                <w:rFonts w:eastAsiaTheme="minorEastAsia"/>
                <w:noProof/>
                <w:lang w:val="da-DK" w:eastAsia="da-DK"/>
              </w:rPr>
              <w:tab/>
            </w:r>
            <w:r w:rsidRPr="00EC73E8">
              <w:rPr>
                <w:rStyle w:val="Hyperlink"/>
                <w:noProof/>
              </w:rPr>
              <w:t>Multiple testing and significance</w:t>
            </w:r>
            <w:r>
              <w:rPr>
                <w:noProof/>
                <w:webHidden/>
              </w:rPr>
              <w:tab/>
            </w:r>
            <w:r>
              <w:rPr>
                <w:noProof/>
                <w:webHidden/>
              </w:rPr>
              <w:fldChar w:fldCharType="begin"/>
            </w:r>
            <w:r>
              <w:rPr>
                <w:noProof/>
                <w:webHidden/>
              </w:rPr>
              <w:instrText xml:space="preserve"> PAGEREF _Toc170129438 \h </w:instrText>
            </w:r>
            <w:r>
              <w:rPr>
                <w:noProof/>
                <w:webHidden/>
              </w:rPr>
            </w:r>
            <w:r>
              <w:rPr>
                <w:noProof/>
                <w:webHidden/>
              </w:rPr>
              <w:fldChar w:fldCharType="separate"/>
            </w:r>
            <w:r>
              <w:rPr>
                <w:noProof/>
                <w:webHidden/>
              </w:rPr>
              <w:t>17</w:t>
            </w:r>
            <w:r>
              <w:rPr>
                <w:noProof/>
                <w:webHidden/>
              </w:rPr>
              <w:fldChar w:fldCharType="end"/>
            </w:r>
          </w:hyperlink>
        </w:p>
        <w:p w14:paraId="44DD581D" w14:textId="7737D4C0" w:rsidR="007E106D" w:rsidRDefault="007E106D">
          <w:pPr>
            <w:pStyle w:val="Indholdsfortegnelse3"/>
            <w:tabs>
              <w:tab w:val="left" w:pos="1100"/>
              <w:tab w:val="right" w:leader="dot" w:pos="9962"/>
            </w:tabs>
            <w:rPr>
              <w:rFonts w:eastAsiaTheme="minorEastAsia"/>
              <w:noProof/>
              <w:lang w:val="da-DK" w:eastAsia="da-DK"/>
            </w:rPr>
          </w:pPr>
          <w:hyperlink w:anchor="_Toc170129439" w:history="1">
            <w:r w:rsidRPr="00EC73E8">
              <w:rPr>
                <w:rStyle w:val="Hyperlink"/>
                <w:noProof/>
              </w:rPr>
              <w:t>6.3</w:t>
            </w:r>
            <w:r>
              <w:rPr>
                <w:rFonts w:eastAsiaTheme="minorEastAsia"/>
                <w:noProof/>
                <w:lang w:val="da-DK" w:eastAsia="da-DK"/>
              </w:rPr>
              <w:tab/>
            </w:r>
            <w:r w:rsidRPr="00EC73E8">
              <w:rPr>
                <w:rStyle w:val="Hyperlink"/>
                <w:noProof/>
              </w:rPr>
              <w:t>Tools for statistical analysis</w:t>
            </w:r>
            <w:r>
              <w:rPr>
                <w:noProof/>
                <w:webHidden/>
              </w:rPr>
              <w:tab/>
            </w:r>
            <w:r>
              <w:rPr>
                <w:noProof/>
                <w:webHidden/>
              </w:rPr>
              <w:fldChar w:fldCharType="begin"/>
            </w:r>
            <w:r>
              <w:rPr>
                <w:noProof/>
                <w:webHidden/>
              </w:rPr>
              <w:instrText xml:space="preserve"> PAGEREF _Toc170129439 \h </w:instrText>
            </w:r>
            <w:r>
              <w:rPr>
                <w:noProof/>
                <w:webHidden/>
              </w:rPr>
            </w:r>
            <w:r>
              <w:rPr>
                <w:noProof/>
                <w:webHidden/>
              </w:rPr>
              <w:fldChar w:fldCharType="separate"/>
            </w:r>
            <w:r>
              <w:rPr>
                <w:noProof/>
                <w:webHidden/>
              </w:rPr>
              <w:t>18</w:t>
            </w:r>
            <w:r>
              <w:rPr>
                <w:noProof/>
                <w:webHidden/>
              </w:rPr>
              <w:fldChar w:fldCharType="end"/>
            </w:r>
          </w:hyperlink>
        </w:p>
        <w:p w14:paraId="7A8A3709" w14:textId="297F07BB" w:rsidR="007E106D" w:rsidRDefault="007E106D">
          <w:pPr>
            <w:pStyle w:val="Indholdsfortegnelse2"/>
            <w:tabs>
              <w:tab w:val="left" w:pos="660"/>
              <w:tab w:val="right" w:leader="dot" w:pos="9962"/>
            </w:tabs>
            <w:rPr>
              <w:rFonts w:eastAsiaTheme="minorEastAsia"/>
              <w:noProof/>
              <w:lang w:val="da-DK" w:eastAsia="da-DK"/>
            </w:rPr>
          </w:pPr>
          <w:hyperlink w:anchor="_Toc170129440" w:history="1">
            <w:r w:rsidRPr="00EC73E8">
              <w:rPr>
                <w:rStyle w:val="Hyperlink"/>
                <w:noProof/>
              </w:rPr>
              <w:t>7</w:t>
            </w:r>
            <w:r>
              <w:rPr>
                <w:rFonts w:eastAsiaTheme="minorEastAsia"/>
                <w:noProof/>
                <w:lang w:val="da-DK" w:eastAsia="da-DK"/>
              </w:rPr>
              <w:tab/>
            </w:r>
            <w:r w:rsidRPr="00EC73E8">
              <w:rPr>
                <w:rStyle w:val="Hyperlink"/>
                <w:noProof/>
              </w:rPr>
              <w:t>DEVIATIONS FROM THE ORIGINAL PROTOCOL</w:t>
            </w:r>
            <w:r>
              <w:rPr>
                <w:noProof/>
                <w:webHidden/>
              </w:rPr>
              <w:tab/>
            </w:r>
            <w:r>
              <w:rPr>
                <w:noProof/>
                <w:webHidden/>
              </w:rPr>
              <w:fldChar w:fldCharType="begin"/>
            </w:r>
            <w:r>
              <w:rPr>
                <w:noProof/>
                <w:webHidden/>
              </w:rPr>
              <w:instrText xml:space="preserve"> PAGEREF _Toc170129440 \h </w:instrText>
            </w:r>
            <w:r>
              <w:rPr>
                <w:noProof/>
                <w:webHidden/>
              </w:rPr>
            </w:r>
            <w:r>
              <w:rPr>
                <w:noProof/>
                <w:webHidden/>
              </w:rPr>
              <w:fldChar w:fldCharType="separate"/>
            </w:r>
            <w:r>
              <w:rPr>
                <w:noProof/>
                <w:webHidden/>
              </w:rPr>
              <w:t>18</w:t>
            </w:r>
            <w:r>
              <w:rPr>
                <w:noProof/>
                <w:webHidden/>
              </w:rPr>
              <w:fldChar w:fldCharType="end"/>
            </w:r>
          </w:hyperlink>
        </w:p>
        <w:p w14:paraId="236E40B1" w14:textId="22CA3353" w:rsidR="007E106D" w:rsidRDefault="007E106D">
          <w:pPr>
            <w:pStyle w:val="Indholdsfortegnelse2"/>
            <w:tabs>
              <w:tab w:val="left" w:pos="660"/>
              <w:tab w:val="right" w:leader="dot" w:pos="9962"/>
            </w:tabs>
            <w:rPr>
              <w:rFonts w:eastAsiaTheme="minorEastAsia"/>
              <w:noProof/>
              <w:lang w:val="da-DK" w:eastAsia="da-DK"/>
            </w:rPr>
          </w:pPr>
          <w:hyperlink w:anchor="_Toc170129441" w:history="1">
            <w:r w:rsidRPr="00EC73E8">
              <w:rPr>
                <w:rStyle w:val="Hyperlink"/>
                <w:noProof/>
              </w:rPr>
              <w:t>8</w:t>
            </w:r>
            <w:r>
              <w:rPr>
                <w:rFonts w:eastAsiaTheme="minorEastAsia"/>
                <w:noProof/>
                <w:lang w:val="da-DK" w:eastAsia="da-DK"/>
              </w:rPr>
              <w:tab/>
            </w:r>
            <w:r w:rsidRPr="00EC73E8">
              <w:rPr>
                <w:rStyle w:val="Hyperlink"/>
                <w:noProof/>
              </w:rPr>
              <w:t>IMPLEMENTATION OF THE STASTITICAL ANALYSIS PLAN</w:t>
            </w:r>
            <w:r>
              <w:rPr>
                <w:noProof/>
                <w:webHidden/>
              </w:rPr>
              <w:tab/>
            </w:r>
            <w:r>
              <w:rPr>
                <w:noProof/>
                <w:webHidden/>
              </w:rPr>
              <w:fldChar w:fldCharType="begin"/>
            </w:r>
            <w:r>
              <w:rPr>
                <w:noProof/>
                <w:webHidden/>
              </w:rPr>
              <w:instrText xml:space="preserve"> PAGEREF _Toc170129441 \h </w:instrText>
            </w:r>
            <w:r>
              <w:rPr>
                <w:noProof/>
                <w:webHidden/>
              </w:rPr>
            </w:r>
            <w:r>
              <w:rPr>
                <w:noProof/>
                <w:webHidden/>
              </w:rPr>
              <w:fldChar w:fldCharType="separate"/>
            </w:r>
            <w:r>
              <w:rPr>
                <w:noProof/>
                <w:webHidden/>
              </w:rPr>
              <w:t>20</w:t>
            </w:r>
            <w:r>
              <w:rPr>
                <w:noProof/>
                <w:webHidden/>
              </w:rPr>
              <w:fldChar w:fldCharType="end"/>
            </w:r>
          </w:hyperlink>
        </w:p>
        <w:p w14:paraId="57B499D8" w14:textId="4B60943F" w:rsidR="007E106D" w:rsidRDefault="007E106D">
          <w:pPr>
            <w:pStyle w:val="Indholdsfortegnelse2"/>
            <w:tabs>
              <w:tab w:val="left" w:pos="660"/>
              <w:tab w:val="right" w:leader="dot" w:pos="9962"/>
            </w:tabs>
            <w:rPr>
              <w:rFonts w:eastAsiaTheme="minorEastAsia"/>
              <w:noProof/>
              <w:lang w:val="da-DK" w:eastAsia="da-DK"/>
            </w:rPr>
          </w:pPr>
          <w:hyperlink w:anchor="_Toc170129442" w:history="1">
            <w:r w:rsidRPr="00EC73E8">
              <w:rPr>
                <w:rStyle w:val="Hyperlink"/>
                <w:rFonts w:eastAsia="Times"/>
                <w:noProof/>
              </w:rPr>
              <w:t>9</w:t>
            </w:r>
            <w:r>
              <w:rPr>
                <w:rFonts w:eastAsiaTheme="minorEastAsia"/>
                <w:noProof/>
                <w:lang w:val="da-DK" w:eastAsia="da-DK"/>
              </w:rPr>
              <w:tab/>
            </w:r>
            <w:r w:rsidRPr="00EC73E8">
              <w:rPr>
                <w:rStyle w:val="Hyperlink"/>
                <w:rFonts w:eastAsia="Times"/>
                <w:noProof/>
              </w:rPr>
              <w:t xml:space="preserve">EXPECTED </w:t>
            </w:r>
            <w:r w:rsidRPr="00EC73E8">
              <w:rPr>
                <w:rStyle w:val="Hyperlink"/>
                <w:noProof/>
              </w:rPr>
              <w:t>WRITING</w:t>
            </w:r>
            <w:r w:rsidRPr="00EC73E8">
              <w:rPr>
                <w:rStyle w:val="Hyperlink"/>
                <w:rFonts w:eastAsia="Times"/>
                <w:noProof/>
              </w:rPr>
              <w:t xml:space="preserve"> COMMITTEE</w:t>
            </w:r>
            <w:r>
              <w:rPr>
                <w:noProof/>
                <w:webHidden/>
              </w:rPr>
              <w:tab/>
            </w:r>
            <w:r>
              <w:rPr>
                <w:noProof/>
                <w:webHidden/>
              </w:rPr>
              <w:fldChar w:fldCharType="begin"/>
            </w:r>
            <w:r>
              <w:rPr>
                <w:noProof/>
                <w:webHidden/>
              </w:rPr>
              <w:instrText xml:space="preserve"> PAGEREF _Toc170129442 \h </w:instrText>
            </w:r>
            <w:r>
              <w:rPr>
                <w:noProof/>
                <w:webHidden/>
              </w:rPr>
            </w:r>
            <w:r>
              <w:rPr>
                <w:noProof/>
                <w:webHidden/>
              </w:rPr>
              <w:fldChar w:fldCharType="separate"/>
            </w:r>
            <w:r>
              <w:rPr>
                <w:noProof/>
                <w:webHidden/>
              </w:rPr>
              <w:t>20</w:t>
            </w:r>
            <w:r>
              <w:rPr>
                <w:noProof/>
                <w:webHidden/>
              </w:rPr>
              <w:fldChar w:fldCharType="end"/>
            </w:r>
          </w:hyperlink>
        </w:p>
        <w:p w14:paraId="467EE19D" w14:textId="0D73BBA5" w:rsidR="007E106D" w:rsidRDefault="007E106D">
          <w:pPr>
            <w:pStyle w:val="Indholdsfortegnelse2"/>
            <w:tabs>
              <w:tab w:val="left" w:pos="880"/>
              <w:tab w:val="right" w:leader="dot" w:pos="9962"/>
            </w:tabs>
            <w:rPr>
              <w:rFonts w:eastAsiaTheme="minorEastAsia"/>
              <w:noProof/>
              <w:lang w:val="da-DK" w:eastAsia="da-DK"/>
            </w:rPr>
          </w:pPr>
          <w:hyperlink w:anchor="_Toc170129443" w:history="1">
            <w:r w:rsidRPr="00EC73E8">
              <w:rPr>
                <w:rStyle w:val="Hyperlink"/>
                <w:noProof/>
              </w:rPr>
              <w:t>10</w:t>
            </w:r>
            <w:r>
              <w:rPr>
                <w:rFonts w:eastAsiaTheme="minorEastAsia"/>
                <w:noProof/>
                <w:lang w:val="da-DK" w:eastAsia="da-DK"/>
              </w:rPr>
              <w:tab/>
            </w:r>
            <w:r w:rsidRPr="00EC73E8">
              <w:rPr>
                <w:rStyle w:val="Hyperlink"/>
                <w:noProof/>
              </w:rPr>
              <w:t>EXPECTED OUTLINE OF REPORTS</w:t>
            </w:r>
            <w:r>
              <w:rPr>
                <w:noProof/>
                <w:webHidden/>
              </w:rPr>
              <w:tab/>
            </w:r>
            <w:r>
              <w:rPr>
                <w:noProof/>
                <w:webHidden/>
              </w:rPr>
              <w:fldChar w:fldCharType="begin"/>
            </w:r>
            <w:r>
              <w:rPr>
                <w:noProof/>
                <w:webHidden/>
              </w:rPr>
              <w:instrText xml:space="preserve"> PAGEREF _Toc170129443 \h </w:instrText>
            </w:r>
            <w:r>
              <w:rPr>
                <w:noProof/>
                <w:webHidden/>
              </w:rPr>
            </w:r>
            <w:r>
              <w:rPr>
                <w:noProof/>
                <w:webHidden/>
              </w:rPr>
              <w:fldChar w:fldCharType="separate"/>
            </w:r>
            <w:r>
              <w:rPr>
                <w:noProof/>
                <w:webHidden/>
              </w:rPr>
              <w:t>21</w:t>
            </w:r>
            <w:r>
              <w:rPr>
                <w:noProof/>
                <w:webHidden/>
              </w:rPr>
              <w:fldChar w:fldCharType="end"/>
            </w:r>
          </w:hyperlink>
        </w:p>
        <w:p w14:paraId="0CA21E54" w14:textId="6F38EE70" w:rsidR="007E106D" w:rsidRDefault="007E106D">
          <w:pPr>
            <w:pStyle w:val="Indholdsfortegnelse2"/>
            <w:tabs>
              <w:tab w:val="left" w:pos="880"/>
              <w:tab w:val="right" w:leader="dot" w:pos="9962"/>
            </w:tabs>
            <w:rPr>
              <w:rFonts w:eastAsiaTheme="minorEastAsia"/>
              <w:noProof/>
              <w:lang w:val="da-DK" w:eastAsia="da-DK"/>
            </w:rPr>
          </w:pPr>
          <w:hyperlink w:anchor="_Toc170129444" w:history="1">
            <w:r w:rsidRPr="00EC73E8">
              <w:rPr>
                <w:rStyle w:val="Hyperlink"/>
                <w:noProof/>
              </w:rPr>
              <w:t>11</w:t>
            </w:r>
            <w:r>
              <w:rPr>
                <w:rFonts w:eastAsiaTheme="minorEastAsia"/>
                <w:noProof/>
                <w:lang w:val="da-DK" w:eastAsia="da-DK"/>
              </w:rPr>
              <w:tab/>
            </w:r>
            <w:r w:rsidRPr="00EC73E8">
              <w:rPr>
                <w:rStyle w:val="Hyperlink"/>
                <w:noProof/>
              </w:rPr>
              <w:t>OVERVIEW OF CONTENT IN REPORTS</w:t>
            </w:r>
            <w:r>
              <w:rPr>
                <w:noProof/>
                <w:webHidden/>
              </w:rPr>
              <w:tab/>
            </w:r>
            <w:r>
              <w:rPr>
                <w:noProof/>
                <w:webHidden/>
              </w:rPr>
              <w:fldChar w:fldCharType="begin"/>
            </w:r>
            <w:r>
              <w:rPr>
                <w:noProof/>
                <w:webHidden/>
              </w:rPr>
              <w:instrText xml:space="preserve"> PAGEREF _Toc170129444 \h </w:instrText>
            </w:r>
            <w:r>
              <w:rPr>
                <w:noProof/>
                <w:webHidden/>
              </w:rPr>
            </w:r>
            <w:r>
              <w:rPr>
                <w:noProof/>
                <w:webHidden/>
              </w:rPr>
              <w:fldChar w:fldCharType="separate"/>
            </w:r>
            <w:r>
              <w:rPr>
                <w:noProof/>
                <w:webHidden/>
              </w:rPr>
              <w:t>21</w:t>
            </w:r>
            <w:r>
              <w:rPr>
                <w:noProof/>
                <w:webHidden/>
              </w:rPr>
              <w:fldChar w:fldCharType="end"/>
            </w:r>
          </w:hyperlink>
        </w:p>
        <w:p w14:paraId="42722B45" w14:textId="009A9188" w:rsidR="007E106D" w:rsidRDefault="007E106D">
          <w:pPr>
            <w:pStyle w:val="Indholdsfortegnelse2"/>
            <w:tabs>
              <w:tab w:val="left" w:pos="880"/>
              <w:tab w:val="right" w:leader="dot" w:pos="9962"/>
            </w:tabs>
            <w:rPr>
              <w:rFonts w:eastAsiaTheme="minorEastAsia"/>
              <w:noProof/>
              <w:lang w:val="da-DK" w:eastAsia="da-DK"/>
            </w:rPr>
          </w:pPr>
          <w:hyperlink w:anchor="_Toc170129445" w:history="1">
            <w:r w:rsidRPr="00EC73E8">
              <w:rPr>
                <w:rStyle w:val="Hyperlink"/>
                <w:noProof/>
              </w:rPr>
              <w:t>12</w:t>
            </w:r>
            <w:r>
              <w:rPr>
                <w:rFonts w:eastAsiaTheme="minorEastAsia"/>
                <w:noProof/>
                <w:lang w:val="da-DK" w:eastAsia="da-DK"/>
              </w:rPr>
              <w:tab/>
            </w:r>
            <w:r w:rsidRPr="00EC73E8">
              <w:rPr>
                <w:rStyle w:val="Hyperlink"/>
                <w:noProof/>
              </w:rPr>
              <w:t>Paper 1 – Primary &amp; Key Secondary outcomes</w:t>
            </w:r>
            <w:r>
              <w:rPr>
                <w:noProof/>
                <w:webHidden/>
              </w:rPr>
              <w:tab/>
            </w:r>
            <w:r>
              <w:rPr>
                <w:noProof/>
                <w:webHidden/>
              </w:rPr>
              <w:fldChar w:fldCharType="begin"/>
            </w:r>
            <w:r>
              <w:rPr>
                <w:noProof/>
                <w:webHidden/>
              </w:rPr>
              <w:instrText xml:space="preserve"> PAGEREF _Toc170129445 \h </w:instrText>
            </w:r>
            <w:r>
              <w:rPr>
                <w:noProof/>
                <w:webHidden/>
              </w:rPr>
            </w:r>
            <w:r>
              <w:rPr>
                <w:noProof/>
                <w:webHidden/>
              </w:rPr>
              <w:fldChar w:fldCharType="separate"/>
            </w:r>
            <w:r>
              <w:rPr>
                <w:noProof/>
                <w:webHidden/>
              </w:rPr>
              <w:t>21</w:t>
            </w:r>
            <w:r>
              <w:rPr>
                <w:noProof/>
                <w:webHidden/>
              </w:rPr>
              <w:fldChar w:fldCharType="end"/>
            </w:r>
          </w:hyperlink>
        </w:p>
        <w:p w14:paraId="30F2DD18" w14:textId="12A6AE03" w:rsidR="007E106D" w:rsidRDefault="007E106D">
          <w:pPr>
            <w:pStyle w:val="Indholdsfortegnelse3"/>
            <w:tabs>
              <w:tab w:val="left" w:pos="1100"/>
              <w:tab w:val="right" w:leader="dot" w:pos="9962"/>
            </w:tabs>
            <w:rPr>
              <w:rFonts w:eastAsiaTheme="minorEastAsia"/>
              <w:noProof/>
              <w:lang w:val="da-DK" w:eastAsia="da-DK"/>
            </w:rPr>
          </w:pPr>
          <w:hyperlink w:anchor="_Toc170129446" w:history="1">
            <w:r w:rsidRPr="00EC73E8">
              <w:rPr>
                <w:rStyle w:val="Hyperlink"/>
                <w:noProof/>
              </w:rPr>
              <w:t>12.1</w:t>
            </w:r>
            <w:r>
              <w:rPr>
                <w:rFonts w:eastAsiaTheme="minorEastAsia"/>
                <w:noProof/>
                <w:lang w:val="da-DK" w:eastAsia="da-DK"/>
              </w:rPr>
              <w:tab/>
            </w:r>
            <w:r w:rsidRPr="00EC73E8">
              <w:rPr>
                <w:rStyle w:val="Hyperlink"/>
                <w:noProof/>
              </w:rPr>
              <w:t>Tables in paper</w:t>
            </w:r>
            <w:r>
              <w:rPr>
                <w:noProof/>
                <w:webHidden/>
              </w:rPr>
              <w:tab/>
            </w:r>
            <w:r>
              <w:rPr>
                <w:noProof/>
                <w:webHidden/>
              </w:rPr>
              <w:fldChar w:fldCharType="begin"/>
            </w:r>
            <w:r>
              <w:rPr>
                <w:noProof/>
                <w:webHidden/>
              </w:rPr>
              <w:instrText xml:space="preserve"> PAGEREF _Toc170129446 \h </w:instrText>
            </w:r>
            <w:r>
              <w:rPr>
                <w:noProof/>
                <w:webHidden/>
              </w:rPr>
            </w:r>
            <w:r>
              <w:rPr>
                <w:noProof/>
                <w:webHidden/>
              </w:rPr>
              <w:fldChar w:fldCharType="separate"/>
            </w:r>
            <w:r>
              <w:rPr>
                <w:noProof/>
                <w:webHidden/>
              </w:rPr>
              <w:t>21</w:t>
            </w:r>
            <w:r>
              <w:rPr>
                <w:noProof/>
                <w:webHidden/>
              </w:rPr>
              <w:fldChar w:fldCharType="end"/>
            </w:r>
          </w:hyperlink>
        </w:p>
        <w:p w14:paraId="7018B230" w14:textId="60FB468D" w:rsidR="007E106D" w:rsidRDefault="007E106D">
          <w:pPr>
            <w:pStyle w:val="Indholdsfortegnelse3"/>
            <w:tabs>
              <w:tab w:val="left" w:pos="1100"/>
              <w:tab w:val="right" w:leader="dot" w:pos="9962"/>
            </w:tabs>
            <w:rPr>
              <w:rFonts w:eastAsiaTheme="minorEastAsia"/>
              <w:noProof/>
              <w:lang w:val="da-DK" w:eastAsia="da-DK"/>
            </w:rPr>
          </w:pPr>
          <w:hyperlink w:anchor="_Toc170129447" w:history="1">
            <w:r w:rsidRPr="00EC73E8">
              <w:rPr>
                <w:rStyle w:val="Hyperlink"/>
                <w:noProof/>
              </w:rPr>
              <w:t>12.2</w:t>
            </w:r>
            <w:r>
              <w:rPr>
                <w:rFonts w:eastAsiaTheme="minorEastAsia"/>
                <w:noProof/>
                <w:lang w:val="da-DK" w:eastAsia="da-DK"/>
              </w:rPr>
              <w:tab/>
            </w:r>
            <w:r w:rsidRPr="00EC73E8">
              <w:rPr>
                <w:rStyle w:val="Hyperlink"/>
                <w:noProof/>
              </w:rPr>
              <w:t>Figures in paper</w:t>
            </w:r>
            <w:r>
              <w:rPr>
                <w:noProof/>
                <w:webHidden/>
              </w:rPr>
              <w:tab/>
            </w:r>
            <w:r>
              <w:rPr>
                <w:noProof/>
                <w:webHidden/>
              </w:rPr>
              <w:fldChar w:fldCharType="begin"/>
            </w:r>
            <w:r>
              <w:rPr>
                <w:noProof/>
                <w:webHidden/>
              </w:rPr>
              <w:instrText xml:space="preserve"> PAGEREF _Toc170129447 \h </w:instrText>
            </w:r>
            <w:r>
              <w:rPr>
                <w:noProof/>
                <w:webHidden/>
              </w:rPr>
            </w:r>
            <w:r>
              <w:rPr>
                <w:noProof/>
                <w:webHidden/>
              </w:rPr>
              <w:fldChar w:fldCharType="separate"/>
            </w:r>
            <w:r>
              <w:rPr>
                <w:noProof/>
                <w:webHidden/>
              </w:rPr>
              <w:t>21</w:t>
            </w:r>
            <w:r>
              <w:rPr>
                <w:noProof/>
                <w:webHidden/>
              </w:rPr>
              <w:fldChar w:fldCharType="end"/>
            </w:r>
          </w:hyperlink>
        </w:p>
        <w:p w14:paraId="7E78DEC9" w14:textId="71A5B787" w:rsidR="007E106D" w:rsidRDefault="007E106D">
          <w:pPr>
            <w:pStyle w:val="Indholdsfortegnelse3"/>
            <w:tabs>
              <w:tab w:val="left" w:pos="1100"/>
              <w:tab w:val="right" w:leader="dot" w:pos="9962"/>
            </w:tabs>
            <w:rPr>
              <w:rFonts w:eastAsiaTheme="minorEastAsia"/>
              <w:noProof/>
              <w:lang w:val="da-DK" w:eastAsia="da-DK"/>
            </w:rPr>
          </w:pPr>
          <w:hyperlink w:anchor="_Toc170129448" w:history="1">
            <w:r w:rsidRPr="00EC73E8">
              <w:rPr>
                <w:rStyle w:val="Hyperlink"/>
                <w:noProof/>
              </w:rPr>
              <w:t>12.3</w:t>
            </w:r>
            <w:r>
              <w:rPr>
                <w:rFonts w:eastAsiaTheme="minorEastAsia"/>
                <w:noProof/>
                <w:lang w:val="da-DK" w:eastAsia="da-DK"/>
              </w:rPr>
              <w:tab/>
            </w:r>
            <w:r w:rsidRPr="00EC73E8">
              <w:rPr>
                <w:rStyle w:val="Hyperlink"/>
                <w:noProof/>
              </w:rPr>
              <w:t>Tables in supplement</w:t>
            </w:r>
            <w:r>
              <w:rPr>
                <w:noProof/>
                <w:webHidden/>
              </w:rPr>
              <w:tab/>
            </w:r>
            <w:r>
              <w:rPr>
                <w:noProof/>
                <w:webHidden/>
              </w:rPr>
              <w:fldChar w:fldCharType="begin"/>
            </w:r>
            <w:r>
              <w:rPr>
                <w:noProof/>
                <w:webHidden/>
              </w:rPr>
              <w:instrText xml:space="preserve"> PAGEREF _Toc170129448 \h </w:instrText>
            </w:r>
            <w:r>
              <w:rPr>
                <w:noProof/>
                <w:webHidden/>
              </w:rPr>
            </w:r>
            <w:r>
              <w:rPr>
                <w:noProof/>
                <w:webHidden/>
              </w:rPr>
              <w:fldChar w:fldCharType="separate"/>
            </w:r>
            <w:r>
              <w:rPr>
                <w:noProof/>
                <w:webHidden/>
              </w:rPr>
              <w:t>22</w:t>
            </w:r>
            <w:r>
              <w:rPr>
                <w:noProof/>
                <w:webHidden/>
              </w:rPr>
              <w:fldChar w:fldCharType="end"/>
            </w:r>
          </w:hyperlink>
        </w:p>
        <w:p w14:paraId="7E07AEE4" w14:textId="50821B91" w:rsidR="007E106D" w:rsidRDefault="007E106D">
          <w:pPr>
            <w:pStyle w:val="Indholdsfortegnelse3"/>
            <w:tabs>
              <w:tab w:val="left" w:pos="1100"/>
              <w:tab w:val="right" w:leader="dot" w:pos="9962"/>
            </w:tabs>
            <w:rPr>
              <w:rFonts w:eastAsiaTheme="minorEastAsia"/>
              <w:noProof/>
              <w:lang w:val="da-DK" w:eastAsia="da-DK"/>
            </w:rPr>
          </w:pPr>
          <w:hyperlink w:anchor="_Toc170129449" w:history="1">
            <w:r w:rsidRPr="00EC73E8">
              <w:rPr>
                <w:rStyle w:val="Hyperlink"/>
                <w:noProof/>
              </w:rPr>
              <w:t>12.4</w:t>
            </w:r>
            <w:r>
              <w:rPr>
                <w:rFonts w:eastAsiaTheme="minorEastAsia"/>
                <w:noProof/>
                <w:lang w:val="da-DK" w:eastAsia="da-DK"/>
              </w:rPr>
              <w:tab/>
            </w:r>
            <w:r w:rsidRPr="00EC73E8">
              <w:rPr>
                <w:rStyle w:val="Hyperlink"/>
                <w:noProof/>
              </w:rPr>
              <w:t>Figures in supplement</w:t>
            </w:r>
            <w:r>
              <w:rPr>
                <w:noProof/>
                <w:webHidden/>
              </w:rPr>
              <w:tab/>
            </w:r>
            <w:r>
              <w:rPr>
                <w:noProof/>
                <w:webHidden/>
              </w:rPr>
              <w:fldChar w:fldCharType="begin"/>
            </w:r>
            <w:r>
              <w:rPr>
                <w:noProof/>
                <w:webHidden/>
              </w:rPr>
              <w:instrText xml:space="preserve"> PAGEREF _Toc170129449 \h </w:instrText>
            </w:r>
            <w:r>
              <w:rPr>
                <w:noProof/>
                <w:webHidden/>
              </w:rPr>
            </w:r>
            <w:r>
              <w:rPr>
                <w:noProof/>
                <w:webHidden/>
              </w:rPr>
              <w:fldChar w:fldCharType="separate"/>
            </w:r>
            <w:r>
              <w:rPr>
                <w:noProof/>
                <w:webHidden/>
              </w:rPr>
              <w:t>22</w:t>
            </w:r>
            <w:r>
              <w:rPr>
                <w:noProof/>
                <w:webHidden/>
              </w:rPr>
              <w:fldChar w:fldCharType="end"/>
            </w:r>
          </w:hyperlink>
        </w:p>
        <w:p w14:paraId="07CD53FF" w14:textId="7C43C656" w:rsidR="007E106D" w:rsidRDefault="007E106D">
          <w:pPr>
            <w:pStyle w:val="Indholdsfortegnelse2"/>
            <w:tabs>
              <w:tab w:val="left" w:pos="880"/>
              <w:tab w:val="right" w:leader="dot" w:pos="9962"/>
            </w:tabs>
            <w:rPr>
              <w:rFonts w:eastAsiaTheme="minorEastAsia"/>
              <w:noProof/>
              <w:lang w:val="da-DK" w:eastAsia="da-DK"/>
            </w:rPr>
          </w:pPr>
          <w:hyperlink w:anchor="_Toc170129450" w:history="1">
            <w:r w:rsidRPr="00EC73E8">
              <w:rPr>
                <w:rStyle w:val="Hyperlink"/>
                <w:noProof/>
              </w:rPr>
              <w:t>13</w:t>
            </w:r>
            <w:r>
              <w:rPr>
                <w:rFonts w:eastAsiaTheme="minorEastAsia"/>
                <w:noProof/>
                <w:lang w:val="da-DK" w:eastAsia="da-DK"/>
              </w:rPr>
              <w:tab/>
            </w:r>
            <w:r w:rsidRPr="00EC73E8">
              <w:rPr>
                <w:rStyle w:val="Hyperlink"/>
                <w:noProof/>
              </w:rPr>
              <w:t>Paper 2 – Cardiopulmonary outcomes</w:t>
            </w:r>
            <w:r>
              <w:rPr>
                <w:noProof/>
                <w:webHidden/>
              </w:rPr>
              <w:tab/>
            </w:r>
            <w:r>
              <w:rPr>
                <w:noProof/>
                <w:webHidden/>
              </w:rPr>
              <w:fldChar w:fldCharType="begin"/>
            </w:r>
            <w:r>
              <w:rPr>
                <w:noProof/>
                <w:webHidden/>
              </w:rPr>
              <w:instrText xml:space="preserve"> PAGEREF _Toc170129450 \h </w:instrText>
            </w:r>
            <w:r>
              <w:rPr>
                <w:noProof/>
                <w:webHidden/>
              </w:rPr>
            </w:r>
            <w:r>
              <w:rPr>
                <w:noProof/>
                <w:webHidden/>
              </w:rPr>
              <w:fldChar w:fldCharType="separate"/>
            </w:r>
            <w:r>
              <w:rPr>
                <w:noProof/>
                <w:webHidden/>
              </w:rPr>
              <w:t>22</w:t>
            </w:r>
            <w:r>
              <w:rPr>
                <w:noProof/>
                <w:webHidden/>
              </w:rPr>
              <w:fldChar w:fldCharType="end"/>
            </w:r>
          </w:hyperlink>
        </w:p>
        <w:p w14:paraId="6B1C1827" w14:textId="189DE266" w:rsidR="007E106D" w:rsidRDefault="007E106D">
          <w:pPr>
            <w:pStyle w:val="Indholdsfortegnelse3"/>
            <w:tabs>
              <w:tab w:val="left" w:pos="1100"/>
              <w:tab w:val="right" w:leader="dot" w:pos="9962"/>
            </w:tabs>
            <w:rPr>
              <w:rFonts w:eastAsiaTheme="minorEastAsia"/>
              <w:noProof/>
              <w:lang w:val="da-DK" w:eastAsia="da-DK"/>
            </w:rPr>
          </w:pPr>
          <w:hyperlink w:anchor="_Toc170129451" w:history="1">
            <w:r w:rsidRPr="00EC73E8">
              <w:rPr>
                <w:rStyle w:val="Hyperlink"/>
                <w:noProof/>
              </w:rPr>
              <w:t>13.1</w:t>
            </w:r>
            <w:r>
              <w:rPr>
                <w:rFonts w:eastAsiaTheme="minorEastAsia"/>
                <w:noProof/>
                <w:lang w:val="da-DK" w:eastAsia="da-DK"/>
              </w:rPr>
              <w:tab/>
            </w:r>
            <w:r w:rsidRPr="00EC73E8">
              <w:rPr>
                <w:rStyle w:val="Hyperlink"/>
                <w:noProof/>
              </w:rPr>
              <w:t>Tables in paper</w:t>
            </w:r>
            <w:r>
              <w:rPr>
                <w:noProof/>
                <w:webHidden/>
              </w:rPr>
              <w:tab/>
            </w:r>
            <w:r>
              <w:rPr>
                <w:noProof/>
                <w:webHidden/>
              </w:rPr>
              <w:fldChar w:fldCharType="begin"/>
            </w:r>
            <w:r>
              <w:rPr>
                <w:noProof/>
                <w:webHidden/>
              </w:rPr>
              <w:instrText xml:space="preserve"> PAGEREF _Toc170129451 \h </w:instrText>
            </w:r>
            <w:r>
              <w:rPr>
                <w:noProof/>
                <w:webHidden/>
              </w:rPr>
            </w:r>
            <w:r>
              <w:rPr>
                <w:noProof/>
                <w:webHidden/>
              </w:rPr>
              <w:fldChar w:fldCharType="separate"/>
            </w:r>
            <w:r>
              <w:rPr>
                <w:noProof/>
                <w:webHidden/>
              </w:rPr>
              <w:t>22</w:t>
            </w:r>
            <w:r>
              <w:rPr>
                <w:noProof/>
                <w:webHidden/>
              </w:rPr>
              <w:fldChar w:fldCharType="end"/>
            </w:r>
          </w:hyperlink>
        </w:p>
        <w:p w14:paraId="2FD78B0D" w14:textId="1DEDEDB4" w:rsidR="007E106D" w:rsidRDefault="007E106D">
          <w:pPr>
            <w:pStyle w:val="Indholdsfortegnelse3"/>
            <w:tabs>
              <w:tab w:val="left" w:pos="1100"/>
              <w:tab w:val="right" w:leader="dot" w:pos="9962"/>
            </w:tabs>
            <w:rPr>
              <w:rFonts w:eastAsiaTheme="minorEastAsia"/>
              <w:noProof/>
              <w:lang w:val="da-DK" w:eastAsia="da-DK"/>
            </w:rPr>
          </w:pPr>
          <w:hyperlink w:anchor="_Toc170129452" w:history="1">
            <w:r w:rsidRPr="00EC73E8">
              <w:rPr>
                <w:rStyle w:val="Hyperlink"/>
                <w:noProof/>
              </w:rPr>
              <w:t>13.2</w:t>
            </w:r>
            <w:r>
              <w:rPr>
                <w:rFonts w:eastAsiaTheme="minorEastAsia"/>
                <w:noProof/>
                <w:lang w:val="da-DK" w:eastAsia="da-DK"/>
              </w:rPr>
              <w:tab/>
            </w:r>
            <w:r w:rsidRPr="00EC73E8">
              <w:rPr>
                <w:rStyle w:val="Hyperlink"/>
                <w:noProof/>
              </w:rPr>
              <w:t>Figures in paper</w:t>
            </w:r>
            <w:r>
              <w:rPr>
                <w:noProof/>
                <w:webHidden/>
              </w:rPr>
              <w:tab/>
            </w:r>
            <w:r>
              <w:rPr>
                <w:noProof/>
                <w:webHidden/>
              </w:rPr>
              <w:fldChar w:fldCharType="begin"/>
            </w:r>
            <w:r>
              <w:rPr>
                <w:noProof/>
                <w:webHidden/>
              </w:rPr>
              <w:instrText xml:space="preserve"> PAGEREF _Toc170129452 \h </w:instrText>
            </w:r>
            <w:r>
              <w:rPr>
                <w:noProof/>
                <w:webHidden/>
              </w:rPr>
            </w:r>
            <w:r>
              <w:rPr>
                <w:noProof/>
                <w:webHidden/>
              </w:rPr>
              <w:fldChar w:fldCharType="separate"/>
            </w:r>
            <w:r>
              <w:rPr>
                <w:noProof/>
                <w:webHidden/>
              </w:rPr>
              <w:t>23</w:t>
            </w:r>
            <w:r>
              <w:rPr>
                <w:noProof/>
                <w:webHidden/>
              </w:rPr>
              <w:fldChar w:fldCharType="end"/>
            </w:r>
          </w:hyperlink>
        </w:p>
        <w:p w14:paraId="7AFE475D" w14:textId="79C8C14C" w:rsidR="007E106D" w:rsidRDefault="007E106D">
          <w:pPr>
            <w:pStyle w:val="Indholdsfortegnelse3"/>
            <w:tabs>
              <w:tab w:val="left" w:pos="1100"/>
              <w:tab w:val="right" w:leader="dot" w:pos="9962"/>
            </w:tabs>
            <w:rPr>
              <w:rFonts w:eastAsiaTheme="minorEastAsia"/>
              <w:noProof/>
              <w:lang w:val="da-DK" w:eastAsia="da-DK"/>
            </w:rPr>
          </w:pPr>
          <w:hyperlink w:anchor="_Toc170129453" w:history="1">
            <w:r w:rsidRPr="00EC73E8">
              <w:rPr>
                <w:rStyle w:val="Hyperlink"/>
                <w:noProof/>
              </w:rPr>
              <w:t>13.3</w:t>
            </w:r>
            <w:r>
              <w:rPr>
                <w:rFonts w:eastAsiaTheme="minorEastAsia"/>
                <w:noProof/>
                <w:lang w:val="da-DK" w:eastAsia="da-DK"/>
              </w:rPr>
              <w:tab/>
            </w:r>
            <w:r w:rsidRPr="00EC73E8">
              <w:rPr>
                <w:rStyle w:val="Hyperlink"/>
                <w:noProof/>
              </w:rPr>
              <w:t>Tables in supplement</w:t>
            </w:r>
            <w:r>
              <w:rPr>
                <w:noProof/>
                <w:webHidden/>
              </w:rPr>
              <w:tab/>
            </w:r>
            <w:r>
              <w:rPr>
                <w:noProof/>
                <w:webHidden/>
              </w:rPr>
              <w:fldChar w:fldCharType="begin"/>
            </w:r>
            <w:r>
              <w:rPr>
                <w:noProof/>
                <w:webHidden/>
              </w:rPr>
              <w:instrText xml:space="preserve"> PAGEREF _Toc170129453 \h </w:instrText>
            </w:r>
            <w:r>
              <w:rPr>
                <w:noProof/>
                <w:webHidden/>
              </w:rPr>
            </w:r>
            <w:r>
              <w:rPr>
                <w:noProof/>
                <w:webHidden/>
              </w:rPr>
              <w:fldChar w:fldCharType="separate"/>
            </w:r>
            <w:r>
              <w:rPr>
                <w:noProof/>
                <w:webHidden/>
              </w:rPr>
              <w:t>23</w:t>
            </w:r>
            <w:r>
              <w:rPr>
                <w:noProof/>
                <w:webHidden/>
              </w:rPr>
              <w:fldChar w:fldCharType="end"/>
            </w:r>
          </w:hyperlink>
        </w:p>
        <w:p w14:paraId="0804AC3B" w14:textId="162A6A8E" w:rsidR="007E106D" w:rsidRDefault="007E106D">
          <w:pPr>
            <w:pStyle w:val="Indholdsfortegnelse3"/>
            <w:tabs>
              <w:tab w:val="left" w:pos="1100"/>
              <w:tab w:val="right" w:leader="dot" w:pos="9962"/>
            </w:tabs>
            <w:rPr>
              <w:rFonts w:eastAsiaTheme="minorEastAsia"/>
              <w:noProof/>
              <w:lang w:val="da-DK" w:eastAsia="da-DK"/>
            </w:rPr>
          </w:pPr>
          <w:hyperlink w:anchor="_Toc170129454" w:history="1">
            <w:r w:rsidRPr="00EC73E8">
              <w:rPr>
                <w:rStyle w:val="Hyperlink"/>
                <w:noProof/>
              </w:rPr>
              <w:t>13.4</w:t>
            </w:r>
            <w:r>
              <w:rPr>
                <w:rFonts w:eastAsiaTheme="minorEastAsia"/>
                <w:noProof/>
                <w:lang w:val="da-DK" w:eastAsia="da-DK"/>
              </w:rPr>
              <w:tab/>
            </w:r>
            <w:r w:rsidRPr="00EC73E8">
              <w:rPr>
                <w:rStyle w:val="Hyperlink"/>
                <w:noProof/>
              </w:rPr>
              <w:t>Figures in supplement</w:t>
            </w:r>
            <w:r>
              <w:rPr>
                <w:noProof/>
                <w:webHidden/>
              </w:rPr>
              <w:tab/>
            </w:r>
            <w:r>
              <w:rPr>
                <w:noProof/>
                <w:webHidden/>
              </w:rPr>
              <w:fldChar w:fldCharType="begin"/>
            </w:r>
            <w:r>
              <w:rPr>
                <w:noProof/>
                <w:webHidden/>
              </w:rPr>
              <w:instrText xml:space="preserve"> PAGEREF _Toc170129454 \h </w:instrText>
            </w:r>
            <w:r>
              <w:rPr>
                <w:noProof/>
                <w:webHidden/>
              </w:rPr>
            </w:r>
            <w:r>
              <w:rPr>
                <w:noProof/>
                <w:webHidden/>
              </w:rPr>
              <w:fldChar w:fldCharType="separate"/>
            </w:r>
            <w:r>
              <w:rPr>
                <w:noProof/>
                <w:webHidden/>
              </w:rPr>
              <w:t>23</w:t>
            </w:r>
            <w:r>
              <w:rPr>
                <w:noProof/>
                <w:webHidden/>
              </w:rPr>
              <w:fldChar w:fldCharType="end"/>
            </w:r>
          </w:hyperlink>
        </w:p>
        <w:p w14:paraId="36500736" w14:textId="2A4FB5EB" w:rsidR="007E106D" w:rsidRDefault="007E106D">
          <w:pPr>
            <w:pStyle w:val="Indholdsfortegnelse2"/>
            <w:tabs>
              <w:tab w:val="left" w:pos="880"/>
              <w:tab w:val="right" w:leader="dot" w:pos="9962"/>
            </w:tabs>
            <w:rPr>
              <w:rFonts w:eastAsiaTheme="minorEastAsia"/>
              <w:noProof/>
              <w:lang w:val="da-DK" w:eastAsia="da-DK"/>
            </w:rPr>
          </w:pPr>
          <w:hyperlink w:anchor="_Toc170129455" w:history="1">
            <w:r w:rsidRPr="00EC73E8">
              <w:rPr>
                <w:rStyle w:val="Hyperlink"/>
                <w:noProof/>
              </w:rPr>
              <w:t>14</w:t>
            </w:r>
            <w:r>
              <w:rPr>
                <w:rFonts w:eastAsiaTheme="minorEastAsia"/>
                <w:noProof/>
                <w:lang w:val="da-DK" w:eastAsia="da-DK"/>
              </w:rPr>
              <w:tab/>
            </w:r>
            <w:r w:rsidRPr="00EC73E8">
              <w:rPr>
                <w:rStyle w:val="Hyperlink"/>
                <w:noProof/>
              </w:rPr>
              <w:t>Paper 3 – Intra-bout cytokine response and resting vagal tone outcomes</w:t>
            </w:r>
            <w:r>
              <w:rPr>
                <w:noProof/>
                <w:webHidden/>
              </w:rPr>
              <w:tab/>
            </w:r>
            <w:r>
              <w:rPr>
                <w:noProof/>
                <w:webHidden/>
              </w:rPr>
              <w:fldChar w:fldCharType="begin"/>
            </w:r>
            <w:r>
              <w:rPr>
                <w:noProof/>
                <w:webHidden/>
              </w:rPr>
              <w:instrText xml:space="preserve"> PAGEREF _Toc170129455 \h </w:instrText>
            </w:r>
            <w:r>
              <w:rPr>
                <w:noProof/>
                <w:webHidden/>
              </w:rPr>
            </w:r>
            <w:r>
              <w:rPr>
                <w:noProof/>
                <w:webHidden/>
              </w:rPr>
              <w:fldChar w:fldCharType="separate"/>
            </w:r>
            <w:r>
              <w:rPr>
                <w:noProof/>
                <w:webHidden/>
              </w:rPr>
              <w:t>23</w:t>
            </w:r>
            <w:r>
              <w:rPr>
                <w:noProof/>
                <w:webHidden/>
              </w:rPr>
              <w:fldChar w:fldCharType="end"/>
            </w:r>
          </w:hyperlink>
        </w:p>
        <w:p w14:paraId="373169CD" w14:textId="4CC0C791" w:rsidR="007E106D" w:rsidRDefault="007E106D">
          <w:pPr>
            <w:pStyle w:val="Indholdsfortegnelse3"/>
            <w:tabs>
              <w:tab w:val="left" w:pos="1100"/>
              <w:tab w:val="right" w:leader="dot" w:pos="9962"/>
            </w:tabs>
            <w:rPr>
              <w:rFonts w:eastAsiaTheme="minorEastAsia"/>
              <w:noProof/>
              <w:lang w:val="da-DK" w:eastAsia="da-DK"/>
            </w:rPr>
          </w:pPr>
          <w:hyperlink w:anchor="_Toc170129456" w:history="1">
            <w:r w:rsidRPr="00EC73E8">
              <w:rPr>
                <w:rStyle w:val="Hyperlink"/>
                <w:noProof/>
              </w:rPr>
              <w:t>14.1</w:t>
            </w:r>
            <w:r>
              <w:rPr>
                <w:rFonts w:eastAsiaTheme="minorEastAsia"/>
                <w:noProof/>
                <w:lang w:val="da-DK" w:eastAsia="da-DK"/>
              </w:rPr>
              <w:tab/>
            </w:r>
            <w:r w:rsidRPr="00EC73E8">
              <w:rPr>
                <w:rStyle w:val="Hyperlink"/>
                <w:noProof/>
              </w:rPr>
              <w:t>Tables in paper</w:t>
            </w:r>
            <w:r>
              <w:rPr>
                <w:noProof/>
                <w:webHidden/>
              </w:rPr>
              <w:tab/>
            </w:r>
            <w:r>
              <w:rPr>
                <w:noProof/>
                <w:webHidden/>
              </w:rPr>
              <w:fldChar w:fldCharType="begin"/>
            </w:r>
            <w:r>
              <w:rPr>
                <w:noProof/>
                <w:webHidden/>
              </w:rPr>
              <w:instrText xml:space="preserve"> PAGEREF _Toc170129456 \h </w:instrText>
            </w:r>
            <w:r>
              <w:rPr>
                <w:noProof/>
                <w:webHidden/>
              </w:rPr>
            </w:r>
            <w:r>
              <w:rPr>
                <w:noProof/>
                <w:webHidden/>
              </w:rPr>
              <w:fldChar w:fldCharType="separate"/>
            </w:r>
            <w:r>
              <w:rPr>
                <w:noProof/>
                <w:webHidden/>
              </w:rPr>
              <w:t>23</w:t>
            </w:r>
            <w:r>
              <w:rPr>
                <w:noProof/>
                <w:webHidden/>
              </w:rPr>
              <w:fldChar w:fldCharType="end"/>
            </w:r>
          </w:hyperlink>
        </w:p>
        <w:p w14:paraId="7DB4A660" w14:textId="3BA8BBF6" w:rsidR="007E106D" w:rsidRDefault="007E106D">
          <w:pPr>
            <w:pStyle w:val="Indholdsfortegnelse3"/>
            <w:tabs>
              <w:tab w:val="left" w:pos="1100"/>
              <w:tab w:val="right" w:leader="dot" w:pos="9962"/>
            </w:tabs>
            <w:rPr>
              <w:rFonts w:eastAsiaTheme="minorEastAsia"/>
              <w:noProof/>
              <w:lang w:val="da-DK" w:eastAsia="da-DK"/>
            </w:rPr>
          </w:pPr>
          <w:hyperlink w:anchor="_Toc170129457" w:history="1">
            <w:r w:rsidRPr="00EC73E8">
              <w:rPr>
                <w:rStyle w:val="Hyperlink"/>
                <w:noProof/>
              </w:rPr>
              <w:t>14.2</w:t>
            </w:r>
            <w:r>
              <w:rPr>
                <w:rFonts w:eastAsiaTheme="minorEastAsia"/>
                <w:noProof/>
                <w:lang w:val="da-DK" w:eastAsia="da-DK"/>
              </w:rPr>
              <w:tab/>
            </w:r>
            <w:r w:rsidRPr="00EC73E8">
              <w:rPr>
                <w:rStyle w:val="Hyperlink"/>
                <w:noProof/>
              </w:rPr>
              <w:t>Figures in paper</w:t>
            </w:r>
            <w:r>
              <w:rPr>
                <w:noProof/>
                <w:webHidden/>
              </w:rPr>
              <w:tab/>
            </w:r>
            <w:r>
              <w:rPr>
                <w:noProof/>
                <w:webHidden/>
              </w:rPr>
              <w:fldChar w:fldCharType="begin"/>
            </w:r>
            <w:r>
              <w:rPr>
                <w:noProof/>
                <w:webHidden/>
              </w:rPr>
              <w:instrText xml:space="preserve"> PAGEREF _Toc170129457 \h </w:instrText>
            </w:r>
            <w:r>
              <w:rPr>
                <w:noProof/>
                <w:webHidden/>
              </w:rPr>
            </w:r>
            <w:r>
              <w:rPr>
                <w:noProof/>
                <w:webHidden/>
              </w:rPr>
              <w:fldChar w:fldCharType="separate"/>
            </w:r>
            <w:r>
              <w:rPr>
                <w:noProof/>
                <w:webHidden/>
              </w:rPr>
              <w:t>23</w:t>
            </w:r>
            <w:r>
              <w:rPr>
                <w:noProof/>
                <w:webHidden/>
              </w:rPr>
              <w:fldChar w:fldCharType="end"/>
            </w:r>
          </w:hyperlink>
        </w:p>
        <w:p w14:paraId="165FA6F7" w14:textId="1F55AEA2" w:rsidR="007E106D" w:rsidRDefault="007E106D">
          <w:pPr>
            <w:pStyle w:val="Indholdsfortegnelse3"/>
            <w:tabs>
              <w:tab w:val="left" w:pos="1100"/>
              <w:tab w:val="right" w:leader="dot" w:pos="9962"/>
            </w:tabs>
            <w:rPr>
              <w:rFonts w:eastAsiaTheme="minorEastAsia"/>
              <w:noProof/>
              <w:lang w:val="da-DK" w:eastAsia="da-DK"/>
            </w:rPr>
          </w:pPr>
          <w:hyperlink w:anchor="_Toc170129458" w:history="1">
            <w:r w:rsidRPr="00EC73E8">
              <w:rPr>
                <w:rStyle w:val="Hyperlink"/>
                <w:noProof/>
              </w:rPr>
              <w:t>14.3</w:t>
            </w:r>
            <w:r>
              <w:rPr>
                <w:rFonts w:eastAsiaTheme="minorEastAsia"/>
                <w:noProof/>
                <w:lang w:val="da-DK" w:eastAsia="da-DK"/>
              </w:rPr>
              <w:tab/>
            </w:r>
            <w:r w:rsidRPr="00EC73E8">
              <w:rPr>
                <w:rStyle w:val="Hyperlink"/>
                <w:noProof/>
              </w:rPr>
              <w:t>Tables in supplement</w:t>
            </w:r>
            <w:r>
              <w:rPr>
                <w:noProof/>
                <w:webHidden/>
              </w:rPr>
              <w:tab/>
            </w:r>
            <w:r>
              <w:rPr>
                <w:noProof/>
                <w:webHidden/>
              </w:rPr>
              <w:fldChar w:fldCharType="begin"/>
            </w:r>
            <w:r>
              <w:rPr>
                <w:noProof/>
                <w:webHidden/>
              </w:rPr>
              <w:instrText xml:space="preserve"> PAGEREF _Toc170129458 \h </w:instrText>
            </w:r>
            <w:r>
              <w:rPr>
                <w:noProof/>
                <w:webHidden/>
              </w:rPr>
            </w:r>
            <w:r>
              <w:rPr>
                <w:noProof/>
                <w:webHidden/>
              </w:rPr>
              <w:fldChar w:fldCharType="separate"/>
            </w:r>
            <w:r>
              <w:rPr>
                <w:noProof/>
                <w:webHidden/>
              </w:rPr>
              <w:t>23</w:t>
            </w:r>
            <w:r>
              <w:rPr>
                <w:noProof/>
                <w:webHidden/>
              </w:rPr>
              <w:fldChar w:fldCharType="end"/>
            </w:r>
          </w:hyperlink>
        </w:p>
        <w:p w14:paraId="6E950F65" w14:textId="02B8EB7F" w:rsidR="007E106D" w:rsidRDefault="007E106D">
          <w:pPr>
            <w:pStyle w:val="Indholdsfortegnelse3"/>
            <w:tabs>
              <w:tab w:val="left" w:pos="1100"/>
              <w:tab w:val="right" w:leader="dot" w:pos="9962"/>
            </w:tabs>
            <w:rPr>
              <w:rFonts w:eastAsiaTheme="minorEastAsia"/>
              <w:noProof/>
              <w:lang w:val="da-DK" w:eastAsia="da-DK"/>
            </w:rPr>
          </w:pPr>
          <w:hyperlink w:anchor="_Toc170129459" w:history="1">
            <w:r w:rsidRPr="00EC73E8">
              <w:rPr>
                <w:rStyle w:val="Hyperlink"/>
                <w:noProof/>
              </w:rPr>
              <w:t>14.4</w:t>
            </w:r>
            <w:r>
              <w:rPr>
                <w:rFonts w:eastAsiaTheme="minorEastAsia"/>
                <w:noProof/>
                <w:lang w:val="da-DK" w:eastAsia="da-DK"/>
              </w:rPr>
              <w:tab/>
            </w:r>
            <w:r w:rsidRPr="00EC73E8">
              <w:rPr>
                <w:rStyle w:val="Hyperlink"/>
                <w:noProof/>
              </w:rPr>
              <w:t>Figures in supplement</w:t>
            </w:r>
            <w:r>
              <w:rPr>
                <w:noProof/>
                <w:webHidden/>
              </w:rPr>
              <w:tab/>
            </w:r>
            <w:r>
              <w:rPr>
                <w:noProof/>
                <w:webHidden/>
              </w:rPr>
              <w:fldChar w:fldCharType="begin"/>
            </w:r>
            <w:r>
              <w:rPr>
                <w:noProof/>
                <w:webHidden/>
              </w:rPr>
              <w:instrText xml:space="preserve"> PAGEREF _Toc170129459 \h </w:instrText>
            </w:r>
            <w:r>
              <w:rPr>
                <w:noProof/>
                <w:webHidden/>
              </w:rPr>
            </w:r>
            <w:r>
              <w:rPr>
                <w:noProof/>
                <w:webHidden/>
              </w:rPr>
              <w:fldChar w:fldCharType="separate"/>
            </w:r>
            <w:r>
              <w:rPr>
                <w:noProof/>
                <w:webHidden/>
              </w:rPr>
              <w:t>24</w:t>
            </w:r>
            <w:r>
              <w:rPr>
                <w:noProof/>
                <w:webHidden/>
              </w:rPr>
              <w:fldChar w:fldCharType="end"/>
            </w:r>
          </w:hyperlink>
        </w:p>
        <w:p w14:paraId="677C8256" w14:textId="6620D05F" w:rsidR="007E106D" w:rsidRDefault="007E106D">
          <w:pPr>
            <w:pStyle w:val="Indholdsfortegnelse2"/>
            <w:tabs>
              <w:tab w:val="left" w:pos="880"/>
              <w:tab w:val="right" w:leader="dot" w:pos="9962"/>
            </w:tabs>
            <w:rPr>
              <w:rFonts w:eastAsiaTheme="minorEastAsia"/>
              <w:noProof/>
              <w:lang w:val="da-DK" w:eastAsia="da-DK"/>
            </w:rPr>
          </w:pPr>
          <w:hyperlink w:anchor="_Toc170129460" w:history="1">
            <w:r w:rsidRPr="00EC73E8">
              <w:rPr>
                <w:rStyle w:val="Hyperlink"/>
                <w:noProof/>
              </w:rPr>
              <w:t>15</w:t>
            </w:r>
            <w:r>
              <w:rPr>
                <w:rFonts w:eastAsiaTheme="minorEastAsia"/>
                <w:noProof/>
                <w:lang w:val="da-DK" w:eastAsia="da-DK"/>
              </w:rPr>
              <w:tab/>
            </w:r>
            <w:r w:rsidRPr="00EC73E8">
              <w:rPr>
                <w:rStyle w:val="Hyperlink"/>
                <w:noProof/>
              </w:rPr>
              <w:t>REFERENCES</w:t>
            </w:r>
            <w:r>
              <w:rPr>
                <w:noProof/>
                <w:webHidden/>
              </w:rPr>
              <w:tab/>
            </w:r>
            <w:r>
              <w:rPr>
                <w:noProof/>
                <w:webHidden/>
              </w:rPr>
              <w:fldChar w:fldCharType="begin"/>
            </w:r>
            <w:r>
              <w:rPr>
                <w:noProof/>
                <w:webHidden/>
              </w:rPr>
              <w:instrText xml:space="preserve"> PAGEREF _Toc170129460 \h </w:instrText>
            </w:r>
            <w:r>
              <w:rPr>
                <w:noProof/>
                <w:webHidden/>
              </w:rPr>
            </w:r>
            <w:r>
              <w:rPr>
                <w:noProof/>
                <w:webHidden/>
              </w:rPr>
              <w:fldChar w:fldCharType="separate"/>
            </w:r>
            <w:r>
              <w:rPr>
                <w:noProof/>
                <w:webHidden/>
              </w:rPr>
              <w:t>25</w:t>
            </w:r>
            <w:r>
              <w:rPr>
                <w:noProof/>
                <w:webHidden/>
              </w:rPr>
              <w:fldChar w:fldCharType="end"/>
            </w:r>
          </w:hyperlink>
        </w:p>
        <w:p w14:paraId="2EA105C5" w14:textId="097A541C" w:rsidR="007E106D" w:rsidRDefault="007E106D">
          <w:pPr>
            <w:pStyle w:val="Indholdsfortegnelse2"/>
            <w:tabs>
              <w:tab w:val="left" w:pos="880"/>
              <w:tab w:val="right" w:leader="dot" w:pos="9962"/>
            </w:tabs>
            <w:rPr>
              <w:rFonts w:eastAsiaTheme="minorEastAsia"/>
              <w:noProof/>
              <w:lang w:val="da-DK" w:eastAsia="da-DK"/>
            </w:rPr>
          </w:pPr>
          <w:hyperlink w:anchor="_Toc170129461" w:history="1">
            <w:r w:rsidRPr="00EC73E8">
              <w:rPr>
                <w:rStyle w:val="Hyperlink"/>
                <w:noProof/>
              </w:rPr>
              <w:t>16</w:t>
            </w:r>
            <w:r>
              <w:rPr>
                <w:rFonts w:eastAsiaTheme="minorEastAsia"/>
                <w:noProof/>
                <w:lang w:val="da-DK" w:eastAsia="da-DK"/>
              </w:rPr>
              <w:tab/>
            </w:r>
            <w:r w:rsidRPr="00EC73E8">
              <w:rPr>
                <w:rStyle w:val="Hyperlink"/>
                <w:noProof/>
              </w:rPr>
              <w:t>UNFORMATTED TABLES WITH INTENDED CONTENT</w:t>
            </w:r>
            <w:r>
              <w:rPr>
                <w:noProof/>
                <w:webHidden/>
              </w:rPr>
              <w:tab/>
            </w:r>
            <w:r>
              <w:rPr>
                <w:noProof/>
                <w:webHidden/>
              </w:rPr>
              <w:fldChar w:fldCharType="begin"/>
            </w:r>
            <w:r>
              <w:rPr>
                <w:noProof/>
                <w:webHidden/>
              </w:rPr>
              <w:instrText xml:space="preserve"> PAGEREF _Toc170129461 \h </w:instrText>
            </w:r>
            <w:r>
              <w:rPr>
                <w:noProof/>
                <w:webHidden/>
              </w:rPr>
            </w:r>
            <w:r>
              <w:rPr>
                <w:noProof/>
                <w:webHidden/>
              </w:rPr>
              <w:fldChar w:fldCharType="separate"/>
            </w:r>
            <w:r>
              <w:rPr>
                <w:noProof/>
                <w:webHidden/>
              </w:rPr>
              <w:t>29</w:t>
            </w:r>
            <w:r>
              <w:rPr>
                <w:noProof/>
                <w:webHidden/>
              </w:rPr>
              <w:fldChar w:fldCharType="end"/>
            </w:r>
          </w:hyperlink>
        </w:p>
        <w:p w14:paraId="4B7BDCCC" w14:textId="726718F3" w:rsidR="000B5C56" w:rsidRPr="009616A0" w:rsidRDefault="000B5C56" w:rsidP="005F19F6">
          <w:r w:rsidRPr="009616A0">
            <w:rPr>
              <w:noProof/>
            </w:rPr>
            <w:fldChar w:fldCharType="end"/>
          </w:r>
        </w:p>
      </w:sdtContent>
    </w:sdt>
    <w:p w14:paraId="69D266A2" w14:textId="77777777" w:rsidR="000B5C56" w:rsidRPr="009616A0" w:rsidRDefault="000B5C56" w:rsidP="005F19F6">
      <w:r w:rsidRPr="009616A0">
        <w:br w:type="page"/>
      </w:r>
    </w:p>
    <w:p w14:paraId="47B83D9A" w14:textId="77777777" w:rsidR="000B5C56" w:rsidRPr="009616A0" w:rsidRDefault="000B5C56" w:rsidP="005F19F6">
      <w:pPr>
        <w:pStyle w:val="Overskrift2"/>
      </w:pPr>
      <w:bookmarkStart w:id="3" w:name="_Toc170129422"/>
      <w:r w:rsidRPr="009616A0">
        <w:lastRenderedPageBreak/>
        <w:t>BACKGROUND AND RATIONAL</w:t>
      </w:r>
      <w:bookmarkEnd w:id="3"/>
      <w:r w:rsidRPr="009616A0">
        <w:t xml:space="preserve"> </w:t>
      </w:r>
    </w:p>
    <w:p w14:paraId="3D95FC44" w14:textId="77777777" w:rsidR="0092035A" w:rsidRPr="00CF4F86" w:rsidRDefault="0092035A" w:rsidP="005F19F6">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5F19F6">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5F19F6">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5F19F6">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5F19F6">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5F19F6">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5F19F6">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rsidP="005F19F6">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5F19F6">
      <w:pPr>
        <w:pStyle w:val="Overskrift2"/>
        <w:rPr>
          <w:rFonts w:ascii="Times New Roman" w:eastAsia="Times New Roman" w:hAnsi="Times New Roman" w:cs="Times New Roman"/>
          <w:b/>
          <w:bCs/>
          <w:kern w:val="36"/>
          <w:sz w:val="48"/>
          <w:szCs w:val="48"/>
        </w:rPr>
      </w:pPr>
      <w:bookmarkStart w:id="4" w:name="_Toc170129423"/>
      <w:r w:rsidRPr="009616A0">
        <w:lastRenderedPageBreak/>
        <w:t>OBJECTIVES</w:t>
      </w:r>
      <w:bookmarkEnd w:id="4"/>
    </w:p>
    <w:p w14:paraId="0C49A293" w14:textId="59C0C303" w:rsidR="000B5C56" w:rsidRDefault="000B5C56" w:rsidP="005F19F6">
      <w:pPr>
        <w:pStyle w:val="Overskrift3"/>
      </w:pPr>
      <w:bookmarkStart w:id="5" w:name="_Toc170129424"/>
      <w:r w:rsidRPr="009616A0">
        <w:t>Primary aim:</w:t>
      </w:r>
      <w:bookmarkEnd w:id="5"/>
      <w:r w:rsidRPr="009616A0">
        <w:t xml:space="preserve"> </w:t>
      </w:r>
    </w:p>
    <w:p w14:paraId="2E078E59" w14:textId="1B083496" w:rsidR="00C51CC3" w:rsidRPr="00CF4F86" w:rsidRDefault="00C51CC3" w:rsidP="005F19F6">
      <w:pPr>
        <w:rPr>
          <w:lang w:val="en-GB" w:eastAsia="da-DK"/>
        </w:rPr>
      </w:pPr>
      <w:r w:rsidRPr="00CF4F86">
        <w:rPr>
          <w:lang w:val="en-GB" w:eastAsia="da-DK"/>
        </w:rPr>
        <w:t xml:space="preserve">The primary aim is to investigate </w:t>
      </w:r>
      <w:r w:rsidR="008157E1">
        <w:rPr>
          <w:lang w:val="en-GB" w:eastAsia="da-DK"/>
        </w:rPr>
        <w:t xml:space="preserve">whether </w:t>
      </w:r>
      <w:r w:rsidR="008157E1" w:rsidRPr="00CF4F86">
        <w:rPr>
          <w:lang w:val="en-GB" w:eastAsia="da-DK"/>
        </w:rPr>
        <w:t xml:space="preserve">12-week supervised HIIT </w:t>
      </w:r>
      <w:proofErr w:type="gramStart"/>
      <w:r w:rsidR="008157E1">
        <w:rPr>
          <w:lang w:val="en-GB" w:eastAsia="da-DK"/>
        </w:rPr>
        <w:t>has an effect on</w:t>
      </w:r>
      <w:proofErr w:type="gramEnd"/>
      <w:r w:rsidR="008157E1">
        <w:rPr>
          <w:lang w:val="en-GB" w:eastAsia="da-DK"/>
        </w:rPr>
        <w:t xml:space="preserve"> </w:t>
      </w:r>
      <w:r w:rsidR="008157E1" w:rsidRPr="00CF4F86">
        <w:rPr>
          <w:lang w:val="en-GB" w:eastAsia="da-DK"/>
        </w:rPr>
        <w:t xml:space="preserve">aerobic exercise capacity </w:t>
      </w:r>
      <w:r w:rsidR="008157E1">
        <w:rPr>
          <w:lang w:val="en-GB" w:eastAsia="da-DK"/>
        </w:rPr>
        <w:t xml:space="preserve">measured by </w:t>
      </w:r>
      <w:r w:rsidR="008157E1" w:rsidRPr="00CF4F86">
        <w:rPr>
          <w:lang w:val="en-GB" w:eastAsia="da-DK"/>
        </w:rPr>
        <w:t>V̇O</w:t>
      </w:r>
      <w:r w:rsidR="008157E1" w:rsidRPr="00CF4F86">
        <w:rPr>
          <w:vertAlign w:val="subscript"/>
          <w:lang w:val="en-GB" w:eastAsia="da-DK"/>
        </w:rPr>
        <w:t>2</w:t>
      </w:r>
      <w:r w:rsidR="008157E1" w:rsidRPr="00CF4F86">
        <w:rPr>
          <w:lang w:val="en-GB" w:eastAsia="da-DK"/>
        </w:rPr>
        <w:t xml:space="preserve">max </w:t>
      </w:r>
      <w:r w:rsidR="008157E1">
        <w:rPr>
          <w:lang w:val="en-GB" w:eastAsia="da-DK"/>
        </w:rPr>
        <w:t>and</w:t>
      </w:r>
      <w:r w:rsidR="008157E1" w:rsidRPr="00CF4F86">
        <w:rPr>
          <w:lang w:val="en-GB" w:eastAsia="da-DK"/>
        </w:rPr>
        <w:t xml:space="preserve"> fatigue </w:t>
      </w:r>
      <w:r w:rsidR="008157E1">
        <w:rPr>
          <w:lang w:val="en-GB" w:eastAsia="da-DK"/>
        </w:rPr>
        <w:t xml:space="preserve">measured </w:t>
      </w:r>
      <w:r w:rsidR="008157E1" w:rsidRPr="00CF4F86">
        <w:rPr>
          <w:lang w:val="en-GB" w:eastAsia="da-DK"/>
        </w:rPr>
        <w:t xml:space="preserve">by </w:t>
      </w:r>
      <w:r w:rsidR="00C30F9F">
        <w:rPr>
          <w:lang w:val="en-GB" w:eastAsia="da-DK"/>
        </w:rPr>
        <w:t>FSS</w:t>
      </w:r>
      <w:r w:rsidR="008157E1" w:rsidRPr="00CF4F86">
        <w:rPr>
          <w:lang w:val="en-GB" w:eastAsia="da-DK"/>
        </w:rPr>
        <w:t xml:space="preserve"> in patients with SLE</w:t>
      </w:r>
      <w:r w:rsidR="008157E1">
        <w:rPr>
          <w:lang w:val="en-GB" w:eastAsia="da-DK"/>
        </w:rPr>
        <w:t xml:space="preserve"> and </w:t>
      </w:r>
      <w:r w:rsidRPr="00CF4F86">
        <w:rPr>
          <w:lang w:val="en-GB" w:eastAsia="da-DK"/>
        </w:rPr>
        <w:t xml:space="preserve">if IFN-I activity determined by IFNGS negatively influences </w:t>
      </w:r>
      <w:r w:rsidR="008157E1">
        <w:rPr>
          <w:lang w:val="en-GB" w:eastAsia="da-DK"/>
        </w:rPr>
        <w:t>these</w:t>
      </w:r>
      <w:r w:rsidRPr="00CF4F86">
        <w:rPr>
          <w:lang w:val="en-GB" w:eastAsia="da-DK"/>
        </w:rPr>
        <w:t xml:space="preserve"> effect</w:t>
      </w:r>
      <w:r w:rsidR="008157E1">
        <w:rPr>
          <w:lang w:val="en-GB" w:eastAsia="da-DK"/>
        </w:rPr>
        <w:t>s</w:t>
      </w:r>
      <w:r w:rsidR="0056350C">
        <w:rPr>
          <w:lang w:val="en-GB" w:eastAsia="da-DK"/>
        </w:rPr>
        <w:t>.</w:t>
      </w:r>
    </w:p>
    <w:p w14:paraId="530626B3" w14:textId="77777777" w:rsidR="00C51CC3" w:rsidRPr="00C51CC3" w:rsidRDefault="00C51CC3" w:rsidP="005F19F6">
      <w:pPr>
        <w:rPr>
          <w:lang w:val="en-GB"/>
        </w:rPr>
      </w:pPr>
    </w:p>
    <w:p w14:paraId="0133B1FF" w14:textId="45813C66" w:rsidR="000B5C56" w:rsidRDefault="000B5C56" w:rsidP="005F19F6">
      <w:pPr>
        <w:pStyle w:val="Overskrift3"/>
        <w:rPr>
          <w:shd w:val="clear" w:color="auto" w:fill="FFFFFF" w:themeFill="background1"/>
        </w:rPr>
      </w:pPr>
      <w:bookmarkStart w:id="6" w:name="_Toc170129425"/>
      <w:r w:rsidRPr="009616A0">
        <w:rPr>
          <w:shd w:val="clear" w:color="auto" w:fill="FFFFFF" w:themeFill="background1"/>
        </w:rPr>
        <w:t>Secondary aims:</w:t>
      </w:r>
      <w:bookmarkEnd w:id="6"/>
      <w:r w:rsidRPr="009616A0">
        <w:rPr>
          <w:shd w:val="clear" w:color="auto" w:fill="FFFFFF" w:themeFill="background1"/>
        </w:rPr>
        <w:t xml:space="preserve"> </w:t>
      </w:r>
    </w:p>
    <w:p w14:paraId="5EB0D5F6" w14:textId="32EFA432" w:rsidR="00C51CC3" w:rsidRPr="00CF4F86" w:rsidRDefault="00C51CC3" w:rsidP="005F19F6">
      <w:pPr>
        <w:rPr>
          <w:lang w:val="en-GB" w:eastAsia="da-DK"/>
        </w:rPr>
      </w:pPr>
      <w:r w:rsidRPr="00CF4F86">
        <w:rPr>
          <w:lang w:val="en-GB" w:eastAsia="da-DK"/>
        </w:rPr>
        <w:t xml:space="preserve">The secondary aim is to investigate </w:t>
      </w:r>
      <w:r w:rsidR="0056350C">
        <w:rPr>
          <w:lang w:val="en-GB" w:eastAsia="da-DK"/>
        </w:rPr>
        <w:t xml:space="preserve">whether </w:t>
      </w:r>
      <w:r w:rsidR="0056350C" w:rsidRPr="00CF4F86">
        <w:rPr>
          <w:lang w:val="en-GB" w:eastAsia="da-DK"/>
        </w:rPr>
        <w:t xml:space="preserve">12-week supervised HIIT </w:t>
      </w:r>
      <w:r w:rsidR="0056350C">
        <w:rPr>
          <w:lang w:val="en-GB" w:eastAsia="da-DK"/>
        </w:rPr>
        <w:t>has an effect on health related quality of life</w:t>
      </w:r>
      <w:r w:rsidR="0056350C" w:rsidRPr="00CF4F86">
        <w:rPr>
          <w:lang w:val="en-GB" w:eastAsia="da-DK"/>
        </w:rPr>
        <w:t xml:space="preserve"> </w:t>
      </w:r>
      <w:r w:rsidR="0056350C">
        <w:rPr>
          <w:lang w:val="en-GB" w:eastAsia="da-DK"/>
        </w:rPr>
        <w:t>measured by SF-36</w:t>
      </w:r>
      <w:r w:rsidR="002D5B93">
        <w:rPr>
          <w:lang w:val="en-GB" w:eastAsia="da-DK"/>
        </w:rPr>
        <w:fldChar w:fldCharType="begin" w:fldLock="1"/>
      </w:r>
      <w:r w:rsidR="00AF7849">
        <w:rPr>
          <w:lang w:val="en-GB" w:eastAsia="da-DK"/>
        </w:rPr>
        <w:instrText>ADDIN CSL_CITATION {"citationItems":[{"id":"ITEM-1","itemData":{"author":[{"dropping-particle":"","family":"Ware JE.","given":"","non-dropping-particle":"","parse-names":false,"suffix":""},{"dropping-particle":"","family":"Kosinski M.","given":"","non-dropping-particle":"","parse-names":false,"suffix":""},{"dropping-particle":"","family":"Keller SK.","given":"","non-dropping-particle":"","parse-names":false,"suffix":""}],"container-title":"The Health Institute, Bo","id":"ITEM-1","issue":"January 1993","issued":{"date-parts":[["1994"]]},"title":"SF36 Physical and Mental Health Summary Scales User Manual","type":"article-journal"},"uris":["http://www.mendeley.com/documents/?uuid=a8070a44-7e8f-45af-aef5-07f26460e951"]}],"mendeley":{"formattedCitation":"&lt;sup&gt;30&lt;/sup&gt;","plainTextFormattedCitation":"30","previouslyFormattedCitation":"&lt;sup&gt;30&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30</w:t>
      </w:r>
      <w:r w:rsidR="002D5B93">
        <w:rPr>
          <w:lang w:val="en-GB" w:eastAsia="da-DK"/>
        </w:rPr>
        <w:fldChar w:fldCharType="end"/>
      </w:r>
      <w:r w:rsidR="0056350C" w:rsidRPr="00CF4F86">
        <w:rPr>
          <w:lang w:val="en-GB" w:eastAsia="da-DK"/>
        </w:rPr>
        <w:t xml:space="preserve"> </w:t>
      </w:r>
      <w:r w:rsidR="0056350C">
        <w:rPr>
          <w:lang w:val="en-GB" w:eastAsia="da-DK"/>
        </w:rPr>
        <w:t>and</w:t>
      </w:r>
      <w:r w:rsidR="0056350C" w:rsidRPr="00CF4F86">
        <w:rPr>
          <w:lang w:val="en-GB" w:eastAsia="da-DK"/>
        </w:rPr>
        <w:t xml:space="preserve"> </w:t>
      </w:r>
      <w:r w:rsidR="0056350C">
        <w:rPr>
          <w:lang w:val="en-GB" w:eastAsia="da-DK"/>
        </w:rPr>
        <w:t>disease activity</w:t>
      </w:r>
      <w:r w:rsidR="0056350C" w:rsidRPr="00CF4F86">
        <w:rPr>
          <w:lang w:val="en-GB" w:eastAsia="da-DK"/>
        </w:rPr>
        <w:t xml:space="preserve"> </w:t>
      </w:r>
      <w:r w:rsidR="0056350C">
        <w:rPr>
          <w:lang w:val="en-GB" w:eastAsia="da-DK"/>
        </w:rPr>
        <w:t xml:space="preserve">measured </w:t>
      </w:r>
      <w:r w:rsidR="0056350C" w:rsidRPr="00CF4F86">
        <w:rPr>
          <w:lang w:val="en-GB" w:eastAsia="da-DK"/>
        </w:rPr>
        <w:t xml:space="preserve">by </w:t>
      </w:r>
      <w:r w:rsidR="0056350C">
        <w:rPr>
          <w:lang w:val="en-GB" w:eastAsia="da-DK"/>
        </w:rPr>
        <w:t>SLEDAI</w:t>
      </w:r>
      <w:r w:rsidR="002D5B93">
        <w:rPr>
          <w:lang w:val="en-GB" w:eastAsia="da-DK"/>
        </w:rPr>
        <w:t xml:space="preserve"> (with SELENA modifications)</w:t>
      </w:r>
      <w:r w:rsidR="002D5B93">
        <w:rPr>
          <w:lang w:val="en-GB" w:eastAsia="da-DK"/>
        </w:rPr>
        <w:fldChar w:fldCharType="begin" w:fldLock="1"/>
      </w:r>
      <w:r w:rsidR="00AF7849">
        <w:rPr>
          <w:lang w:val="en-GB"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erythematosus","type":"article-journal","volume":"12"},"uris":["http://www.mendeley.com/documents/?uuid=339b204a-793e-4412-9fbf-88171c0c0e7a"]},{"id":"ITEM-2","itemData":{"ISSN":"0315-162X","PMID":"11838846","abstract":"Objective. To describe the Systemic Lupus Erythematosus Disease Activity Index 2000 (SLEDAI-2K), a modification of SLEDAI to reflect persistent, active disease in those descriptors that had previously only considered new or recurrent occurrences, and to validate SLEDAI-2K against the original SLEDAI as a predictor for mortality and as a measure of global disease activity in the clinic. Methods. All visits in our cohort of 960 patients were used to correlate SLEDAI-2K against the original SLEDAI, and the whole cohort was used to validate SLEDAI-2K as a predictor of mortality. A subgroup of 212 patients with SLE followed at the Lupus Clinic who had 5 regular visits, 3-6 months apart, in 1991-93 was also included. An uninvolved clinician evaluated each patient record and assigned a clinical activity level. The SLEDAI score was calculated from the database according to both the original and modified definitions. Results. SLEDAI-2K correlated highly (r = 0.97) with SLEDAI. Both methods for SLEDAI scoring predicted mortality equally (p = 0.0001), and described similarly the range of disease activity as recognized by the clinician. Conclusion. SLEDAI-2K, which allows for persistent activity in rash, mucous membranes, alopecia, and proteinuria, is suitable for use in clinical trials and studies of prognosis in SLE.","author":[{"dropping-particle":"","family":"Gladman","given":"Dafna D","non-dropping-particle":"","parse-names":false,"suffix":""},{"dropping-particle":"","family":"Ibañez","given":"Dominique","non-dropping-particle":"","parse-names":false,"suffix":""},{"dropping-particle":"","family":"Urowitz","given":"Murray B","non-dropping-particle":"","parse-names":false,"suffix":""}],"container-title":"The Journal of rheumatology","id":"ITEM-2","issue":"2","issued":{"date-parts":[["2002"]]},"page":"288-291","publisher":"J Rheumatol","title":"Systemic lupus erythematosus disease activity index 2000","type":"article-journal","volume":"29"},"uris":["http://www.mendeley.com/documents/?uuid=15eabf00-fe54-37f0-be49-68de6fad3c6d"]}],"mendeley":{"formattedCitation":"&lt;sup&gt;31,32&lt;/sup&gt;","plainTextFormattedCitation":"31,32","previouslyFormattedCitation":"&lt;sup&gt;31,32&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31,32</w:t>
      </w:r>
      <w:r w:rsidR="002D5B93">
        <w:rPr>
          <w:lang w:val="en-GB" w:eastAsia="da-DK"/>
        </w:rPr>
        <w:fldChar w:fldCharType="end"/>
      </w:r>
      <w:r w:rsidR="002D5B93">
        <w:rPr>
          <w:lang w:val="en-GB" w:eastAsia="da-DK"/>
        </w:rPr>
        <w:t xml:space="preserve"> </w:t>
      </w:r>
      <w:r w:rsidR="0056350C">
        <w:rPr>
          <w:lang w:val="en-GB" w:eastAsia="da-DK"/>
        </w:rPr>
        <w:t>scores</w:t>
      </w:r>
      <w:r w:rsidR="0056350C" w:rsidRPr="00CF4F86">
        <w:rPr>
          <w:lang w:val="en-GB" w:eastAsia="da-DK"/>
        </w:rPr>
        <w:t xml:space="preserve"> in patients with SLE</w:t>
      </w:r>
      <w:r w:rsidR="0056350C">
        <w:rPr>
          <w:lang w:val="en-GB" w:eastAsia="da-DK"/>
        </w:rPr>
        <w:t xml:space="preserve"> and </w:t>
      </w:r>
      <w:r w:rsidR="0056350C" w:rsidRPr="00CF4F86">
        <w:rPr>
          <w:lang w:val="en-GB" w:eastAsia="da-DK"/>
        </w:rPr>
        <w:t xml:space="preserve">if IFN-I activity determined by IFNGS negatively influences </w:t>
      </w:r>
      <w:r w:rsidR="0056350C">
        <w:rPr>
          <w:lang w:val="en-GB" w:eastAsia="da-DK"/>
        </w:rPr>
        <w:t>these</w:t>
      </w:r>
      <w:r w:rsidR="0056350C" w:rsidRPr="00CF4F86">
        <w:rPr>
          <w:lang w:val="en-GB" w:eastAsia="da-DK"/>
        </w:rPr>
        <w:t xml:space="preserve"> effect</w:t>
      </w:r>
      <w:r w:rsidR="0056350C">
        <w:rPr>
          <w:lang w:val="en-GB" w:eastAsia="da-DK"/>
        </w:rPr>
        <w:t>s.</w:t>
      </w:r>
    </w:p>
    <w:p w14:paraId="66A968E5" w14:textId="77777777" w:rsidR="00BB07BA" w:rsidRPr="009616A0" w:rsidRDefault="00BB07BA" w:rsidP="005F19F6"/>
    <w:p w14:paraId="0A817AFA" w14:textId="383A1C91" w:rsidR="000B5C56" w:rsidRPr="009616A0" w:rsidRDefault="000B5C56" w:rsidP="005F19F6">
      <w:pPr>
        <w:pStyle w:val="Overskrift3"/>
      </w:pPr>
      <w:bookmarkStart w:id="7" w:name="_Toc170129426"/>
      <w:r w:rsidRPr="009616A0">
        <w:t>Other objectives:</w:t>
      </w:r>
      <w:bookmarkEnd w:id="7"/>
      <w:r w:rsidRPr="009616A0">
        <w:t xml:space="preserve"> </w:t>
      </w:r>
    </w:p>
    <w:p w14:paraId="1169CA17" w14:textId="37412EA8" w:rsidR="00682081" w:rsidRDefault="00682081" w:rsidP="005F19F6">
      <w:r>
        <w:t>Examine the effect of 12 weeks of HIIT on the pulmonary function of SLE patients. Considering effect modulation by IFNGS</w:t>
      </w:r>
      <w:r w:rsidR="00285E9F">
        <w:t>.</w:t>
      </w:r>
    </w:p>
    <w:p w14:paraId="59C88260" w14:textId="1221D6FC" w:rsidR="00682081" w:rsidRDefault="00682081" w:rsidP="005F19F6">
      <w:r>
        <w:t>Examine</w:t>
      </w:r>
      <w:r w:rsidR="00654560">
        <w:t xml:space="preserve"> the effects of exercise on the cardiac adaptations of SLE patients. Considering effect modulation by IFNGS</w:t>
      </w:r>
      <w:r w:rsidR="00285E9F">
        <w:t>.</w:t>
      </w:r>
    </w:p>
    <w:p w14:paraId="6CE55A91" w14:textId="1E0AE267" w:rsidR="00654560" w:rsidRDefault="00654560" w:rsidP="005F19F6">
      <w:r>
        <w:t>Examine the effects of exerc</w:t>
      </w:r>
      <w:r w:rsidR="00F56848">
        <w:t>ise on metabolic markers of SLE patients. Considering effect modulation by IFNGS</w:t>
      </w:r>
      <w:r w:rsidR="00285E9F">
        <w:t>.</w:t>
      </w:r>
    </w:p>
    <w:p w14:paraId="229C50FA" w14:textId="6E69F653" w:rsidR="00285E9F" w:rsidRDefault="00285E9F" w:rsidP="005F19F6">
      <w:r>
        <w:t xml:space="preserve">Examine the effects of exercise on </w:t>
      </w:r>
      <w:r w:rsidR="007A793D">
        <w:t xml:space="preserve">body composition in SLE </w:t>
      </w:r>
      <w:r w:rsidR="00DD2AF2">
        <w:t>patients</w:t>
      </w:r>
      <w:r w:rsidR="007A793D">
        <w:t>.</w:t>
      </w:r>
      <w:r w:rsidR="007A793D" w:rsidRPr="007A793D">
        <w:t xml:space="preserve"> </w:t>
      </w:r>
      <w:r w:rsidR="007A793D">
        <w:t>Considering effect modulation by IFNGS.</w:t>
      </w:r>
    </w:p>
    <w:p w14:paraId="24577B66" w14:textId="78E6DB28" w:rsidR="000B5C56" w:rsidRPr="009616A0" w:rsidRDefault="008F441C" w:rsidP="005F19F6">
      <w:r>
        <w:t>Examine the effect of 12 weeks of HIIT on the transcriptome related to IFN-I, IFN-II, TNF, and IL-6</w:t>
      </w:r>
      <w:r w:rsidR="00682081">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5F19F6">
      <w:pPr>
        <w:pStyle w:val="Overskrift2"/>
      </w:pPr>
      <w:bookmarkStart w:id="8" w:name="_Toc170129427"/>
      <w:r w:rsidRPr="009616A0">
        <w:t>HYPOTHES</w:t>
      </w:r>
      <w:r w:rsidR="00EB0B88">
        <w:t>E</w:t>
      </w:r>
      <w:r w:rsidRPr="009616A0">
        <w:t>S</w:t>
      </w:r>
      <w:bookmarkEnd w:id="8"/>
    </w:p>
    <w:p w14:paraId="603094DE" w14:textId="3178878B" w:rsidR="000B5C56" w:rsidRDefault="000B5C56" w:rsidP="005F19F6">
      <w:pPr>
        <w:pStyle w:val="Overskrift3"/>
      </w:pPr>
      <w:bookmarkStart w:id="9" w:name="_Toc170129428"/>
      <w:r w:rsidRPr="009616A0">
        <w:t>Primary</w:t>
      </w:r>
      <w:r w:rsidR="00EB0B88">
        <w:t xml:space="preserve"> </w:t>
      </w:r>
      <w:r w:rsidR="00FA5C3A">
        <w:t>H</w:t>
      </w:r>
      <w:r w:rsidR="00EB0B88">
        <w:t>ypothes</w:t>
      </w:r>
      <w:r w:rsidR="00FA5C3A">
        <w:t>e</w:t>
      </w:r>
      <w:r w:rsidR="00EB0B88">
        <w:t>s</w:t>
      </w:r>
      <w:bookmarkEnd w:id="9"/>
    </w:p>
    <w:p w14:paraId="10655D81" w14:textId="3BF64E5D" w:rsidR="006614D6" w:rsidRDefault="008157E1" w:rsidP="005F19F6">
      <w:r>
        <w:t xml:space="preserve">We hypothesize that </w:t>
      </w:r>
      <w:r w:rsidR="00FA5C3A">
        <w:t xml:space="preserve">12 weeks of HIIT exercise will increase aerobic capacity </w:t>
      </w:r>
      <w:r>
        <w:t>and decrease fatigues score</w:t>
      </w:r>
      <w:r w:rsidR="00FA5C3A">
        <w:t xml:space="preserve"> compared to no intervention</w:t>
      </w:r>
      <w:r>
        <w:t>, and further that the effects are</w:t>
      </w:r>
      <w:r w:rsidR="006614D6">
        <w:t xml:space="preserve"> modulated by IFNGS</w:t>
      </w:r>
      <w:r>
        <w:t>, more specifically:</w:t>
      </w:r>
    </w:p>
    <w:p w14:paraId="71B03F1A" w14:textId="77777777" w:rsidR="00373EA2" w:rsidRDefault="00373EA2" w:rsidP="005F19F6">
      <w:pPr>
        <w:pStyle w:val="Listeafsnit"/>
        <w:numPr>
          <w:ilvl w:val="0"/>
          <w:numId w:val="18"/>
        </w:numPr>
      </w:pPr>
      <w:r>
        <w:t xml:space="preserve"> </w:t>
      </w:r>
    </w:p>
    <w:p w14:paraId="26EE2D7C" w14:textId="77777777" w:rsidR="00373EA2" w:rsidRDefault="00A00DCC" w:rsidP="005F19F6">
      <w:pPr>
        <w:pStyle w:val="Listeafsnit"/>
        <w:numPr>
          <w:ilvl w:val="1"/>
          <w:numId w:val="18"/>
        </w:numPr>
      </w:pPr>
      <w:r w:rsidRPr="00720F58">
        <w:t>HIIT is superior to no intervention control at improving aerobic capacity</w:t>
      </w:r>
      <w:r w:rsidR="001A36DC" w:rsidRPr="00720F58">
        <w:t>.</w:t>
      </w:r>
    </w:p>
    <w:p w14:paraId="20C288EA" w14:textId="40F3CBE3" w:rsidR="00A00DCC" w:rsidRPr="00373EA2" w:rsidRDefault="00A00DCC" w:rsidP="005F19F6">
      <w:pPr>
        <w:pStyle w:val="Listeafsnit"/>
        <w:numPr>
          <w:ilvl w:val="1"/>
          <w:numId w:val="18"/>
        </w:numPr>
      </w:pPr>
      <w:r w:rsidRPr="002728F2">
        <w:t>The effect of HIIT on aerobic capacity is modulated by IFNGS, such that a higher IFNGS results in lower benefits of HIIT.</w:t>
      </w:r>
    </w:p>
    <w:p w14:paraId="245AD3E9" w14:textId="77777777" w:rsidR="00720F58" w:rsidRPr="002728F2" w:rsidRDefault="00720F58" w:rsidP="005F19F6"/>
    <w:p w14:paraId="747CAC4F" w14:textId="77777777" w:rsidR="00373EA2" w:rsidRDefault="00373EA2" w:rsidP="005F19F6">
      <w:pPr>
        <w:pStyle w:val="Listeafsnit"/>
        <w:numPr>
          <w:ilvl w:val="0"/>
          <w:numId w:val="18"/>
        </w:numPr>
      </w:pPr>
      <w:r>
        <w:t xml:space="preserve"> </w:t>
      </w:r>
    </w:p>
    <w:p w14:paraId="252AB548" w14:textId="77777777" w:rsidR="00373EA2" w:rsidRDefault="00A00DCC" w:rsidP="005F19F6">
      <w:pPr>
        <w:pStyle w:val="Listeafsnit"/>
        <w:numPr>
          <w:ilvl w:val="1"/>
          <w:numId w:val="18"/>
        </w:numPr>
      </w:pPr>
      <w:r w:rsidRPr="00373EA2">
        <w:t>HIIT is superior to no intervention control at alleviating fatigue</w:t>
      </w:r>
      <w:r w:rsidR="001A36DC" w:rsidRPr="00373EA2">
        <w:t>.</w:t>
      </w:r>
      <w:r w:rsidR="00AF4876" w:rsidRPr="00373EA2">
        <w:t xml:space="preserve"> </w:t>
      </w:r>
    </w:p>
    <w:p w14:paraId="47E2E328" w14:textId="5EBD747D" w:rsidR="008157E1" w:rsidRPr="002728F2" w:rsidRDefault="00373EA2" w:rsidP="005F19F6">
      <w:pPr>
        <w:pStyle w:val="Listeafsnit"/>
        <w:numPr>
          <w:ilvl w:val="1"/>
          <w:numId w:val="18"/>
        </w:numPr>
      </w:pPr>
      <w:r w:rsidRPr="00373EA2">
        <w:t>T</w:t>
      </w:r>
      <w:r w:rsidR="00A00DCC" w:rsidRPr="00373EA2">
        <w:t xml:space="preserve">he effect of HIIT on </w:t>
      </w:r>
      <w:r w:rsidR="001A36DC" w:rsidRPr="00373EA2">
        <w:t>fatigue</w:t>
      </w:r>
      <w:r w:rsidR="00A00DCC" w:rsidRPr="00373EA2">
        <w:t xml:space="preserve"> is modulated by IFNGS</w:t>
      </w:r>
      <w:r w:rsidR="001A36DC" w:rsidRPr="00373EA2">
        <w:t>, such that a higher IFNGS results in less decrease of initial fatigue from HIIT.</w:t>
      </w:r>
    </w:p>
    <w:p w14:paraId="69B7C4F8" w14:textId="6CF1221E" w:rsidR="00E65DF0" w:rsidRPr="00CC3425" w:rsidRDefault="00200D6D" w:rsidP="005F19F6">
      <w:r>
        <w:lastRenderedPageBreak/>
        <w:t xml:space="preserve">Superiority is claimed if the difference is statistically significant and favors the HIIT intervention. </w:t>
      </w:r>
      <w:proofErr w:type="gramStart"/>
      <w:r>
        <w:t>In order to</w:t>
      </w:r>
      <w:proofErr w:type="gramEnd"/>
      <w:r>
        <w:t xml:space="preserve"> control the family-wise error rate, hypotheses 1 and 2 will be tested in parallel with </w:t>
      </w:r>
      <w:r w:rsidR="003065BD">
        <w:t>Bonferroni</w:t>
      </w:r>
      <w:r>
        <w:t>-adjustment and hypotheses a and b will be tested hierarchically, so that hypothesis b is only tested if a is significant.</w:t>
      </w:r>
    </w:p>
    <w:p w14:paraId="17D54A7E" w14:textId="5BB9AA3F" w:rsidR="00333A3F" w:rsidRPr="00333A3F" w:rsidRDefault="00333A3F" w:rsidP="005F19F6">
      <w:pPr>
        <w:pStyle w:val="Overskrift3"/>
      </w:pPr>
      <w:bookmarkStart w:id="10" w:name="_Toc170129429"/>
      <w:r>
        <w:t>Secondary Hypotheses</w:t>
      </w:r>
      <w:bookmarkEnd w:id="10"/>
    </w:p>
    <w:p w14:paraId="42CBE2CA" w14:textId="64E00033" w:rsidR="000B5C56" w:rsidRPr="009616A0" w:rsidRDefault="00DD2AF2" w:rsidP="005F19F6">
      <w:r>
        <w:t>Secondary</w:t>
      </w:r>
      <w:r w:rsidR="002728F2">
        <w:t xml:space="preserve"> hypothes</w:t>
      </w:r>
      <w:r>
        <w:t>e</w:t>
      </w:r>
      <w:r w:rsidR="002728F2">
        <w:t xml:space="preserve">s </w:t>
      </w:r>
      <w:r>
        <w:t xml:space="preserve">are not hierarchically tested, instead exploratory hypotheses will be controlled for false discovery rate by the </w:t>
      </w:r>
      <w:proofErr w:type="spellStart"/>
      <w:r w:rsidR="008B6505">
        <w:t>B</w:t>
      </w:r>
      <w:r>
        <w:t>enjamini</w:t>
      </w:r>
      <w:proofErr w:type="spellEnd"/>
      <w:r>
        <w:t>-</w:t>
      </w:r>
      <w:r w:rsidR="008B6505">
        <w:t>H</w:t>
      </w:r>
      <w:r>
        <w:t>ochberg method</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w:t>
      </w:r>
      <w:r w:rsidR="00A3001C">
        <w:t>Secondary hypotheses are (in random order):</w:t>
      </w:r>
      <w:r w:rsidR="002728F2">
        <w:t xml:space="preserve"> </w:t>
      </w:r>
    </w:p>
    <w:p w14:paraId="4BE38B52" w14:textId="00CC0294" w:rsidR="00FB02DF" w:rsidRDefault="00FB02DF" w:rsidP="005F19F6">
      <w:pPr>
        <w:pStyle w:val="Listeafsnit"/>
        <w:numPr>
          <w:ilvl w:val="0"/>
          <w:numId w:val="33"/>
        </w:numPr>
      </w:pPr>
      <w:r>
        <w:t xml:space="preserve">HIIT is </w:t>
      </w:r>
      <w:r w:rsidR="0035472B">
        <w:t>superior</w:t>
      </w:r>
      <w:r w:rsidR="002F3E4E">
        <w:t xml:space="preserve"> </w:t>
      </w:r>
      <w:r>
        <w:t xml:space="preserve">to no intervention control at </w:t>
      </w:r>
      <w:r w:rsidR="00AF1FF3">
        <w:t>maintaining current</w:t>
      </w:r>
      <w:r>
        <w:t xml:space="preserve"> SLE symptoms</w:t>
      </w:r>
      <w:r w:rsidR="00CC3425">
        <w:t xml:space="preserve"> as evaluated</w:t>
      </w:r>
      <w:r w:rsidR="00044800">
        <w:t xml:space="preserve"> using SELENA-SLEDAI</w:t>
      </w:r>
      <w:r w:rsidR="0019617B">
        <w:fldChar w:fldCharType="begin" w:fldLock="1"/>
      </w:r>
      <w:r w:rsidR="00717643">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34&lt;/sup&gt;","plainTextFormattedCitation":"34","previouslyFormattedCitation":"&lt;sup&gt;34&lt;/sup&gt;"},"properties":{"noteIndex":0},"schema":"https://github.com/citation-style-language/schema/raw/master/csl-citation.json"}</w:instrText>
      </w:r>
      <w:r w:rsidR="0019617B">
        <w:fldChar w:fldCharType="separate"/>
      </w:r>
      <w:r w:rsidR="00C60392" w:rsidRPr="00C60392">
        <w:rPr>
          <w:noProof/>
          <w:vertAlign w:val="superscript"/>
        </w:rPr>
        <w:t>34</w:t>
      </w:r>
      <w:r w:rsidR="0019617B">
        <w:fldChar w:fldCharType="end"/>
      </w:r>
      <w:r w:rsidR="00CC3425">
        <w:t xml:space="preserve"> by a physician</w:t>
      </w:r>
      <w:r w:rsidR="009A6F27">
        <w:t>.</w:t>
      </w:r>
    </w:p>
    <w:p w14:paraId="7FA0838C" w14:textId="7BC4F4C3" w:rsidR="00FB02DF" w:rsidRPr="000433F4" w:rsidRDefault="00FB02DF" w:rsidP="005F19F6">
      <w:pPr>
        <w:pStyle w:val="Listeafsnit"/>
        <w:numPr>
          <w:ilvl w:val="1"/>
          <w:numId w:val="33"/>
        </w:numPr>
      </w:pPr>
      <w:r>
        <w:t>This effect is modulated by IFNGS</w:t>
      </w:r>
      <w:r w:rsidR="00C7225D">
        <w:t>.</w:t>
      </w:r>
    </w:p>
    <w:p w14:paraId="17A009D1" w14:textId="6D7057DF" w:rsidR="001A7CAE" w:rsidRDefault="001A7CAE" w:rsidP="005F19F6">
      <w:pPr>
        <w:pStyle w:val="Listeafsnit"/>
        <w:numPr>
          <w:ilvl w:val="0"/>
          <w:numId w:val="33"/>
        </w:numPr>
      </w:pPr>
      <w:r>
        <w:t>HIIT is superior to no intervention control at improving health related quality of life</w:t>
      </w:r>
      <w:r w:rsidR="00277C16">
        <w:t xml:space="preserve"> as estimated by the SF-36 domains</w:t>
      </w:r>
      <w:r w:rsidR="00626D45">
        <w:t>.</w:t>
      </w:r>
    </w:p>
    <w:p w14:paraId="26D73597" w14:textId="0D59FFD0" w:rsidR="001A7CAE" w:rsidRPr="001A7CAE" w:rsidRDefault="001A7CAE" w:rsidP="005F19F6">
      <w:pPr>
        <w:pStyle w:val="Listeafsnit"/>
        <w:numPr>
          <w:ilvl w:val="1"/>
          <w:numId w:val="33"/>
        </w:numPr>
      </w:pPr>
      <w:r>
        <w:t>This effect is modulated by IFNGS</w:t>
      </w:r>
      <w:r w:rsidR="00CD700E">
        <w:t>.</w:t>
      </w:r>
    </w:p>
    <w:p w14:paraId="3E49CAEA" w14:textId="34F4988B" w:rsidR="00CF76A1" w:rsidRDefault="00CF76A1" w:rsidP="005F19F6"/>
    <w:p w14:paraId="027E3295" w14:textId="141C465D" w:rsidR="00CF76A1" w:rsidRPr="00333A3F" w:rsidRDefault="00CF76A1" w:rsidP="005F19F6">
      <w:pPr>
        <w:pStyle w:val="Overskrift3"/>
      </w:pPr>
      <w:bookmarkStart w:id="11" w:name="_Toc170129430"/>
      <w:r>
        <w:t>Exploratory Hypotheses</w:t>
      </w:r>
      <w:bookmarkEnd w:id="11"/>
    </w:p>
    <w:p w14:paraId="268CE909" w14:textId="1E35FBE8" w:rsidR="00CF76A1" w:rsidRPr="00CF76A1" w:rsidRDefault="00A3001C" w:rsidP="005F19F6">
      <w:r>
        <w:t>Further exploratory hypotheses will be tested from the exploratory outcomes</w:t>
      </w:r>
      <w:r w:rsidR="008B6505">
        <w:t>. T</w:t>
      </w:r>
      <w:r>
        <w:t xml:space="preserve">here is no </w:t>
      </w:r>
      <w:r w:rsidR="00CF76A1" w:rsidRPr="009616A0">
        <w:t xml:space="preserve">hierarchy of the </w:t>
      </w:r>
      <w:r w:rsidR="00CF76A1">
        <w:t xml:space="preserve">exploratory </w:t>
      </w:r>
      <w:r w:rsidR="00CF76A1" w:rsidRPr="009616A0">
        <w:t>hypotheses</w:t>
      </w:r>
      <w:r>
        <w:t xml:space="preserve">, </w:t>
      </w:r>
      <w:r w:rsidR="00AF7849">
        <w:t>instead exploratory hypotheses will be controlled for false discovery rate</w:t>
      </w:r>
      <w:r w:rsidR="00AF7849">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rsidR="00AF7849">
        <w:fldChar w:fldCharType="separate"/>
      </w:r>
      <w:r w:rsidR="00C60392" w:rsidRPr="00C60392">
        <w:rPr>
          <w:noProof/>
          <w:vertAlign w:val="superscript"/>
        </w:rPr>
        <w:t>33</w:t>
      </w:r>
      <w:r w:rsidR="00AF7849">
        <w:fldChar w:fldCharType="end"/>
      </w:r>
      <w:r w:rsidR="00AF7849">
        <w:t>.</w:t>
      </w:r>
    </w:p>
    <w:p w14:paraId="21875D2D" w14:textId="77777777" w:rsidR="00363974" w:rsidRDefault="00363974" w:rsidP="005F19F6">
      <w:r>
        <w:br w:type="page"/>
      </w:r>
    </w:p>
    <w:p w14:paraId="135F44E7" w14:textId="71052B18" w:rsidR="000B5C56" w:rsidRPr="009616A0" w:rsidRDefault="000B5C56" w:rsidP="005F19F6">
      <w:pPr>
        <w:pStyle w:val="Overskrift2"/>
      </w:pPr>
      <w:bookmarkStart w:id="12" w:name="_Toc170129431"/>
      <w:r w:rsidRPr="009616A0">
        <w:lastRenderedPageBreak/>
        <w:t xml:space="preserve">TRIAL DESIGN, DATA COLLECTION AND OUTCOMES ASSESSMENT </w:t>
      </w:r>
      <w:bookmarkEnd w:id="12"/>
    </w:p>
    <w:p w14:paraId="6075A6BA" w14:textId="7D7083BC" w:rsidR="003D6BC3" w:rsidRDefault="003D6BC3" w:rsidP="005F19F6"/>
    <w:p w14:paraId="47DCEAAA" w14:textId="20B157A5" w:rsidR="000B5C56" w:rsidRDefault="000A1369" w:rsidP="005F19F6">
      <w:r>
        <w:t>The study protocol, detailing the hypotheses, methods, recruitment and conduct of the study has been published in a non-peer reviewed openly accessible preprint database</w:t>
      </w:r>
      <w:r w:rsidR="004747C9">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4747C9">
        <w:fldChar w:fldCharType="separate"/>
      </w:r>
      <w:r w:rsidR="00AF7849" w:rsidRPr="00AF7849">
        <w:rPr>
          <w:noProof/>
          <w:vertAlign w:val="superscript"/>
        </w:rPr>
        <w:t>35</w:t>
      </w:r>
      <w:r w:rsidR="004747C9">
        <w:fldChar w:fldCharType="end"/>
      </w:r>
      <w:r>
        <w:t>.</w:t>
      </w:r>
      <w:r w:rsidR="00807C84">
        <w:t xml:space="preserve"> In brief, the study is a randomized control trial, consisting of 2 arms, labeled exercise and control.</w:t>
      </w:r>
      <w:r w:rsidR="00717643">
        <w:t xml:space="preserve"> As outlined in the publicly available protocol</w:t>
      </w:r>
      <w:r w:rsidR="00717643">
        <w:fldChar w:fldCharType="begin" w:fldLock="1"/>
      </w:r>
      <w:r w:rsidR="00A36F5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717643">
        <w:fldChar w:fldCharType="separate"/>
      </w:r>
      <w:r w:rsidR="00717643" w:rsidRPr="00717643">
        <w:rPr>
          <w:noProof/>
          <w:vertAlign w:val="superscript"/>
        </w:rPr>
        <w:t>35</w:t>
      </w:r>
      <w:r w:rsidR="00717643">
        <w:fldChar w:fldCharType="end"/>
      </w:r>
      <w:r w:rsidR="00717643">
        <w:t>; i</w:t>
      </w:r>
      <w:r w:rsidR="002728F2">
        <w:t xml:space="preserve">nitial </w:t>
      </w:r>
      <w:r w:rsidR="00717643">
        <w:t>sample size</w:t>
      </w:r>
      <w:r w:rsidR="002728F2">
        <w:t xml:space="preserve"> calculations were based on a t-test</w:t>
      </w:r>
      <w:r w:rsidR="008114A2">
        <w:t xml:space="preserve"> for changes in VO2max</w:t>
      </w:r>
      <w:r w:rsidR="00717643">
        <w:t xml:space="preserve">. </w:t>
      </w:r>
      <w:r w:rsidR="00A36F52">
        <w:t>Assuming a between group difference in aerobic capacity change scores similar to the 1989 Robb-Nicholson study</w:t>
      </w:r>
      <w:r w:rsidR="00A36F52">
        <w:fldChar w:fldCharType="begin" w:fldLock="1"/>
      </w:r>
      <w:r w:rsidR="004549D0">
        <w:instrText>ADDIN CSL_CITATION {"citationItems":[{"id":"ITEM-1","itemData":{"author":[{"dropping-particle":"","family":"L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rheumatology","id":"ITEM-1","issue":"28","issued":{"date-parts":[["1989"]]},"page":"500-505","title":"Effects of Aerobic Conditioning in Lupus Fatigue: A Pilot Study","type":"article-journal"},"uris":["http://www.mendeley.com/documents/?uuid=ad6b014b-f663-4604-be1d-c7f1186a1d16"]}],"mendeley":{"formattedCitation":"&lt;sup&gt;36&lt;/sup&gt;","plainTextFormattedCitation":"36","previouslyFormattedCitation":"&lt;sup&gt;36&lt;/sup&gt;"},"properties":{"noteIndex":0},"schema":"https://github.com/citation-style-language/schema/raw/master/csl-citation.json"}</w:instrText>
      </w:r>
      <w:r w:rsidR="00A36F52">
        <w:fldChar w:fldCharType="separate"/>
      </w:r>
      <w:r w:rsidR="00A36F52" w:rsidRPr="00A36F52">
        <w:rPr>
          <w:noProof/>
          <w:vertAlign w:val="superscript"/>
        </w:rPr>
        <w:t>36</w:t>
      </w:r>
      <w:r w:rsidR="00A36F52">
        <w:fldChar w:fldCharType="end"/>
      </w:r>
      <w:r w:rsidR="00910BD2">
        <w:t xml:space="preserve"> (mean: 2.66, 95%CI [0.36, 4.96])</w:t>
      </w:r>
      <w:r w:rsidR="00A36F52">
        <w:t xml:space="preserve">; resulted in </w:t>
      </w:r>
      <w:r w:rsidR="00B34133">
        <w:t>1</w:t>
      </w:r>
      <w:r w:rsidR="002728F2">
        <w:t>0 completers needed in each group</w:t>
      </w:r>
      <w:r w:rsidR="00FE6204">
        <w:t>, if we assumed a median split of IFN-score</w:t>
      </w:r>
      <w:r w:rsidR="00B34133">
        <w:t xml:space="preserve"> we would require 40 completers for four groups</w:t>
      </w:r>
      <w:r w:rsidR="00717643">
        <w:t xml:space="preserve"> (low IFN control, Low IFN exercise, High IFN control and high IFN exercise)</w:t>
      </w:r>
      <w:r w:rsidR="00B34133">
        <w:t>. We a</w:t>
      </w:r>
      <w:r w:rsidR="002728F2">
        <w:t>ssum</w:t>
      </w:r>
      <w:r w:rsidR="00B34133">
        <w:t>ed</w:t>
      </w:r>
      <w:r w:rsidR="002728F2">
        <w:t xml:space="preserve"> as much as a 30% </w:t>
      </w:r>
      <w:proofErr w:type="gramStart"/>
      <w:r w:rsidR="002728F2">
        <w:t>dropout</w:t>
      </w:r>
      <w:r w:rsidR="00AA6747">
        <w:t>;</w:t>
      </w:r>
      <w:proofErr w:type="gramEnd"/>
      <w:r w:rsidR="002728F2">
        <w:t xml:space="preserve"> </w:t>
      </w:r>
      <w:r w:rsidR="00AA6747">
        <w:t xml:space="preserve">which </w:t>
      </w:r>
      <w:r w:rsidR="002728F2">
        <w:t>required a sample size of 60 participants.</w:t>
      </w:r>
      <w:r w:rsidR="00D52927">
        <w:t xml:space="preserve"> After reaching 40 completers, </w:t>
      </w:r>
      <w:r w:rsidR="002133D5">
        <w:t>recruitment ceased</w:t>
      </w:r>
      <w:r w:rsidR="00D52927">
        <w:t>, and only further participants already enrolled for baseline examination were included, this resulted in 55 participants included in the study.</w:t>
      </w:r>
      <w:r w:rsidR="002728F2">
        <w:t xml:space="preserve"> These were then</w:t>
      </w:r>
      <w:r w:rsidR="00807C84">
        <w:t xml:space="preserve"> stratified for sex and randomly allocated 1:1 to exercise or control. At </w:t>
      </w:r>
      <w:hyperlink r:id="rId10" w:history="1">
        <w:r w:rsidR="00807C84" w:rsidRPr="003640FD">
          <w:rPr>
            <w:rStyle w:val="Hyperlink"/>
            <w:rFonts w:ascii="Times New Roman" w:hAnsi="Times New Roman" w:cs="Times New Roman"/>
          </w:rPr>
          <w:t>www.clinicaltrials.gov</w:t>
        </w:r>
      </w:hyperlink>
      <w:r w:rsidR="00807C84">
        <w:t xml:space="preserve"> the study is identified by </w:t>
      </w:r>
      <w:r w:rsidR="00807C84" w:rsidRPr="00807C84">
        <w:t>NCT05478018</w:t>
      </w:r>
      <w:r w:rsidR="005D6D96">
        <w:t>.</w:t>
      </w:r>
      <w:r w:rsidR="006E1A7C">
        <w:t xml:space="preserve"> Prior to commencement </w:t>
      </w:r>
      <w:r w:rsidR="00492E1A">
        <w:t xml:space="preserve">the scientific ethics committee of the capital region of Denmark approved to trial with identifier </w:t>
      </w:r>
      <w:r w:rsidR="00492E1A" w:rsidRPr="00492E1A">
        <w:t>H-21039032</w:t>
      </w:r>
      <w:r w:rsidR="00492E1A">
        <w:t>.</w:t>
      </w:r>
      <w:r w:rsidR="00DB72BF">
        <w:t xml:space="preserve"> The trial primarily took place at Centre for Physical Activity on </w:t>
      </w:r>
      <w:proofErr w:type="spellStart"/>
      <w:r w:rsidR="00DB72BF">
        <w:t>Rigshospitalet</w:t>
      </w:r>
      <w:proofErr w:type="spellEnd"/>
      <w:r w:rsidR="00DB72BF">
        <w:t xml:space="preserve">, Ole </w:t>
      </w:r>
      <w:proofErr w:type="spellStart"/>
      <w:r w:rsidR="00DB72BF">
        <w:t>Maaløes</w:t>
      </w:r>
      <w:proofErr w:type="spellEnd"/>
      <w:r w:rsidR="00DB72BF">
        <w:t xml:space="preserve"> </w:t>
      </w:r>
      <w:proofErr w:type="spellStart"/>
      <w:r w:rsidR="00DB72BF">
        <w:t>Vej</w:t>
      </w:r>
      <w:proofErr w:type="spellEnd"/>
      <w:r w:rsidR="00DB72BF">
        <w:t xml:space="preserve"> 24, in Copenhagen, Denmark. Recruitment took place primarily at the center for vasculitis and spine diseases on </w:t>
      </w:r>
      <w:proofErr w:type="spellStart"/>
      <w:r w:rsidR="00DB72BF">
        <w:t>Rigshospitalet</w:t>
      </w:r>
      <w:proofErr w:type="spellEnd"/>
      <w:r w:rsidR="00DB72BF">
        <w:t xml:space="preserve"> in </w:t>
      </w:r>
      <w:proofErr w:type="spellStart"/>
      <w:r w:rsidR="00DB72BF">
        <w:t>Blegdamsvej</w:t>
      </w:r>
      <w:proofErr w:type="spellEnd"/>
      <w:r w:rsidR="00DB72BF">
        <w:t xml:space="preserve"> 9, Copenhagen, Denmark. 82-Rb-Pet-CT scans were conducted at the department of clinical physiology at </w:t>
      </w:r>
      <w:proofErr w:type="spellStart"/>
      <w:r w:rsidR="00DB72BF">
        <w:t>Rigshospitalet</w:t>
      </w:r>
      <w:proofErr w:type="spellEnd"/>
      <w:r w:rsidR="00DB72BF">
        <w:t xml:space="preserve">, </w:t>
      </w:r>
      <w:proofErr w:type="spellStart"/>
      <w:r w:rsidR="00DB72BF">
        <w:t>Blegdamsvej</w:t>
      </w:r>
      <w:proofErr w:type="spellEnd"/>
      <w:r w:rsidR="00DB72BF">
        <w:t xml:space="preserve"> 9, Copenhagen, Denmark.</w:t>
      </w:r>
    </w:p>
    <w:p w14:paraId="0B284EE9" w14:textId="2467F638" w:rsidR="0035472B" w:rsidRPr="0035472B" w:rsidRDefault="0035472B" w:rsidP="0035472B"/>
    <w:p w14:paraId="435D9750" w14:textId="7882B126" w:rsidR="0035472B" w:rsidRPr="0035472B" w:rsidRDefault="0035472B" w:rsidP="0035472B"/>
    <w:p w14:paraId="48D2FDE2" w14:textId="6162A356" w:rsidR="0035472B" w:rsidRDefault="0035472B" w:rsidP="0035472B"/>
    <w:p w14:paraId="20210B16" w14:textId="2EB31399" w:rsidR="0035472B" w:rsidRPr="0035472B" w:rsidRDefault="0035472B" w:rsidP="0035472B">
      <w:pPr>
        <w:tabs>
          <w:tab w:val="left" w:pos="5505"/>
        </w:tabs>
      </w:pPr>
      <w:r>
        <w:tab/>
      </w:r>
    </w:p>
    <w:p w14:paraId="3B7097D8" w14:textId="77777777" w:rsidR="00604BCD" w:rsidRDefault="00757912" w:rsidP="005F19F6">
      <w:r>
        <w:rPr>
          <w:noProof/>
        </w:rPr>
        <w:lastRenderedPageBreak/>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02DDEB45" w:rsidR="00EA02D4" w:rsidRDefault="00604BCD" w:rsidP="005F19F6">
      <w:pPr>
        <w:pStyle w:val="Billedtekst"/>
        <w:rPr>
          <w:rFonts w:ascii="Times New Roman" w:hAnsi="Times New Roman" w:cs="Times New Roman"/>
        </w:rPr>
      </w:pPr>
      <w:r>
        <w:t xml:space="preserve">Figure </w:t>
      </w:r>
      <w:r>
        <w:fldChar w:fldCharType="begin"/>
      </w:r>
      <w:r>
        <w:instrText xml:space="preserve"> SEQ Figure \* ARABIC </w:instrText>
      </w:r>
      <w:r>
        <w:fldChar w:fldCharType="separate"/>
      </w:r>
      <w:r w:rsidR="008157E1">
        <w:rPr>
          <w:noProof/>
        </w:rPr>
        <w:t>1</w:t>
      </w:r>
      <w:r>
        <w:rPr>
          <w:noProof/>
        </w:rPr>
        <w:fldChar w:fldCharType="end"/>
      </w:r>
      <w:r>
        <w:t xml:space="preserve"> - Graphical hypothesis</w:t>
      </w:r>
    </w:p>
    <w:p w14:paraId="6A985265" w14:textId="4EE4670B" w:rsidR="00F014E7" w:rsidRDefault="00F014E7" w:rsidP="005F19F6">
      <w:r>
        <w:t xml:space="preserve">The exercise group </w:t>
      </w:r>
      <w:r w:rsidR="00EA02D4">
        <w:t xml:space="preserve">underwent 12 weeks of thrice weekly </w:t>
      </w:r>
      <w:proofErr w:type="gramStart"/>
      <w:r w:rsidR="00EA02D4">
        <w:t>45 minute</w:t>
      </w:r>
      <w:proofErr w:type="gramEnd"/>
      <w:r w:rsidR="00EA02D4">
        <w:t xml:space="preserve"> HIIT exercise</w:t>
      </w:r>
      <w:r w:rsidR="00D34B22">
        <w:t xml:space="preserve"> sessions</w:t>
      </w:r>
      <w:r w:rsidR="00EA02D4">
        <w:t xml:space="preserve">, with 4 </w:t>
      </w:r>
      <w:r w:rsidR="00D34B22">
        <w:t>intervals</w:t>
      </w:r>
      <w:r w:rsidR="00EA02D4">
        <w:t xml:space="preserve"> of 4 minutes of high intensity exercise</w:t>
      </w:r>
      <w:r w:rsidR="00D34B22">
        <w:t>, defined as a heart rate above 85% of the maximal heart rate</w:t>
      </w:r>
      <w:r w:rsidR="00EA02D4">
        <w:t xml:space="preserve"> interspaced with 3 minute </w:t>
      </w:r>
      <w:r w:rsidR="00D34B22">
        <w:t xml:space="preserve">active breaks of pedaling against light resistance (less than 20% </w:t>
      </w:r>
      <w:proofErr w:type="spellStart"/>
      <w:r w:rsidR="00D34B22">
        <w:t>wattmax</w:t>
      </w:r>
      <w:proofErr w:type="spellEnd"/>
      <w:r w:rsidR="00D34B22">
        <w:t xml:space="preserve">). </w:t>
      </w:r>
    </w:p>
    <w:p w14:paraId="21A77A79" w14:textId="22715C09" w:rsidR="00EA02D4" w:rsidRDefault="00EA02D4" w:rsidP="005F19F6">
      <w:r>
        <w:t>As noted above the hypo</w:t>
      </w:r>
      <w:r w:rsidR="002307D6">
        <w:t>thes</w:t>
      </w:r>
      <w:r w:rsidR="004D7C79">
        <w:t>es</w:t>
      </w:r>
      <w:r w:rsidR="002307D6">
        <w:t xml:space="preserve"> </w:t>
      </w:r>
      <w:r w:rsidR="004D7C79">
        <w:t>were</w:t>
      </w:r>
      <w:r w:rsidR="002307D6">
        <w:t xml:space="preserve"> that these 12 weeks would improve aerobic capacity</w:t>
      </w:r>
      <w:r w:rsidR="003F63DF">
        <w:t xml:space="preserve"> and fatigue</w:t>
      </w:r>
      <w:r w:rsidR="002307D6">
        <w:t xml:space="preserve"> in SLE patients</w:t>
      </w:r>
      <w:r w:rsidR="004D7C79">
        <w:t>,</w:t>
      </w:r>
      <w:r w:rsidR="002307D6">
        <w:t xml:space="preserve"> </w:t>
      </w:r>
      <w:r w:rsidR="004D7C79">
        <w:t xml:space="preserve">and that </w:t>
      </w:r>
      <w:r w:rsidR="002307D6">
        <w:t xml:space="preserve">it would </w:t>
      </w:r>
      <w:r w:rsidR="00AA2DFA">
        <w:t>improve</w:t>
      </w:r>
      <w:r w:rsidR="002307D6">
        <w:t xml:space="preserve"> more in patients with lower IFNGS.</w:t>
      </w:r>
    </w:p>
    <w:p w14:paraId="1B1F0C70" w14:textId="6CA11A21" w:rsidR="008C68A7" w:rsidRPr="009616A0" w:rsidRDefault="008C68A7" w:rsidP="005F19F6">
      <w: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proofErr w:type="gramStart"/>
      <w:r w:rsidR="00BC4B69">
        <w:t>a</w:t>
      </w:r>
      <w:proofErr w:type="gramEnd"/>
      <w:r w:rsidR="00BC4B69">
        <w:t xml:space="preserve"> 82-Rb-rest-stress-PET-CT evaluating cardiac adaptation. Patients are then randomized to exercise or control. Whereafter they will undergo a </w:t>
      </w:r>
      <w:proofErr w:type="spellStart"/>
      <w:r w:rsidR="00BC4B69">
        <w:t>followup</w:t>
      </w:r>
      <w:proofErr w:type="spellEnd"/>
      <w:r w:rsidR="00BC4B69">
        <w:t xml:space="preserve"> visit, another acute bout (termed the follow-up acute bout) and at last </w:t>
      </w:r>
      <w:r w:rsidR="00DE573B">
        <w:t xml:space="preserve">if they did one at baseline, they </w:t>
      </w:r>
      <w:proofErr w:type="gramStart"/>
      <w:r w:rsidR="00DE573B">
        <w:t>will</w:t>
      </w:r>
      <w:proofErr w:type="gramEnd"/>
      <w:r w:rsidR="00DE573B">
        <w:t xml:space="preserve"> do a repeat</w:t>
      </w:r>
      <w:r w:rsidR="00BC4B69">
        <w:t xml:space="preserve"> 82-Rb-rest-stress-PET-CT</w:t>
      </w:r>
      <w:r w:rsidR="00DE573B">
        <w:t>.</w:t>
      </w:r>
    </w:p>
    <w:p w14:paraId="012364A9" w14:textId="77777777" w:rsidR="000B5C56" w:rsidRPr="009616A0" w:rsidRDefault="000B5C56" w:rsidP="005F19F6"/>
    <w:p w14:paraId="46C373CF" w14:textId="092FC02C" w:rsidR="000B5C56" w:rsidRPr="0044228A" w:rsidRDefault="000B5C56" w:rsidP="005F19F6">
      <w:pPr>
        <w:pStyle w:val="Overskrift2"/>
      </w:pPr>
      <w:bookmarkStart w:id="13" w:name="_Toc170129432"/>
      <w:r w:rsidRPr="009616A0">
        <w:lastRenderedPageBreak/>
        <w:t>OUTCOMES</w:t>
      </w:r>
      <w:bookmarkEnd w:id="13"/>
    </w:p>
    <w:p w14:paraId="533EA4FD" w14:textId="5F9EEFD2" w:rsidR="000B5C56" w:rsidRPr="009616A0" w:rsidRDefault="000B5C56" w:rsidP="005F19F6">
      <w:pPr>
        <w:pStyle w:val="Overskrift3"/>
      </w:pPr>
      <w:bookmarkStart w:id="14" w:name="_Toc170129433"/>
      <w:r w:rsidRPr="009616A0">
        <w:t xml:space="preserve">Primary </w:t>
      </w:r>
      <w:r w:rsidR="0098341D">
        <w:t>O</w:t>
      </w:r>
      <w:r w:rsidRPr="009616A0">
        <w:t>utcome</w:t>
      </w:r>
      <w:r w:rsidR="00114A33">
        <w:t>s</w:t>
      </w:r>
      <w:bookmarkEnd w:id="14"/>
      <w:r w:rsidRPr="009616A0">
        <w:t xml:space="preserve"> </w:t>
      </w:r>
    </w:p>
    <w:p w14:paraId="254C611E" w14:textId="7FF4FDBE" w:rsidR="000B5C56" w:rsidRDefault="000B5C56" w:rsidP="005F19F6">
      <w:pPr>
        <w:pStyle w:val="Overskrift4"/>
      </w:pPr>
      <w:r w:rsidRPr="00DE7FB5">
        <w:t>Domain</w:t>
      </w:r>
      <w:r w:rsidRPr="009616A0">
        <w:t xml:space="preserve">: </w:t>
      </w:r>
      <w:r w:rsidR="00114A33">
        <w:t>Aerobic Capacity</w:t>
      </w:r>
    </w:p>
    <w:p w14:paraId="74B771BC" w14:textId="21F1ADF0" w:rsidR="00A427D6" w:rsidRPr="00A427D6" w:rsidRDefault="00A427D6" w:rsidP="005F19F6">
      <w:r>
        <w:t>Timeframe: -2, 0 to 12 weeks</w:t>
      </w:r>
    </w:p>
    <w:p w14:paraId="7E368241" w14:textId="3F5DC638" w:rsidR="000B5C56" w:rsidRPr="009616A0" w:rsidRDefault="000B5C56" w:rsidP="005F19F6">
      <w:r w:rsidRPr="009616A0">
        <w:t xml:space="preserve">Measurement: </w:t>
      </w:r>
      <w:r w:rsidR="00F714EC">
        <w:t>M</w:t>
      </w:r>
      <w:r w:rsidR="00114A33">
        <w:t>aximal volume of inspired oxygen per minute</w:t>
      </w:r>
      <w:r w:rsidR="004511DB">
        <w:t xml:space="preserve"> per kilogram of body weight of the participant</w:t>
      </w:r>
      <w:r w:rsidR="00114A33">
        <w:t xml:space="preserve"> (VO</w:t>
      </w:r>
      <w:r w:rsidR="00114A33" w:rsidRPr="00114A33">
        <w:rPr>
          <w:vertAlign w:val="subscript"/>
        </w:rPr>
        <w:t>2</w:t>
      </w:r>
      <w:r w:rsidR="00114A33">
        <w:t>Max)</w:t>
      </w:r>
      <w:r w:rsidR="00F714EC">
        <w:t>.</w:t>
      </w:r>
    </w:p>
    <w:p w14:paraId="24BC1BD9" w14:textId="06EB927E" w:rsidR="000B5C56" w:rsidRDefault="00DE540A" w:rsidP="005F19F6">
      <w:pPr>
        <w:pStyle w:val="Listeafsnit"/>
        <w:numPr>
          <w:ilvl w:val="0"/>
          <w:numId w:val="1"/>
        </w:numPr>
      </w:pPr>
      <w:r>
        <w:t>Measured during a maximal exercise bout. Maximal defined as two out of three of the following:</w:t>
      </w:r>
    </w:p>
    <w:p w14:paraId="165F968F" w14:textId="2E22469B" w:rsidR="00DE540A" w:rsidRDefault="00DE540A" w:rsidP="005F19F6">
      <w:pPr>
        <w:pStyle w:val="Listeafsnit"/>
        <w:numPr>
          <w:ilvl w:val="1"/>
          <w:numId w:val="1"/>
        </w:numPr>
      </w:pPr>
      <w:r>
        <w:t>Plateau</w:t>
      </w:r>
      <w:r w:rsidR="00BE5082">
        <w:t xml:space="preserve"> in volume of inspired oxygen per minute.</w:t>
      </w:r>
      <w:r w:rsidR="00DB32C7">
        <w:t xml:space="preserve"> So that increase in workload results in no increase in inspired oxygen.</w:t>
      </w:r>
    </w:p>
    <w:p w14:paraId="4D89B14F" w14:textId="1FB5888A" w:rsidR="00DE540A" w:rsidRDefault="00DE540A" w:rsidP="005F19F6">
      <w:pPr>
        <w:pStyle w:val="Listeafsnit"/>
        <w:numPr>
          <w:ilvl w:val="1"/>
          <w:numId w:val="1"/>
        </w:numPr>
      </w:pPr>
      <w:r>
        <w:t xml:space="preserve">Ratio between volume of inspired oxygen and expired </w:t>
      </w:r>
      <w:proofErr w:type="spellStart"/>
      <w:r>
        <w:t>carbondioxide</w:t>
      </w:r>
      <w:proofErr w:type="spellEnd"/>
      <w:r>
        <w:t xml:space="preserve"> more than 1.1</w:t>
      </w:r>
    </w:p>
    <w:p w14:paraId="1DC7318C" w14:textId="12573297" w:rsidR="00DE540A" w:rsidRDefault="007D3CF8" w:rsidP="005F19F6">
      <w:pPr>
        <w:pStyle w:val="Listeafsnit"/>
        <w:numPr>
          <w:ilvl w:val="1"/>
          <w:numId w:val="1"/>
        </w:numPr>
      </w:pPr>
      <w:r>
        <w:t>Exertion by BORG scale 18, 19 or 20.</w:t>
      </w:r>
    </w:p>
    <w:p w14:paraId="7C027FBE" w14:textId="7B6ADE46" w:rsidR="00DE540A" w:rsidRDefault="0009749D" w:rsidP="005F19F6">
      <w:pPr>
        <w:pStyle w:val="Listeafsnit"/>
      </w:pPr>
      <w:r>
        <w:t xml:space="preserve">If the bout is considered a maximal bout, the VO2max will be defined as the highest 30 second average oxygen uptake per minute per kilogram of bodyweight. </w:t>
      </w:r>
      <w:r w:rsidR="00FF2163">
        <w:t>(</w:t>
      </w:r>
      <w:proofErr w:type="gramStart"/>
      <w:r w:rsidR="00C573CF">
        <w:t>in</w:t>
      </w:r>
      <w:proofErr w:type="gramEnd"/>
      <w:r w:rsidR="00C573CF">
        <w:t xml:space="preserve"> m</w:t>
      </w:r>
      <w:r w:rsidR="00FF2163">
        <w:t>l/min/kg)</w:t>
      </w:r>
    </w:p>
    <w:p w14:paraId="4CFC2FF3" w14:textId="5751A86D" w:rsidR="00DE540A" w:rsidRDefault="00F714EC" w:rsidP="005F19F6">
      <w:pPr>
        <w:pStyle w:val="Listeafsnit"/>
        <w:numPr>
          <w:ilvl w:val="0"/>
          <w:numId w:val="1"/>
        </w:numPr>
      </w:pPr>
      <w:r>
        <w:t>Volumes of gases measured by indirect calorimetry</w:t>
      </w:r>
      <w:r w:rsidR="0074037F">
        <w:t>.</w:t>
      </w:r>
    </w:p>
    <w:p w14:paraId="72B7546E" w14:textId="6F1FBF01" w:rsidR="009F6949" w:rsidRDefault="009F6949" w:rsidP="005F19F6">
      <w:pPr>
        <w:pStyle w:val="Listeafsnit"/>
        <w:numPr>
          <w:ilvl w:val="0"/>
          <w:numId w:val="1"/>
        </w:numPr>
      </w:pPr>
      <w:r>
        <w:t xml:space="preserve">Heart rate during the bout is measured by </w:t>
      </w:r>
      <w:proofErr w:type="spellStart"/>
      <w:r>
        <w:t>PolarFlow</w:t>
      </w:r>
      <w:proofErr w:type="spellEnd"/>
      <w:r>
        <w:t>™</w:t>
      </w:r>
      <w:r w:rsidR="000A6D79">
        <w:t xml:space="preserve"> and added to the </w:t>
      </w:r>
      <w:proofErr w:type="spellStart"/>
      <w:r w:rsidR="000A6D79">
        <w:t>CosMed</w:t>
      </w:r>
      <w:proofErr w:type="spellEnd"/>
      <w:r w:rsidR="000A6D79">
        <w:t xml:space="preserve"> system.</w:t>
      </w:r>
    </w:p>
    <w:p w14:paraId="2FEF860C" w14:textId="1B4B91EE" w:rsidR="003525DE" w:rsidRDefault="003525DE" w:rsidP="005F19F6">
      <w:pPr>
        <w:pStyle w:val="Listeafsnit"/>
        <w:numPr>
          <w:ilvl w:val="0"/>
          <w:numId w:val="1"/>
        </w:numPr>
      </w:pPr>
      <w:proofErr w:type="gramStart"/>
      <w:r>
        <w:t>In order to</w:t>
      </w:r>
      <w:proofErr w:type="gramEnd"/>
      <w:r>
        <w:t xml:space="preserve"> test whether changes in this measurement is just due to changes in weight, absolute VO2max (not corrected for patient weight) will also be reported</w:t>
      </w:r>
      <w:r w:rsidR="00624527">
        <w:t>.</w:t>
      </w:r>
    </w:p>
    <w:p w14:paraId="515C3DAE" w14:textId="77777777" w:rsidR="00B569D1" w:rsidRPr="00B569D1" w:rsidRDefault="00B569D1" w:rsidP="005F19F6"/>
    <w:p w14:paraId="106D135B" w14:textId="7033438E" w:rsidR="00087169" w:rsidRDefault="00087169" w:rsidP="005F19F6">
      <w:pPr>
        <w:pStyle w:val="Overskrift4"/>
      </w:pPr>
      <w:r w:rsidRPr="009616A0">
        <w:t xml:space="preserve">Domain: </w:t>
      </w:r>
      <w:r w:rsidRPr="00DE7FB5">
        <w:t>Fatigue</w:t>
      </w:r>
      <w:r w:rsidR="003E2017">
        <w:t xml:space="preserve"> – Patient reported</w:t>
      </w:r>
    </w:p>
    <w:p w14:paraId="4B8C7EB3" w14:textId="3986FF06" w:rsidR="00EB04A1" w:rsidRPr="00EB04A1" w:rsidRDefault="00EB04A1" w:rsidP="005F19F6">
      <w:r>
        <w:t>Timeframe: 0 to 12 weeks</w:t>
      </w:r>
      <w:r w:rsidR="0035472B">
        <w:t>.</w:t>
      </w:r>
    </w:p>
    <w:p w14:paraId="62811A31" w14:textId="77777777" w:rsidR="00943BDD" w:rsidRDefault="00087169" w:rsidP="005F19F6">
      <w:r w:rsidRPr="009616A0">
        <w:t xml:space="preserve">Measurement: </w:t>
      </w:r>
    </w:p>
    <w:p w14:paraId="5855791E" w14:textId="3C18E523" w:rsidR="004508BD" w:rsidRDefault="004508BD" w:rsidP="005F19F6">
      <w:pPr>
        <w:pStyle w:val="Listeafsnit"/>
        <w:numPr>
          <w:ilvl w:val="0"/>
          <w:numId w:val="13"/>
        </w:numPr>
      </w:pPr>
      <w:r>
        <w:t>Patient reported outcome measure</w:t>
      </w:r>
      <w:r w:rsidR="008F67F8">
        <w:t xml:space="preserve"> (PROM).</w:t>
      </w:r>
    </w:p>
    <w:p w14:paraId="438C4793" w14:textId="2D062DDA" w:rsidR="00087169" w:rsidRPr="00943BDD" w:rsidRDefault="00087169" w:rsidP="005F19F6">
      <w:pPr>
        <w:pStyle w:val="Listeafsnit"/>
        <w:numPr>
          <w:ilvl w:val="0"/>
          <w:numId w:val="13"/>
        </w:numPr>
      </w:pPr>
      <w:r w:rsidRPr="00943BDD">
        <w:t>Krupp’s Fatigue severity scale</w:t>
      </w:r>
      <w:r w:rsidRPr="00943BDD">
        <w:fldChar w:fldCharType="begin" w:fldLock="1"/>
      </w:r>
      <w:r w:rsidR="004549D0">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37&lt;/sup&gt;","plainTextFormattedCitation":"37","previouslyFormattedCitation":"&lt;sup&gt;37&lt;/sup&gt;"},"properties":{"noteIndex":0},"schema":"https://github.com/citation-style-language/schema/raw/master/csl-citation.json"}</w:instrText>
      </w:r>
      <w:r w:rsidRPr="00943BDD">
        <w:fldChar w:fldCharType="separate"/>
      </w:r>
      <w:r w:rsidR="00A36F52" w:rsidRPr="00A36F52">
        <w:rPr>
          <w:noProof/>
          <w:vertAlign w:val="superscript"/>
        </w:rPr>
        <w:t>37</w:t>
      </w:r>
      <w:r w:rsidRPr="00943BDD">
        <w:fldChar w:fldCharType="end"/>
      </w:r>
      <w:r w:rsidRPr="00943BDD">
        <w:t>, as the average of all 9 domains (0-7).</w:t>
      </w:r>
    </w:p>
    <w:p w14:paraId="5F851B50" w14:textId="2A61CA3F" w:rsidR="000B5C56" w:rsidRDefault="00087169" w:rsidP="005F19F6">
      <w:pPr>
        <w:pStyle w:val="Listeafsnit"/>
        <w:numPr>
          <w:ilvl w:val="0"/>
          <w:numId w:val="1"/>
        </w:numPr>
      </w:pPr>
      <w:r>
        <w:t>This scale has been verified for use in Danish SLE patients</w:t>
      </w:r>
      <w:r>
        <w:fldChar w:fldCharType="begin" w:fldLock="1"/>
      </w:r>
      <w:r w:rsidR="004549D0">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38&lt;/sup&gt;","plainTextFormattedCitation":"38","previouslyFormattedCitation":"&lt;sup&gt;38&lt;/sup&gt;"},"properties":{"noteIndex":0},"schema":"https://github.com/citation-style-language/schema/raw/master/csl-citation.json"}</w:instrText>
      </w:r>
      <w:r>
        <w:fldChar w:fldCharType="separate"/>
      </w:r>
      <w:r w:rsidR="00A36F52" w:rsidRPr="00A36F52">
        <w:rPr>
          <w:noProof/>
          <w:vertAlign w:val="superscript"/>
        </w:rPr>
        <w:t>38</w:t>
      </w:r>
      <w:r>
        <w:fldChar w:fldCharType="end"/>
      </w:r>
      <w:r>
        <w:t>.</w:t>
      </w:r>
    </w:p>
    <w:p w14:paraId="4CAFD437" w14:textId="77777777" w:rsidR="00087169" w:rsidRPr="009616A0" w:rsidRDefault="00087169" w:rsidP="005F19F6"/>
    <w:p w14:paraId="71237C51" w14:textId="77777777" w:rsidR="00A727BC" w:rsidRDefault="00A727BC" w:rsidP="005F19F6">
      <w:pPr>
        <w:rPr>
          <w:lang w:eastAsia="da-DK"/>
        </w:rPr>
      </w:pPr>
    </w:p>
    <w:p w14:paraId="1C686310" w14:textId="2C87ABA8" w:rsidR="000B5C56" w:rsidRDefault="0035472B" w:rsidP="0035472B">
      <w:pPr>
        <w:pStyle w:val="Overskrift3"/>
      </w:pPr>
      <w:bookmarkStart w:id="15" w:name="_Toc170129434"/>
      <w:r>
        <w:t xml:space="preserve">Secondary </w:t>
      </w:r>
      <w:r w:rsidR="0098341D">
        <w:t>O</w:t>
      </w:r>
      <w:r w:rsidR="000B5C56" w:rsidRPr="009616A0">
        <w:t>utcomes</w:t>
      </w:r>
      <w:bookmarkEnd w:id="15"/>
    </w:p>
    <w:p w14:paraId="7510EBBD" w14:textId="77777777" w:rsidR="0035472B" w:rsidRPr="009616A0" w:rsidRDefault="0035472B" w:rsidP="0035472B">
      <w:pPr>
        <w:pStyle w:val="Overskrift4"/>
      </w:pPr>
      <w:r w:rsidRPr="009616A0">
        <w:t>Domain:</w:t>
      </w:r>
      <w:r>
        <w:t xml:space="preserve"> </w:t>
      </w:r>
      <w:r w:rsidRPr="00DE7FB5">
        <w:t>Physician</w:t>
      </w:r>
      <w:r w:rsidRPr="004B40FD">
        <w:t xml:space="preserve"> evaluated changes in measures of SLE</w:t>
      </w:r>
    </w:p>
    <w:p w14:paraId="2530B22A" w14:textId="77777777" w:rsidR="0035472B" w:rsidRPr="009459A6" w:rsidRDefault="0035472B" w:rsidP="0035472B">
      <w:r>
        <w:t>Timeframe: 0 to 12 weeks</w:t>
      </w:r>
    </w:p>
    <w:p w14:paraId="582FBC83" w14:textId="77777777" w:rsidR="0035472B" w:rsidRDefault="0035472B" w:rsidP="0035472B">
      <w:pPr>
        <w:rPr>
          <w:lang w:eastAsia="da-DK"/>
        </w:rPr>
      </w:pPr>
      <w:r w:rsidRPr="009616A0">
        <w:rPr>
          <w:lang w:eastAsia="da-DK"/>
        </w:rPr>
        <w:t xml:space="preserve">Measurement: </w:t>
      </w:r>
      <w:r w:rsidRPr="004B40FD">
        <w:rPr>
          <w:lang w:eastAsia="da-DK"/>
        </w:rPr>
        <w:t>Y2K updated SLE disease activity (SLEDAI-2K) with the SELENA modifications</w:t>
      </w:r>
      <w:r>
        <w:rPr>
          <w:lang w:eastAsia="da-DK"/>
        </w:rPr>
        <w:fldChar w:fldCharType="begin" w:fldLock="1"/>
      </w:r>
      <w:r>
        <w:rPr>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31&lt;/sup&gt;","plainTextFormattedCitation":"31","previouslyFormattedCitation":"&lt;sup&gt;31&lt;/sup&gt;"},"properties":{"noteIndex":0},"schema":"https://github.com/citation-style-language/schema/raw/master/csl-citation.json"}</w:instrText>
      </w:r>
      <w:r>
        <w:rPr>
          <w:lang w:eastAsia="da-DK"/>
        </w:rPr>
        <w:fldChar w:fldCharType="separate"/>
      </w:r>
      <w:r w:rsidRPr="002D5B93">
        <w:rPr>
          <w:noProof/>
          <w:vertAlign w:val="superscript"/>
          <w:lang w:eastAsia="da-DK"/>
        </w:rPr>
        <w:t>31</w:t>
      </w:r>
      <w:r>
        <w:rPr>
          <w:lang w:eastAsia="da-DK"/>
        </w:rPr>
        <w:fldChar w:fldCharType="end"/>
      </w:r>
      <w:r>
        <w:rPr>
          <w:lang w:eastAsia="da-DK"/>
        </w:rPr>
        <w:t>.</w:t>
      </w:r>
    </w:p>
    <w:p w14:paraId="4FE3E68F" w14:textId="77777777" w:rsidR="0035472B" w:rsidRPr="0035472B" w:rsidRDefault="0035472B" w:rsidP="0035472B"/>
    <w:p w14:paraId="3870B51B" w14:textId="56E0A0BA" w:rsidR="009E7897" w:rsidRDefault="009E7897" w:rsidP="005F19F6">
      <w:pPr>
        <w:pStyle w:val="Overskrift4"/>
      </w:pPr>
      <w:r w:rsidRPr="009616A0">
        <w:t xml:space="preserve">Domain: </w:t>
      </w:r>
      <w:r w:rsidRPr="00DE7FB5">
        <w:t>Patient</w:t>
      </w:r>
      <w:r w:rsidRPr="00A727BC">
        <w:t xml:space="preserve"> reported outcome </w:t>
      </w:r>
      <w:r>
        <w:t>quality of life.</w:t>
      </w:r>
    </w:p>
    <w:p w14:paraId="1C7A73EF" w14:textId="41328F40" w:rsidR="00A727BC" w:rsidRDefault="00A727BC" w:rsidP="005F19F6">
      <w:pPr>
        <w:rPr>
          <w:rFonts w:ascii="Times New Roman" w:hAnsi="Times New Roman" w:cs="Times New Roman"/>
        </w:rPr>
      </w:pPr>
      <w:r>
        <w:rPr>
          <w:rFonts w:ascii="Times New Roman" w:hAnsi="Times New Roman" w:cs="Times New Roman"/>
        </w:rPr>
        <w:t>Timeframe: 0 to 12 weeks</w:t>
      </w:r>
      <w:r w:rsidR="002E3AE1">
        <w:t>, and again as an exploratory analysis, at 1, 2 and 3 months following the intervention.</w:t>
      </w:r>
    </w:p>
    <w:p w14:paraId="3C59F5FA" w14:textId="77777777" w:rsidR="00943BDD" w:rsidRDefault="000B5C56" w:rsidP="005F19F6">
      <w:pPr>
        <w:rPr>
          <w:lang w:eastAsia="da-DK"/>
        </w:rPr>
      </w:pPr>
      <w:r w:rsidRPr="009616A0">
        <w:rPr>
          <w:lang w:eastAsia="da-DK"/>
        </w:rPr>
        <w:lastRenderedPageBreak/>
        <w:t>Measurement:</w:t>
      </w:r>
      <w:r w:rsidR="0043591B">
        <w:rPr>
          <w:lang w:eastAsia="da-DK"/>
        </w:rPr>
        <w:t xml:space="preserve"> </w:t>
      </w:r>
    </w:p>
    <w:p w14:paraId="78F0F551" w14:textId="79C6ACFE" w:rsidR="0043591B" w:rsidRDefault="00FB052E" w:rsidP="005F19F6">
      <w:pPr>
        <w:pStyle w:val="Listeafsnit"/>
        <w:numPr>
          <w:ilvl w:val="0"/>
          <w:numId w:val="12"/>
        </w:numPr>
      </w:pPr>
      <w:r w:rsidRPr="00943BDD">
        <w:rPr>
          <w:lang w:eastAsia="da-DK"/>
        </w:rPr>
        <w:t>Short Form (SF)-36 Health Survey (0-100)</w:t>
      </w:r>
      <w:r w:rsidRPr="00943BDD">
        <w:rPr>
          <w:lang w:eastAsia="da-DK"/>
        </w:rPr>
        <w:fldChar w:fldCharType="begin" w:fldLock="1"/>
      </w:r>
      <w:r w:rsidR="004549D0">
        <w:rPr>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39&lt;/sup&gt;","plainTextFormattedCitation":"39","previouslyFormattedCitation":"&lt;sup&gt;39&lt;/sup&gt;"},"properties":{"noteIndex":0},"schema":"https://github.com/citation-style-language/schema/raw/master/csl-citation.json"}</w:instrText>
      </w:r>
      <w:r w:rsidRPr="00943BDD">
        <w:rPr>
          <w:lang w:eastAsia="da-DK"/>
        </w:rPr>
        <w:fldChar w:fldCharType="separate"/>
      </w:r>
      <w:r w:rsidR="00A36F52" w:rsidRPr="00A36F52">
        <w:rPr>
          <w:noProof/>
          <w:vertAlign w:val="superscript"/>
          <w:lang w:eastAsia="da-DK"/>
        </w:rPr>
        <w:t>39</w:t>
      </w:r>
      <w:r w:rsidRPr="00943BDD">
        <w:rPr>
          <w:lang w:eastAsia="da-DK"/>
        </w:rPr>
        <w:fldChar w:fldCharType="end"/>
      </w:r>
      <w:r w:rsidRPr="00943BDD">
        <w:rPr>
          <w:lang w:eastAsia="da-DK"/>
        </w:rPr>
        <w:t xml:space="preserve"> - </w:t>
      </w:r>
      <w:r w:rsidR="0043591B" w:rsidRPr="00943BDD">
        <w:t>Possible scores range from 0 to 100, with higher scores representing better health status</w:t>
      </w:r>
      <w:r w:rsidR="002122E2" w:rsidRPr="00943BDD">
        <w:t>.</w:t>
      </w:r>
    </w:p>
    <w:p w14:paraId="3B4A724F" w14:textId="2DE7A825" w:rsidR="00D214AC" w:rsidRDefault="00D214AC" w:rsidP="005F19F6">
      <w:pPr>
        <w:pStyle w:val="Listeafsnit"/>
        <w:numPr>
          <w:ilvl w:val="0"/>
          <w:numId w:val="12"/>
        </w:numPr>
      </w:pPr>
      <w:r>
        <w:t>Summed into the 8 domains.</w:t>
      </w:r>
    </w:p>
    <w:p w14:paraId="2B2A5707" w14:textId="594576FA" w:rsidR="00D214AC" w:rsidRPr="00943BDD" w:rsidRDefault="00D214AC" w:rsidP="005F19F6">
      <w:pPr>
        <w:pStyle w:val="Listeafsnit"/>
        <w:numPr>
          <w:ilvl w:val="0"/>
          <w:numId w:val="12"/>
        </w:numPr>
      </w:pPr>
      <w:r>
        <w:t>Summed into the 2 aggregate scores.</w:t>
      </w:r>
    </w:p>
    <w:p w14:paraId="20D721B4" w14:textId="4F002EBE" w:rsidR="000B5C56" w:rsidRPr="009616A0" w:rsidRDefault="000B5C56" w:rsidP="005F19F6">
      <w:pPr>
        <w:rPr>
          <w:lang w:eastAsia="da-DK"/>
        </w:rPr>
      </w:pPr>
    </w:p>
    <w:p w14:paraId="076B5A99" w14:textId="77777777" w:rsidR="000B5C56" w:rsidRPr="009616A0" w:rsidRDefault="000B5C56" w:rsidP="005F19F6"/>
    <w:p w14:paraId="3C7F608C" w14:textId="7483BCFC" w:rsidR="000B5C56" w:rsidRPr="009616A0" w:rsidRDefault="000B5C56" w:rsidP="005F19F6">
      <w:pPr>
        <w:pStyle w:val="Overskrift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5F19F6">
      <w:r>
        <w:t>Timeframe: 0 to 12 weeks</w:t>
      </w:r>
    </w:p>
    <w:p w14:paraId="1A9CBE26" w14:textId="77777777" w:rsidR="00454CBD" w:rsidRDefault="00950759" w:rsidP="005F19F6">
      <w:pPr>
        <w:rPr>
          <w:lang w:eastAsia="da-DK"/>
        </w:rPr>
      </w:pPr>
      <w:r w:rsidRPr="009616A0">
        <w:rPr>
          <w:lang w:eastAsia="da-DK"/>
        </w:rPr>
        <w:t>Measurement:</w:t>
      </w:r>
      <w:r w:rsidR="00AD2BAE">
        <w:rPr>
          <w:lang w:eastAsia="da-DK"/>
        </w:rPr>
        <w:t xml:space="preserve"> Pax-gene tubes withdrawn from fasting participants at baseline</w:t>
      </w:r>
      <w:r w:rsidR="00454CBD">
        <w:rPr>
          <w:lang w:eastAsia="da-DK"/>
        </w:rPr>
        <w:t>.</w:t>
      </w:r>
    </w:p>
    <w:p w14:paraId="0DCDF2A0" w14:textId="0D360A24" w:rsidR="00950759" w:rsidRDefault="00454CBD" w:rsidP="005F19F6">
      <w:pPr>
        <w:pStyle w:val="Listeafsnit"/>
        <w:numPr>
          <w:ilvl w:val="0"/>
          <w:numId w:val="9"/>
        </w:numPr>
        <w:rPr>
          <w:lang w:eastAsia="da-DK"/>
        </w:rPr>
      </w:pPr>
      <w:r>
        <w:rPr>
          <w:lang w:eastAsia="da-DK"/>
        </w:rPr>
        <w:t>A</w:t>
      </w:r>
      <w:r w:rsidR="00AD2BAE" w:rsidRPr="00454CBD">
        <w:rPr>
          <w:lang w:eastAsia="da-DK"/>
        </w:rPr>
        <w:t xml:space="preserve">nalyzed by </w:t>
      </w:r>
      <w:proofErr w:type="spellStart"/>
      <w:r w:rsidR="00AD2BAE" w:rsidRPr="00454CBD">
        <w:rPr>
          <w:lang w:eastAsia="da-DK"/>
        </w:rPr>
        <w:t>Nanostring</w:t>
      </w:r>
      <w:proofErr w:type="spellEnd"/>
      <w:r w:rsidR="00AD2BAE" w:rsidRPr="00454CBD">
        <w:rPr>
          <w:lang w:eastAsia="da-DK"/>
        </w:rPr>
        <w:t xml:space="preserve"> for genes related to IFN-signaling.</w:t>
      </w:r>
      <w:r w:rsidR="00AD2BAE" w:rsidRPr="00454CBD">
        <w:rPr>
          <w:lang w:eastAsia="da-DK"/>
        </w:rPr>
        <w:fldChar w:fldCharType="begin" w:fldLock="1"/>
      </w:r>
      <w:r w:rsidR="004549D0">
        <w:rPr>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40&lt;/sup&gt;","plainTextFormattedCitation":"40","previouslyFormattedCitation":"&lt;sup&gt;40&lt;/sup&gt;"},"properties":{"noteIndex":0},"schema":"https://github.com/citation-style-language/schema/raw/master/csl-citation.json"}</w:instrText>
      </w:r>
      <w:r w:rsidR="00AD2BAE" w:rsidRPr="00454CBD">
        <w:rPr>
          <w:lang w:eastAsia="da-DK"/>
        </w:rPr>
        <w:fldChar w:fldCharType="separate"/>
      </w:r>
      <w:r w:rsidR="00A36F52" w:rsidRPr="00A36F52">
        <w:rPr>
          <w:noProof/>
          <w:vertAlign w:val="superscript"/>
          <w:lang w:eastAsia="da-DK"/>
        </w:rPr>
        <w:t>40</w:t>
      </w:r>
      <w:r w:rsidR="00AD2BAE" w:rsidRPr="00454CBD">
        <w:rPr>
          <w:lang w:eastAsia="da-DK"/>
        </w:rPr>
        <w:fldChar w:fldCharType="end"/>
      </w:r>
      <w:r w:rsidR="005C2898" w:rsidRPr="00454CBD">
        <w:rPr>
          <w:lang w:eastAsia="da-DK"/>
        </w:rPr>
        <w:t xml:space="preserve"> </w:t>
      </w:r>
    </w:p>
    <w:p w14:paraId="7E00E75C" w14:textId="625854EA" w:rsidR="00454CBD" w:rsidRDefault="00454CBD" w:rsidP="005F19F6">
      <w:pPr>
        <w:pStyle w:val="Listeafsnit"/>
        <w:numPr>
          <w:ilvl w:val="0"/>
          <w:numId w:val="9"/>
        </w:numPr>
        <w:rPr>
          <w:lang w:eastAsia="da-DK"/>
        </w:rPr>
      </w:pPr>
      <w:r>
        <w:rPr>
          <w:lang w:eastAsia="da-DK"/>
        </w:rPr>
        <w:t xml:space="preserve">Normalized to housekeeping </w:t>
      </w:r>
      <w:proofErr w:type="gramStart"/>
      <w:r>
        <w:rPr>
          <w:lang w:eastAsia="da-DK"/>
        </w:rPr>
        <w:t>genes</w:t>
      </w:r>
      <w:proofErr w:type="gramEnd"/>
    </w:p>
    <w:p w14:paraId="6833A3FC" w14:textId="5B79571C" w:rsidR="00454CBD" w:rsidRPr="00803079" w:rsidRDefault="00454CBD" w:rsidP="005F19F6">
      <w:pPr>
        <w:pStyle w:val="Listeafsnit"/>
        <w:numPr>
          <w:ilvl w:val="0"/>
          <w:numId w:val="9"/>
        </w:numPr>
      </w:pPr>
      <w:r>
        <w:rPr>
          <w:lang w:eastAsia="da-DK"/>
        </w:rPr>
        <w:t xml:space="preserve">Calculating a standardized z-score compared to the expression from 9 healthy </w:t>
      </w:r>
      <w:proofErr w:type="gramStart"/>
      <w:r>
        <w:rPr>
          <w:lang w:eastAsia="da-DK"/>
        </w:rPr>
        <w:t>controls</w:t>
      </w:r>
      <w:proofErr w:type="gramEnd"/>
    </w:p>
    <w:p w14:paraId="590FAFB4" w14:textId="77777777" w:rsidR="00803079" w:rsidRPr="009616A0" w:rsidRDefault="00803079" w:rsidP="005F19F6"/>
    <w:p w14:paraId="48A58313" w14:textId="27BD5C0A" w:rsidR="00713BAC" w:rsidRPr="009616A0" w:rsidRDefault="00713BAC" w:rsidP="005F19F6">
      <w:pPr>
        <w:pStyle w:val="Overskrift3"/>
      </w:pPr>
      <w:bookmarkStart w:id="16" w:name="_Toc170129435"/>
      <w:r>
        <w:t xml:space="preserve">Exploratory </w:t>
      </w:r>
      <w:r w:rsidR="00C4410E">
        <w:t>O</w:t>
      </w:r>
      <w:r>
        <w:t>utcomes</w:t>
      </w:r>
      <w:bookmarkEnd w:id="16"/>
      <w:r>
        <w:t xml:space="preserve"> </w:t>
      </w:r>
    </w:p>
    <w:p w14:paraId="45499B63" w14:textId="3B4E194C" w:rsidR="0063196E" w:rsidRPr="009616A0" w:rsidRDefault="0063196E"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5F19F6">
      <w:r>
        <w:t>Timeframe: 0 to 12 weeks</w:t>
      </w:r>
    </w:p>
    <w:p w14:paraId="623832D9" w14:textId="77777777" w:rsidR="00D33C6D" w:rsidRDefault="0063196E" w:rsidP="005F19F6">
      <w:pPr>
        <w:rPr>
          <w:lang w:eastAsia="da-DK"/>
        </w:rPr>
      </w:pPr>
      <w:r w:rsidRPr="009616A0">
        <w:rPr>
          <w:lang w:eastAsia="da-DK"/>
        </w:rPr>
        <w:t>Measurement:</w:t>
      </w:r>
      <w:r>
        <w:rPr>
          <w:lang w:eastAsia="da-DK"/>
        </w:rPr>
        <w:t xml:space="preserve"> </w:t>
      </w:r>
    </w:p>
    <w:p w14:paraId="4BC0E62F" w14:textId="036D975E" w:rsidR="00D33C6D" w:rsidRDefault="00406C82" w:rsidP="005F19F6">
      <w:pPr>
        <w:pStyle w:val="Listeafsnit"/>
        <w:numPr>
          <w:ilvl w:val="0"/>
          <w:numId w:val="11"/>
        </w:numPr>
        <w:rPr>
          <w:lang w:eastAsia="da-DK"/>
        </w:rPr>
      </w:pPr>
      <w:r w:rsidRPr="00D33C6D">
        <w:rPr>
          <w:lang w:eastAsia="da-DK"/>
        </w:rPr>
        <w:t>Itemized Physician evaluated changes in measures of SLE on a scale from 0-22 that account for partial improvements in condition</w:t>
      </w:r>
      <w:r w:rsidR="009769DB" w:rsidRPr="00D33C6D">
        <w:rPr>
          <w:lang w:eastAsia="da-DK"/>
        </w:rPr>
        <w:t>. Evaluated by the Systemic Lupus Erythematosus Disease Activity Index 2000 Responder Index-50 (SRI-50)</w:t>
      </w:r>
      <w:r w:rsidR="009769DB" w:rsidRPr="00D33C6D">
        <w:rPr>
          <w:lang w:eastAsia="da-DK"/>
        </w:rPr>
        <w:fldChar w:fldCharType="begin" w:fldLock="1"/>
      </w:r>
      <w:r w:rsidR="004549D0">
        <w:rPr>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41&lt;/sup&gt;","plainTextFormattedCitation":"41","previouslyFormattedCitation":"&lt;sup&gt;41&lt;/sup&gt;"},"properties":{"noteIndex":0},"schema":"https://github.com/citation-style-language/schema/raw/master/csl-citation.json"}</w:instrText>
      </w:r>
      <w:r w:rsidR="009769DB" w:rsidRPr="00D33C6D">
        <w:rPr>
          <w:lang w:eastAsia="da-DK"/>
        </w:rPr>
        <w:fldChar w:fldCharType="separate"/>
      </w:r>
      <w:r w:rsidR="00A36F52" w:rsidRPr="00A36F52">
        <w:rPr>
          <w:noProof/>
          <w:vertAlign w:val="superscript"/>
          <w:lang w:eastAsia="da-DK"/>
        </w:rPr>
        <w:t>41</w:t>
      </w:r>
      <w:r w:rsidR="009769DB" w:rsidRPr="00D33C6D">
        <w:rPr>
          <w:lang w:eastAsia="da-DK"/>
        </w:rPr>
        <w:fldChar w:fldCharType="end"/>
      </w:r>
      <w:r w:rsidR="009769DB" w:rsidRPr="00D33C6D">
        <w:rPr>
          <w:lang w:eastAsia="da-DK"/>
        </w:rPr>
        <w:t>.</w:t>
      </w:r>
    </w:p>
    <w:p w14:paraId="7BEC18CF" w14:textId="790EE700" w:rsidR="004C5B74" w:rsidRPr="00D33C6D" w:rsidRDefault="000D031D" w:rsidP="005F19F6">
      <w:pPr>
        <w:pStyle w:val="Listeafsnit"/>
        <w:numPr>
          <w:ilvl w:val="0"/>
          <w:numId w:val="11"/>
        </w:numPr>
        <w:rPr>
          <w:lang w:eastAsia="da-DK"/>
        </w:rPr>
      </w:pPr>
      <w:r w:rsidRPr="00D33C6D">
        <w:rPr>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rsidP="005F19F6"/>
    <w:p w14:paraId="19FFC5F1" w14:textId="000CE46D" w:rsidR="009F195F" w:rsidRPr="009616A0" w:rsidRDefault="009F195F" w:rsidP="005F19F6">
      <w:pPr>
        <w:pStyle w:val="Overskrift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29028982" w:rsidR="009F195F" w:rsidRDefault="009F195F" w:rsidP="005F19F6">
      <w:pPr>
        <w:rPr>
          <w:rFonts w:ascii="Times New Roman" w:hAnsi="Times New Roman" w:cs="Times New Roman"/>
        </w:rPr>
      </w:pPr>
      <w:r>
        <w:rPr>
          <w:rFonts w:ascii="Times New Roman" w:hAnsi="Times New Roman" w:cs="Times New Roman"/>
        </w:rPr>
        <w:t>Timeframe: 0 to 12 weeks</w:t>
      </w:r>
      <w:r w:rsidR="002E3AE1">
        <w:t xml:space="preserve">, </w:t>
      </w:r>
      <w:r w:rsidR="0035472B">
        <w:t>and again as an exploratory analysis, at 1, 2 and 3 months following the intervention.</w:t>
      </w:r>
    </w:p>
    <w:p w14:paraId="6FCF2347" w14:textId="788953AB" w:rsidR="00BD0272" w:rsidRDefault="009F195F" w:rsidP="005F19F6">
      <w:pPr>
        <w:rPr>
          <w:lang w:eastAsia="da-DK"/>
        </w:rPr>
      </w:pPr>
      <w:r w:rsidRPr="009616A0">
        <w:rPr>
          <w:lang w:eastAsia="da-DK"/>
        </w:rPr>
        <w:t>Measurement</w:t>
      </w:r>
      <w:r w:rsidR="00BD0272">
        <w:rPr>
          <w:lang w:eastAsia="da-DK"/>
        </w:rPr>
        <w:t>s</w:t>
      </w:r>
      <w:r w:rsidR="00454CBD">
        <w:rPr>
          <w:lang w:eastAsia="da-DK"/>
        </w:rPr>
        <w:t xml:space="preserve">: </w:t>
      </w:r>
    </w:p>
    <w:p w14:paraId="5189DDB3" w14:textId="1C455715" w:rsidR="00BD0272" w:rsidRDefault="00454CBD" w:rsidP="005F19F6">
      <w:pPr>
        <w:pStyle w:val="Listeafsnit"/>
        <w:numPr>
          <w:ilvl w:val="0"/>
          <w:numId w:val="10"/>
        </w:numPr>
        <w:rPr>
          <w:lang w:eastAsia="da-DK"/>
        </w:rPr>
      </w:pPr>
      <w:r w:rsidRPr="00BD0272">
        <w:rPr>
          <w:lang w:eastAsia="da-DK"/>
        </w:rPr>
        <w:t xml:space="preserve">Total fatigue </w:t>
      </w:r>
      <w:r w:rsidR="00803079" w:rsidRPr="00BD0272">
        <w:rPr>
          <w:lang w:eastAsia="da-DK"/>
        </w:rPr>
        <w:t>as assessed by the participant on a</w:t>
      </w:r>
      <w:r w:rsidR="001E34FA">
        <w:rPr>
          <w:lang w:eastAsia="da-DK"/>
        </w:rPr>
        <w:t xml:space="preserve"> visual analog</w:t>
      </w:r>
      <w:r w:rsidR="00803079" w:rsidRPr="00BD0272">
        <w:rPr>
          <w:lang w:eastAsia="da-DK"/>
        </w:rPr>
        <w:t xml:space="preserve"> scale from 0-100, higher scores equal less fatigue.</w:t>
      </w:r>
    </w:p>
    <w:p w14:paraId="099F4280" w14:textId="26235501" w:rsidR="00BD0272" w:rsidRDefault="007620E5" w:rsidP="005F19F6">
      <w:pPr>
        <w:pStyle w:val="Listeafsnit"/>
        <w:numPr>
          <w:ilvl w:val="0"/>
          <w:numId w:val="10"/>
        </w:numPr>
        <w:rPr>
          <w:lang w:eastAsia="da-DK"/>
        </w:rPr>
      </w:pPr>
      <w:r>
        <w:rPr>
          <w:lang w:eastAsia="da-DK"/>
        </w:rPr>
        <w:t>T</w:t>
      </w:r>
      <w:r w:rsidR="00343240" w:rsidRPr="00BD0272">
        <w:rPr>
          <w:lang w:eastAsia="da-DK"/>
        </w:rPr>
        <w:t>otal pain</w:t>
      </w:r>
      <w:r w:rsidR="00234CFD">
        <w:rPr>
          <w:lang w:eastAsia="da-DK"/>
        </w:rPr>
        <w:t xml:space="preserve"> on a visual analog scale of 0-100</w:t>
      </w:r>
      <w:r w:rsidR="00343240" w:rsidRPr="00BD0272">
        <w:rPr>
          <w:lang w:eastAsia="da-DK"/>
        </w:rPr>
        <w:t xml:space="preserve">, </w:t>
      </w:r>
      <w:r w:rsidR="00F946BA" w:rsidRPr="00BD0272">
        <w:rPr>
          <w:lang w:eastAsia="da-DK"/>
        </w:rPr>
        <w:t>higher scores equal more pain (worse)</w:t>
      </w:r>
      <w:r w:rsidR="00E05385">
        <w:rPr>
          <w:lang w:eastAsia="da-DK"/>
        </w:rPr>
        <w:t>.</w:t>
      </w:r>
    </w:p>
    <w:p w14:paraId="0CE11496" w14:textId="5198992C" w:rsidR="00BD0272" w:rsidRDefault="007620E5" w:rsidP="005F19F6">
      <w:pPr>
        <w:pStyle w:val="Listeafsnit"/>
        <w:numPr>
          <w:ilvl w:val="0"/>
          <w:numId w:val="10"/>
        </w:numPr>
        <w:rPr>
          <w:lang w:eastAsia="da-DK"/>
        </w:rPr>
      </w:pPr>
      <w:r>
        <w:rPr>
          <w:lang w:eastAsia="da-DK"/>
        </w:rPr>
        <w:t>Q</w:t>
      </w:r>
      <w:r w:rsidR="00356820">
        <w:rPr>
          <w:lang w:eastAsia="da-DK"/>
        </w:rPr>
        <w:t>uick</w:t>
      </w:r>
      <w:r w:rsidR="00BD0272" w:rsidRPr="00BD0272">
        <w:rPr>
          <w:lang w:eastAsia="da-DK"/>
        </w:rPr>
        <w:t xml:space="preserve"> </w:t>
      </w:r>
      <w:r w:rsidR="00356820">
        <w:rPr>
          <w:lang w:eastAsia="da-DK"/>
        </w:rPr>
        <w:t>systemic lupus activity questionnaire (Q-SLAQ) as reported by the Q-SLAQ questionnaire (translated to Danish by author MLA)</w:t>
      </w:r>
      <w:r w:rsidR="00356820">
        <w:rPr>
          <w:lang w:eastAsia="da-DK"/>
        </w:rPr>
        <w:fldChar w:fldCharType="begin" w:fldLock="1"/>
      </w:r>
      <w:r w:rsidR="004549D0">
        <w:rPr>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42&lt;/sup&gt;","plainTextFormattedCitation":"42","previouslyFormattedCitation":"&lt;sup&gt;42&lt;/sup&gt;"},"properties":{"noteIndex":0},"schema":"https://github.com/citation-style-language/schema/raw/master/csl-citation.json"}</w:instrText>
      </w:r>
      <w:r w:rsidR="00356820">
        <w:rPr>
          <w:lang w:eastAsia="da-DK"/>
        </w:rPr>
        <w:fldChar w:fldCharType="separate"/>
      </w:r>
      <w:r w:rsidR="00A36F52" w:rsidRPr="00A36F52">
        <w:rPr>
          <w:noProof/>
          <w:vertAlign w:val="superscript"/>
          <w:lang w:eastAsia="da-DK"/>
        </w:rPr>
        <w:t>42</w:t>
      </w:r>
      <w:r w:rsidR="00356820">
        <w:rPr>
          <w:lang w:eastAsia="da-DK"/>
        </w:rPr>
        <w:fldChar w:fldCharType="end"/>
      </w:r>
      <w:r w:rsidR="00356820">
        <w:rPr>
          <w:lang w:eastAsia="da-DK"/>
        </w:rPr>
        <w:t>.</w:t>
      </w:r>
      <w:r w:rsidR="0078437D">
        <w:rPr>
          <w:lang w:eastAsia="da-DK"/>
        </w:rPr>
        <w:t xml:space="preserve"> </w:t>
      </w:r>
      <w:r w:rsidR="0078437D" w:rsidRPr="0078437D">
        <w:rPr>
          <w:lang w:eastAsia="da-DK"/>
        </w:rPr>
        <w:t>Possible scores range from 0 to 33, with higher scores representing more active SLE (worse)</w:t>
      </w:r>
    </w:p>
    <w:p w14:paraId="7DBB5373" w14:textId="6F68E4ED" w:rsidR="007620E5" w:rsidRPr="00BD0272" w:rsidRDefault="007620E5" w:rsidP="005F19F6">
      <w:pPr>
        <w:pStyle w:val="Listeafsnit"/>
        <w:numPr>
          <w:ilvl w:val="0"/>
          <w:numId w:val="10"/>
        </w:numPr>
        <w:rPr>
          <w:lang w:eastAsia="da-DK"/>
        </w:rPr>
      </w:pPr>
      <w:r>
        <w:rPr>
          <w:lang w:eastAsia="da-DK"/>
        </w:rPr>
        <w:lastRenderedPageBreak/>
        <w:t xml:space="preserve">SLE </w:t>
      </w:r>
      <w:r w:rsidR="00D22B1E">
        <w:rPr>
          <w:lang w:eastAsia="da-DK"/>
        </w:rPr>
        <w:t>activity on a visual analog scale of 0-10 higher scores equal more active disease (worse)</w:t>
      </w:r>
      <w:r w:rsidR="00E05385">
        <w:rPr>
          <w:lang w:eastAsia="da-DK"/>
        </w:rPr>
        <w:t>.</w:t>
      </w:r>
    </w:p>
    <w:p w14:paraId="5DF25ACD" w14:textId="239961BB" w:rsidR="00BD0272" w:rsidRDefault="00BD0272" w:rsidP="005F19F6">
      <w:pPr>
        <w:rPr>
          <w:lang w:eastAsia="da-DK"/>
        </w:rPr>
      </w:pPr>
    </w:p>
    <w:p w14:paraId="17BD79E6" w14:textId="14631B48" w:rsidR="00A45FF6" w:rsidRPr="009616A0" w:rsidRDefault="00A45FF6" w:rsidP="005F19F6">
      <w:pPr>
        <w:pStyle w:val="Overskrift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5F19F6">
      <w:r>
        <w:t>Timeframe: 0 to 12 weeks</w:t>
      </w:r>
    </w:p>
    <w:p w14:paraId="4BAE01EB" w14:textId="77777777" w:rsidR="00A45FF6" w:rsidRDefault="00A45FF6" w:rsidP="005F19F6">
      <w:pPr>
        <w:rPr>
          <w:lang w:eastAsia="da-DK"/>
        </w:rPr>
      </w:pPr>
      <w:r w:rsidRPr="009616A0">
        <w:rPr>
          <w:lang w:eastAsia="da-DK"/>
        </w:rPr>
        <w:t>Measurement</w:t>
      </w:r>
      <w:r>
        <w:rPr>
          <w:lang w:eastAsia="da-DK"/>
        </w:rPr>
        <w:t xml:space="preserve">s: </w:t>
      </w:r>
    </w:p>
    <w:p w14:paraId="6D8C75DA" w14:textId="363CD516" w:rsidR="00A45FF6" w:rsidRDefault="00A45FF6" w:rsidP="005F19F6">
      <w:pPr>
        <w:pStyle w:val="Listeafsnit"/>
        <w:numPr>
          <w:ilvl w:val="0"/>
          <w:numId w:val="10"/>
        </w:numPr>
        <w:rPr>
          <w:lang w:eastAsia="da-DK"/>
        </w:rPr>
      </w:pPr>
      <w:r>
        <w:rPr>
          <w:lang w:eastAsia="da-DK"/>
        </w:rPr>
        <w:t>Measured by proteinuria</w:t>
      </w:r>
      <w:r w:rsidR="000B3457">
        <w:rPr>
          <w:lang w:eastAsia="da-DK"/>
        </w:rPr>
        <w:t>.</w:t>
      </w:r>
    </w:p>
    <w:p w14:paraId="62A3A104" w14:textId="65DB8E07" w:rsidR="00A45FF6" w:rsidRDefault="00A45FF6" w:rsidP="005F19F6">
      <w:pPr>
        <w:pStyle w:val="Listeafsnit"/>
        <w:numPr>
          <w:ilvl w:val="0"/>
          <w:numId w:val="10"/>
        </w:numPr>
        <w:rPr>
          <w:lang w:eastAsia="da-DK"/>
        </w:rPr>
      </w:pPr>
      <w:r>
        <w:rPr>
          <w:lang w:eastAsia="da-DK"/>
        </w:rPr>
        <w:t>Measured by plasma-creatinine.</w:t>
      </w:r>
    </w:p>
    <w:p w14:paraId="4E471355" w14:textId="77777777" w:rsidR="00A45FF6" w:rsidRDefault="00A45FF6" w:rsidP="005F19F6">
      <w:pPr>
        <w:rPr>
          <w:lang w:eastAsia="da-DK"/>
        </w:rPr>
      </w:pPr>
    </w:p>
    <w:p w14:paraId="2E767C54" w14:textId="38837471" w:rsidR="008F0C91" w:rsidRPr="009616A0" w:rsidRDefault="008F0C91" w:rsidP="005F19F6">
      <w:pPr>
        <w:pStyle w:val="Overskrift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5F19F6">
      <w:r>
        <w:t>Timeframe: 0 to 12 weeks</w:t>
      </w:r>
    </w:p>
    <w:p w14:paraId="2E1933F2" w14:textId="46118B40" w:rsidR="008F0C91" w:rsidRDefault="008F0C91" w:rsidP="005F19F6">
      <w:pPr>
        <w:rPr>
          <w:lang w:eastAsia="da-DK"/>
        </w:rPr>
      </w:pPr>
      <w:r w:rsidRPr="009616A0">
        <w:rPr>
          <w:lang w:eastAsia="da-DK"/>
        </w:rPr>
        <w:t>Measurement</w:t>
      </w:r>
      <w:r>
        <w:rPr>
          <w:lang w:eastAsia="da-DK"/>
        </w:rPr>
        <w:t xml:space="preserve">s: </w:t>
      </w:r>
    </w:p>
    <w:p w14:paraId="2A17EB98" w14:textId="377ACA7F" w:rsidR="00056BF4" w:rsidRDefault="00056BF4" w:rsidP="005F19F6">
      <w:pPr>
        <w:rPr>
          <w:lang w:eastAsia="da-DK"/>
        </w:rPr>
      </w:pPr>
      <w:r>
        <w:rPr>
          <w:lang w:eastAsia="da-DK"/>
        </w:rPr>
        <w:t>By DEXA scan:</w:t>
      </w:r>
    </w:p>
    <w:p w14:paraId="17EA92A0" w14:textId="3306AEE7" w:rsidR="008F0C91" w:rsidRDefault="008F0C91" w:rsidP="005F19F6">
      <w:pPr>
        <w:pStyle w:val="Listeafsnit"/>
        <w:numPr>
          <w:ilvl w:val="0"/>
          <w:numId w:val="10"/>
        </w:numPr>
        <w:rPr>
          <w:lang w:eastAsia="da-DK"/>
        </w:rPr>
      </w:pPr>
      <w:r w:rsidRPr="00BD0272">
        <w:rPr>
          <w:lang w:eastAsia="da-DK"/>
        </w:rPr>
        <w:t xml:space="preserve">Total </w:t>
      </w:r>
      <w:r w:rsidR="00056BF4">
        <w:rPr>
          <w:lang w:eastAsia="da-DK"/>
        </w:rPr>
        <w:t>adipose tissue by weight/percentage.</w:t>
      </w:r>
    </w:p>
    <w:p w14:paraId="2A64CE4F" w14:textId="76FED9C2" w:rsidR="00056BF4" w:rsidRDefault="00056BF4" w:rsidP="005F19F6">
      <w:pPr>
        <w:pStyle w:val="Listeafsnit"/>
        <w:numPr>
          <w:ilvl w:val="0"/>
          <w:numId w:val="10"/>
        </w:numPr>
        <w:rPr>
          <w:lang w:eastAsia="da-DK"/>
        </w:rPr>
      </w:pPr>
      <w:r>
        <w:rPr>
          <w:lang w:eastAsia="da-DK"/>
        </w:rPr>
        <w:t>Android</w:t>
      </w:r>
      <w:r w:rsidRPr="00BD0272">
        <w:rPr>
          <w:lang w:eastAsia="da-DK"/>
        </w:rPr>
        <w:t xml:space="preserve"> </w:t>
      </w:r>
      <w:r>
        <w:rPr>
          <w:lang w:eastAsia="da-DK"/>
        </w:rPr>
        <w:t>adipose tissue by weight/percentage.</w:t>
      </w:r>
    </w:p>
    <w:p w14:paraId="29F4EC7A" w14:textId="745268D6" w:rsidR="00056BF4" w:rsidRDefault="00056BF4" w:rsidP="005F19F6">
      <w:pPr>
        <w:pStyle w:val="Listeafsnit"/>
        <w:numPr>
          <w:ilvl w:val="0"/>
          <w:numId w:val="10"/>
        </w:numPr>
        <w:rPr>
          <w:lang w:eastAsia="da-DK"/>
        </w:rPr>
      </w:pPr>
      <w:proofErr w:type="spellStart"/>
      <w:r>
        <w:rPr>
          <w:lang w:eastAsia="da-DK"/>
        </w:rPr>
        <w:t>Gyneoid</w:t>
      </w:r>
      <w:proofErr w:type="spellEnd"/>
      <w:r w:rsidRPr="00BD0272">
        <w:rPr>
          <w:lang w:eastAsia="da-DK"/>
        </w:rPr>
        <w:t xml:space="preserve"> </w:t>
      </w:r>
      <w:r>
        <w:rPr>
          <w:lang w:eastAsia="da-DK"/>
        </w:rPr>
        <w:t>adipose tissue by weight/percentage.</w:t>
      </w:r>
    </w:p>
    <w:p w14:paraId="5A54DB14" w14:textId="05BE4E50" w:rsidR="002D53F6" w:rsidRDefault="002D53F6" w:rsidP="005F19F6">
      <w:pPr>
        <w:pStyle w:val="Listeafsnit"/>
        <w:numPr>
          <w:ilvl w:val="0"/>
          <w:numId w:val="10"/>
        </w:numPr>
        <w:rPr>
          <w:lang w:eastAsia="da-DK"/>
        </w:rPr>
      </w:pPr>
      <w:r w:rsidRPr="00BD0272">
        <w:rPr>
          <w:lang w:eastAsia="da-DK"/>
        </w:rPr>
        <w:t xml:space="preserve">Total </w:t>
      </w:r>
      <w:r>
        <w:rPr>
          <w:lang w:eastAsia="da-DK"/>
        </w:rPr>
        <w:t>lean mass by weight</w:t>
      </w:r>
      <w:r w:rsidR="003266C8">
        <w:rPr>
          <w:lang w:eastAsia="da-DK"/>
        </w:rPr>
        <w:t>.</w:t>
      </w:r>
    </w:p>
    <w:p w14:paraId="22709B40" w14:textId="251A4076" w:rsidR="00056BF4" w:rsidRDefault="002B48EB" w:rsidP="005F19F6">
      <w:pPr>
        <w:pStyle w:val="Listeafsnit"/>
        <w:numPr>
          <w:ilvl w:val="0"/>
          <w:numId w:val="10"/>
        </w:numPr>
        <w:rPr>
          <w:lang w:eastAsia="da-DK"/>
        </w:rPr>
      </w:pPr>
      <w:r>
        <w:rPr>
          <w:lang w:eastAsia="da-DK"/>
        </w:rPr>
        <w:t>Bone Mass density</w:t>
      </w:r>
      <w:r w:rsidR="003266C8">
        <w:rPr>
          <w:lang w:eastAsia="da-DK"/>
        </w:rPr>
        <w:t xml:space="preserve"> by weight per area</w:t>
      </w:r>
      <w:r w:rsidR="00CA5E9E">
        <w:rPr>
          <w:lang w:eastAsia="da-DK"/>
        </w:rPr>
        <w:t>.</w:t>
      </w:r>
    </w:p>
    <w:p w14:paraId="57686A4D" w14:textId="3B5AAE95" w:rsidR="008F0C91" w:rsidRDefault="00CA5E9E" w:rsidP="005F19F6">
      <w:pPr>
        <w:rPr>
          <w:lang w:eastAsia="da-DK"/>
        </w:rPr>
      </w:pPr>
      <w:r>
        <w:rPr>
          <w:lang w:eastAsia="da-DK"/>
        </w:rPr>
        <w:t>By tape measure</w:t>
      </w:r>
    </w:p>
    <w:p w14:paraId="20E84FBD" w14:textId="204EBB51" w:rsidR="00CA5E9E" w:rsidRPr="00CA5E9E" w:rsidRDefault="00CA5E9E" w:rsidP="005F19F6">
      <w:pPr>
        <w:pStyle w:val="Listeafsnit"/>
        <w:numPr>
          <w:ilvl w:val="0"/>
          <w:numId w:val="14"/>
        </w:numPr>
        <w:rPr>
          <w:lang w:eastAsia="da-DK"/>
        </w:rPr>
      </w:pPr>
      <w:r>
        <w:rPr>
          <w:lang w:eastAsia="da-DK"/>
        </w:rPr>
        <w:t>Waist to height ratio</w:t>
      </w:r>
    </w:p>
    <w:p w14:paraId="22372507" w14:textId="0A69760C" w:rsidR="009F195F" w:rsidRDefault="009F195F" w:rsidP="005F19F6"/>
    <w:p w14:paraId="2C27CA88" w14:textId="5EFE76FC" w:rsidR="008B5255" w:rsidRPr="009616A0" w:rsidRDefault="008B5255" w:rsidP="005F19F6">
      <w:pPr>
        <w:pStyle w:val="Overskrift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5F19F6">
      <w:r>
        <w:t>Timeframe: 0 to 12 weeks</w:t>
      </w:r>
    </w:p>
    <w:p w14:paraId="256455E8" w14:textId="77777777" w:rsidR="008B5255" w:rsidRDefault="008B5255" w:rsidP="005F19F6">
      <w:pPr>
        <w:rPr>
          <w:lang w:eastAsia="da-DK"/>
        </w:rPr>
      </w:pPr>
      <w:r w:rsidRPr="009616A0">
        <w:rPr>
          <w:lang w:eastAsia="da-DK"/>
        </w:rPr>
        <w:t>Measurement</w:t>
      </w:r>
      <w:r>
        <w:rPr>
          <w:lang w:eastAsia="da-DK"/>
        </w:rPr>
        <w:t xml:space="preserve">s: </w:t>
      </w:r>
    </w:p>
    <w:p w14:paraId="15406F17" w14:textId="46ABE9E3" w:rsidR="008B5255" w:rsidRDefault="008B5255" w:rsidP="005F19F6">
      <w:pPr>
        <w:rPr>
          <w:lang w:eastAsia="da-DK"/>
        </w:rPr>
      </w:pPr>
      <w:r>
        <w:rPr>
          <w:lang w:eastAsia="da-DK"/>
        </w:rPr>
        <w:t xml:space="preserve">By </w:t>
      </w:r>
      <w:r w:rsidR="00666680">
        <w:rPr>
          <w:lang w:eastAsia="da-DK"/>
        </w:rPr>
        <w:t>dynamic spirometry</w:t>
      </w:r>
    </w:p>
    <w:p w14:paraId="3193AB86" w14:textId="60BD399A" w:rsidR="00FA5F3D" w:rsidRDefault="00FA5F3D" w:rsidP="005F19F6">
      <w:pPr>
        <w:pStyle w:val="Listeafsnit"/>
        <w:numPr>
          <w:ilvl w:val="0"/>
          <w:numId w:val="10"/>
        </w:numPr>
        <w:rPr>
          <w:lang w:eastAsia="da-DK"/>
        </w:rPr>
      </w:pPr>
      <w:r w:rsidRPr="00FA5F3D">
        <w:rPr>
          <w:lang w:eastAsia="da-DK"/>
        </w:rPr>
        <w:t xml:space="preserve">Forced Expiratory Volume at 1 second (FEV1) </w:t>
      </w:r>
      <w:r w:rsidR="00D272D7">
        <w:rPr>
          <w:lang w:eastAsia="da-DK"/>
        </w:rPr>
        <w:t xml:space="preserve">as </w:t>
      </w:r>
      <w:r w:rsidRPr="00FA5F3D">
        <w:rPr>
          <w:lang w:eastAsia="da-DK"/>
        </w:rPr>
        <w:t>volume</w:t>
      </w:r>
      <w:r>
        <w:rPr>
          <w:lang w:eastAsia="da-DK"/>
        </w:rPr>
        <w:t xml:space="preserve"> / percentage of expected.</w:t>
      </w:r>
    </w:p>
    <w:p w14:paraId="6796BA9C" w14:textId="679DFBC4" w:rsidR="008B5255" w:rsidRDefault="00D272D7" w:rsidP="005F19F6">
      <w:pPr>
        <w:pStyle w:val="Listeafsnit"/>
        <w:numPr>
          <w:ilvl w:val="0"/>
          <w:numId w:val="10"/>
        </w:numPr>
        <w:rPr>
          <w:lang w:eastAsia="da-DK"/>
        </w:rPr>
      </w:pPr>
      <w:r>
        <w:rPr>
          <w:lang w:eastAsia="da-DK"/>
        </w:rPr>
        <w:t>Forced vital capacity as volume / percentage of expected.</w:t>
      </w:r>
    </w:p>
    <w:p w14:paraId="1C81E3D1" w14:textId="46AC3976" w:rsidR="008B5255" w:rsidRDefault="00D272D7" w:rsidP="005F19F6">
      <w:pPr>
        <w:pStyle w:val="Listeafsnit"/>
        <w:numPr>
          <w:ilvl w:val="0"/>
          <w:numId w:val="10"/>
        </w:numPr>
        <w:rPr>
          <w:lang w:eastAsia="da-DK"/>
        </w:rPr>
      </w:pPr>
      <w:r>
        <w:rPr>
          <w:lang w:eastAsia="da-DK"/>
        </w:rPr>
        <w:t>Forced expiratory volume by forced vital capacity – ratio between volumes / percentages.</w:t>
      </w:r>
    </w:p>
    <w:p w14:paraId="3E0D870B" w14:textId="074A9709" w:rsidR="008B5255" w:rsidRDefault="008B5255" w:rsidP="005F19F6">
      <w:pPr>
        <w:pStyle w:val="Listeafsnit"/>
        <w:numPr>
          <w:ilvl w:val="0"/>
          <w:numId w:val="10"/>
        </w:numPr>
        <w:rPr>
          <w:lang w:eastAsia="da-DK"/>
        </w:rPr>
      </w:pPr>
      <w:r w:rsidRPr="00BD0272">
        <w:rPr>
          <w:lang w:eastAsia="da-DK"/>
        </w:rPr>
        <w:t xml:space="preserve">Total </w:t>
      </w:r>
      <w:r w:rsidR="0068059B">
        <w:rPr>
          <w:lang w:eastAsia="da-DK"/>
        </w:rPr>
        <w:t>lung capacity – volume / percentage</w:t>
      </w:r>
      <w:r w:rsidR="00044E23">
        <w:rPr>
          <w:lang w:eastAsia="da-DK"/>
        </w:rPr>
        <w:t xml:space="preserve"> of expected.</w:t>
      </w:r>
    </w:p>
    <w:p w14:paraId="54F07D0B" w14:textId="73764081" w:rsidR="00044E23" w:rsidRDefault="00044E23" w:rsidP="005F19F6">
      <w:pPr>
        <w:pStyle w:val="Listeafsnit"/>
        <w:numPr>
          <w:ilvl w:val="0"/>
          <w:numId w:val="10"/>
        </w:numPr>
        <w:rPr>
          <w:lang w:eastAsia="da-DK"/>
        </w:rPr>
      </w:pPr>
      <w:r>
        <w:rPr>
          <w:lang w:eastAsia="da-DK"/>
        </w:rPr>
        <w:t>Residual Lung volume – volume / percentage of expected.</w:t>
      </w:r>
    </w:p>
    <w:p w14:paraId="1A9596A4" w14:textId="0B30846F" w:rsidR="00EC2317" w:rsidRDefault="00EC2317" w:rsidP="005F19F6">
      <w:pPr>
        <w:pStyle w:val="Listeafsnit"/>
        <w:numPr>
          <w:ilvl w:val="0"/>
          <w:numId w:val="10"/>
        </w:numPr>
        <w:rPr>
          <w:lang w:eastAsia="da-DK"/>
        </w:rPr>
      </w:pPr>
      <w:r>
        <w:rPr>
          <w:lang w:eastAsia="da-DK"/>
        </w:rPr>
        <w:t>Alveolar volume – volume / percentage of expected.</w:t>
      </w:r>
    </w:p>
    <w:p w14:paraId="5F555663" w14:textId="6A40E526" w:rsidR="00EC2317" w:rsidRDefault="00EC2317" w:rsidP="005F19F6">
      <w:pPr>
        <w:pStyle w:val="Listeafsnit"/>
        <w:numPr>
          <w:ilvl w:val="0"/>
          <w:numId w:val="10"/>
        </w:numPr>
        <w:rPr>
          <w:lang w:eastAsia="da-DK"/>
        </w:rPr>
      </w:pPr>
      <w:r>
        <w:rPr>
          <w:lang w:eastAsia="da-DK"/>
        </w:rPr>
        <w:t xml:space="preserve">Diffusing capacity for carbon mono-oxide – volume / percentage of </w:t>
      </w:r>
      <w:proofErr w:type="spellStart"/>
      <w:r>
        <w:rPr>
          <w:lang w:eastAsia="da-DK"/>
        </w:rPr>
        <w:t>expexted</w:t>
      </w:r>
      <w:proofErr w:type="spellEnd"/>
      <w:r>
        <w:rPr>
          <w:lang w:eastAsia="da-DK"/>
        </w:rPr>
        <w:t>.</w:t>
      </w:r>
    </w:p>
    <w:p w14:paraId="56A3C9AE" w14:textId="24223F7B" w:rsidR="009C756D" w:rsidRDefault="009C756D" w:rsidP="005F19F6">
      <w:pPr>
        <w:pStyle w:val="Listeafsnit"/>
        <w:numPr>
          <w:ilvl w:val="0"/>
          <w:numId w:val="10"/>
        </w:numPr>
        <w:rPr>
          <w:lang w:eastAsia="da-DK"/>
        </w:rPr>
      </w:pPr>
      <w:r>
        <w:rPr>
          <w:lang w:eastAsia="da-DK"/>
        </w:rPr>
        <w:t xml:space="preserve">Carbon mono-oxide transfer coefficient – diffusing capacity per liter of lung volume – ratio / percentage of </w:t>
      </w:r>
      <w:proofErr w:type="gramStart"/>
      <w:r>
        <w:rPr>
          <w:lang w:eastAsia="da-DK"/>
        </w:rPr>
        <w:t>expected</w:t>
      </w:r>
      <w:proofErr w:type="gramEnd"/>
    </w:p>
    <w:p w14:paraId="50EA1F3C" w14:textId="61610F26" w:rsidR="009C756D" w:rsidRDefault="009C756D" w:rsidP="005F19F6">
      <w:pPr>
        <w:rPr>
          <w:lang w:eastAsia="da-DK"/>
        </w:rPr>
      </w:pPr>
    </w:p>
    <w:p w14:paraId="638F11D3" w14:textId="02ABB083" w:rsidR="009C756D" w:rsidRDefault="009C756D" w:rsidP="005F19F6">
      <w:pPr>
        <w:rPr>
          <w:lang w:eastAsia="da-DK"/>
        </w:rPr>
      </w:pPr>
    </w:p>
    <w:p w14:paraId="03F934B9" w14:textId="25F4D451" w:rsidR="009C756D" w:rsidRPr="009616A0" w:rsidRDefault="009C756D" w:rsidP="005F19F6">
      <w:pPr>
        <w:pStyle w:val="Overskrift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5F19F6">
      <w:r>
        <w:t>Timeframe: 0 to 12 weeks</w:t>
      </w:r>
    </w:p>
    <w:p w14:paraId="334D1A0A" w14:textId="07E2B233" w:rsidR="00BE5EAC" w:rsidRDefault="009C756D" w:rsidP="005F19F6">
      <w:pPr>
        <w:rPr>
          <w:lang w:eastAsia="da-DK"/>
        </w:rPr>
      </w:pPr>
      <w:r w:rsidRPr="009616A0">
        <w:rPr>
          <w:lang w:eastAsia="da-DK"/>
        </w:rPr>
        <w:t>Measurement</w:t>
      </w:r>
      <w:r>
        <w:rPr>
          <w:lang w:eastAsia="da-DK"/>
        </w:rPr>
        <w:t xml:space="preserve">s: </w:t>
      </w:r>
      <w:r w:rsidR="00BE5EAC">
        <w:rPr>
          <w:lang w:eastAsia="da-DK"/>
        </w:rPr>
        <w:t xml:space="preserve">Measured during an OGTT at 0, 15, </w:t>
      </w:r>
      <w:proofErr w:type="gramStart"/>
      <w:r w:rsidR="00BE5EAC">
        <w:rPr>
          <w:lang w:eastAsia="da-DK"/>
        </w:rPr>
        <w:t>30, 60, 90, and 120 minutes</w:t>
      </w:r>
      <w:proofErr w:type="gramEnd"/>
      <w:r w:rsidR="00BE5EAC">
        <w:rPr>
          <w:lang w:eastAsia="da-DK"/>
        </w:rPr>
        <w:t xml:space="preserve"> following consumption of 83g of glucose</w:t>
      </w:r>
      <w:r w:rsidR="00840FF1">
        <w:rPr>
          <w:lang w:eastAsia="da-DK"/>
        </w:rPr>
        <w:t xml:space="preserve"> in 250mL of water</w:t>
      </w:r>
      <w:r w:rsidR="00BE5EAC">
        <w:rPr>
          <w:lang w:eastAsia="da-DK"/>
        </w:rPr>
        <w:t>.</w:t>
      </w:r>
    </w:p>
    <w:p w14:paraId="5AEB6106" w14:textId="1F133038" w:rsidR="00840FF1" w:rsidRDefault="00840FF1" w:rsidP="005F19F6">
      <w:pPr>
        <w:pStyle w:val="Listeafsnit"/>
        <w:numPr>
          <w:ilvl w:val="0"/>
          <w:numId w:val="15"/>
        </w:numPr>
        <w:rPr>
          <w:lang w:eastAsia="da-DK"/>
        </w:rPr>
      </w:pPr>
      <w:r>
        <w:rPr>
          <w:lang w:eastAsia="da-DK"/>
        </w:rPr>
        <w:t>Plasma concentration of glucose</w:t>
      </w:r>
      <w:r w:rsidR="003C5452">
        <w:rPr>
          <w:lang w:eastAsia="da-DK"/>
        </w:rPr>
        <w:t>.</w:t>
      </w:r>
    </w:p>
    <w:p w14:paraId="470C3AA8" w14:textId="3E2D91A3" w:rsidR="00840FF1" w:rsidRDefault="00840FF1" w:rsidP="005F19F6">
      <w:pPr>
        <w:pStyle w:val="Listeafsnit"/>
        <w:numPr>
          <w:ilvl w:val="0"/>
          <w:numId w:val="15"/>
        </w:numPr>
        <w:rPr>
          <w:lang w:eastAsia="da-DK"/>
        </w:rPr>
      </w:pPr>
      <w:r>
        <w:rPr>
          <w:lang w:eastAsia="da-DK"/>
        </w:rPr>
        <w:t xml:space="preserve">Plasma concentration of </w:t>
      </w:r>
      <w:r w:rsidR="0065591B">
        <w:rPr>
          <w:lang w:eastAsia="da-DK"/>
        </w:rPr>
        <w:t>insulin</w:t>
      </w:r>
      <w:r w:rsidR="003C5452">
        <w:rPr>
          <w:lang w:eastAsia="da-DK"/>
        </w:rPr>
        <w:t>.</w:t>
      </w:r>
    </w:p>
    <w:p w14:paraId="07796839" w14:textId="22906A70" w:rsidR="0065591B" w:rsidRDefault="0065591B" w:rsidP="005F19F6">
      <w:pPr>
        <w:pStyle w:val="Listeafsnit"/>
        <w:numPr>
          <w:ilvl w:val="0"/>
          <w:numId w:val="15"/>
        </w:numPr>
        <w:rPr>
          <w:lang w:eastAsia="da-DK"/>
        </w:rPr>
      </w:pPr>
      <w:r>
        <w:rPr>
          <w:lang w:eastAsia="da-DK"/>
        </w:rPr>
        <w:t>Plasma concentration of pro-insulin c-peptide</w:t>
      </w:r>
      <w:r w:rsidR="003C5452">
        <w:rPr>
          <w:lang w:eastAsia="da-DK"/>
        </w:rPr>
        <w:t>.</w:t>
      </w:r>
    </w:p>
    <w:p w14:paraId="194FFD44" w14:textId="17511B51" w:rsidR="003C5452" w:rsidRDefault="003C5452" w:rsidP="005F19F6">
      <w:pPr>
        <w:pStyle w:val="Listeafsnit"/>
        <w:numPr>
          <w:ilvl w:val="0"/>
          <w:numId w:val="15"/>
        </w:numPr>
        <w:rPr>
          <w:lang w:eastAsia="da-DK"/>
        </w:rPr>
      </w:pPr>
      <w:r>
        <w:rPr>
          <w:lang w:eastAsia="da-DK"/>
        </w:rPr>
        <w:t>Overall changes in the curves will be compared</w:t>
      </w:r>
      <w:r w:rsidR="00702145">
        <w:rPr>
          <w:lang w:eastAsia="da-DK"/>
        </w:rPr>
        <w:t>.</w:t>
      </w:r>
    </w:p>
    <w:p w14:paraId="537CB4A3" w14:textId="71A1125D" w:rsidR="0065591B" w:rsidRDefault="0065591B" w:rsidP="005F19F6">
      <w:pPr>
        <w:pStyle w:val="Listeafsnit"/>
        <w:numPr>
          <w:ilvl w:val="0"/>
          <w:numId w:val="15"/>
        </w:numPr>
        <w:rPr>
          <w:lang w:eastAsia="da-DK"/>
        </w:rPr>
      </w:pPr>
      <w:r>
        <w:rPr>
          <w:lang w:eastAsia="da-DK"/>
        </w:rPr>
        <w:t>Matsuda Index</w:t>
      </w:r>
      <w:r w:rsidR="00F0121B">
        <w:rPr>
          <w:lang w:eastAsia="da-DK"/>
        </w:rPr>
        <w:t xml:space="preserve"> will be </w:t>
      </w:r>
      <w:proofErr w:type="gramStart"/>
      <w:r w:rsidR="00F0121B">
        <w:rPr>
          <w:lang w:eastAsia="da-DK"/>
        </w:rPr>
        <w:t>calculated</w:t>
      </w:r>
      <w:proofErr w:type="gramEnd"/>
    </w:p>
    <w:p w14:paraId="4B4A7471" w14:textId="3AB705A4" w:rsidR="00061309" w:rsidRDefault="00061309" w:rsidP="005F19F6">
      <w:pPr>
        <w:pStyle w:val="Listeafsnit"/>
        <w:numPr>
          <w:ilvl w:val="0"/>
          <w:numId w:val="15"/>
        </w:numPr>
        <w:rPr>
          <w:lang w:eastAsia="da-DK"/>
        </w:rPr>
      </w:pPr>
      <w:r>
        <w:rPr>
          <w:lang w:eastAsia="da-DK"/>
        </w:rPr>
        <w:t xml:space="preserve">Disposition Index will be </w:t>
      </w:r>
      <w:proofErr w:type="gramStart"/>
      <w:r>
        <w:rPr>
          <w:lang w:eastAsia="da-DK"/>
        </w:rPr>
        <w:t>calculated</w:t>
      </w:r>
      <w:proofErr w:type="gramEnd"/>
    </w:p>
    <w:p w14:paraId="0FF26B64" w14:textId="35CE1BDF" w:rsidR="0065591B" w:rsidRPr="00840FF1" w:rsidRDefault="00F0121B" w:rsidP="005F19F6">
      <w:pPr>
        <w:pStyle w:val="Listeafsnit"/>
        <w:numPr>
          <w:ilvl w:val="0"/>
          <w:numId w:val="15"/>
        </w:numPr>
        <w:rPr>
          <w:lang w:eastAsia="da-DK"/>
        </w:rPr>
      </w:pPr>
      <w:r>
        <w:rPr>
          <w:lang w:eastAsia="da-DK"/>
        </w:rPr>
        <w:t xml:space="preserve">AUC will be </w:t>
      </w:r>
      <w:proofErr w:type="gramStart"/>
      <w:r>
        <w:rPr>
          <w:lang w:eastAsia="da-DK"/>
        </w:rPr>
        <w:t>calculated</w:t>
      </w:r>
      <w:proofErr w:type="gramEnd"/>
    </w:p>
    <w:p w14:paraId="1E372F22" w14:textId="725C9180" w:rsidR="00386350" w:rsidRDefault="00386350" w:rsidP="005F19F6">
      <w:pPr>
        <w:rPr>
          <w:lang w:eastAsia="da-DK"/>
        </w:rPr>
      </w:pPr>
      <w:r w:rsidRPr="009616A0">
        <w:rPr>
          <w:lang w:eastAsia="da-DK"/>
        </w:rPr>
        <w:t>Measurement</w:t>
      </w:r>
      <w:r>
        <w:rPr>
          <w:lang w:eastAsia="da-DK"/>
        </w:rPr>
        <w:t xml:space="preserve">s: Measured </w:t>
      </w:r>
      <w:r w:rsidR="00B96A50">
        <w:rPr>
          <w:lang w:eastAsia="da-DK"/>
        </w:rPr>
        <w:t xml:space="preserve">following an overnight fast, at the </w:t>
      </w:r>
      <w:proofErr w:type="gramStart"/>
      <w:r w:rsidR="00B96A50">
        <w:rPr>
          <w:lang w:eastAsia="da-DK"/>
        </w:rPr>
        <w:t>0 minute</w:t>
      </w:r>
      <w:proofErr w:type="gramEnd"/>
      <w:r w:rsidR="00B96A50">
        <w:rPr>
          <w:lang w:eastAsia="da-DK"/>
        </w:rPr>
        <w:t xml:space="preserve"> mark of the OGTT</w:t>
      </w:r>
    </w:p>
    <w:p w14:paraId="4617DB75" w14:textId="16007AFB" w:rsidR="00386350" w:rsidRDefault="00386350" w:rsidP="005F19F6">
      <w:pPr>
        <w:pStyle w:val="Listeafsnit"/>
        <w:numPr>
          <w:ilvl w:val="0"/>
          <w:numId w:val="15"/>
        </w:numPr>
        <w:rPr>
          <w:lang w:eastAsia="da-DK"/>
        </w:rPr>
      </w:pPr>
      <w:r>
        <w:rPr>
          <w:lang w:eastAsia="da-DK"/>
        </w:rPr>
        <w:t>Plasma concentration of total cholesterol</w:t>
      </w:r>
    </w:p>
    <w:p w14:paraId="1C4AE282" w14:textId="194F91C5" w:rsidR="00386350" w:rsidRDefault="00386350" w:rsidP="005F19F6">
      <w:pPr>
        <w:pStyle w:val="Listeafsnit"/>
        <w:numPr>
          <w:ilvl w:val="0"/>
          <w:numId w:val="15"/>
        </w:numPr>
        <w:rPr>
          <w:lang w:eastAsia="da-DK"/>
        </w:rPr>
      </w:pPr>
      <w:r>
        <w:rPr>
          <w:lang w:eastAsia="da-DK"/>
        </w:rPr>
        <w:t>Plasma concentration of triglycerides</w:t>
      </w:r>
    </w:p>
    <w:p w14:paraId="1C97F362" w14:textId="3421E091" w:rsidR="00386350" w:rsidRDefault="00386350" w:rsidP="005F19F6">
      <w:pPr>
        <w:pStyle w:val="Listeafsnit"/>
        <w:numPr>
          <w:ilvl w:val="0"/>
          <w:numId w:val="15"/>
        </w:numPr>
        <w:rPr>
          <w:lang w:eastAsia="da-DK"/>
        </w:rPr>
      </w:pPr>
      <w:r>
        <w:rPr>
          <w:lang w:eastAsia="da-DK"/>
        </w:rPr>
        <w:t>Plasma concentration of LDL-cholesterol</w:t>
      </w:r>
    </w:p>
    <w:p w14:paraId="12B0F4D1" w14:textId="25599824" w:rsidR="00386350" w:rsidRDefault="00386350" w:rsidP="005F19F6">
      <w:pPr>
        <w:pStyle w:val="Listeafsnit"/>
        <w:numPr>
          <w:ilvl w:val="0"/>
          <w:numId w:val="15"/>
        </w:numPr>
        <w:rPr>
          <w:lang w:eastAsia="da-DK"/>
        </w:rPr>
      </w:pPr>
      <w:r>
        <w:rPr>
          <w:lang w:eastAsia="da-DK"/>
        </w:rPr>
        <w:t>Plasma concentration of VLDL-cholesterol</w:t>
      </w:r>
    </w:p>
    <w:p w14:paraId="792E6D8C" w14:textId="5E73863A" w:rsidR="00386350" w:rsidRDefault="00386350" w:rsidP="005F19F6">
      <w:pPr>
        <w:pStyle w:val="Listeafsnit"/>
        <w:numPr>
          <w:ilvl w:val="0"/>
          <w:numId w:val="15"/>
        </w:numPr>
        <w:rPr>
          <w:lang w:eastAsia="da-DK"/>
        </w:rPr>
      </w:pPr>
      <w:r>
        <w:rPr>
          <w:lang w:eastAsia="da-DK"/>
        </w:rPr>
        <w:t>Plasma concentration of HDL-cholesterol</w:t>
      </w:r>
    </w:p>
    <w:p w14:paraId="0CA0D8C1" w14:textId="02406940" w:rsidR="009C756D" w:rsidRDefault="009C756D" w:rsidP="005F19F6"/>
    <w:p w14:paraId="6AEF409D" w14:textId="49C7FF03" w:rsidR="00702145" w:rsidRPr="009616A0" w:rsidRDefault="00702145"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5F19F6">
      <w:r>
        <w:t>Timeframe: 0 to 12 weeks</w:t>
      </w:r>
    </w:p>
    <w:p w14:paraId="390B9D1A" w14:textId="4E1B3518" w:rsidR="00702145" w:rsidRDefault="00702145" w:rsidP="005F19F6">
      <w:pPr>
        <w:rPr>
          <w:lang w:eastAsia="da-DK"/>
        </w:rPr>
      </w:pPr>
      <w:r w:rsidRPr="009616A0">
        <w:rPr>
          <w:lang w:eastAsia="da-DK"/>
        </w:rPr>
        <w:t>Measurement</w:t>
      </w:r>
      <w:r>
        <w:rPr>
          <w:lang w:eastAsia="da-DK"/>
        </w:rPr>
        <w:t>s: Measured by nailfold capillaroscopy</w:t>
      </w:r>
      <w:r w:rsidR="002F737B">
        <w:rPr>
          <w:lang w:eastAsia="da-DK"/>
        </w:rPr>
        <w:t xml:space="preserve"> by a trained physician</w:t>
      </w:r>
      <w:r>
        <w:rPr>
          <w:lang w:eastAsia="da-DK"/>
        </w:rPr>
        <w:t xml:space="preserve">, </w:t>
      </w:r>
      <w:r w:rsidR="002E3406">
        <w:rPr>
          <w:lang w:eastAsia="da-DK"/>
        </w:rPr>
        <w:t>twice before and twice after intervention.</w:t>
      </w:r>
      <w:r w:rsidR="00236494">
        <w:rPr>
          <w:lang w:eastAsia="da-DK"/>
        </w:rPr>
        <w:t xml:space="preserve"> Analyzed for:</w:t>
      </w:r>
    </w:p>
    <w:p w14:paraId="1F037E3A" w14:textId="74D3F2B0" w:rsidR="00236494" w:rsidRDefault="002F737B" w:rsidP="005F19F6">
      <w:pPr>
        <w:pStyle w:val="Listeafsnit"/>
        <w:numPr>
          <w:ilvl w:val="0"/>
          <w:numId w:val="16"/>
        </w:numPr>
        <w:rPr>
          <w:lang w:eastAsia="da-DK"/>
        </w:rPr>
      </w:pPr>
      <w:r w:rsidRPr="002F737B">
        <w:rPr>
          <w:lang w:eastAsia="da-DK"/>
        </w:rPr>
        <w:t xml:space="preserve">Capillary </w:t>
      </w:r>
      <w:r w:rsidR="008E102B">
        <w:rPr>
          <w:lang w:eastAsia="da-DK"/>
        </w:rPr>
        <w:t>d</w:t>
      </w:r>
      <w:r w:rsidRPr="002F737B">
        <w:rPr>
          <w:lang w:eastAsia="da-DK"/>
        </w:rPr>
        <w:t>ensity</w:t>
      </w:r>
      <w:r>
        <w:rPr>
          <w:lang w:eastAsia="da-DK"/>
        </w:rPr>
        <w:t xml:space="preserve"> - </w:t>
      </w:r>
      <w:r w:rsidRPr="002F737B">
        <w:rPr>
          <w:lang w:eastAsia="da-DK"/>
        </w:rPr>
        <w:t>score of 1-4, higher scores equal fewer capillaries</w:t>
      </w:r>
    </w:p>
    <w:p w14:paraId="258BE3F6" w14:textId="734E186F" w:rsidR="008E102B" w:rsidRDefault="008E102B" w:rsidP="005F19F6">
      <w:pPr>
        <w:pStyle w:val="Listeafsnit"/>
        <w:numPr>
          <w:ilvl w:val="0"/>
          <w:numId w:val="16"/>
        </w:numPr>
        <w:rPr>
          <w:lang w:eastAsia="da-DK"/>
        </w:rPr>
      </w:pPr>
      <w:r>
        <w:rPr>
          <w:lang w:eastAsia="da-DK"/>
        </w:rPr>
        <w:t>Average capillary width – in µm</w:t>
      </w:r>
    </w:p>
    <w:p w14:paraId="0CA2BA2C" w14:textId="56A1C6F8" w:rsidR="008E102B" w:rsidRDefault="008E102B" w:rsidP="005F19F6">
      <w:pPr>
        <w:pStyle w:val="Listeafsnit"/>
        <w:numPr>
          <w:ilvl w:val="0"/>
          <w:numId w:val="16"/>
        </w:numPr>
        <w:rPr>
          <w:lang w:eastAsia="da-DK"/>
        </w:rPr>
      </w:pPr>
      <w:r>
        <w:rPr>
          <w:lang w:eastAsia="da-DK"/>
        </w:rPr>
        <w:t>Average capillary length – in µm</w:t>
      </w:r>
    </w:p>
    <w:p w14:paraId="175AF23C" w14:textId="499CE5C8" w:rsidR="008E102B" w:rsidRDefault="008E102B" w:rsidP="005F19F6">
      <w:pPr>
        <w:pStyle w:val="Listeafsnit"/>
        <w:numPr>
          <w:ilvl w:val="0"/>
          <w:numId w:val="16"/>
        </w:numPr>
        <w:rPr>
          <w:lang w:eastAsia="da-DK"/>
        </w:rPr>
      </w:pPr>
      <w:r>
        <w:rPr>
          <w:lang w:eastAsia="da-DK"/>
        </w:rPr>
        <w:t xml:space="preserve">Count of avascular areas - </w:t>
      </w:r>
      <w:r w:rsidRPr="002F737B">
        <w:rPr>
          <w:lang w:eastAsia="da-DK"/>
        </w:rPr>
        <w:t xml:space="preserve">score of 1-4, higher scores </w:t>
      </w:r>
      <w:r>
        <w:rPr>
          <w:lang w:eastAsia="da-DK"/>
        </w:rPr>
        <w:t xml:space="preserve">indicate more avascular </w:t>
      </w:r>
      <w:proofErr w:type="gramStart"/>
      <w:r>
        <w:rPr>
          <w:lang w:eastAsia="da-DK"/>
        </w:rPr>
        <w:t>areas</w:t>
      </w:r>
      <w:proofErr w:type="gramEnd"/>
    </w:p>
    <w:p w14:paraId="676750EB" w14:textId="046F39F7" w:rsidR="008E102B" w:rsidRDefault="008E102B" w:rsidP="005F19F6">
      <w:pPr>
        <w:pStyle w:val="Listeafsnit"/>
        <w:numPr>
          <w:ilvl w:val="0"/>
          <w:numId w:val="16"/>
        </w:numPr>
        <w:rPr>
          <w:lang w:eastAsia="da-DK"/>
        </w:rPr>
      </w:pPr>
      <w:r>
        <w:rPr>
          <w:lang w:eastAsia="da-DK"/>
        </w:rPr>
        <w:t xml:space="preserve">Capillary disorganization - </w:t>
      </w:r>
      <w:r w:rsidRPr="002F737B">
        <w:rPr>
          <w:lang w:eastAsia="da-DK"/>
        </w:rPr>
        <w:t xml:space="preserve">score of 1-4, higher scores </w:t>
      </w:r>
      <w:r>
        <w:rPr>
          <w:lang w:eastAsia="da-DK"/>
        </w:rPr>
        <w:t xml:space="preserve">indicate more </w:t>
      </w:r>
      <w:proofErr w:type="gramStart"/>
      <w:r>
        <w:rPr>
          <w:lang w:eastAsia="da-DK"/>
        </w:rPr>
        <w:t>disorganization</w:t>
      </w:r>
      <w:proofErr w:type="gramEnd"/>
    </w:p>
    <w:p w14:paraId="40962497" w14:textId="38D5CCDF" w:rsidR="008E102B" w:rsidRDefault="008E102B" w:rsidP="005F19F6">
      <w:pPr>
        <w:pStyle w:val="Listeafsnit"/>
        <w:numPr>
          <w:ilvl w:val="0"/>
          <w:numId w:val="16"/>
        </w:numPr>
        <w:rPr>
          <w:lang w:eastAsia="da-DK"/>
        </w:rPr>
      </w:pPr>
      <w:proofErr w:type="spellStart"/>
      <w:r>
        <w:rPr>
          <w:lang w:eastAsia="da-DK"/>
        </w:rPr>
        <w:t>Microhemmorhages</w:t>
      </w:r>
      <w:proofErr w:type="spellEnd"/>
      <w:r>
        <w:rPr>
          <w:lang w:eastAsia="da-DK"/>
        </w:rPr>
        <w:t xml:space="preserve"> – count per finger</w:t>
      </w:r>
    </w:p>
    <w:p w14:paraId="7D215D8D" w14:textId="0EB90D43" w:rsidR="008E102B" w:rsidRDefault="008E102B" w:rsidP="005F19F6">
      <w:pPr>
        <w:pStyle w:val="Listeafsnit"/>
        <w:numPr>
          <w:ilvl w:val="0"/>
          <w:numId w:val="16"/>
        </w:numPr>
        <w:rPr>
          <w:lang w:eastAsia="da-DK"/>
        </w:rPr>
      </w:pPr>
      <w:r>
        <w:rPr>
          <w:lang w:eastAsia="da-DK"/>
        </w:rPr>
        <w:t>Bushy capillaries – average number per millimeter</w:t>
      </w:r>
    </w:p>
    <w:p w14:paraId="6F1D333F" w14:textId="44D26E16" w:rsidR="008E102B" w:rsidRDefault="008E102B" w:rsidP="005F19F6">
      <w:pPr>
        <w:pStyle w:val="Listeafsnit"/>
        <w:numPr>
          <w:ilvl w:val="0"/>
          <w:numId w:val="16"/>
        </w:numPr>
        <w:rPr>
          <w:lang w:eastAsia="da-DK"/>
        </w:rPr>
      </w:pPr>
      <w:r>
        <w:rPr>
          <w:lang w:eastAsia="da-DK"/>
        </w:rPr>
        <w:t>Mega capillaries – average number per millimeter</w:t>
      </w:r>
    </w:p>
    <w:p w14:paraId="4701FBC0" w14:textId="6C3E826D" w:rsidR="008E102B" w:rsidRDefault="008E102B" w:rsidP="005F19F6">
      <w:pPr>
        <w:pStyle w:val="Listeafsnit"/>
        <w:numPr>
          <w:ilvl w:val="0"/>
          <w:numId w:val="16"/>
        </w:numPr>
        <w:rPr>
          <w:lang w:eastAsia="da-DK"/>
        </w:rPr>
      </w:pPr>
      <w:r>
        <w:rPr>
          <w:lang w:eastAsia="da-DK"/>
        </w:rPr>
        <w:t>Meandering capillaries – average number per millimeter</w:t>
      </w:r>
    </w:p>
    <w:p w14:paraId="351E8D8E" w14:textId="735704BF" w:rsidR="008E102B" w:rsidRDefault="008E102B" w:rsidP="005F19F6">
      <w:pPr>
        <w:pStyle w:val="Listeafsnit"/>
        <w:numPr>
          <w:ilvl w:val="0"/>
          <w:numId w:val="16"/>
        </w:numPr>
        <w:rPr>
          <w:lang w:eastAsia="da-DK"/>
        </w:rPr>
      </w:pPr>
      <w:r>
        <w:rPr>
          <w:lang w:eastAsia="da-DK"/>
        </w:rPr>
        <w:t>Tortuous capillaries – average number per millimeter</w:t>
      </w:r>
    </w:p>
    <w:p w14:paraId="6C5E1A7B" w14:textId="1E959BDA" w:rsidR="008E102B" w:rsidRPr="00236494" w:rsidRDefault="008E102B" w:rsidP="005F19F6">
      <w:pPr>
        <w:pStyle w:val="Listeafsnit"/>
        <w:numPr>
          <w:ilvl w:val="0"/>
          <w:numId w:val="16"/>
        </w:numPr>
        <w:rPr>
          <w:lang w:eastAsia="da-DK"/>
        </w:rPr>
      </w:pPr>
      <w:r>
        <w:rPr>
          <w:lang w:eastAsia="da-DK"/>
        </w:rPr>
        <w:t xml:space="preserve">Other findings – </w:t>
      </w:r>
      <w:proofErr w:type="gramStart"/>
      <w:r>
        <w:rPr>
          <w:lang w:eastAsia="da-DK"/>
        </w:rPr>
        <w:t>physicians</w:t>
      </w:r>
      <w:proofErr w:type="gramEnd"/>
      <w:r>
        <w:rPr>
          <w:lang w:eastAsia="da-DK"/>
        </w:rPr>
        <w:t xml:space="preserve"> comment</w:t>
      </w:r>
    </w:p>
    <w:p w14:paraId="34CC0863" w14:textId="77777777" w:rsidR="00236494" w:rsidRDefault="00236494" w:rsidP="005F19F6">
      <w:pPr>
        <w:rPr>
          <w:lang w:eastAsia="da-DK"/>
        </w:rPr>
      </w:pPr>
    </w:p>
    <w:p w14:paraId="1E9103C8" w14:textId="29491F7E" w:rsidR="007E4C09" w:rsidRPr="009616A0" w:rsidRDefault="007E4C09" w:rsidP="005F19F6">
      <w:pPr>
        <w:pStyle w:val="Overskrift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5F19F6">
      <w:r>
        <w:t>Timeframe: 0 to 12 weeks</w:t>
      </w:r>
    </w:p>
    <w:p w14:paraId="03BD6ADE" w14:textId="6C3F91C8" w:rsidR="007E4C09" w:rsidRDefault="007E4C09" w:rsidP="005F19F6">
      <w:pPr>
        <w:rPr>
          <w:lang w:eastAsia="da-DK"/>
        </w:rPr>
      </w:pPr>
      <w:r w:rsidRPr="009616A0">
        <w:rPr>
          <w:lang w:eastAsia="da-DK"/>
        </w:rPr>
        <w:t>Measurement</w:t>
      </w:r>
      <w:r>
        <w:rPr>
          <w:lang w:eastAsia="da-DK"/>
        </w:rPr>
        <w:t xml:space="preserve">s: </w:t>
      </w:r>
    </w:p>
    <w:p w14:paraId="5DC883FE" w14:textId="7E366228" w:rsidR="00766814" w:rsidRDefault="00766814" w:rsidP="005F19F6">
      <w:pPr>
        <w:rPr>
          <w:lang w:eastAsia="da-DK"/>
        </w:rPr>
      </w:pPr>
      <w:r>
        <w:rPr>
          <w:lang w:eastAsia="da-DK"/>
        </w:rPr>
        <w:t>Measured</w:t>
      </w:r>
      <w:r w:rsidR="008500C2">
        <w:rPr>
          <w:lang w:eastAsia="da-DK"/>
        </w:rPr>
        <w:t xml:space="preserve"> bedside</w:t>
      </w:r>
      <w:r>
        <w:rPr>
          <w:lang w:eastAsia="da-DK"/>
        </w:rPr>
        <w:t>:</w:t>
      </w:r>
    </w:p>
    <w:p w14:paraId="384FC492" w14:textId="3960CA9D" w:rsidR="00766814" w:rsidRDefault="00766814" w:rsidP="005F19F6">
      <w:pPr>
        <w:pStyle w:val="Listeafsnit"/>
        <w:numPr>
          <w:ilvl w:val="0"/>
          <w:numId w:val="17"/>
        </w:numPr>
        <w:rPr>
          <w:lang w:eastAsia="da-DK"/>
        </w:rPr>
      </w:pPr>
      <w:r>
        <w:rPr>
          <w:lang w:eastAsia="da-DK"/>
        </w:rPr>
        <w:t>Systolic blood pressure at rest</w:t>
      </w:r>
    </w:p>
    <w:p w14:paraId="5149B0BE" w14:textId="6F683E30" w:rsidR="00766814" w:rsidRDefault="00766814" w:rsidP="005F19F6">
      <w:pPr>
        <w:pStyle w:val="Listeafsnit"/>
        <w:numPr>
          <w:ilvl w:val="0"/>
          <w:numId w:val="17"/>
        </w:numPr>
        <w:rPr>
          <w:lang w:eastAsia="da-DK"/>
        </w:rPr>
      </w:pPr>
      <w:r>
        <w:rPr>
          <w:lang w:eastAsia="da-DK"/>
        </w:rPr>
        <w:t>Diastolic blood pressure at rest</w:t>
      </w:r>
    </w:p>
    <w:p w14:paraId="0D26B818" w14:textId="31C8249F" w:rsidR="00766814" w:rsidRDefault="00766814" w:rsidP="005F19F6">
      <w:pPr>
        <w:pStyle w:val="Listeafsnit"/>
        <w:numPr>
          <w:ilvl w:val="0"/>
          <w:numId w:val="17"/>
        </w:numPr>
        <w:rPr>
          <w:lang w:eastAsia="da-DK"/>
        </w:rPr>
      </w:pPr>
      <w:r>
        <w:rPr>
          <w:lang w:eastAsia="da-DK"/>
        </w:rPr>
        <w:t>Heart rate at rest</w:t>
      </w:r>
    </w:p>
    <w:p w14:paraId="1675CF07" w14:textId="77777777" w:rsidR="00766814" w:rsidRDefault="00766814" w:rsidP="005F19F6">
      <w:pPr>
        <w:rPr>
          <w:lang w:eastAsia="da-DK"/>
        </w:rPr>
      </w:pPr>
    </w:p>
    <w:p w14:paraId="1E268A42" w14:textId="6A7DC3F1" w:rsidR="007E4C09" w:rsidRDefault="007E4C09" w:rsidP="005F19F6">
      <w:pPr>
        <w:rPr>
          <w:lang w:eastAsia="da-DK"/>
        </w:rPr>
      </w:pPr>
      <w:r>
        <w:rPr>
          <w:lang w:eastAsia="da-DK"/>
        </w:rPr>
        <w:t>Measured by echocardiography</w:t>
      </w:r>
      <w:r w:rsidR="002608FA">
        <w:rPr>
          <w:lang w:eastAsia="da-DK"/>
        </w:rPr>
        <w:t xml:space="preserve"> by a trained </w:t>
      </w:r>
      <w:proofErr w:type="gramStart"/>
      <w:r w:rsidR="002608FA">
        <w:rPr>
          <w:lang w:eastAsia="da-DK"/>
        </w:rPr>
        <w:t>physician</w:t>
      </w:r>
      <w:proofErr w:type="gramEnd"/>
    </w:p>
    <w:p w14:paraId="2AC86CB6" w14:textId="3B9CE48B" w:rsidR="007E4C09" w:rsidRDefault="0022419E" w:rsidP="005F19F6">
      <w:pPr>
        <w:pStyle w:val="Listeafsnit"/>
        <w:numPr>
          <w:ilvl w:val="0"/>
          <w:numId w:val="17"/>
        </w:numPr>
        <w:rPr>
          <w:lang w:eastAsia="da-DK"/>
        </w:rPr>
      </w:pPr>
      <w:r>
        <w:rPr>
          <w:lang w:eastAsia="da-DK"/>
        </w:rPr>
        <w:t>L</w:t>
      </w:r>
      <w:r w:rsidRPr="0022419E">
        <w:rPr>
          <w:lang w:eastAsia="da-DK"/>
        </w:rPr>
        <w:t xml:space="preserve">eft ventricular end-diastolic </w:t>
      </w:r>
      <w:proofErr w:type="gramStart"/>
      <w:r w:rsidRPr="0022419E">
        <w:rPr>
          <w:lang w:eastAsia="da-DK"/>
        </w:rPr>
        <w:t>volume</w:t>
      </w:r>
      <w:proofErr w:type="gramEnd"/>
    </w:p>
    <w:p w14:paraId="0CF88CD4" w14:textId="75D2EAB6" w:rsidR="002608FA" w:rsidRDefault="002608FA" w:rsidP="005F19F6">
      <w:pPr>
        <w:pStyle w:val="Listeafsnit"/>
        <w:numPr>
          <w:ilvl w:val="0"/>
          <w:numId w:val="17"/>
        </w:numPr>
        <w:rPr>
          <w:lang w:eastAsia="da-DK"/>
        </w:rPr>
      </w:pPr>
      <w:r>
        <w:rPr>
          <w:lang w:eastAsia="da-DK"/>
        </w:rPr>
        <w:t xml:space="preserve">Left atrial end-diastolic </w:t>
      </w:r>
      <w:proofErr w:type="gramStart"/>
      <w:r>
        <w:rPr>
          <w:lang w:eastAsia="da-DK"/>
        </w:rPr>
        <w:t>volume</w:t>
      </w:r>
      <w:proofErr w:type="gramEnd"/>
    </w:p>
    <w:p w14:paraId="3783331E" w14:textId="6A387CF0" w:rsidR="002608FA" w:rsidRDefault="002608FA" w:rsidP="005F19F6">
      <w:pPr>
        <w:pStyle w:val="Listeafsnit"/>
        <w:numPr>
          <w:ilvl w:val="0"/>
          <w:numId w:val="17"/>
        </w:numPr>
        <w:rPr>
          <w:lang w:eastAsia="da-DK"/>
        </w:rPr>
      </w:pPr>
      <w:r>
        <w:rPr>
          <w:lang w:eastAsia="da-DK"/>
        </w:rPr>
        <w:t>Global longitudinal strain</w:t>
      </w:r>
    </w:p>
    <w:p w14:paraId="141DFAB3" w14:textId="330AD6FC" w:rsidR="002608FA" w:rsidRDefault="002608FA" w:rsidP="005F19F6">
      <w:pPr>
        <w:pStyle w:val="Listeafsnit"/>
        <w:numPr>
          <w:ilvl w:val="0"/>
          <w:numId w:val="17"/>
        </w:numPr>
        <w:rPr>
          <w:lang w:eastAsia="da-DK"/>
        </w:rPr>
      </w:pPr>
      <w:r>
        <w:rPr>
          <w:lang w:eastAsia="da-DK"/>
        </w:rPr>
        <w:t>Stroke volume</w:t>
      </w:r>
    </w:p>
    <w:p w14:paraId="41E66221" w14:textId="348B0D1E" w:rsidR="002608FA" w:rsidRDefault="002608FA" w:rsidP="005F19F6">
      <w:pPr>
        <w:pStyle w:val="Listeafsnit"/>
        <w:numPr>
          <w:ilvl w:val="0"/>
          <w:numId w:val="17"/>
        </w:numPr>
        <w:rPr>
          <w:lang w:eastAsia="da-DK"/>
        </w:rPr>
      </w:pPr>
      <w:r>
        <w:rPr>
          <w:lang w:eastAsia="da-DK"/>
        </w:rPr>
        <w:t xml:space="preserve">Left ventricular ejection </w:t>
      </w:r>
      <w:proofErr w:type="gramStart"/>
      <w:r>
        <w:rPr>
          <w:lang w:eastAsia="da-DK"/>
        </w:rPr>
        <w:t>fraction</w:t>
      </w:r>
      <w:proofErr w:type="gramEnd"/>
    </w:p>
    <w:p w14:paraId="5582FCFB" w14:textId="5C588A31" w:rsidR="002608FA" w:rsidRDefault="002608FA" w:rsidP="005F19F6">
      <w:pPr>
        <w:pStyle w:val="Listeafsnit"/>
        <w:numPr>
          <w:ilvl w:val="0"/>
          <w:numId w:val="17"/>
        </w:numPr>
        <w:rPr>
          <w:lang w:eastAsia="da-DK"/>
        </w:rPr>
      </w:pPr>
      <w:r>
        <w:rPr>
          <w:lang w:eastAsia="da-DK"/>
        </w:rPr>
        <w:t xml:space="preserve">Left ventricular </w:t>
      </w:r>
      <w:proofErr w:type="gramStart"/>
      <w:r>
        <w:rPr>
          <w:lang w:eastAsia="da-DK"/>
        </w:rPr>
        <w:t>mass</w:t>
      </w:r>
      <w:proofErr w:type="gramEnd"/>
    </w:p>
    <w:p w14:paraId="4D13FB7B" w14:textId="18F8A5ED" w:rsidR="002608FA" w:rsidRPr="002608FA" w:rsidRDefault="002608FA" w:rsidP="005F19F6">
      <w:pPr>
        <w:pStyle w:val="Listeafsnit"/>
        <w:numPr>
          <w:ilvl w:val="0"/>
          <w:numId w:val="17"/>
        </w:numPr>
        <w:rPr>
          <w:lang w:eastAsia="da-DK"/>
        </w:rPr>
      </w:pPr>
      <w:r>
        <w:rPr>
          <w:lang w:eastAsia="da-DK"/>
        </w:rPr>
        <w:t>Coronary perfusion reserve</w:t>
      </w:r>
    </w:p>
    <w:p w14:paraId="41121012" w14:textId="6CFF4AD8" w:rsidR="007E4C09" w:rsidRDefault="007E4C09" w:rsidP="005F19F6">
      <w:pPr>
        <w:rPr>
          <w:lang w:eastAsia="da-DK"/>
        </w:rPr>
      </w:pPr>
    </w:p>
    <w:p w14:paraId="18E73C2E" w14:textId="13CB02D5" w:rsidR="007E4C09" w:rsidRDefault="007E4C09" w:rsidP="005F19F6">
      <w:pPr>
        <w:rPr>
          <w:lang w:eastAsia="da-DK"/>
        </w:rPr>
      </w:pPr>
      <w:r>
        <w:rPr>
          <w:lang w:eastAsia="da-DK"/>
        </w:rPr>
        <w:t xml:space="preserve">Measured by </w:t>
      </w:r>
      <w:r w:rsidRPr="002D2076">
        <w:rPr>
          <w:vertAlign w:val="superscript"/>
          <w:lang w:eastAsia="da-DK"/>
        </w:rPr>
        <w:t>82</w:t>
      </w:r>
      <w:r>
        <w:rPr>
          <w:lang w:eastAsia="da-DK"/>
        </w:rPr>
        <w:t>Rb-</w:t>
      </w:r>
      <w:r w:rsidR="004F7911">
        <w:rPr>
          <w:lang w:eastAsia="da-DK"/>
        </w:rPr>
        <w:t>rest-stress-</w:t>
      </w:r>
      <w:r>
        <w:rPr>
          <w:lang w:eastAsia="da-DK"/>
        </w:rPr>
        <w:t>Pet-CT</w:t>
      </w:r>
      <w:r w:rsidR="002608FA">
        <w:rPr>
          <w:lang w:eastAsia="da-DK"/>
        </w:rPr>
        <w:t xml:space="preserve"> on a subset of patients (30-40 depending on patient opt-in)</w:t>
      </w:r>
      <w:r w:rsidR="004F7911">
        <w:rPr>
          <w:lang w:eastAsia="da-DK"/>
        </w:rPr>
        <w:t>, stress will be conducting with low-dose adenosine</w:t>
      </w:r>
      <w:r>
        <w:rPr>
          <w:lang w:eastAsia="da-DK"/>
        </w:rPr>
        <w:t>:</w:t>
      </w:r>
    </w:p>
    <w:p w14:paraId="2FC1B02E" w14:textId="0A7989D4" w:rsidR="002608FA" w:rsidRDefault="002608FA" w:rsidP="005F19F6">
      <w:pPr>
        <w:pStyle w:val="Listeafsnit"/>
        <w:numPr>
          <w:ilvl w:val="0"/>
          <w:numId w:val="17"/>
        </w:numPr>
        <w:rPr>
          <w:lang w:eastAsia="da-DK"/>
        </w:rPr>
      </w:pPr>
      <w:r>
        <w:rPr>
          <w:lang w:eastAsia="da-DK"/>
        </w:rPr>
        <w:t>Coronary perfusion reserve</w:t>
      </w:r>
    </w:p>
    <w:p w14:paraId="73A93D1D" w14:textId="660E3CE8" w:rsidR="002D2076" w:rsidRDefault="002D2076" w:rsidP="005F19F6">
      <w:pPr>
        <w:pStyle w:val="Listeafsnit"/>
        <w:numPr>
          <w:ilvl w:val="0"/>
          <w:numId w:val="17"/>
        </w:numPr>
        <w:rPr>
          <w:lang w:eastAsia="da-DK"/>
        </w:rPr>
      </w:pPr>
      <w:r>
        <w:rPr>
          <w:lang w:eastAsia="da-DK"/>
        </w:rPr>
        <w:t>Myocardial flow reserve</w:t>
      </w:r>
    </w:p>
    <w:p w14:paraId="4B436B8B" w14:textId="1F7F7C56" w:rsidR="002D2076" w:rsidRDefault="004F7911" w:rsidP="005F19F6">
      <w:pPr>
        <w:pStyle w:val="Listeafsnit"/>
        <w:numPr>
          <w:ilvl w:val="0"/>
          <w:numId w:val="17"/>
        </w:numPr>
        <w:rPr>
          <w:lang w:eastAsia="da-DK"/>
        </w:rPr>
      </w:pPr>
      <w:r>
        <w:rPr>
          <w:lang w:eastAsia="da-DK"/>
        </w:rPr>
        <w:t>Ventricular volumes at rest and stress</w:t>
      </w:r>
    </w:p>
    <w:p w14:paraId="4F6AFFA8" w14:textId="106A725A" w:rsidR="004F7911" w:rsidRDefault="004F7911" w:rsidP="005F19F6">
      <w:pPr>
        <w:pStyle w:val="Listeafsnit"/>
        <w:numPr>
          <w:ilvl w:val="0"/>
          <w:numId w:val="17"/>
        </w:numPr>
        <w:rPr>
          <w:lang w:eastAsia="da-DK"/>
        </w:rPr>
      </w:pPr>
      <w:r>
        <w:rPr>
          <w:lang w:eastAsia="da-DK"/>
        </w:rPr>
        <w:t>Atrial volumes at rest and stress</w:t>
      </w:r>
    </w:p>
    <w:p w14:paraId="39835D5F" w14:textId="106E2E09" w:rsidR="004F7911" w:rsidRDefault="00F538E3" w:rsidP="005F19F6">
      <w:pPr>
        <w:pStyle w:val="Listeafsnit"/>
        <w:numPr>
          <w:ilvl w:val="0"/>
          <w:numId w:val="17"/>
        </w:numPr>
        <w:rPr>
          <w:lang w:eastAsia="da-DK"/>
        </w:rPr>
      </w:pPr>
      <w:r>
        <w:rPr>
          <w:lang w:eastAsia="da-DK"/>
        </w:rPr>
        <w:t>Ventricular and atrial ejection fractions at rest and stress</w:t>
      </w:r>
    </w:p>
    <w:p w14:paraId="6DE8DA1F" w14:textId="51464826" w:rsidR="00F538E3" w:rsidRDefault="00F538E3" w:rsidP="005F19F6">
      <w:pPr>
        <w:pStyle w:val="Listeafsnit"/>
        <w:numPr>
          <w:ilvl w:val="0"/>
          <w:numId w:val="17"/>
        </w:numPr>
        <w:rPr>
          <w:lang w:eastAsia="da-DK"/>
        </w:rPr>
      </w:pPr>
      <w:r>
        <w:rPr>
          <w:lang w:eastAsia="da-DK"/>
        </w:rPr>
        <w:t>Splenic response ratio</w:t>
      </w:r>
    </w:p>
    <w:p w14:paraId="104AC64E" w14:textId="419D60B9" w:rsidR="00F538E3" w:rsidRDefault="00F538E3" w:rsidP="005F19F6">
      <w:pPr>
        <w:pStyle w:val="Listeafsnit"/>
        <w:numPr>
          <w:ilvl w:val="0"/>
          <w:numId w:val="17"/>
        </w:numPr>
        <w:rPr>
          <w:lang w:eastAsia="da-DK"/>
        </w:rPr>
      </w:pPr>
      <w:r>
        <w:rPr>
          <w:lang w:eastAsia="da-DK"/>
        </w:rPr>
        <w:t>Splenic stress-to-rest intensity ratio</w:t>
      </w:r>
    </w:p>
    <w:p w14:paraId="5E4B890A" w14:textId="6A2486C7" w:rsidR="00F538E3" w:rsidRDefault="00F538E3" w:rsidP="005F19F6">
      <w:pPr>
        <w:pStyle w:val="Listeafsnit"/>
        <w:numPr>
          <w:ilvl w:val="0"/>
          <w:numId w:val="17"/>
        </w:numPr>
        <w:rPr>
          <w:lang w:eastAsia="da-DK"/>
        </w:rPr>
      </w:pPr>
      <w:r>
        <w:rPr>
          <w:lang w:eastAsia="da-DK"/>
        </w:rPr>
        <w:t>Heart rate at rest and stress</w:t>
      </w:r>
    </w:p>
    <w:p w14:paraId="16537A81" w14:textId="43470DB0" w:rsidR="00F538E3" w:rsidRDefault="00F538E3" w:rsidP="005F19F6">
      <w:pPr>
        <w:pStyle w:val="Listeafsnit"/>
        <w:numPr>
          <w:ilvl w:val="0"/>
          <w:numId w:val="17"/>
        </w:numPr>
        <w:rPr>
          <w:lang w:eastAsia="da-DK"/>
        </w:rPr>
      </w:pPr>
      <w:r>
        <w:rPr>
          <w:lang w:eastAsia="da-DK"/>
        </w:rPr>
        <w:t>Rate pressure product</w:t>
      </w:r>
    </w:p>
    <w:p w14:paraId="17E4EF7C" w14:textId="527CF165" w:rsidR="00F538E3" w:rsidRDefault="00F538E3" w:rsidP="005F19F6">
      <w:pPr>
        <w:pStyle w:val="Listeafsnit"/>
        <w:numPr>
          <w:ilvl w:val="0"/>
          <w:numId w:val="17"/>
        </w:numPr>
        <w:rPr>
          <w:lang w:eastAsia="da-DK"/>
        </w:rPr>
      </w:pPr>
      <w:r>
        <w:rPr>
          <w:lang w:eastAsia="da-DK"/>
        </w:rPr>
        <w:t>Systolic blood pressure at rest and stress</w:t>
      </w:r>
    </w:p>
    <w:p w14:paraId="1E4583D7" w14:textId="427592B5" w:rsidR="00F538E3" w:rsidRPr="002608FA" w:rsidRDefault="00F538E3" w:rsidP="005F19F6">
      <w:pPr>
        <w:pStyle w:val="Listeafsnit"/>
        <w:numPr>
          <w:ilvl w:val="0"/>
          <w:numId w:val="17"/>
        </w:numPr>
        <w:rPr>
          <w:lang w:eastAsia="da-DK"/>
        </w:rPr>
      </w:pPr>
      <w:r>
        <w:rPr>
          <w:lang w:eastAsia="da-DK"/>
        </w:rPr>
        <w:t>Cardiovascular resistance</w:t>
      </w:r>
      <w:r w:rsidR="00FC0912">
        <w:rPr>
          <w:lang w:eastAsia="da-DK"/>
        </w:rPr>
        <w:t xml:space="preserve"> at rest and stress</w:t>
      </w:r>
    </w:p>
    <w:p w14:paraId="40471298" w14:textId="0D480C03" w:rsidR="00286AA1" w:rsidRPr="009616A0" w:rsidRDefault="00286AA1" w:rsidP="005F19F6">
      <w:pPr>
        <w:pStyle w:val="Overskrift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5F19F6">
      <w:r>
        <w:t>Timeframe: 0</w:t>
      </w:r>
      <w:r w:rsidR="00FC4B76">
        <w:t xml:space="preserve"> </w:t>
      </w:r>
      <w:r>
        <w:t>to 12 weeks</w:t>
      </w:r>
    </w:p>
    <w:p w14:paraId="6A405104" w14:textId="04C1D9D5" w:rsidR="00286AA1" w:rsidRDefault="00286AA1" w:rsidP="005F19F6">
      <w:pPr>
        <w:rPr>
          <w:lang w:eastAsia="da-DK"/>
        </w:rPr>
      </w:pPr>
      <w:r w:rsidRPr="009616A0">
        <w:rPr>
          <w:lang w:eastAsia="da-DK"/>
        </w:rPr>
        <w:t>Measurement</w:t>
      </w:r>
      <w:r>
        <w:rPr>
          <w:lang w:eastAsia="da-DK"/>
        </w:rPr>
        <w:t xml:space="preserve">s: </w:t>
      </w:r>
    </w:p>
    <w:p w14:paraId="1BCE6579" w14:textId="6DDABC04" w:rsidR="00FC4B76" w:rsidRDefault="00FC4B76" w:rsidP="005F19F6">
      <w:pPr>
        <w:pStyle w:val="Listeafsnit"/>
        <w:numPr>
          <w:ilvl w:val="0"/>
          <w:numId w:val="17"/>
        </w:numPr>
        <w:rPr>
          <w:lang w:eastAsia="da-DK"/>
        </w:rPr>
      </w:pPr>
      <w:r w:rsidRPr="00FC4B76">
        <w:rPr>
          <w:lang w:eastAsia="da-DK"/>
        </w:rPr>
        <w:lastRenderedPageBreak/>
        <w:t xml:space="preserve">Free-living physical activity </w:t>
      </w:r>
      <w:r>
        <w:rPr>
          <w:lang w:eastAsia="da-DK"/>
        </w:rPr>
        <w:t>measured</w:t>
      </w:r>
      <w:r w:rsidRPr="00FC4B76">
        <w:rPr>
          <w:lang w:eastAsia="da-DK"/>
        </w:rPr>
        <w:t xml:space="preserve"> using axial accelerometer-based physical activity monitors (AX3; </w:t>
      </w:r>
      <w:proofErr w:type="spellStart"/>
      <w:r w:rsidRPr="00FC4B76">
        <w:rPr>
          <w:lang w:eastAsia="da-DK"/>
        </w:rPr>
        <w:t>Axivity</w:t>
      </w:r>
      <w:proofErr w:type="spellEnd"/>
      <w:r w:rsidRPr="00FC4B76">
        <w:rPr>
          <w:lang w:eastAsia="da-DK"/>
        </w:rPr>
        <w:t xml:space="preserve">, Newcastle upon Tyne, UK) for a </w:t>
      </w:r>
      <w:proofErr w:type="gramStart"/>
      <w:r w:rsidRPr="00FC4B76">
        <w:rPr>
          <w:lang w:eastAsia="da-DK"/>
        </w:rPr>
        <w:t>5 day</w:t>
      </w:r>
      <w:proofErr w:type="gramEnd"/>
      <w:r w:rsidRPr="00FC4B76">
        <w:rPr>
          <w:lang w:eastAsia="da-DK"/>
        </w:rPr>
        <w:t xml:space="preserve"> period</w:t>
      </w:r>
    </w:p>
    <w:p w14:paraId="2466F107" w14:textId="6123A6C5" w:rsidR="002608FA" w:rsidRDefault="002608FA" w:rsidP="005F19F6">
      <w:pPr>
        <w:rPr>
          <w:lang w:eastAsia="da-DK"/>
        </w:rPr>
      </w:pPr>
    </w:p>
    <w:p w14:paraId="6DA0094C" w14:textId="43584194" w:rsidR="004E7AB9" w:rsidRPr="009616A0" w:rsidRDefault="004E7AB9"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5F19F6">
      <w:r>
        <w:t>Timeframe: 0 to 12 weeks</w:t>
      </w:r>
    </w:p>
    <w:p w14:paraId="443868A8" w14:textId="212953EA" w:rsidR="004E7AB9" w:rsidRDefault="00536476" w:rsidP="005F19F6">
      <w:pPr>
        <w:rPr>
          <w:lang w:eastAsia="da-DK"/>
        </w:rPr>
      </w:pPr>
      <w:r>
        <w:rPr>
          <w:lang w:eastAsia="da-DK"/>
        </w:rPr>
        <w:t xml:space="preserve">Description: </w:t>
      </w:r>
      <w:r w:rsidR="004E7AB9">
        <w:rPr>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lang w:eastAsia="da-DK"/>
        </w:rPr>
        <w:t xml:space="preserve"> a</w:t>
      </w:r>
      <w:r w:rsidR="004E7AB9">
        <w:rPr>
          <w:lang w:eastAsia="da-DK"/>
        </w:rPr>
        <w:t>t the following timepoints</w:t>
      </w:r>
      <w:r w:rsidR="00AB6DD7">
        <w:rPr>
          <w:lang w:eastAsia="da-DK"/>
        </w:rPr>
        <w:t xml:space="preserve"> (in minutes)</w:t>
      </w:r>
      <w:r w:rsidR="004E7AB9">
        <w:rPr>
          <w:lang w:eastAsia="da-DK"/>
        </w:rPr>
        <w:t>: -5 (before going on the bike), 0 (on the bike before first pedaling), 10 (after warmup), 14 (after first interval), 35 (after last interval), 45 (after cooldown), 60 (resting for 15 minutes after getting off the bike), 90 (resting</w:t>
      </w:r>
      <w:r w:rsidR="00142F93">
        <w:rPr>
          <w:lang w:eastAsia="da-DK"/>
        </w:rPr>
        <w:t xml:space="preserve"> for</w:t>
      </w:r>
      <w:r w:rsidR="004E7AB9">
        <w:rPr>
          <w:lang w:eastAsia="da-DK"/>
        </w:rPr>
        <w:t xml:space="preserve"> 45 minutes </w:t>
      </w:r>
      <w:r w:rsidR="00142F93">
        <w:rPr>
          <w:lang w:eastAsia="da-DK"/>
        </w:rPr>
        <w:t xml:space="preserve">after getting off the bike), </w:t>
      </w:r>
      <w:r w:rsidR="008E620A">
        <w:rPr>
          <w:lang w:eastAsia="da-DK"/>
        </w:rPr>
        <w:t xml:space="preserve">and </w:t>
      </w:r>
      <w:r w:rsidR="00142F93">
        <w:rPr>
          <w:lang w:eastAsia="da-DK"/>
        </w:rPr>
        <w:t>105 (resting for 60 minutes after getting off the bike)</w:t>
      </w:r>
    </w:p>
    <w:p w14:paraId="56FAD391" w14:textId="7179EB82" w:rsidR="004C4E0F" w:rsidRDefault="004C4E0F" w:rsidP="005F19F6">
      <w:pPr>
        <w:rPr>
          <w:lang w:eastAsia="da-DK"/>
        </w:rPr>
      </w:pPr>
      <w:r w:rsidRPr="009616A0">
        <w:rPr>
          <w:lang w:eastAsia="da-DK"/>
        </w:rPr>
        <w:t>Measurement</w:t>
      </w:r>
      <w:r>
        <w:rPr>
          <w:lang w:eastAsia="da-DK"/>
        </w:rPr>
        <w:t xml:space="preserve">s: </w:t>
      </w:r>
      <w:r w:rsidR="00964116">
        <w:rPr>
          <w:lang w:eastAsia="da-DK"/>
        </w:rPr>
        <w:t>concentration in peripheral blood:</w:t>
      </w:r>
    </w:p>
    <w:p w14:paraId="68F24841" w14:textId="77777777" w:rsidR="004C4E0F" w:rsidRPr="004C4E0F" w:rsidRDefault="009A7456" w:rsidP="005F19F6">
      <w:pPr>
        <w:pStyle w:val="Listeafsnit"/>
        <w:numPr>
          <w:ilvl w:val="0"/>
          <w:numId w:val="17"/>
        </w:numPr>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5F19F6">
      <w:pPr>
        <w:pStyle w:val="Listeafsnit"/>
        <w:numPr>
          <w:ilvl w:val="0"/>
          <w:numId w:val="17"/>
        </w:numPr>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5F19F6">
      <w:pPr>
        <w:pStyle w:val="Listeafsnit"/>
        <w:numPr>
          <w:ilvl w:val="0"/>
          <w:numId w:val="17"/>
        </w:numPr>
        <w:rPr>
          <w:lang w:eastAsia="da-DK"/>
        </w:rPr>
      </w:pPr>
      <w:r>
        <w:rPr>
          <w:lang w:eastAsia="da-DK"/>
        </w:rPr>
        <w:t>Soluble Interleukin-6 receptor</w:t>
      </w:r>
    </w:p>
    <w:p w14:paraId="2CF06F6E" w14:textId="77777777" w:rsidR="004C4E0F" w:rsidRDefault="004C4E0F" w:rsidP="005F19F6">
      <w:pPr>
        <w:pStyle w:val="Listeafsnit"/>
        <w:numPr>
          <w:ilvl w:val="0"/>
          <w:numId w:val="17"/>
        </w:numPr>
        <w:rPr>
          <w:lang w:eastAsia="da-DK"/>
        </w:rPr>
      </w:pPr>
      <w:r>
        <w:rPr>
          <w:lang w:eastAsia="da-DK"/>
        </w:rPr>
        <w:t>Interleukin-1</w:t>
      </w:r>
    </w:p>
    <w:p w14:paraId="17C4FB3A" w14:textId="77777777" w:rsidR="005A0C1C" w:rsidRDefault="004C4E0F" w:rsidP="005F19F6">
      <w:pPr>
        <w:pStyle w:val="Listeafsnit"/>
        <w:numPr>
          <w:ilvl w:val="0"/>
          <w:numId w:val="17"/>
        </w:numPr>
        <w:rPr>
          <w:lang w:eastAsia="da-DK"/>
        </w:rPr>
      </w:pPr>
      <w:r>
        <w:rPr>
          <w:lang w:eastAsia="da-DK"/>
        </w:rPr>
        <w:t>Interleukin</w:t>
      </w:r>
      <w:r w:rsidR="009A7456">
        <w:rPr>
          <w:lang w:eastAsia="da-DK"/>
        </w:rPr>
        <w:t>-10</w:t>
      </w:r>
    </w:p>
    <w:p w14:paraId="1F9E410D" w14:textId="15E57574" w:rsidR="00964116" w:rsidRDefault="005A0C1C" w:rsidP="005F19F6">
      <w:pPr>
        <w:pStyle w:val="Listeafsnit"/>
        <w:numPr>
          <w:ilvl w:val="0"/>
          <w:numId w:val="17"/>
        </w:numPr>
        <w:rPr>
          <w:lang w:eastAsia="da-DK"/>
        </w:rPr>
      </w:pPr>
      <w:r>
        <w:rPr>
          <w:lang w:eastAsia="da-DK"/>
        </w:rPr>
        <w:t xml:space="preserve">Interferon </w:t>
      </w:r>
      <w:r w:rsidR="009A7456">
        <w:rPr>
          <w:lang w:eastAsia="da-DK"/>
        </w:rPr>
        <w:t>α</w:t>
      </w:r>
    </w:p>
    <w:p w14:paraId="49229555" w14:textId="033F75D5" w:rsidR="00964116" w:rsidRDefault="00964116" w:rsidP="005F19F6">
      <w:pPr>
        <w:pStyle w:val="Listeafsnit"/>
        <w:numPr>
          <w:ilvl w:val="0"/>
          <w:numId w:val="17"/>
        </w:numPr>
        <w:rPr>
          <w:lang w:eastAsia="da-DK"/>
        </w:rPr>
      </w:pPr>
      <w:r>
        <w:rPr>
          <w:lang w:eastAsia="da-DK"/>
        </w:rPr>
        <w:t xml:space="preserve">Interferon </w:t>
      </w:r>
      <w:r w:rsidR="009A7456">
        <w:rPr>
          <w:lang w:eastAsia="da-DK"/>
        </w:rPr>
        <w:t>γ</w:t>
      </w:r>
    </w:p>
    <w:p w14:paraId="38CE3504" w14:textId="77777777" w:rsidR="00964116" w:rsidRDefault="00964116" w:rsidP="005F19F6">
      <w:pPr>
        <w:pStyle w:val="Listeafsnit"/>
        <w:numPr>
          <w:ilvl w:val="0"/>
          <w:numId w:val="17"/>
        </w:numPr>
        <w:rPr>
          <w:lang w:eastAsia="da-DK"/>
        </w:rPr>
      </w:pPr>
      <w:r>
        <w:rPr>
          <w:lang w:eastAsia="da-DK"/>
        </w:rPr>
        <w:t>Hemoglobin</w:t>
      </w:r>
    </w:p>
    <w:p w14:paraId="51D8D829" w14:textId="00FEDA0C" w:rsidR="009A7456" w:rsidRDefault="00964116" w:rsidP="005F19F6">
      <w:pPr>
        <w:pStyle w:val="Listeafsnit"/>
        <w:numPr>
          <w:ilvl w:val="0"/>
          <w:numId w:val="17"/>
        </w:numPr>
        <w:rPr>
          <w:lang w:eastAsia="da-DK"/>
        </w:rPr>
      </w:pPr>
      <w:r>
        <w:rPr>
          <w:lang w:eastAsia="da-DK"/>
        </w:rPr>
        <w:t>T</w:t>
      </w:r>
      <w:r w:rsidR="009A7456">
        <w:rPr>
          <w:lang w:eastAsia="da-DK"/>
        </w:rPr>
        <w:t>hrombocytes</w:t>
      </w:r>
    </w:p>
    <w:p w14:paraId="4BFFA685" w14:textId="2DA9CB55" w:rsidR="00964116" w:rsidRDefault="00964116" w:rsidP="005F19F6">
      <w:pPr>
        <w:pStyle w:val="Listeafsnit"/>
        <w:numPr>
          <w:ilvl w:val="0"/>
          <w:numId w:val="17"/>
        </w:numPr>
        <w:rPr>
          <w:lang w:eastAsia="da-DK"/>
        </w:rPr>
      </w:pPr>
      <w:r>
        <w:rPr>
          <w:lang w:eastAsia="da-DK"/>
        </w:rPr>
        <w:t>Sodium</w:t>
      </w:r>
    </w:p>
    <w:p w14:paraId="65EA580A" w14:textId="28581550" w:rsidR="00964116" w:rsidRDefault="00F9002E" w:rsidP="005F19F6">
      <w:pPr>
        <w:pStyle w:val="Listeafsnit"/>
        <w:numPr>
          <w:ilvl w:val="0"/>
          <w:numId w:val="17"/>
        </w:numPr>
        <w:rPr>
          <w:lang w:eastAsia="da-DK"/>
        </w:rPr>
      </w:pPr>
      <w:r>
        <w:rPr>
          <w:lang w:eastAsia="da-DK"/>
        </w:rPr>
        <w:t>Potassium</w:t>
      </w:r>
    </w:p>
    <w:p w14:paraId="1FAD1F24" w14:textId="0C416EBA" w:rsidR="00964116" w:rsidRDefault="00964116" w:rsidP="005F19F6">
      <w:pPr>
        <w:pStyle w:val="Listeafsnit"/>
        <w:numPr>
          <w:ilvl w:val="0"/>
          <w:numId w:val="17"/>
        </w:numPr>
        <w:rPr>
          <w:lang w:eastAsia="da-DK"/>
        </w:rPr>
      </w:pPr>
      <w:r>
        <w:rPr>
          <w:lang w:eastAsia="da-DK"/>
        </w:rPr>
        <w:t>Chloride</w:t>
      </w:r>
    </w:p>
    <w:p w14:paraId="454190D7" w14:textId="77B251CB" w:rsidR="00964116" w:rsidRDefault="00964116" w:rsidP="005F19F6">
      <w:pPr>
        <w:pStyle w:val="Listeafsnit"/>
        <w:numPr>
          <w:ilvl w:val="0"/>
          <w:numId w:val="17"/>
        </w:numPr>
        <w:rPr>
          <w:lang w:eastAsia="da-DK"/>
        </w:rPr>
      </w:pPr>
      <w:r>
        <w:rPr>
          <w:lang w:eastAsia="da-DK"/>
        </w:rPr>
        <w:t>Hematocrit</w:t>
      </w:r>
    </w:p>
    <w:p w14:paraId="0EF8CD1D" w14:textId="58D91DF5" w:rsidR="00964116" w:rsidRDefault="00964116" w:rsidP="005F19F6">
      <w:pPr>
        <w:pStyle w:val="Listeafsnit"/>
        <w:numPr>
          <w:ilvl w:val="0"/>
          <w:numId w:val="17"/>
        </w:numPr>
        <w:rPr>
          <w:lang w:eastAsia="da-DK"/>
        </w:rPr>
      </w:pPr>
      <w:r>
        <w:rPr>
          <w:lang w:eastAsia="da-DK"/>
        </w:rPr>
        <w:t>Ferritin</w:t>
      </w:r>
    </w:p>
    <w:p w14:paraId="64B6E8E7" w14:textId="29A36D95" w:rsidR="002608FA"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5F19F6">
      <w:pPr>
        <w:rPr>
          <w:lang w:eastAsia="da-DK"/>
        </w:rPr>
      </w:pPr>
      <w:r w:rsidRPr="009616A0">
        <w:rPr>
          <w:lang w:eastAsia="da-DK"/>
        </w:rPr>
        <w:t>Measurement</w:t>
      </w:r>
      <w:r>
        <w:rPr>
          <w:lang w:eastAsia="da-DK"/>
        </w:rPr>
        <w:t>s: Subject adaptations to exercise</w:t>
      </w:r>
    </w:p>
    <w:p w14:paraId="4F034A8B" w14:textId="1641DF6B"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5F19F6">
      <w:pPr>
        <w:rPr>
          <w:lang w:eastAsia="da-DK"/>
        </w:rPr>
      </w:pPr>
    </w:p>
    <w:p w14:paraId="7E430C9B" w14:textId="1DEFD9CE" w:rsidR="00FE0FD7" w:rsidRPr="009616A0" w:rsidRDefault="00FE0FD7" w:rsidP="005F19F6">
      <w:pPr>
        <w:pStyle w:val="Overskrift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5F19F6">
      <w:r>
        <w:t>Timeframe: 0 to 12 weeks</w:t>
      </w:r>
    </w:p>
    <w:p w14:paraId="3568E859" w14:textId="00C24A01" w:rsidR="005E11EF" w:rsidRDefault="005E11EF" w:rsidP="005F19F6">
      <w:pPr>
        <w:rPr>
          <w:lang w:eastAsia="da-DK"/>
        </w:rPr>
      </w:pPr>
      <w:r>
        <w:rPr>
          <w:lang w:eastAsia="da-DK"/>
        </w:rPr>
        <w:lastRenderedPageBreak/>
        <w:t xml:space="preserve">Description: as with the secondary outcome, mRNA segments of genes related to the following signaling pathways will be measured using </w:t>
      </w:r>
      <w:proofErr w:type="spellStart"/>
      <w:r>
        <w:rPr>
          <w:lang w:eastAsia="da-DK"/>
        </w:rPr>
        <w:t>Nanostring</w:t>
      </w:r>
      <w:proofErr w:type="spellEnd"/>
      <w:r>
        <w:rPr>
          <w:lang w:eastAsia="da-DK"/>
        </w:rPr>
        <w:t>™</w:t>
      </w:r>
    </w:p>
    <w:p w14:paraId="34B35EAC" w14:textId="6BC666F6" w:rsidR="00FE0FD7" w:rsidRDefault="00FE0FD7" w:rsidP="005F19F6">
      <w:pPr>
        <w:rPr>
          <w:lang w:eastAsia="da-DK"/>
        </w:rPr>
      </w:pPr>
      <w:r w:rsidRPr="009616A0">
        <w:rPr>
          <w:lang w:eastAsia="da-DK"/>
        </w:rPr>
        <w:t>Measurement</w:t>
      </w:r>
      <w:r>
        <w:rPr>
          <w:lang w:eastAsia="da-DK"/>
        </w:rPr>
        <w:t xml:space="preserve">s: </w:t>
      </w:r>
    </w:p>
    <w:p w14:paraId="35024C1A" w14:textId="749FB583" w:rsidR="00D36AA8" w:rsidRPr="00D36AA8" w:rsidRDefault="00D36AA8" w:rsidP="005F19F6">
      <w:pPr>
        <w:pStyle w:val="Listeafsnit"/>
        <w:numPr>
          <w:ilvl w:val="0"/>
          <w:numId w:val="17"/>
        </w:numPr>
        <w:rPr>
          <w:lang w:eastAsia="da-DK"/>
        </w:rPr>
      </w:pPr>
      <w:r>
        <w:rPr>
          <w:lang w:eastAsia="da-DK"/>
        </w:rPr>
        <w:t>Expression related to IFN-</w:t>
      </w:r>
      <w:proofErr w:type="gramStart"/>
      <w:r w:rsidRPr="00D36AA8">
        <w:rPr>
          <w:rFonts w:cstheme="minorHAnsi"/>
          <w:lang w:eastAsia="da-DK"/>
        </w:rPr>
        <w:t>β</w:t>
      </w:r>
      <w:proofErr w:type="gramEnd"/>
    </w:p>
    <w:p w14:paraId="3033F453" w14:textId="77777777" w:rsidR="00D36AA8" w:rsidRDefault="005E11EF" w:rsidP="005F19F6">
      <w:pPr>
        <w:pStyle w:val="Listeafsnit"/>
        <w:numPr>
          <w:ilvl w:val="0"/>
          <w:numId w:val="17"/>
        </w:numPr>
        <w:rPr>
          <w:lang w:eastAsia="da-DK"/>
        </w:rPr>
      </w:pPr>
      <w:r>
        <w:rPr>
          <w:lang w:eastAsia="da-DK"/>
        </w:rPr>
        <w:t>Expression related to IFN Gamma</w:t>
      </w:r>
    </w:p>
    <w:p w14:paraId="32252F63" w14:textId="77777777" w:rsidR="002D4D1F" w:rsidRDefault="005E11EF" w:rsidP="005F19F6">
      <w:pPr>
        <w:pStyle w:val="Listeafsnit"/>
        <w:numPr>
          <w:ilvl w:val="0"/>
          <w:numId w:val="17"/>
        </w:numPr>
        <w:rPr>
          <w:lang w:eastAsia="da-DK"/>
        </w:rPr>
      </w:pPr>
      <w:r>
        <w:rPr>
          <w:lang w:eastAsia="da-DK"/>
        </w:rPr>
        <w:t xml:space="preserve">Expression related to </w:t>
      </w:r>
      <w:proofErr w:type="gramStart"/>
      <w:r>
        <w:rPr>
          <w:lang w:eastAsia="da-DK"/>
        </w:rPr>
        <w:t>TNF</w:t>
      </w:r>
      <w:proofErr w:type="gramEnd"/>
    </w:p>
    <w:p w14:paraId="7B90D4DD" w14:textId="709572FC" w:rsidR="00FE0FD7" w:rsidRDefault="005E11EF" w:rsidP="005F19F6">
      <w:pPr>
        <w:pStyle w:val="Listeafsnit"/>
        <w:numPr>
          <w:ilvl w:val="0"/>
          <w:numId w:val="17"/>
        </w:numPr>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5F19F6">
      <w:pPr>
        <w:rPr>
          <w:lang w:eastAsia="da-DK"/>
        </w:rPr>
      </w:pPr>
    </w:p>
    <w:p w14:paraId="04B79294" w14:textId="007A0258" w:rsidR="001E0330" w:rsidRDefault="001E0330"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5F19F6">
      <w:r>
        <w:t>Timeframe: 0</w:t>
      </w:r>
      <w:r w:rsidR="001D69B3">
        <w:t>-2</w:t>
      </w:r>
      <w:r>
        <w:t xml:space="preserve"> to 12</w:t>
      </w:r>
      <w:r w:rsidR="001D69B3">
        <w:t>-14</w:t>
      </w:r>
      <w:r>
        <w:t xml:space="preserve"> weeks</w:t>
      </w:r>
    </w:p>
    <w:p w14:paraId="3C7B7BCD" w14:textId="0E85D4BA" w:rsidR="001E0330" w:rsidRDefault="001E0330" w:rsidP="005F19F6">
      <w:pPr>
        <w:rPr>
          <w:lang w:eastAsia="da-DK"/>
        </w:rPr>
      </w:pPr>
      <w:r>
        <w:rPr>
          <w:lang w:eastAsia="da-DK"/>
        </w:rPr>
        <w:t xml:space="preserve">Description: </w:t>
      </w:r>
      <w:r w:rsidR="00C936E2">
        <w:rPr>
          <w:lang w:eastAsia="da-DK"/>
        </w:rPr>
        <w:t xml:space="preserve">Subjects will be tasked to fill in dietary diaries for three consecutive representative days at baseline and </w:t>
      </w:r>
      <w:proofErr w:type="spellStart"/>
      <w:r w:rsidR="00C936E2">
        <w:rPr>
          <w:lang w:eastAsia="da-DK"/>
        </w:rPr>
        <w:t>followup</w:t>
      </w:r>
      <w:proofErr w:type="spellEnd"/>
      <w:r w:rsidR="00C936E2">
        <w:rPr>
          <w:lang w:eastAsia="da-DK"/>
        </w:rPr>
        <w:t>. Using standard calculations energy intake and macronutrients will be calculated from this diary.</w:t>
      </w:r>
    </w:p>
    <w:p w14:paraId="68493F70" w14:textId="3F3E9E17" w:rsidR="001E0330" w:rsidRDefault="001E0330" w:rsidP="005F19F6">
      <w:pPr>
        <w:rPr>
          <w:lang w:eastAsia="da-DK"/>
        </w:rPr>
      </w:pPr>
      <w:r w:rsidRPr="009616A0">
        <w:rPr>
          <w:lang w:eastAsia="da-DK"/>
        </w:rPr>
        <w:t>Measurement</w:t>
      </w:r>
      <w:r>
        <w:rPr>
          <w:lang w:eastAsia="da-DK"/>
        </w:rPr>
        <w:t xml:space="preserve">s: </w:t>
      </w:r>
    </w:p>
    <w:p w14:paraId="70AE63A9" w14:textId="231E68A0" w:rsidR="00C936E2" w:rsidRDefault="00C936E2" w:rsidP="005F19F6">
      <w:pPr>
        <w:pStyle w:val="Listeafsnit"/>
        <w:numPr>
          <w:ilvl w:val="0"/>
          <w:numId w:val="17"/>
        </w:numPr>
        <w:rPr>
          <w:lang w:eastAsia="da-DK"/>
        </w:rPr>
      </w:pPr>
      <w:r w:rsidRPr="00C936E2">
        <w:rPr>
          <w:lang w:eastAsia="da-DK"/>
        </w:rPr>
        <w:t>Energy intake (kJ/day)</w:t>
      </w:r>
    </w:p>
    <w:p w14:paraId="60A086D5" w14:textId="0D5D1306" w:rsidR="00C936E2" w:rsidRDefault="00C936E2" w:rsidP="005F19F6">
      <w:pPr>
        <w:pStyle w:val="Listeafsnit"/>
        <w:numPr>
          <w:ilvl w:val="0"/>
          <w:numId w:val="17"/>
        </w:numPr>
        <w:rPr>
          <w:lang w:eastAsia="da-DK"/>
        </w:rPr>
      </w:pPr>
      <w:r>
        <w:rPr>
          <w:lang w:eastAsia="da-DK"/>
        </w:rPr>
        <w:t>C</w:t>
      </w:r>
      <w:r w:rsidRPr="00C936E2">
        <w:rPr>
          <w:lang w:eastAsia="da-DK"/>
        </w:rPr>
        <w:t>arbohydrate intake (g/day)</w:t>
      </w:r>
    </w:p>
    <w:p w14:paraId="5D257D67" w14:textId="63FA6A7E" w:rsidR="00C936E2" w:rsidRDefault="009D4548" w:rsidP="005F19F6">
      <w:pPr>
        <w:pStyle w:val="Listeafsnit"/>
        <w:numPr>
          <w:ilvl w:val="0"/>
          <w:numId w:val="17"/>
        </w:numPr>
        <w:rPr>
          <w:lang w:eastAsia="da-DK"/>
        </w:rPr>
      </w:pPr>
      <w:r w:rsidRPr="009D4548">
        <w:rPr>
          <w:lang w:eastAsia="da-DK"/>
        </w:rPr>
        <w:t>L</w:t>
      </w:r>
      <w:r w:rsidR="00C936E2" w:rsidRPr="009D4548">
        <w:rPr>
          <w:lang w:eastAsia="da-DK"/>
        </w:rPr>
        <w:t>ipid intake (g/day)</w:t>
      </w:r>
    </w:p>
    <w:p w14:paraId="537DEFBC" w14:textId="2CD357AD" w:rsidR="00C936E2" w:rsidRDefault="009D4548" w:rsidP="005F19F6">
      <w:pPr>
        <w:pStyle w:val="Listeafsnit"/>
        <w:numPr>
          <w:ilvl w:val="0"/>
          <w:numId w:val="17"/>
        </w:numPr>
        <w:rPr>
          <w:lang w:eastAsia="da-DK"/>
        </w:rPr>
      </w:pPr>
      <w:r w:rsidRPr="009D4548">
        <w:rPr>
          <w:lang w:eastAsia="da-DK"/>
        </w:rPr>
        <w:t>P</w:t>
      </w:r>
      <w:r w:rsidR="00C936E2" w:rsidRPr="009D4548">
        <w:rPr>
          <w:lang w:eastAsia="da-DK"/>
        </w:rPr>
        <w:t>rotein intake (g/day)</w:t>
      </w:r>
    </w:p>
    <w:p w14:paraId="6F7B3289" w14:textId="73BF69AA" w:rsidR="00C936E2" w:rsidRPr="009D4548" w:rsidRDefault="009D4548" w:rsidP="005F19F6">
      <w:pPr>
        <w:pStyle w:val="Listeafsnit"/>
        <w:numPr>
          <w:ilvl w:val="0"/>
          <w:numId w:val="17"/>
        </w:numPr>
        <w:rPr>
          <w:lang w:eastAsia="da-DK"/>
        </w:rPr>
      </w:pPr>
      <w:proofErr w:type="gramStart"/>
      <w:r w:rsidRPr="009D4548">
        <w:rPr>
          <w:lang w:eastAsia="da-DK"/>
        </w:rPr>
        <w:t>O</w:t>
      </w:r>
      <w:r w:rsidR="00C936E2" w:rsidRPr="009D4548">
        <w:rPr>
          <w:lang w:eastAsia="da-DK"/>
        </w:rPr>
        <w:t>ther</w:t>
      </w:r>
      <w:proofErr w:type="gramEnd"/>
      <w:r w:rsidR="00C936E2" w:rsidRPr="009D4548">
        <w:rPr>
          <w:lang w:eastAsia="da-DK"/>
        </w:rPr>
        <w:t xml:space="preserve"> intake (categorical)</w:t>
      </w:r>
    </w:p>
    <w:p w14:paraId="4AC9400F" w14:textId="250B875B" w:rsidR="001E0330" w:rsidRDefault="001E0330" w:rsidP="005F19F6">
      <w:pPr>
        <w:rPr>
          <w:lang w:eastAsia="da-DK"/>
        </w:rPr>
      </w:pPr>
    </w:p>
    <w:p w14:paraId="3164B175" w14:textId="3BB72F24" w:rsidR="006140AA" w:rsidRDefault="006140AA" w:rsidP="005F19F6">
      <w:pPr>
        <w:pStyle w:val="Overskrift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5F19F6">
      <w:r>
        <w:t>Timeframe: 0</w:t>
      </w:r>
      <w:r w:rsidR="008610D2">
        <w:t xml:space="preserve"> </w:t>
      </w:r>
      <w:r>
        <w:t>to 12 weeks</w:t>
      </w:r>
    </w:p>
    <w:p w14:paraId="7FEC7F5A" w14:textId="75DB7A92" w:rsidR="00063A3D" w:rsidRDefault="00063A3D" w:rsidP="005F19F6">
      <w:pPr>
        <w:rPr>
          <w:lang w:eastAsia="da-DK"/>
        </w:rPr>
      </w:pPr>
      <w:r>
        <w:rPr>
          <w:lang w:eastAsia="da-DK"/>
        </w:rPr>
        <w:t xml:space="preserve">Description: A subset of volunteering subjects who will undergo muscle biopsy can deliver baseline and </w:t>
      </w:r>
      <w:proofErr w:type="spellStart"/>
      <w:r>
        <w:rPr>
          <w:lang w:eastAsia="da-DK"/>
        </w:rPr>
        <w:t>followup</w:t>
      </w:r>
      <w:proofErr w:type="spellEnd"/>
      <w:r>
        <w:rPr>
          <w:lang w:eastAsia="da-DK"/>
        </w:rPr>
        <w:t xml:space="preserve"> muscular biopsies</w:t>
      </w:r>
    </w:p>
    <w:p w14:paraId="7FFA2EE5" w14:textId="588B32DA" w:rsidR="00063A3D" w:rsidRDefault="00063A3D" w:rsidP="005F19F6">
      <w:pPr>
        <w:rPr>
          <w:lang w:eastAsia="da-DK"/>
        </w:rPr>
      </w:pPr>
      <w:r>
        <w:rPr>
          <w:lang w:eastAsia="da-DK"/>
        </w:rPr>
        <w:t>Measurements:</w:t>
      </w:r>
    </w:p>
    <w:p w14:paraId="712B42AC" w14:textId="77777777" w:rsidR="00B318E6" w:rsidRDefault="00063A3D" w:rsidP="005F19F6">
      <w:pPr>
        <w:pStyle w:val="Listeafsnit"/>
        <w:numPr>
          <w:ilvl w:val="0"/>
          <w:numId w:val="17"/>
        </w:numPr>
        <w:rPr>
          <w:lang w:eastAsia="da-DK"/>
        </w:rPr>
      </w:pPr>
      <w:r w:rsidRPr="00063A3D">
        <w:rPr>
          <w:lang w:eastAsia="da-DK"/>
        </w:rPr>
        <w:t xml:space="preserve">Muscle Biopsy </w:t>
      </w:r>
      <w:r w:rsidR="00FE0FD7">
        <w:rPr>
          <w:lang w:eastAsia="da-DK"/>
        </w:rPr>
        <w:t>transcriptomic analysis</w:t>
      </w:r>
      <w:r w:rsidRPr="00063A3D">
        <w:rPr>
          <w:lang w:eastAsia="da-DK"/>
        </w:rPr>
        <w:t xml:space="preserve"> of genes related to TNF, IL-6, IFN alpha, beta and Gamma </w:t>
      </w:r>
      <w:proofErr w:type="spellStart"/>
      <w:r w:rsidRPr="00063A3D">
        <w:rPr>
          <w:lang w:eastAsia="da-DK"/>
        </w:rPr>
        <w:t>signalling</w:t>
      </w:r>
      <w:proofErr w:type="spellEnd"/>
      <w:r w:rsidR="00B318E6">
        <w:rPr>
          <w:lang w:eastAsia="da-DK"/>
        </w:rPr>
        <w:t>.</w:t>
      </w:r>
    </w:p>
    <w:p w14:paraId="41F11470" w14:textId="3971CD40" w:rsidR="00063A3D" w:rsidRDefault="00063A3D" w:rsidP="005F19F6">
      <w:pPr>
        <w:pStyle w:val="Listeafsnit"/>
        <w:numPr>
          <w:ilvl w:val="0"/>
          <w:numId w:val="17"/>
        </w:numPr>
        <w:rPr>
          <w:lang w:eastAsia="da-DK"/>
        </w:rPr>
      </w:pPr>
      <w:r w:rsidRPr="00B318E6">
        <w:rPr>
          <w:lang w:eastAsia="da-DK"/>
        </w:rPr>
        <w:t>NF-</w:t>
      </w:r>
      <w:proofErr w:type="spellStart"/>
      <w:r w:rsidRPr="00B318E6">
        <w:rPr>
          <w:lang w:eastAsia="da-DK"/>
        </w:rPr>
        <w:t>κB</w:t>
      </w:r>
      <w:proofErr w:type="spellEnd"/>
      <w:r w:rsidRPr="00B318E6">
        <w:rPr>
          <w:lang w:eastAsia="da-DK"/>
        </w:rPr>
        <w:t xml:space="preserve"> p65 DNA binding activity (ELISA), phosphorylated and total JNK, phosphorylated AMPK (p-AMPK) total AMPK (Western blotting).</w:t>
      </w:r>
    </w:p>
    <w:p w14:paraId="5DDBEAE9" w14:textId="726523C2" w:rsidR="00F932B0" w:rsidRDefault="00F932B0" w:rsidP="005F19F6">
      <w:pPr>
        <w:pStyle w:val="Listeafsnit"/>
        <w:numPr>
          <w:ilvl w:val="0"/>
          <w:numId w:val="17"/>
        </w:numPr>
        <w:rPr>
          <w:lang w:eastAsia="da-DK"/>
        </w:rPr>
      </w:pPr>
      <w:r w:rsidRPr="00F932B0">
        <w:rPr>
          <w:lang w:eastAsia="da-DK"/>
        </w:rPr>
        <w:t>NF-</w:t>
      </w:r>
      <w:proofErr w:type="spellStart"/>
      <w:r w:rsidRPr="00F932B0">
        <w:rPr>
          <w:lang w:eastAsia="da-DK"/>
        </w:rPr>
        <w:t>κB</w:t>
      </w:r>
      <w:proofErr w:type="spellEnd"/>
      <w:r w:rsidRPr="00F932B0">
        <w:rPr>
          <w:lang w:eastAsia="da-DK"/>
        </w:rPr>
        <w:t xml:space="preserve"> p65 DNA binding activity (ELISA) &amp; NF-</w:t>
      </w:r>
      <w:proofErr w:type="spellStart"/>
      <w:r w:rsidRPr="00F932B0">
        <w:rPr>
          <w:lang w:eastAsia="da-DK"/>
        </w:rPr>
        <w:t>κB</w:t>
      </w:r>
      <w:proofErr w:type="spellEnd"/>
      <w:r w:rsidRPr="00F932B0">
        <w:rPr>
          <w:lang w:eastAsia="da-DK"/>
        </w:rPr>
        <w:t xml:space="preserve"> binding activity (Western blotting).</w:t>
      </w:r>
    </w:p>
    <w:p w14:paraId="2D19B693" w14:textId="19AF0283" w:rsidR="00F932B0" w:rsidRDefault="00F932B0" w:rsidP="005F19F6">
      <w:pPr>
        <w:pStyle w:val="Listeafsnit"/>
        <w:numPr>
          <w:ilvl w:val="0"/>
          <w:numId w:val="17"/>
        </w:numPr>
        <w:rPr>
          <w:lang w:eastAsia="da-DK"/>
        </w:rPr>
      </w:pPr>
      <w:r>
        <w:rPr>
          <w:lang w:eastAsia="da-DK"/>
        </w:rPr>
        <w:t>P</w:t>
      </w:r>
      <w:r w:rsidRPr="00F932B0">
        <w:rPr>
          <w:lang w:eastAsia="da-DK"/>
        </w:rPr>
        <w:t xml:space="preserve">hosphorylated and total </w:t>
      </w:r>
      <w:r w:rsidR="00836D60" w:rsidRPr="00836D60">
        <w:rPr>
          <w:lang w:eastAsia="da-DK"/>
        </w:rPr>
        <w:t>c-Jun N-terminal kinase</w:t>
      </w:r>
    </w:p>
    <w:p w14:paraId="1A674F9F" w14:textId="593CFC16" w:rsidR="00063A3D" w:rsidRDefault="00894B25" w:rsidP="005F19F6">
      <w:pPr>
        <w:pStyle w:val="Listeafsnit"/>
        <w:numPr>
          <w:ilvl w:val="0"/>
          <w:numId w:val="17"/>
        </w:numPr>
        <w:rPr>
          <w:lang w:eastAsia="da-DK"/>
        </w:rPr>
      </w:pPr>
      <w:r w:rsidRPr="00894B25">
        <w:rPr>
          <w:lang w:eastAsia="da-DK"/>
        </w:rPr>
        <w:t>AMP-activated protein kinase</w:t>
      </w:r>
    </w:p>
    <w:p w14:paraId="139FB8A7" w14:textId="36F1C41A" w:rsidR="00FB37BD" w:rsidRDefault="00FB37BD" w:rsidP="005F19F6">
      <w:pPr>
        <w:rPr>
          <w:lang w:eastAsia="da-DK"/>
        </w:rPr>
      </w:pPr>
    </w:p>
    <w:p w14:paraId="66009B97" w14:textId="3B87668D" w:rsidR="00FB37BD" w:rsidRDefault="00FB37BD" w:rsidP="005F19F6">
      <w:pPr>
        <w:pStyle w:val="Overskrift4"/>
        <w:rPr>
          <w:rFonts w:eastAsia="Calibri"/>
          <w:lang w:eastAsia="da-DK"/>
        </w:rPr>
      </w:pPr>
      <w:r w:rsidRPr="009616A0">
        <w:rPr>
          <w:rFonts w:eastAsia="Calibri"/>
          <w:lang w:eastAsia="da-DK"/>
        </w:rPr>
        <w:lastRenderedPageBreak/>
        <w:t xml:space="preserve">Domain: </w:t>
      </w:r>
      <w:r>
        <w:rPr>
          <w:rFonts w:eastAsia="Calibri"/>
          <w:lang w:eastAsia="da-DK"/>
        </w:rPr>
        <w:t>Autonomic Nerve Function testing</w:t>
      </w:r>
    </w:p>
    <w:p w14:paraId="405DD3CF" w14:textId="77777777" w:rsidR="00FB37BD" w:rsidRDefault="00FB37BD" w:rsidP="005F19F6">
      <w:r>
        <w:t>Timeframe: 0-2 to 12-14 weeks</w:t>
      </w:r>
    </w:p>
    <w:p w14:paraId="6A9391E0" w14:textId="62AF73D1" w:rsidR="00FB37BD" w:rsidRDefault="00FB37BD" w:rsidP="005F19F6">
      <w:pPr>
        <w:rPr>
          <w:lang w:eastAsia="da-DK"/>
        </w:rPr>
      </w:pPr>
      <w:r>
        <w:rPr>
          <w:lang w:eastAsia="da-DK"/>
        </w:rPr>
        <w:t xml:space="preserve">Description: </w:t>
      </w:r>
      <w:r w:rsidR="00560703">
        <w:rPr>
          <w:lang w:eastAsia="da-DK"/>
        </w:rPr>
        <w:t xml:space="preserve">By </w:t>
      </w:r>
      <w:proofErr w:type="spellStart"/>
      <w:r w:rsidR="00560703">
        <w:rPr>
          <w:lang w:eastAsia="da-DK"/>
        </w:rPr>
        <w:t>Vagus</w:t>
      </w:r>
      <w:proofErr w:type="spellEnd"/>
      <w:r w:rsidR="00560703">
        <w:rPr>
          <w:lang w:eastAsia="da-DK"/>
        </w:rPr>
        <w:t xml:space="preserve">™, a device measuring heart rate </w:t>
      </w:r>
      <w:r w:rsidR="00451B01">
        <w:rPr>
          <w:lang w:eastAsia="da-DK"/>
        </w:rPr>
        <w:t>and heart rate variability will measure:</w:t>
      </w:r>
    </w:p>
    <w:p w14:paraId="3A502ADF" w14:textId="77777777" w:rsidR="00FB37BD" w:rsidRDefault="00FB37BD" w:rsidP="005F19F6">
      <w:pPr>
        <w:rPr>
          <w:lang w:eastAsia="da-DK"/>
        </w:rPr>
      </w:pPr>
      <w:r>
        <w:rPr>
          <w:lang w:eastAsia="da-DK"/>
        </w:rPr>
        <w:t>Measurements:</w:t>
      </w:r>
    </w:p>
    <w:p w14:paraId="3F3CB15D" w14:textId="12570DAF" w:rsidR="00451B01" w:rsidRPr="00451B01" w:rsidRDefault="00451B01" w:rsidP="005F19F6">
      <w:pPr>
        <w:pStyle w:val="Listeafsnit"/>
        <w:numPr>
          <w:ilvl w:val="0"/>
          <w:numId w:val="17"/>
        </w:numPr>
        <w:rPr>
          <w:lang w:eastAsia="da-DK"/>
        </w:rPr>
      </w:pPr>
      <w:r>
        <w:rPr>
          <w:lang w:eastAsia="da-DK"/>
        </w:rPr>
        <w:t>Resting heart rate</w:t>
      </w:r>
    </w:p>
    <w:p w14:paraId="7BAC901E" w14:textId="79A36111" w:rsidR="00451B01" w:rsidRDefault="00451B01" w:rsidP="005F19F6">
      <w:pPr>
        <w:pStyle w:val="Listeafsnit"/>
        <w:numPr>
          <w:ilvl w:val="0"/>
          <w:numId w:val="17"/>
        </w:numPr>
        <w:rPr>
          <w:lang w:eastAsia="da-DK"/>
        </w:rPr>
      </w:pPr>
      <w:r>
        <w:rPr>
          <w:lang w:eastAsia="da-DK"/>
        </w:rPr>
        <w:t>Ratio between minimal and maximal heart rate when the subject is:</w:t>
      </w:r>
    </w:p>
    <w:p w14:paraId="24E1B9C3" w14:textId="48D9C609" w:rsidR="00451B01" w:rsidRDefault="00451B01" w:rsidP="005F19F6">
      <w:pPr>
        <w:pStyle w:val="Listeafsnit"/>
        <w:numPr>
          <w:ilvl w:val="1"/>
          <w:numId w:val="17"/>
        </w:numPr>
        <w:rPr>
          <w:lang w:eastAsia="da-DK"/>
        </w:rPr>
      </w:pPr>
      <w:r>
        <w:rPr>
          <w:lang w:eastAsia="da-DK"/>
        </w:rPr>
        <w:t>Rising from supine</w:t>
      </w:r>
      <w:r w:rsidR="003E1229">
        <w:rPr>
          <w:lang w:eastAsia="da-DK"/>
        </w:rPr>
        <w:t>.</w:t>
      </w:r>
    </w:p>
    <w:p w14:paraId="4EF46B49" w14:textId="4FF0181C" w:rsidR="00451B01" w:rsidRDefault="00451B01" w:rsidP="005F19F6">
      <w:pPr>
        <w:pStyle w:val="Listeafsnit"/>
        <w:numPr>
          <w:ilvl w:val="1"/>
          <w:numId w:val="17"/>
        </w:numPr>
        <w:rPr>
          <w:lang w:eastAsia="da-DK"/>
        </w:rPr>
      </w:pPr>
      <w:r>
        <w:rPr>
          <w:lang w:eastAsia="da-DK"/>
        </w:rPr>
        <w:t>Controlled breathing exercises</w:t>
      </w:r>
      <w:r w:rsidR="003E1229">
        <w:rPr>
          <w:lang w:eastAsia="da-DK"/>
        </w:rPr>
        <w:t>.</w:t>
      </w:r>
    </w:p>
    <w:p w14:paraId="69AFBCBE" w14:textId="6E8B8322" w:rsidR="004C23F4" w:rsidRDefault="00451B01" w:rsidP="005F19F6">
      <w:pPr>
        <w:pStyle w:val="Listeafsnit"/>
        <w:numPr>
          <w:ilvl w:val="1"/>
          <w:numId w:val="17"/>
        </w:numPr>
        <w:rPr>
          <w:lang w:eastAsia="da-DK"/>
        </w:rPr>
      </w:pPr>
      <w:r>
        <w:rPr>
          <w:lang w:eastAsia="da-DK"/>
        </w:rPr>
        <w:t>Doing the Valsalva maneuver</w:t>
      </w:r>
      <w:r w:rsidR="003E1229">
        <w:rPr>
          <w:lang w:eastAsia="da-DK"/>
        </w:rPr>
        <w:t>.</w:t>
      </w:r>
    </w:p>
    <w:p w14:paraId="79329600" w14:textId="77777777" w:rsidR="004C23F4" w:rsidRDefault="004C23F4" w:rsidP="005F19F6">
      <w:pPr>
        <w:rPr>
          <w:lang w:eastAsia="da-DK"/>
        </w:rPr>
      </w:pPr>
      <w:r>
        <w:rPr>
          <w:lang w:eastAsia="da-DK"/>
        </w:rPr>
        <w:br w:type="page"/>
      </w:r>
    </w:p>
    <w:p w14:paraId="0E1D0846" w14:textId="6A3135FE" w:rsidR="000B5C56" w:rsidRDefault="000B5C56" w:rsidP="005F19F6">
      <w:pPr>
        <w:pStyle w:val="Overskrift2"/>
      </w:pPr>
      <w:bookmarkStart w:id="17" w:name="_Toc170129436"/>
      <w:r w:rsidRPr="009616A0">
        <w:lastRenderedPageBreak/>
        <w:t>STUDY POPULATION, ANALYSIS SET AND STATISTICAL PRINCIPLES</w:t>
      </w:r>
      <w:bookmarkEnd w:id="17"/>
    </w:p>
    <w:p w14:paraId="7CF1457C" w14:textId="73373D57" w:rsidR="00451B01" w:rsidRDefault="00451B01" w:rsidP="005F19F6">
      <w:r>
        <w:t xml:space="preserve">Eligibility criteria have been previously published </w:t>
      </w:r>
      <w:r>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fldChar w:fldCharType="separate"/>
      </w:r>
      <w:r w:rsidR="00AF7849" w:rsidRPr="00AF7849">
        <w:rPr>
          <w:noProof/>
          <w:vertAlign w:val="superscript"/>
        </w:rPr>
        <w:t>35</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4549D0">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43&lt;/sup&gt;","plainTextFormattedCitation":"43","previouslyFormattedCitation":"&lt;sup&gt;43&lt;/sup&gt;"},"properties":{"noteIndex":0},"schema":"https://github.com/citation-style-language/schema/raw/master/csl-citation.json"}</w:instrText>
      </w:r>
      <w:r w:rsidR="007613D7">
        <w:fldChar w:fldCharType="separate"/>
      </w:r>
      <w:r w:rsidR="00A36F52" w:rsidRPr="00A36F52">
        <w:rPr>
          <w:noProof/>
          <w:vertAlign w:val="superscript"/>
        </w:rPr>
        <w:t>43</w:t>
      </w:r>
      <w:r w:rsidR="007613D7">
        <w:fldChar w:fldCharType="end"/>
      </w:r>
      <w:r w:rsidR="00CF14A7">
        <w:t xml:space="preserve">, were not pregnant, did not suffer from diabetes mellitus and were </w:t>
      </w:r>
      <w:r w:rsidR="00082011">
        <w:t>18 years or older, both males and females were included</w:t>
      </w:r>
      <w:r w:rsidR="00E537F2">
        <w:t>.</w:t>
      </w:r>
    </w:p>
    <w:p w14:paraId="1F400E6D" w14:textId="330A4DD2" w:rsidR="00E537F2" w:rsidRDefault="00E537F2" w:rsidP="005F19F6">
      <w:r>
        <w:t>As stated earlier, sample size calculation required 40 completers, the study included 55 participants.</w:t>
      </w:r>
    </w:p>
    <w:p w14:paraId="551544EC" w14:textId="3B13B2D7" w:rsidR="00FD16D1" w:rsidRDefault="00FD16D1" w:rsidP="005F19F6">
      <w:r>
        <w:t xml:space="preserve">Randomization was done in a 1:1 ratio, stratified </w:t>
      </w:r>
      <w:r w:rsidR="00BF4EE5">
        <w:t>on</w:t>
      </w:r>
      <w:r>
        <w:t xml:space="preserve"> sex</w:t>
      </w:r>
      <w:r w:rsidR="0041143C">
        <w:t>.</w:t>
      </w:r>
    </w:p>
    <w:p w14:paraId="19F61C6C" w14:textId="570B2932" w:rsidR="0041143C" w:rsidRDefault="0041143C" w:rsidP="005F19F6">
      <w:r>
        <w:t xml:space="preserve">The </w:t>
      </w:r>
      <w:r w:rsidR="00BF4EE5">
        <w:t xml:space="preserve">statistical </w:t>
      </w:r>
      <w:r>
        <w:t>analys</w:t>
      </w:r>
      <w:r w:rsidR="00BF4EE5">
        <w:t>e</w:t>
      </w:r>
      <w:r>
        <w:t xml:space="preserve">s will be </w:t>
      </w:r>
      <w:r w:rsidR="00BF4EE5">
        <w:t>carried out</w:t>
      </w:r>
      <w:r>
        <w:t xml:space="preserve"> </w:t>
      </w:r>
      <w:r w:rsidR="00D60808">
        <w:t>primarily in</w:t>
      </w:r>
      <w:r w:rsidR="00BF4EE5">
        <w:t xml:space="preserve"> the </w:t>
      </w:r>
      <w:r w:rsidR="00821C27">
        <w:t xml:space="preserve">modified </w:t>
      </w:r>
      <w:r>
        <w:t>intention to treat (</w:t>
      </w:r>
      <w:proofErr w:type="spellStart"/>
      <w:r w:rsidR="00821C27">
        <w:t>m</w:t>
      </w:r>
      <w:r>
        <w:t>ITT</w:t>
      </w:r>
      <w:proofErr w:type="spellEnd"/>
      <w:r>
        <w:t>)</w:t>
      </w:r>
      <w:r w:rsidR="00BF4EE5">
        <w:t xml:space="preserve"> population</w:t>
      </w:r>
      <w:r w:rsidR="004D7C79">
        <w:t>,</w:t>
      </w:r>
      <w:r w:rsidR="00BF4EE5">
        <w:t xml:space="preserve"> </w:t>
      </w:r>
      <w:r w:rsidR="004D7C79">
        <w:t xml:space="preserve">excluding the participants who were randomized but were found ineligible as per the ineligibility criteria within the first week of randomization, while retaining the </w:t>
      </w:r>
      <w:r w:rsidR="00BF4EE5">
        <w:t xml:space="preserve">data from </w:t>
      </w:r>
      <w:r w:rsidR="004D7C79">
        <w:t xml:space="preserve">all other </w:t>
      </w:r>
      <w:r w:rsidR="00BF4EE5">
        <w:t>study participants as randomized regardless of compliance and study completion</w:t>
      </w:r>
      <w:r w:rsidR="00821C27">
        <w:t>.</w:t>
      </w:r>
      <w:r w:rsidR="00BF4EE5">
        <w:t xml:space="preserve"> </w:t>
      </w:r>
      <w:r w:rsidR="005A30CF">
        <w:t>Supplementary per</w:t>
      </w:r>
      <w:r>
        <w:t xml:space="preserve"> protocol (PP)</w:t>
      </w:r>
      <w:r w:rsidR="00BF4EE5">
        <w:t xml:space="preserve"> analyses will exclude data from p</w:t>
      </w:r>
      <w:r>
        <w:t>articipants in the exercise group who fail</w:t>
      </w:r>
      <w:r w:rsidR="00BF4EE5">
        <w:t>ed</w:t>
      </w:r>
      <w:r>
        <w:t xml:space="preserve"> to show up </w:t>
      </w:r>
      <w:r w:rsidR="00BF4EE5">
        <w:t>for</w:t>
      </w:r>
      <w:r>
        <w:t xml:space="preserve"> 80% or more of </w:t>
      </w:r>
      <w:r w:rsidR="00BF4EE5">
        <w:t xml:space="preserve">the </w:t>
      </w:r>
      <w:r>
        <w:t>exercise sessions</w:t>
      </w:r>
      <w:r w:rsidR="00D2081A">
        <w:t xml:space="preserve"> (29 or more sessions needed attendance to be considered in the PP group)</w:t>
      </w:r>
      <w:r w:rsidR="00794632">
        <w:t>.</w:t>
      </w:r>
    </w:p>
    <w:p w14:paraId="00220A19" w14:textId="77777777" w:rsidR="00C93B30" w:rsidRPr="00451B01" w:rsidRDefault="00C93B30" w:rsidP="005F19F6"/>
    <w:p w14:paraId="61F9B490" w14:textId="62CC96C4" w:rsidR="000B5C56" w:rsidRPr="009616A0" w:rsidRDefault="006A11D7" w:rsidP="005F19F6">
      <w:pPr>
        <w:pStyle w:val="Overskrift3"/>
      </w:pPr>
      <w:bookmarkStart w:id="18" w:name="_Toc170129437"/>
      <w:r>
        <w:t>Statistical Methods</w:t>
      </w:r>
      <w:bookmarkEnd w:id="18"/>
    </w:p>
    <w:p w14:paraId="6C2E445E" w14:textId="39A039F3" w:rsidR="006659F2" w:rsidRDefault="00B072D1" w:rsidP="005F19F6">
      <w:r>
        <w:t xml:space="preserve">Evaluation of the </w:t>
      </w:r>
      <w:r w:rsidRPr="005F19F6">
        <w:t>treatment</w:t>
      </w:r>
      <w:r>
        <w:t xml:space="preserve"> effect in t</w:t>
      </w:r>
      <w:r w:rsidR="00483C69">
        <w:t>he primary analys</w:t>
      </w:r>
      <w:r w:rsidR="00BF4EE5">
        <w:t>es</w:t>
      </w:r>
      <w:r w:rsidR="00483C69">
        <w:t xml:space="preserve"> will be performed using a </w:t>
      </w:r>
      <w:r w:rsidR="00BF4EE5">
        <w:t xml:space="preserve">constrained </w:t>
      </w:r>
      <w:r w:rsidR="00483C69">
        <w:t xml:space="preserve">linear mixed effect model </w:t>
      </w:r>
      <w:r w:rsidR="00BF4EE5">
        <w:t xml:space="preserve">including </w:t>
      </w:r>
      <w:r w:rsidR="00170855">
        <w:t xml:space="preserve">sex, </w:t>
      </w:r>
      <w:r>
        <w:t>follow-up time (categorical), treatment, and the constrained treatment*time interaction as fixed effects, and</w:t>
      </w:r>
      <w:r w:rsidR="00483C69">
        <w:t xml:space="preserve"> </w:t>
      </w:r>
      <w:r>
        <w:t xml:space="preserve">with </w:t>
      </w:r>
      <w:r w:rsidR="00483C69">
        <w:t xml:space="preserve">an unstructured covariance </w:t>
      </w:r>
      <w:r>
        <w:t>pattern to account for repeated measurements on each study participant</w:t>
      </w:r>
      <w:r w:rsidR="004549D0">
        <w:t xml:space="preserve">; as a sensitivity </w:t>
      </w:r>
      <w:r w:rsidR="00F3219D">
        <w:t>analysis</w:t>
      </w:r>
      <w:r w:rsidR="004549D0">
        <w:t>, the interaction between sex*time will also be considered, but not included in the main model, as there seem to be no interaction for this in exercisers without SLE</w:t>
      </w:r>
      <w:r w:rsidR="002D7F16">
        <w:t xml:space="preserve"> at 12 weeks</w:t>
      </w:r>
      <w:r w:rsidR="002D7F16">
        <w:fldChar w:fldCharType="begin" w:fldLock="1"/>
      </w:r>
      <w:r w:rsidR="002D7F16">
        <w:instrText>ADDIN CSL_CITATION {"citationItems":[{"id":"ITEM-1","itemData":{"DOI":"10.1152/JAPPLPHYSIOL.00092.2015","ISSN":"15221601","PMID":"25930024","abstract":"Cross-sectional studies in athletes suggest that endurance training augments cardiovascular structure and function with apparently different phenotypes in athletic males and females. It is unclear whether the longitudinal response to endurance training leads to similar cardiovascular adaptations between sexes. We sought to determine whether males and females demonstrate similar cardiovascular adaptations to 1 yr of endurance training, matched for training volume and intensity. Twelve previously sedentary males (26 ± 7, n = 7) and females (31 ± 6, n = 5) completed 1 yr of progressive endurance training. All participants underwent a battery of tests every 3 mo to determine maximal oxygen uptake (Vo2max) and left ventricle (LV) function and morphology (cardiac magnetic resonance imaging). Pulmonary artery catheterization was performed before and after 1 yr of training, and pressurevolume and Starling curves were constructed during decreases (lower-body negative pressure) and increases (saline infusion) in cardiac volume. Males progressively increased Vo2max, LV mass, and mean wall thickness, before reaching a plateau from month 9 to 12 of training. In contrast, despite exactly the same training, the response in females was markedly blunted, with Vo2max, LV mass, and mean wall thickness plateauing after only 3 mo of training. The response of LV end-diastolic volume was not influenced by sex (males +20% and females +18%). After training Starling curves were shifted upward and left, but the effect was greatest in males (interaction P = 0.06). We demonstrate for the first time clear sex differences in response to 1 yr of matched endurance training, such that the development of ventricular hypertrophy and increase in Vo2max in females is markedly blunted compared with males.","author":[{"dropping-particle":"","family":"Howden","given":"Erin J.","non-dropping-particle":"","parse-names":false,"suffix":""},{"dropping-particle":"","family":"Perhonen","given":"Merja","non-dropping-particle":"","parse-names":false,"suffix":""},{"dropping-particle":"","family":"Peshock","given":"Ronald M.","non-dropping-particle":"","parse-names":false,"suffix":""},{"dropping-particle":"","family":"Zhang","given":"Rong","non-dropping-particle":"","parse-names":false,"suffix":""},{"dropping-particle":"","family":"Arbab-Zadeh","given":"Armin","non-dropping-particle":"","parse-names":false,"suffix":""},{"dropping-particle":"","family":"Adams-Huet","given":"Beverley","non-dropping-particle":"","parse-names":false,"suffix":""},{"dropping-particle":"","family":"Levine","given":"Benjamin D.","non-dropping-particle":"","parse-names":false,"suffix":""}],"container-title":"Journal of Applied Physiology","id":"ITEM-1","issue":"1","issued":{"date-parts":[["2015","7","7"]]},"page":"37","publisher":"American Physiological Society","title":"Females have a blunted cardiovascular response to one year of intensive supervised endurance training","type":"article-journal","volume":"119"},"uris":["http://www.mendeley.com/documents/?uuid=eec595d4-c410-326c-b60a-fabc71adc97f"]}],"mendeley":{"formattedCitation":"&lt;sup&gt;44&lt;/sup&gt;","plainTextFormattedCitation":"44"},"properties":{"noteIndex":0},"schema":"https://github.com/citation-style-language/schema/raw/master/csl-citation.json"}</w:instrText>
      </w:r>
      <w:r w:rsidR="002D7F16">
        <w:fldChar w:fldCharType="separate"/>
      </w:r>
      <w:r w:rsidR="002D7F16" w:rsidRPr="002D7F16">
        <w:rPr>
          <w:noProof/>
          <w:vertAlign w:val="superscript"/>
        </w:rPr>
        <w:t>44</w:t>
      </w:r>
      <w:r w:rsidR="002D7F16">
        <w:fldChar w:fldCharType="end"/>
      </w:r>
      <w:r w:rsidR="004549D0">
        <w:t>.</w:t>
      </w:r>
      <w:r w:rsidR="00E55B55">
        <w:t xml:space="preserve"> </w:t>
      </w:r>
      <w:r>
        <w:t xml:space="preserve">Effect modification by IFNGS will be evaluated by further including IFNGS (continuous scale), the IFNGS- -time interaction, and the constrained treatment*time*IFNGS interaction in the linear mixed model. Missing data will be handled implicitly by maximum likelihood estimation in the linear mixed model. </w:t>
      </w:r>
    </w:p>
    <w:p w14:paraId="4DC392F6" w14:textId="5F3C957D" w:rsidR="00E537F2" w:rsidRPr="00CC3425" w:rsidRDefault="007F2142" w:rsidP="004A04D7">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measurements, a linear mixed effect model will be used on summary scores (such as DI or Matsuda Index)</w:t>
      </w:r>
      <w:r w:rsidR="009E6538">
        <w:t>.</w:t>
      </w:r>
    </w:p>
    <w:p w14:paraId="66869113" w14:textId="77777777" w:rsidR="005F4669" w:rsidRDefault="005F4669" w:rsidP="005F19F6"/>
    <w:p w14:paraId="348E3344" w14:textId="05F96D3D" w:rsidR="006659F2" w:rsidRDefault="00B072D1" w:rsidP="005F19F6">
      <w:pPr>
        <w:pStyle w:val="Overskrift3"/>
      </w:pPr>
      <w:bookmarkStart w:id="19" w:name="_Toc170129438"/>
      <w:r>
        <w:t>Multiple testing and s</w:t>
      </w:r>
      <w:r w:rsidR="006659F2">
        <w:t>ignificance</w:t>
      </w:r>
      <w:bookmarkEnd w:id="19"/>
    </w:p>
    <w:p w14:paraId="5D921F7A" w14:textId="71979503" w:rsidR="006659F2" w:rsidRDefault="004F64A7" w:rsidP="005F19F6">
      <w:r>
        <w:t xml:space="preserve">Multiple testing of the </w:t>
      </w:r>
      <w:r w:rsidR="006659F2">
        <w:t>co-primary endpoint</w:t>
      </w:r>
      <w:r>
        <w:t>s will be handled by</w:t>
      </w:r>
      <w:r w:rsidR="006659F2">
        <w:t xml:space="preserve"> Bonferroni</w:t>
      </w:r>
      <w:r>
        <w:t>-adjustment</w:t>
      </w:r>
      <w:r w:rsidR="006659F2">
        <w:t xml:space="preserve"> </w:t>
      </w:r>
      <w:r>
        <w:t>(</w:t>
      </w:r>
      <w:proofErr w:type="gramStart"/>
      <w:r>
        <w:t>i.e.</w:t>
      </w:r>
      <w:proofErr w:type="gramEnd"/>
      <w:r>
        <w:t xml:space="preserve"> by multiplying p-values by two and presenting estimated treatment effects with 97.5% confidence intervals). Tests of treatment effect and effect modification by IFNGS will be carried out sequentially, so that effect modification will only be tested if a significant treatment effect is found</w:t>
      </w:r>
      <w:r w:rsidR="006659F2">
        <w:t>.</w:t>
      </w:r>
      <w:r w:rsidR="00DB2DCE">
        <w:t xml:space="preserve"> This is in accordance with the alpha set at p=0.05 in the original protocol without Bonferroni correction.</w:t>
      </w:r>
      <w:r w:rsidR="006659F2">
        <w:t xml:space="preserve"> </w:t>
      </w:r>
      <w:r>
        <w:t xml:space="preserve"> The p-values from the s</w:t>
      </w:r>
      <w:r w:rsidR="005070B8">
        <w:t xml:space="preserve">econdary </w:t>
      </w:r>
      <w:r>
        <w:t>and explor</w:t>
      </w:r>
      <w:r w:rsidR="00D010FC">
        <w:t>ator</w:t>
      </w:r>
      <w:r>
        <w:t xml:space="preserve">y analyses </w:t>
      </w:r>
      <w:r w:rsidR="005070B8">
        <w:t xml:space="preserve">will be adjusted </w:t>
      </w:r>
      <w:r>
        <w:t xml:space="preserve">for multiple testing using the method of </w:t>
      </w:r>
      <w:proofErr w:type="spellStart"/>
      <w:r>
        <w:t>Benjamini</w:t>
      </w:r>
      <w:proofErr w:type="spellEnd"/>
      <w:r>
        <w:t xml:space="preserve"> and Hochberg</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 which control the</w:t>
      </w:r>
      <w:r w:rsidR="005070B8">
        <w:t xml:space="preserve"> false discovery rate</w:t>
      </w:r>
      <w:r w:rsidR="00EC5D9A">
        <w:t xml:space="preserve"> (FDR).</w:t>
      </w:r>
      <w:r>
        <w:t xml:space="preserve"> </w:t>
      </w:r>
      <w:r w:rsidR="00610AC7">
        <w:t xml:space="preserve"> </w:t>
      </w:r>
      <w:r>
        <w:t>Adjustment will be carried out for secondary and exploratory end points separately and for tests of treatment effect and effect modification separately. In all analyses an adjusted p-value &lt; 0.05 will be considered statistically significant.</w:t>
      </w:r>
      <w:r w:rsidR="00EC5D9A">
        <w:t xml:space="preserve"> </w:t>
      </w:r>
    </w:p>
    <w:p w14:paraId="1BA14C30" w14:textId="77777777" w:rsidR="006659F2" w:rsidRDefault="006659F2" w:rsidP="005F19F6"/>
    <w:p w14:paraId="3FD9D92E" w14:textId="6F06563F" w:rsidR="006659F2" w:rsidRDefault="006659F2" w:rsidP="005F19F6">
      <w:pPr>
        <w:pStyle w:val="Overskrift3"/>
      </w:pPr>
      <w:bookmarkStart w:id="20" w:name="_Toc170129439"/>
      <w:r>
        <w:t>Tools for statistical analysis</w:t>
      </w:r>
      <w:bookmarkEnd w:id="20"/>
    </w:p>
    <w:p w14:paraId="59934CC8" w14:textId="192007DB" w:rsidR="006659F2" w:rsidRPr="006659F2" w:rsidRDefault="006659F2" w:rsidP="005F19F6">
      <w:r>
        <w:t xml:space="preserve">Analysis will be done in an updated version of </w:t>
      </w:r>
      <w:proofErr w:type="spellStart"/>
      <w:r w:rsidR="00B072D1">
        <w:t>R</w:t>
      </w:r>
      <w:r w:rsidR="0068456B">
        <w:t>studio</w:t>
      </w:r>
      <w:proofErr w:type="spellEnd"/>
      <w:r w:rsidR="0068456B">
        <w:t xml:space="preserve"> with an updated version of R</w:t>
      </w:r>
      <w:r>
        <w:fldChar w:fldCharType="begin" w:fldLock="1"/>
      </w:r>
      <w:r w:rsidR="002D7F16">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45&lt;/sup&gt;","plainTextFormattedCitation":"45","previouslyFormattedCitation":"&lt;sup&gt;44&lt;/sup&gt;"},"properties":{"noteIndex":0},"schema":"https://github.com/citation-style-language/schema/raw/master/csl-citation.json"}</w:instrText>
      </w:r>
      <w:r>
        <w:fldChar w:fldCharType="separate"/>
      </w:r>
      <w:r w:rsidR="002D7F16" w:rsidRPr="002D7F16">
        <w:rPr>
          <w:noProof/>
          <w:vertAlign w:val="superscript"/>
        </w:rPr>
        <w:t>45</w:t>
      </w:r>
      <w:r>
        <w:fldChar w:fldCharType="end"/>
      </w:r>
      <w:r>
        <w:t xml:space="preserve">. The </w:t>
      </w:r>
      <w:proofErr w:type="spellStart"/>
      <w:r>
        <w:t>LMMstar</w:t>
      </w:r>
      <w:proofErr w:type="spellEnd"/>
      <w:r>
        <w:t xml:space="preserve"> package</w:t>
      </w:r>
      <w:r>
        <w:fldChar w:fldCharType="begin" w:fldLock="1"/>
      </w:r>
      <w:r w:rsidR="002D7F16">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46&lt;/sup&gt;","plainTextFormattedCitation":"46","previouslyFormattedCitation":"&lt;sup&gt;45&lt;/sup&gt;"},"properties":{"noteIndex":0},"schema":"https://github.com/citation-style-language/schema/raw/master/csl-citation.json"}</w:instrText>
      </w:r>
      <w:r>
        <w:fldChar w:fldCharType="separate"/>
      </w:r>
      <w:r w:rsidR="002D7F16" w:rsidRPr="002D7F16">
        <w:rPr>
          <w:noProof/>
          <w:vertAlign w:val="superscript"/>
        </w:rPr>
        <w:t>46</w:t>
      </w:r>
      <w:r>
        <w:fldChar w:fldCharType="end"/>
      </w:r>
      <w:r>
        <w:t xml:space="preserve"> will be used for </w:t>
      </w:r>
      <w:r w:rsidR="00B072D1">
        <w:t>linear mixed model analyses</w:t>
      </w:r>
      <w:r w:rsidR="00D010FC">
        <w:t xml:space="preserve">. </w:t>
      </w:r>
      <w:r>
        <w:t xml:space="preserve">The code will be available on </w:t>
      </w:r>
      <w:proofErr w:type="spellStart"/>
      <w:r>
        <w:t>Github</w:t>
      </w:r>
      <w:proofErr w:type="spellEnd"/>
      <w:r>
        <w:t xml:space="preserve"> (</w:t>
      </w:r>
      <w:hyperlink r:id="rId12" w:history="1">
        <w:r w:rsidRPr="00BB40F9">
          <w:rPr>
            <w:rStyle w:val="Hyperlink"/>
          </w:rPr>
          <w:t>https://github.com/Malte-Lund/Lupex-Statistics</w:t>
        </w:r>
      </w:hyperlink>
      <w:r>
        <w:t xml:space="preserve"> ).</w:t>
      </w:r>
    </w:p>
    <w:p w14:paraId="3D3A6D3A" w14:textId="272D784D" w:rsidR="000B5C56" w:rsidRPr="009616A0" w:rsidRDefault="000B5C56" w:rsidP="005F19F6">
      <w:pPr>
        <w:pStyle w:val="Overskrift2"/>
      </w:pPr>
      <w:bookmarkStart w:id="21" w:name="_Toc170129440"/>
      <w:r w:rsidRPr="009616A0">
        <w:t>DEVIATIONS FROM THE ORIGINAL PROTOCOL</w:t>
      </w:r>
      <w:bookmarkEnd w:id="21"/>
      <w:r w:rsidRPr="009616A0">
        <w:t xml:space="preserve"> </w:t>
      </w:r>
    </w:p>
    <w:p w14:paraId="14CBB36E" w14:textId="4EC44F61" w:rsidR="003A6194" w:rsidRDefault="003A6194" w:rsidP="005F19F6">
      <w:r>
        <w:t>During the study, participants who were interested in the further scientific process were invited to online meetings to discuss the</w:t>
      </w:r>
      <w:r w:rsidR="00C12A0B">
        <w:t xml:space="preserve"> study, the outcomes, and the potential effects of the study for SLE patients. During these meetings a suggestion to email questionnaires to participants every month for the three months following the intervention was suggested by the participant panel. These additions were implemented, such that the last 25 participants received these questionnaires at 1, 2 and 3 months following the intervention.</w:t>
      </w:r>
    </w:p>
    <w:p w14:paraId="5C262716" w14:textId="2B2F6E74" w:rsidR="00821C27" w:rsidRDefault="00821C27" w:rsidP="005F19F6">
      <w:r>
        <w:t>One participant</w:t>
      </w:r>
      <w:r w:rsidR="00656E2D">
        <w:t xml:space="preserve"> (ID = LUP021)</w:t>
      </w:r>
      <w:r>
        <w:t xml:space="preserve"> had a plasma-HCG within the unsure level for pregnancy at baseline. By mistake she was randomized before the pregnancy could be verified. The participant was pregnant and was therefore excluded by ineligibility following randomization. </w:t>
      </w:r>
    </w:p>
    <w:p w14:paraId="55AD2F22" w14:textId="77777777" w:rsidR="00701102" w:rsidRDefault="00701102" w:rsidP="005F19F6"/>
    <w:p w14:paraId="057D0DE2" w14:textId="34DCC704" w:rsidR="000B5C56" w:rsidRDefault="008C2AF1" w:rsidP="005F19F6">
      <w:r>
        <w:t>During the study, the following changes were done to the original protocol:</w:t>
      </w:r>
    </w:p>
    <w:tbl>
      <w:tblPr>
        <w:tblStyle w:val="Tabel-Gitter"/>
        <w:tblW w:w="0" w:type="auto"/>
        <w:tblLook w:val="04A0" w:firstRow="1" w:lastRow="0" w:firstColumn="1" w:lastColumn="0" w:noHBand="0" w:noVBand="1"/>
      </w:tblPr>
      <w:tblGrid>
        <w:gridCol w:w="957"/>
        <w:gridCol w:w="944"/>
        <w:gridCol w:w="8061"/>
      </w:tblGrid>
      <w:tr w:rsidR="008C2AF1" w14:paraId="55917934" w14:textId="77777777" w:rsidTr="00D509C7">
        <w:tc>
          <w:tcPr>
            <w:tcW w:w="957" w:type="dxa"/>
          </w:tcPr>
          <w:p w14:paraId="77F5195A" w14:textId="77777777" w:rsidR="008C2AF1" w:rsidRDefault="008C2AF1" w:rsidP="005F19F6">
            <w:r>
              <w:t>Version</w:t>
            </w:r>
          </w:p>
        </w:tc>
        <w:tc>
          <w:tcPr>
            <w:tcW w:w="852" w:type="dxa"/>
          </w:tcPr>
          <w:p w14:paraId="10DA914D" w14:textId="4C991F6F" w:rsidR="008C2AF1" w:rsidRDefault="00CF130B" w:rsidP="005F19F6">
            <w:r>
              <w:t>Change</w:t>
            </w:r>
            <w:r w:rsidR="008C2AF1">
              <w:t xml:space="preserve"> Dat</w:t>
            </w:r>
            <w:r>
              <w:t>e</w:t>
            </w:r>
          </w:p>
        </w:tc>
        <w:tc>
          <w:tcPr>
            <w:tcW w:w="8379" w:type="dxa"/>
          </w:tcPr>
          <w:p w14:paraId="2C04F756" w14:textId="3089D5FA" w:rsidR="008C2AF1" w:rsidRDefault="008C2AF1" w:rsidP="005F19F6">
            <w:r>
              <w:t>Comments</w:t>
            </w:r>
          </w:p>
        </w:tc>
      </w:tr>
      <w:tr w:rsidR="008C2AF1" w:rsidRPr="008C2AF1" w14:paraId="6BF46960" w14:textId="77777777" w:rsidTr="00D509C7">
        <w:tc>
          <w:tcPr>
            <w:tcW w:w="957" w:type="dxa"/>
          </w:tcPr>
          <w:p w14:paraId="48E3AD5C" w14:textId="77777777" w:rsidR="008C2AF1" w:rsidRDefault="008C2AF1" w:rsidP="005F19F6">
            <w:r>
              <w:t>1.0</w:t>
            </w:r>
          </w:p>
        </w:tc>
        <w:tc>
          <w:tcPr>
            <w:tcW w:w="852" w:type="dxa"/>
          </w:tcPr>
          <w:p w14:paraId="617E8AB8" w14:textId="77777777" w:rsidR="008C2AF1" w:rsidRDefault="008C2AF1" w:rsidP="005F19F6">
            <w:r>
              <w:t>18/1-2022</w:t>
            </w:r>
          </w:p>
        </w:tc>
        <w:tc>
          <w:tcPr>
            <w:tcW w:w="8379" w:type="dxa"/>
          </w:tcPr>
          <w:p w14:paraId="4E9CAF0D" w14:textId="4C7FFBC7" w:rsidR="008C2AF1" w:rsidRPr="008C2AF1" w:rsidRDefault="008C2AF1" w:rsidP="005F19F6">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5F19F6">
            <w:r>
              <w:t>1.1</w:t>
            </w:r>
          </w:p>
        </w:tc>
        <w:tc>
          <w:tcPr>
            <w:tcW w:w="852" w:type="dxa"/>
          </w:tcPr>
          <w:p w14:paraId="0DB914B1" w14:textId="77777777" w:rsidR="008C2AF1" w:rsidRDefault="008C2AF1" w:rsidP="005F19F6">
            <w:r>
              <w:t>2/2-2022</w:t>
            </w:r>
          </w:p>
        </w:tc>
        <w:tc>
          <w:tcPr>
            <w:tcW w:w="8379" w:type="dxa"/>
          </w:tcPr>
          <w:p w14:paraId="21DDE27E" w14:textId="2560D424" w:rsidR="008C2AF1" w:rsidRPr="00D53A36" w:rsidRDefault="00D53A36" w:rsidP="005F19F6">
            <w:r w:rsidRPr="00D53A36">
              <w:t>Added supplementary outcomes, correctly o</w:t>
            </w:r>
            <w:r>
              <w:t xml:space="preserve">utlined that activity measuring by AX3 will be done at baseline and at </w:t>
            </w:r>
            <w:proofErr w:type="spellStart"/>
            <w:r>
              <w:t>followup</w:t>
            </w:r>
            <w:proofErr w:type="spellEnd"/>
            <w:r>
              <w:t>.</w:t>
            </w:r>
          </w:p>
        </w:tc>
      </w:tr>
      <w:tr w:rsidR="008C2AF1" w:rsidRPr="008C2AF1" w14:paraId="78E7CD30" w14:textId="77777777" w:rsidTr="00D509C7">
        <w:tc>
          <w:tcPr>
            <w:tcW w:w="957" w:type="dxa"/>
          </w:tcPr>
          <w:p w14:paraId="2C6488EA" w14:textId="77777777" w:rsidR="008C2AF1" w:rsidRDefault="008C2AF1" w:rsidP="005F19F6">
            <w:r>
              <w:t>1.2</w:t>
            </w:r>
          </w:p>
        </w:tc>
        <w:tc>
          <w:tcPr>
            <w:tcW w:w="852" w:type="dxa"/>
          </w:tcPr>
          <w:p w14:paraId="27E5340E" w14:textId="77777777" w:rsidR="008C2AF1" w:rsidRDefault="008C2AF1" w:rsidP="005F19F6">
            <w:r>
              <w:t>15/2 2022</w:t>
            </w:r>
          </w:p>
        </w:tc>
        <w:tc>
          <w:tcPr>
            <w:tcW w:w="8379" w:type="dxa"/>
          </w:tcPr>
          <w:p w14:paraId="1F0AB5A9" w14:textId="13FCD0E8" w:rsidR="008C2AF1" w:rsidRPr="008C2AF1" w:rsidRDefault="008C2AF1" w:rsidP="005F19F6">
            <w:r w:rsidRPr="008C2AF1">
              <w:t>Added tissue-plasminogen activator, V</w:t>
            </w:r>
            <w:r>
              <w:t xml:space="preserve">CAM and </w:t>
            </w:r>
            <w:proofErr w:type="spellStart"/>
            <w:r>
              <w:t>vWF</w:t>
            </w:r>
            <w:proofErr w:type="spellEnd"/>
            <w:r>
              <w:t xml:space="preserve"> to blood sample outcomes.</w:t>
            </w:r>
          </w:p>
        </w:tc>
      </w:tr>
      <w:tr w:rsidR="008C2AF1" w:rsidRPr="00474160" w14:paraId="15CDC3B9" w14:textId="77777777" w:rsidTr="00D509C7">
        <w:tc>
          <w:tcPr>
            <w:tcW w:w="957" w:type="dxa"/>
          </w:tcPr>
          <w:p w14:paraId="6FB79E80" w14:textId="77777777" w:rsidR="008C2AF1" w:rsidRDefault="008C2AF1" w:rsidP="005F19F6">
            <w:r>
              <w:t>1.3</w:t>
            </w:r>
          </w:p>
        </w:tc>
        <w:tc>
          <w:tcPr>
            <w:tcW w:w="852" w:type="dxa"/>
          </w:tcPr>
          <w:p w14:paraId="72487C46" w14:textId="77777777" w:rsidR="008C2AF1" w:rsidRDefault="008C2AF1" w:rsidP="005F19F6">
            <w:r>
              <w:t>11/3 2022</w:t>
            </w:r>
          </w:p>
        </w:tc>
        <w:tc>
          <w:tcPr>
            <w:tcW w:w="8379" w:type="dxa"/>
          </w:tcPr>
          <w:p w14:paraId="61D4794C" w14:textId="0ED6A118" w:rsidR="008C2AF1" w:rsidRPr="00805E58" w:rsidRDefault="00805E58" w:rsidP="005F19F6">
            <w:r w:rsidRPr="00805E58">
              <w:t xml:space="preserve">Added measurements on the </w:t>
            </w:r>
            <w:proofErr w:type="spellStart"/>
            <w:r w:rsidRPr="00805E58">
              <w:t>a</w:t>
            </w:r>
            <w:r>
              <w:t>utonomiv</w:t>
            </w:r>
            <w:proofErr w:type="spellEnd"/>
            <w:r>
              <w:t xml:space="preserve"> nervous system by </w:t>
            </w:r>
            <w:proofErr w:type="spellStart"/>
            <w:r>
              <w:t>Vagus</w:t>
            </w:r>
            <w:proofErr w:type="spellEnd"/>
            <w:proofErr w:type="gramStart"/>
            <w:r>
              <w:t>™</w:t>
            </w:r>
            <w:r w:rsidR="008C2AF1" w:rsidRPr="00805E58">
              <w:t xml:space="preserve"> </w:t>
            </w:r>
            <w:r>
              <w:t xml:space="preserve"> to</w:t>
            </w:r>
            <w:proofErr w:type="gramEnd"/>
            <w:r>
              <w:t xml:space="preserve"> o</w:t>
            </w:r>
            <w:r w:rsidR="008C2AF1" w:rsidRPr="00805E58">
              <w:t xml:space="preserve">utcomes. </w:t>
            </w:r>
          </w:p>
          <w:p w14:paraId="2F3E39CB" w14:textId="4176CD37" w:rsidR="008C2AF1" w:rsidRPr="002C6148" w:rsidRDefault="002C6148" w:rsidP="005F19F6">
            <w:r w:rsidRPr="002C6148">
              <w:t>Updated recruitment procedure to let c</w:t>
            </w:r>
            <w:r>
              <w:t>linicians provide a list of eligible patients to the researcher.</w:t>
            </w:r>
          </w:p>
          <w:p w14:paraId="013BEAC8" w14:textId="2E6243F5" w:rsidR="008C2AF1" w:rsidRPr="00A11324" w:rsidRDefault="00A11324" w:rsidP="005F19F6">
            <w:r w:rsidRPr="00A11324">
              <w:t>Updated fatigue severity score i</w:t>
            </w:r>
            <w:r>
              <w:t>n the description of outcomes.</w:t>
            </w:r>
          </w:p>
          <w:p w14:paraId="72AA9973" w14:textId="523ED273" w:rsidR="008C2AF1" w:rsidRPr="00474160" w:rsidRDefault="00474160" w:rsidP="005F19F6">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5F19F6">
            <w:r>
              <w:t>1.4</w:t>
            </w:r>
          </w:p>
          <w:p w14:paraId="7D076662" w14:textId="77777777" w:rsidR="008C2AF1" w:rsidRDefault="008C2AF1" w:rsidP="005F19F6"/>
          <w:p w14:paraId="1FEFA7C7" w14:textId="77777777" w:rsidR="008C2AF1" w:rsidRPr="008B3106" w:rsidRDefault="008C2AF1" w:rsidP="005F19F6"/>
        </w:tc>
        <w:tc>
          <w:tcPr>
            <w:tcW w:w="852" w:type="dxa"/>
          </w:tcPr>
          <w:p w14:paraId="48043F9B" w14:textId="77777777" w:rsidR="008C2AF1" w:rsidRPr="008B3106" w:rsidRDefault="008C2AF1" w:rsidP="005F19F6">
            <w:r>
              <w:t>05/04-2022</w:t>
            </w:r>
          </w:p>
        </w:tc>
        <w:tc>
          <w:tcPr>
            <w:tcW w:w="8379" w:type="dxa"/>
          </w:tcPr>
          <w:p w14:paraId="7F912EE6" w14:textId="0732CFD9" w:rsidR="008C2AF1" w:rsidRPr="0092355C" w:rsidRDefault="00164821" w:rsidP="005F19F6">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5F19F6">
            <w:r>
              <w:t>1.5</w:t>
            </w:r>
          </w:p>
          <w:p w14:paraId="471146AD" w14:textId="77777777" w:rsidR="008C2AF1" w:rsidRDefault="008C2AF1" w:rsidP="005F19F6"/>
          <w:p w14:paraId="7CD12DB7" w14:textId="77777777" w:rsidR="008C2AF1" w:rsidRDefault="008C2AF1" w:rsidP="005F19F6"/>
          <w:p w14:paraId="7FD3C1A2" w14:textId="77777777" w:rsidR="008C2AF1" w:rsidRPr="008B3106" w:rsidRDefault="008C2AF1" w:rsidP="005F19F6"/>
        </w:tc>
        <w:tc>
          <w:tcPr>
            <w:tcW w:w="852" w:type="dxa"/>
          </w:tcPr>
          <w:p w14:paraId="79B8634D" w14:textId="77777777" w:rsidR="008C2AF1" w:rsidRPr="008B3106" w:rsidRDefault="008C2AF1" w:rsidP="005F19F6">
            <w:r>
              <w:lastRenderedPageBreak/>
              <w:t>25/5-2022</w:t>
            </w:r>
          </w:p>
        </w:tc>
        <w:tc>
          <w:tcPr>
            <w:tcW w:w="8379" w:type="dxa"/>
          </w:tcPr>
          <w:p w14:paraId="31C68021" w14:textId="2FAF36C7" w:rsidR="008C2AF1" w:rsidRPr="0092355C" w:rsidRDefault="0092355C" w:rsidP="005F19F6">
            <w:r w:rsidRPr="0092355C">
              <w:t xml:space="preserve">Cleared up the </w:t>
            </w:r>
            <w:r>
              <w:t>individualized VO2max test</w:t>
            </w:r>
            <w:r w:rsidR="008C2AF1" w:rsidRPr="0092355C">
              <w:t xml:space="preserve"> (15% </w:t>
            </w:r>
            <w:r w:rsidR="001F764C">
              <w:t>watt-max warm up with</w:t>
            </w:r>
            <w:r w:rsidR="008C2AF1" w:rsidRPr="0092355C">
              <w:t xml:space="preserve"> 8,5% </w:t>
            </w:r>
            <w:proofErr w:type="spellStart"/>
            <w:r w:rsidR="008C2AF1" w:rsidRPr="0092355C">
              <w:t>wattmax</w:t>
            </w:r>
            <w:proofErr w:type="spellEnd"/>
            <w:r w:rsidR="008C2AF1" w:rsidRPr="0092355C">
              <w:t xml:space="preserve">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5F19F6">
            <w:r>
              <w:t>1.6</w:t>
            </w:r>
          </w:p>
          <w:p w14:paraId="3829F088" w14:textId="77777777" w:rsidR="008C2AF1" w:rsidRDefault="008C2AF1" w:rsidP="005F19F6"/>
          <w:p w14:paraId="3BFD6879" w14:textId="77777777" w:rsidR="008C2AF1" w:rsidRDefault="008C2AF1" w:rsidP="005F19F6"/>
          <w:p w14:paraId="039DC659" w14:textId="77777777" w:rsidR="008C2AF1" w:rsidRDefault="008C2AF1" w:rsidP="005F19F6"/>
          <w:p w14:paraId="56CEF662" w14:textId="77777777" w:rsidR="008C2AF1" w:rsidRDefault="008C2AF1" w:rsidP="005F19F6"/>
          <w:p w14:paraId="5CCEF454" w14:textId="77777777" w:rsidR="008C2AF1" w:rsidRDefault="008C2AF1" w:rsidP="005F19F6"/>
        </w:tc>
        <w:tc>
          <w:tcPr>
            <w:tcW w:w="852" w:type="dxa"/>
          </w:tcPr>
          <w:p w14:paraId="0A80157B" w14:textId="77777777" w:rsidR="008C2AF1" w:rsidRPr="008B3106" w:rsidRDefault="008C2AF1" w:rsidP="005F19F6">
            <w:r>
              <w:t>11/10-2022</w:t>
            </w:r>
          </w:p>
        </w:tc>
        <w:tc>
          <w:tcPr>
            <w:tcW w:w="8379" w:type="dxa"/>
          </w:tcPr>
          <w:p w14:paraId="6EC4D6CA" w14:textId="186E36C4" w:rsidR="008C2AF1" w:rsidRPr="001F764C" w:rsidRDefault="001F764C" w:rsidP="005F19F6">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5F19F6">
            <w:r>
              <w:t>1.7</w:t>
            </w:r>
          </w:p>
          <w:p w14:paraId="105D3774" w14:textId="77777777" w:rsidR="008C2AF1" w:rsidRDefault="008C2AF1" w:rsidP="005F19F6"/>
          <w:p w14:paraId="63250FB7" w14:textId="77777777" w:rsidR="008C2AF1" w:rsidRDefault="008C2AF1" w:rsidP="005F19F6"/>
          <w:p w14:paraId="1FD8D0A0" w14:textId="77777777" w:rsidR="008C2AF1" w:rsidRDefault="008C2AF1" w:rsidP="005F19F6"/>
        </w:tc>
        <w:tc>
          <w:tcPr>
            <w:tcW w:w="852" w:type="dxa"/>
          </w:tcPr>
          <w:p w14:paraId="5BC8483D" w14:textId="77777777" w:rsidR="008C2AF1" w:rsidRPr="008B3106" w:rsidRDefault="008C2AF1" w:rsidP="005F19F6">
            <w:r>
              <w:t>2/11-2022</w:t>
            </w:r>
          </w:p>
        </w:tc>
        <w:tc>
          <w:tcPr>
            <w:tcW w:w="8379" w:type="dxa"/>
          </w:tcPr>
          <w:p w14:paraId="5E7C5943" w14:textId="37CBD270" w:rsidR="008C2AF1" w:rsidRPr="008B3106" w:rsidRDefault="006C76DC" w:rsidP="005F19F6">
            <w:r>
              <w:t>Added HSP-90 as an IL-6 induced gene expression outcome, based on a paper by A. Stephanou</w:t>
            </w:r>
            <w:r w:rsidR="008C2AF1">
              <w:t xml:space="preserve"> </w:t>
            </w:r>
            <w:r w:rsidR="008C2AF1">
              <w:fldChar w:fldCharType="begin" w:fldLock="1"/>
            </w:r>
            <w:r w:rsidR="002D7F16">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47&lt;/sup&gt;","plainTextFormattedCitation":"47","previouslyFormattedCitation":"&lt;sup&gt;46&lt;/sup&gt;"},"properties":{"noteIndex":0},"schema":"https://github.com/citation-style-language/schema/raw/master/csl-citation.json"}</w:instrText>
            </w:r>
            <w:r w:rsidR="008C2AF1">
              <w:fldChar w:fldCharType="separate"/>
            </w:r>
            <w:r w:rsidR="002D7F16" w:rsidRPr="002D7F16">
              <w:rPr>
                <w:noProof/>
                <w:vertAlign w:val="superscript"/>
              </w:rPr>
              <w:t>47</w:t>
            </w:r>
            <w:r w:rsidR="008C2AF1">
              <w:fldChar w:fldCharType="end"/>
            </w:r>
          </w:p>
        </w:tc>
      </w:tr>
      <w:tr w:rsidR="008C2AF1" w:rsidRPr="00E62C0D" w14:paraId="4611AC1F" w14:textId="77777777" w:rsidTr="00D509C7">
        <w:tc>
          <w:tcPr>
            <w:tcW w:w="957" w:type="dxa"/>
          </w:tcPr>
          <w:p w14:paraId="3D0F05D3" w14:textId="77777777" w:rsidR="008C2AF1" w:rsidRDefault="008C2AF1" w:rsidP="005F19F6">
            <w:r>
              <w:t>1.8</w:t>
            </w:r>
          </w:p>
        </w:tc>
        <w:tc>
          <w:tcPr>
            <w:tcW w:w="852" w:type="dxa"/>
          </w:tcPr>
          <w:p w14:paraId="045F314B" w14:textId="77777777" w:rsidR="008C2AF1" w:rsidRDefault="008C2AF1" w:rsidP="005F19F6">
            <w:r>
              <w:t>22/5-2023</w:t>
            </w:r>
          </w:p>
        </w:tc>
        <w:tc>
          <w:tcPr>
            <w:tcW w:w="8379" w:type="dxa"/>
          </w:tcPr>
          <w:p w14:paraId="52F2C237" w14:textId="2C7CD530" w:rsidR="008C2AF1" w:rsidRPr="00E62C0D" w:rsidRDefault="00E62C0D" w:rsidP="005F19F6">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5F19F6">
            <w:r>
              <w:t>1.9</w:t>
            </w:r>
          </w:p>
        </w:tc>
        <w:tc>
          <w:tcPr>
            <w:tcW w:w="852" w:type="dxa"/>
          </w:tcPr>
          <w:p w14:paraId="6A814461" w14:textId="77777777" w:rsidR="008C2AF1" w:rsidRDefault="008C2AF1" w:rsidP="005F19F6">
            <w:r>
              <w:t>14/6-2023</w:t>
            </w:r>
          </w:p>
        </w:tc>
        <w:tc>
          <w:tcPr>
            <w:tcW w:w="8379" w:type="dxa"/>
          </w:tcPr>
          <w:p w14:paraId="7C291BDF" w14:textId="1F434A30" w:rsidR="008C2AF1" w:rsidRPr="00E62C0D" w:rsidRDefault="00E62C0D" w:rsidP="005F19F6">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5F19F6">
            <w:r>
              <w:t>2.0</w:t>
            </w:r>
          </w:p>
        </w:tc>
        <w:tc>
          <w:tcPr>
            <w:tcW w:w="852" w:type="dxa"/>
          </w:tcPr>
          <w:p w14:paraId="25981BB6" w14:textId="77777777" w:rsidR="008C2AF1" w:rsidRDefault="008C2AF1" w:rsidP="005F19F6">
            <w:r>
              <w:t>27/9-2023</w:t>
            </w:r>
          </w:p>
        </w:tc>
        <w:tc>
          <w:tcPr>
            <w:tcW w:w="8379" w:type="dxa"/>
          </w:tcPr>
          <w:p w14:paraId="576BDD6C" w14:textId="7C858321" w:rsidR="008C2AF1" w:rsidRPr="00B347D7" w:rsidRDefault="00B347D7" w:rsidP="005F19F6">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5F19F6">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5F19F6">
            <w:r w:rsidRPr="00510B23">
              <w:t>Offered</w:t>
            </w:r>
            <w:r w:rsidR="008C2AF1" w:rsidRPr="00510B23">
              <w:t xml:space="preserve"> Laura Langkjær Johnsen </w:t>
            </w:r>
            <w:r w:rsidRPr="00510B23">
              <w:t>co</w:t>
            </w:r>
            <w:r>
              <w:t xml:space="preserve">-authorship if she could recruit a significant </w:t>
            </w:r>
            <w:r w:rsidR="00D509C7">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5F19F6">
            <w:r w:rsidRPr="006E5C4D">
              <w:t>Changed d</w:t>
            </w:r>
            <w:r>
              <w:t xml:space="preserve">escription of how the muscle biopsy is done as suggested by </w:t>
            </w:r>
            <w:proofErr w:type="gramStart"/>
            <w:r w:rsidR="00285AFC">
              <w:t>LD</w:t>
            </w:r>
            <w:proofErr w:type="gramEnd"/>
            <w:r>
              <w:t xml:space="preserve"> </w:t>
            </w:r>
          </w:p>
          <w:p w14:paraId="2EB21B86" w14:textId="5B38F7BC" w:rsidR="008C2AF1" w:rsidRPr="006E5C4D" w:rsidRDefault="00137511" w:rsidP="005F19F6">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5F19F6"/>
        </w:tc>
      </w:tr>
    </w:tbl>
    <w:p w14:paraId="67A9CB9C" w14:textId="77777777" w:rsidR="008C2AF1" w:rsidRPr="00E65DF0" w:rsidRDefault="008C2AF1" w:rsidP="005F19F6"/>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5F19F6">
      <w:pPr>
        <w:rPr>
          <w:rFonts w:eastAsia="Times New Roman"/>
          <w:kern w:val="36"/>
          <w:sz w:val="48"/>
          <w:szCs w:val="48"/>
        </w:rPr>
      </w:pPr>
      <w:r w:rsidRPr="00E65DF0">
        <w:br w:type="page"/>
      </w:r>
    </w:p>
    <w:p w14:paraId="20F7A3A3" w14:textId="7F1F59C7" w:rsidR="000B5C56" w:rsidRPr="009616A0" w:rsidRDefault="000B5C56" w:rsidP="005F19F6">
      <w:pPr>
        <w:pStyle w:val="Overskrift2"/>
      </w:pPr>
      <w:bookmarkStart w:id="22" w:name="_Toc170129441"/>
      <w:r w:rsidRPr="009616A0">
        <w:lastRenderedPageBreak/>
        <w:t>IMPLEMENTATION OF THE S</w:t>
      </w:r>
      <w:r w:rsidR="001A2DF1">
        <w:t xml:space="preserve">TASTITICAL </w:t>
      </w:r>
      <w:r w:rsidR="00882730">
        <w:t>ANALYSIS PLAN</w:t>
      </w:r>
      <w:bookmarkEnd w:id="22"/>
    </w:p>
    <w:p w14:paraId="4AE5EDA4" w14:textId="50E8C6A3" w:rsidR="006D191C" w:rsidRDefault="008260DF" w:rsidP="005F19F6">
      <w:r>
        <w:t xml:space="preserve">Following approval of the statistical analysis plan by the writing committee it will be published at the </w:t>
      </w:r>
      <w:proofErr w:type="spellStart"/>
      <w:r>
        <w:t>Github</w:t>
      </w:r>
      <w:proofErr w:type="spellEnd"/>
      <w:r>
        <w:t xml:space="preserve"> account(</w:t>
      </w:r>
      <w:hyperlink r:id="rId13" w:history="1">
        <w:r w:rsidRPr="00942595">
          <w:rPr>
            <w:rStyle w:val="Hyperlink"/>
          </w:rPr>
          <w:t>https://github.com/Malte-Lund/Lupex-Statistics/tree/main/Documents</w:t>
        </w:r>
      </w:hyperlink>
      <w:r>
        <w:t xml:space="preserve"> ),</w:t>
      </w:r>
      <w:r w:rsidR="00D010FC">
        <w:t xml:space="preserve"> the clinicaltrials.gov website,</w:t>
      </w:r>
      <w:r>
        <w:t xml:space="preserve"> and the Centre for Physical Activity website (</w:t>
      </w:r>
      <w:hyperlink r:id="rId14" w:history="1">
        <w:r w:rsidRPr="00942595">
          <w:rPr>
            <w:rStyle w:val="Hyperlink"/>
          </w:rPr>
          <w:t>www.aktisundhed.dk</w:t>
        </w:r>
      </w:hyperlink>
      <w:r>
        <w:t xml:space="preserve"> )</w:t>
      </w:r>
      <w:r w:rsidR="00E53430">
        <w:t xml:space="preserve"> prior to commencing statistical analysis.</w:t>
      </w:r>
    </w:p>
    <w:p w14:paraId="51EF9C02" w14:textId="4F60AD51" w:rsidR="000B5C56" w:rsidRPr="005F19F6" w:rsidRDefault="000B5C56" w:rsidP="005F19F6">
      <w:pPr>
        <w:pStyle w:val="Overskrift2"/>
        <w:numPr>
          <w:ilvl w:val="1"/>
          <w:numId w:val="20"/>
        </w:numPr>
        <w:rPr>
          <w:rFonts w:eastAsia="Times"/>
        </w:rPr>
      </w:pPr>
      <w:bookmarkStart w:id="23" w:name="_Toc170129442"/>
      <w:r w:rsidRPr="005F19F6">
        <w:rPr>
          <w:rFonts w:eastAsia="Times"/>
        </w:rPr>
        <w:t xml:space="preserve">EXPECTED </w:t>
      </w:r>
      <w:r w:rsidRPr="00223C38">
        <w:t>WRITING</w:t>
      </w:r>
      <w:r w:rsidRPr="005F19F6">
        <w:rPr>
          <w:rFonts w:eastAsia="Times"/>
        </w:rPr>
        <w:t xml:space="preserve"> COMMITTEE</w:t>
      </w:r>
      <w:bookmarkEnd w:id="23"/>
      <w:r w:rsidRPr="005F19F6">
        <w:rPr>
          <w:rFonts w:eastAsia="Times"/>
        </w:rPr>
        <w:t xml:space="preserve"> </w:t>
      </w:r>
    </w:p>
    <w:p w14:paraId="7040DF60" w14:textId="52AE975A" w:rsidR="000B5C56" w:rsidRPr="00A710B6" w:rsidRDefault="00A710B6" w:rsidP="005F19F6">
      <w:pPr>
        <w:rPr>
          <w:vertAlign w:val="superscript"/>
        </w:rPr>
      </w:pPr>
      <w:r w:rsidRPr="00A710B6">
        <w:t>Malte Lund Adamsen</w:t>
      </w:r>
      <w:r w:rsidR="000B5C56" w:rsidRPr="00A710B6">
        <w:t>,</w:t>
      </w:r>
      <w:r w:rsidRPr="00A710B6">
        <w:t xml:space="preserve"> Simon Jønck,</w:t>
      </w:r>
      <w:r w:rsidR="00827555">
        <w:t xml:space="preserve"> </w:t>
      </w:r>
      <w:r w:rsidR="00EE2A0B">
        <w:t xml:space="preserve">Iben Rasmussen, </w:t>
      </w:r>
      <w:r w:rsidR="00827555" w:rsidRPr="00A710B6">
        <w:t>Marie Louise L Petersen,</w:t>
      </w:r>
      <w:r w:rsidR="00827555">
        <w:t xml:space="preserve"> Clara </w:t>
      </w:r>
      <w:r w:rsidR="00A65E34">
        <w:t>Sofie Egeberg</w:t>
      </w:r>
      <w:r w:rsidR="00827555">
        <w:t xml:space="preserve">, </w:t>
      </w:r>
      <w:r w:rsidR="00773639">
        <w:t>Mark Lyngbæk,</w:t>
      </w:r>
      <w:r w:rsidR="007B2006">
        <w:t xml:space="preserve"> Julie Lyng Forman,</w:t>
      </w:r>
      <w:r w:rsidR="00827555">
        <w:t xml:space="preserve"> Anna A. Lützen, </w:t>
      </w:r>
      <w:r w:rsidR="00C061A1">
        <w:t>Kanwal Zahid Siddiqi,</w:t>
      </w:r>
      <w:r w:rsidR="007B2006">
        <w:t xml:space="preserve"> Helga Ellingsgaard, Phillip Hasbak,</w:t>
      </w:r>
      <w:r w:rsidR="00C061A1">
        <w:t xml:space="preserve"> Louise Diederichsen, </w:t>
      </w:r>
      <w:r w:rsidRPr="00A710B6">
        <w:t>Regitse H Christensen, Ronan M</w:t>
      </w:r>
      <w:r>
        <w:t>.</w:t>
      </w:r>
      <w:r w:rsidRPr="00A710B6">
        <w:t xml:space="preserve"> G</w:t>
      </w:r>
      <w:r>
        <w:t>. Berg</w:t>
      </w:r>
      <w:r w:rsidR="00C061A1">
        <w:t>,</w:t>
      </w:r>
      <w:r w:rsidR="000B5C56" w:rsidRPr="00A710B6">
        <w:t xml:space="preserve"> </w:t>
      </w:r>
      <w:r w:rsidRPr="00A710B6">
        <w:t xml:space="preserve">Bente K. Pedersen, </w:t>
      </w:r>
      <w:r w:rsidR="00827555">
        <w:t xml:space="preserve">Pil Højgaard, </w:t>
      </w:r>
      <w:r w:rsidRPr="00A710B6">
        <w:t>Søren Jacobsen</w:t>
      </w:r>
      <w:r w:rsidR="004747C9">
        <w:t xml:space="preserve"> </w:t>
      </w:r>
    </w:p>
    <w:p w14:paraId="397212FA" w14:textId="77777777" w:rsidR="000B5C56" w:rsidRPr="00A710B6" w:rsidRDefault="000B5C56" w:rsidP="005F19F6"/>
    <w:p w14:paraId="69771DC4" w14:textId="77777777" w:rsidR="00A710B6" w:rsidRDefault="000B5C56" w:rsidP="005F19F6">
      <w:r w:rsidRPr="009616A0">
        <w:t>Acknowledgements</w:t>
      </w:r>
    </w:p>
    <w:p w14:paraId="332A6273" w14:textId="2FF40EE3" w:rsidR="000B5C56" w:rsidRPr="009616A0" w:rsidRDefault="00A710B6" w:rsidP="005F19F6">
      <w:r>
        <w:t>We would like to thank the patient panel (in alphabetical order, last names omitted to preserve anonymity): Anne-Maren, Ea,</w:t>
      </w:r>
      <w:r w:rsidR="00BC0AF1">
        <w:t xml:space="preserve"> Julie,</w:t>
      </w:r>
      <w:r>
        <w:t xml:space="preserve"> </w:t>
      </w:r>
      <w:r w:rsidR="00087421">
        <w:t xml:space="preserve">Mette, </w:t>
      </w:r>
      <w:r>
        <w:t>Rasmus</w:t>
      </w:r>
      <w:r w:rsidR="000B5C56" w:rsidRPr="009616A0">
        <w:t xml:space="preserve"> </w:t>
      </w:r>
    </w:p>
    <w:p w14:paraId="7C0F9A2F" w14:textId="77777777" w:rsidR="000B5C56" w:rsidRPr="009616A0" w:rsidRDefault="000B5C56" w:rsidP="005F19F6"/>
    <w:p w14:paraId="7D9AF70E" w14:textId="77777777" w:rsidR="000B5C56" w:rsidRPr="009616A0" w:rsidRDefault="000B5C56" w:rsidP="005F19F6">
      <w:pPr>
        <w:rPr>
          <w:rFonts w:eastAsia="Cambria"/>
          <w:color w:val="000000"/>
        </w:rPr>
      </w:pPr>
      <w:r w:rsidRPr="009616A0">
        <w:br w:type="page"/>
      </w:r>
    </w:p>
    <w:p w14:paraId="3D04C933" w14:textId="1A3623B3" w:rsidR="000B5C56" w:rsidRPr="009616A0" w:rsidRDefault="000B5C56" w:rsidP="005F19F6">
      <w:pPr>
        <w:pStyle w:val="Overskrift2"/>
      </w:pPr>
      <w:bookmarkStart w:id="24" w:name="_Toc170129443"/>
      <w:r w:rsidRPr="009616A0">
        <w:lastRenderedPageBreak/>
        <w:t xml:space="preserve">EXPECTED OUTLINE OF </w:t>
      </w:r>
      <w:r w:rsidR="00966147">
        <w:t>REPORTS</w:t>
      </w:r>
      <w:bookmarkEnd w:id="24"/>
      <w:r w:rsidRPr="009616A0">
        <w:t xml:space="preserve"> </w:t>
      </w:r>
    </w:p>
    <w:p w14:paraId="7BA77FC4" w14:textId="1B934BE3" w:rsidR="000B5C56" w:rsidRDefault="000B5C56" w:rsidP="005F19F6">
      <w:pPr>
        <w:pStyle w:val="Kommentartekst"/>
      </w:pPr>
      <w:r w:rsidRPr="009616A0">
        <w:t>The study report will be aimed at a</w:t>
      </w:r>
      <w:r w:rsidR="009F68DF">
        <w:t xml:space="preserve"> </w:t>
      </w:r>
      <w:r w:rsidR="001D230B">
        <w:t>publication</w:t>
      </w:r>
      <w:r w:rsidR="009F68DF">
        <w:t xml:space="preserve"> in</w:t>
      </w:r>
      <w:r w:rsidRPr="009616A0">
        <w:t xml:space="preserve"> clinical </w:t>
      </w:r>
      <w:proofErr w:type="gramStart"/>
      <w:r w:rsidRPr="009616A0">
        <w:t>journal</w:t>
      </w:r>
      <w:r w:rsidR="009F68DF">
        <w:t>s</w:t>
      </w:r>
      <w:r w:rsidRPr="009616A0">
        <w:t>,</w:t>
      </w:r>
      <w:proofErr w:type="gramEnd"/>
      <w:r w:rsidRPr="009616A0">
        <w:t xml:space="preserve"> thus </w:t>
      </w:r>
      <w:r w:rsidR="009F68DF">
        <w:t>each</w:t>
      </w:r>
      <w:r w:rsidRPr="009616A0">
        <w:t xml:space="preserve"> report will contain 3500-4000 words and 4 to 6 main figures and tables depending on the journal.</w:t>
      </w:r>
    </w:p>
    <w:p w14:paraId="7CD2FD4E" w14:textId="1382750B" w:rsidR="00C60392" w:rsidRDefault="00C60392" w:rsidP="005F19F6">
      <w:pPr>
        <w:pStyle w:val="Kommentartekst"/>
      </w:pPr>
      <w:r>
        <w:t>The 2010 CONSORT guidelines</w:t>
      </w:r>
      <w:r>
        <w:fldChar w:fldCharType="begin" w:fldLock="1"/>
      </w:r>
      <w:r w:rsidR="002D7F16">
        <w:instrText>ADDIN CSL_CITATION {"citationItems":[{"id":"ITEM-1","itemData":{"DOI":"10.1136/bmj.c332","ISSN":"0959-8138","author":[{"dropping-particle":"","family":"Schulz","given":"Kenneth F","non-dropping-particle":"","parse-names":false,"suffix":""},{"dropping-particle":"","family":"Altman","given":"Douglas G","non-dropping-particle":"","parse-names":false,"suffix":""},{"dropping-particle":"","family":"Moher","given":"David","non-dropping-particle":"","parse-names":false,"suffix":""}],"container-title":"BMJ","id":"ITEM-1","issued":{"date-parts":[["2010"]]},"publisher":"BMJ Publishing Group Ltd","title":"CONSORT 2010 Statement: updated guidelines for reporting parallel group randomised trials","type":"article-journal","volume":"340"},"uris":["http://www.mendeley.com/documents/?uuid=9652741d-3987-4b77-a643-3f8844a5fd6d"]}],"mendeley":{"formattedCitation":"&lt;sup&gt;48&lt;/sup&gt;","plainTextFormattedCitation":"48","previouslyFormattedCitation":"&lt;sup&gt;47&lt;/sup&gt;"},"properties":{"noteIndex":0},"schema":"https://github.com/citation-style-language/schema/raw/master/csl-citation.json"}</w:instrText>
      </w:r>
      <w:r>
        <w:fldChar w:fldCharType="separate"/>
      </w:r>
      <w:r w:rsidR="002D7F16" w:rsidRPr="002D7F16">
        <w:rPr>
          <w:noProof/>
          <w:vertAlign w:val="superscript"/>
        </w:rPr>
        <w:t>48</w:t>
      </w:r>
      <w:r>
        <w:fldChar w:fldCharType="end"/>
      </w:r>
      <w:r>
        <w:t xml:space="preserve"> will be followed when reporting the data.</w:t>
      </w:r>
    </w:p>
    <w:p w14:paraId="26F29967" w14:textId="77777777" w:rsidR="0069611E" w:rsidRDefault="0069611E" w:rsidP="005F19F6">
      <w:pPr>
        <w:pStyle w:val="Kommentartekst"/>
      </w:pPr>
    </w:p>
    <w:p w14:paraId="144BD6C9" w14:textId="77777777" w:rsidR="0069611E" w:rsidRDefault="009F68DF" w:rsidP="005F19F6">
      <w:pPr>
        <w:pStyle w:val="Kommentartekst"/>
      </w:pPr>
      <w:r>
        <w:t>The primary end</w:t>
      </w:r>
      <w:r w:rsidR="00D03D7A">
        <w:t>p</w:t>
      </w:r>
      <w:r>
        <w:t>oints</w:t>
      </w:r>
      <w:r w:rsidR="0069611E">
        <w:t xml:space="preserve"> (fatigue and aerobic capacity)</w:t>
      </w:r>
      <w:r>
        <w:t xml:space="preserve"> and the secondary endpoints, along with relevant related exploratory endpoints</w:t>
      </w:r>
      <w:r w:rsidR="0069611E">
        <w:t xml:space="preserve"> such as diet, physical activity measured by accelerometers, body composition and adverse events</w:t>
      </w:r>
      <w:r>
        <w:t xml:space="preserve"> will be published in one paper. </w:t>
      </w:r>
    </w:p>
    <w:p w14:paraId="06D3DCBE" w14:textId="4C1812E4" w:rsidR="009F68DF" w:rsidRPr="009616A0" w:rsidRDefault="0069611E" w:rsidP="005F19F6">
      <w:pPr>
        <w:pStyle w:val="Kommentartekst"/>
      </w:pPr>
      <w:r>
        <w:t>The</w:t>
      </w:r>
      <w:r w:rsidR="009F68DF">
        <w:t xml:space="preserve"> </w:t>
      </w:r>
      <w:r w:rsidR="00066EC0">
        <w:t xml:space="preserve">cardiometabolic outcomes, such as </w:t>
      </w:r>
      <w:r w:rsidR="00F36477">
        <w:t>results from the 82-Rb-Pet-CTs</w:t>
      </w:r>
      <w:r w:rsidR="00276F59">
        <w:t>, the pulmonary function tests</w:t>
      </w:r>
      <w:r w:rsidR="00F36477">
        <w:t xml:space="preserve"> and the echocardiographic outcomes as a second paper. </w:t>
      </w:r>
      <w:r w:rsidR="00276F59">
        <w:t xml:space="preserve">The direct intra-bout related changes from </w:t>
      </w:r>
      <w:r w:rsidR="00F36477">
        <w:t xml:space="preserve">exercise, such as the </w:t>
      </w:r>
      <w:r w:rsidR="00276F59">
        <w:t>cytokine</w:t>
      </w:r>
      <w:r w:rsidR="00F36477">
        <w:t xml:space="preserve"> measurements</w:t>
      </w:r>
      <w:r w:rsidR="00B21509">
        <w:t xml:space="preserve"> will make up a third paper</w:t>
      </w:r>
      <w:r w:rsidR="0094256F">
        <w:t>.</w:t>
      </w:r>
    </w:p>
    <w:p w14:paraId="63DD8507" w14:textId="77777777" w:rsidR="000B5C56" w:rsidRPr="009616A0" w:rsidRDefault="000B5C56" w:rsidP="005F19F6">
      <w:pPr>
        <w:pStyle w:val="Kommentartekst"/>
      </w:pPr>
    </w:p>
    <w:p w14:paraId="7F9EA42F" w14:textId="1F85C780" w:rsidR="00D43A12" w:rsidRDefault="000B5C56" w:rsidP="005F19F6">
      <w:pPr>
        <w:pStyle w:val="Overskrift2"/>
      </w:pPr>
      <w:bookmarkStart w:id="25" w:name="_Toc170129444"/>
      <w:r w:rsidRPr="009616A0">
        <w:t xml:space="preserve">OVERVIEW OF CONTENT </w:t>
      </w:r>
      <w:r w:rsidR="00966147">
        <w:t>IN REPORTS</w:t>
      </w:r>
      <w:bookmarkEnd w:id="25"/>
    </w:p>
    <w:p w14:paraId="7A2D9E6C" w14:textId="37874CA3" w:rsidR="00173FEF" w:rsidRPr="0094256F" w:rsidRDefault="00173FEF" w:rsidP="005F19F6">
      <w:r>
        <w:t xml:space="preserve">Paper 1: Aerobic Capacity, Fatigue, IFN-signature, SF-36, Diet, </w:t>
      </w:r>
      <w:r w:rsidR="008B63BA">
        <w:t xml:space="preserve">OGTT, </w:t>
      </w:r>
      <w:r>
        <w:t>physical activity AX3, Body composition, Adverse events – Overuse pain &amp; discomfort vs overuse injury.</w:t>
      </w:r>
    </w:p>
    <w:p w14:paraId="44453D14" w14:textId="6F8AA891" w:rsidR="000B5C56" w:rsidRPr="009616A0" w:rsidRDefault="00173FEF" w:rsidP="005F19F6">
      <w:r>
        <w:t>Paper 2: 82-Rb-Rest/Stress-PET-CT, Echocardiography, Capillaroscopy, &amp; Pulmonary Function testing.</w:t>
      </w:r>
    </w:p>
    <w:p w14:paraId="2F44F272" w14:textId="09714F23" w:rsidR="000B5C56" w:rsidRDefault="00277EDB" w:rsidP="005F19F6">
      <w:r>
        <w:rPr>
          <w:rFonts w:ascii="Times New Roman" w:hAnsi="Times New Roman" w:cs="Times New Roman"/>
        </w:rPr>
        <w:t xml:space="preserve">Paper 3: </w:t>
      </w:r>
      <w:r w:rsidR="00A92D30">
        <w:t xml:space="preserve">Cytokine measurements doing acute exercise bout, </w:t>
      </w:r>
      <w:proofErr w:type="spellStart"/>
      <w:r w:rsidRPr="00E14AAD">
        <w:t>Vagus</w:t>
      </w:r>
      <w:proofErr w:type="spellEnd"/>
      <w:r w:rsidRPr="00E14AAD">
        <w:t>™</w:t>
      </w:r>
      <w:r>
        <w:t xml:space="preserve"> measurements.</w:t>
      </w:r>
    </w:p>
    <w:p w14:paraId="5AF5A32B" w14:textId="77777777" w:rsidR="00A70AC0" w:rsidRPr="009616A0" w:rsidRDefault="00A70AC0" w:rsidP="005F19F6"/>
    <w:p w14:paraId="0315D283" w14:textId="0A5172F5" w:rsidR="000B5C56" w:rsidRDefault="0094256F" w:rsidP="005F19F6">
      <w:pPr>
        <w:pStyle w:val="Overskrift2"/>
      </w:pPr>
      <w:bookmarkStart w:id="26" w:name="_Toc170129445"/>
      <w:r>
        <w:t>Paper 1</w:t>
      </w:r>
      <w:r w:rsidR="00BD3B8C">
        <w:t xml:space="preserve"> – Primary </w:t>
      </w:r>
      <w:r w:rsidR="00C871E5">
        <w:t xml:space="preserve">&amp; Key Secondary </w:t>
      </w:r>
      <w:r w:rsidR="00BD3B8C">
        <w:t>outcomes</w:t>
      </w:r>
      <w:bookmarkEnd w:id="26"/>
    </w:p>
    <w:p w14:paraId="16C32E6C" w14:textId="0A4DEA80" w:rsidR="00BD3B8C" w:rsidRDefault="0094256F" w:rsidP="005F19F6">
      <w:r>
        <w:t xml:space="preserve">Working title: </w:t>
      </w:r>
      <w:r w:rsidR="00236E22">
        <w:t>A</w:t>
      </w:r>
      <w:r w:rsidR="00915B1A">
        <w:t xml:space="preserve">daptations in </w:t>
      </w:r>
      <w:r w:rsidR="00487957" w:rsidRPr="004067CD">
        <w:rPr>
          <w:b/>
          <w:bCs/>
        </w:rPr>
        <w:t>aerobic capacity</w:t>
      </w:r>
      <w:r w:rsidR="00915B1A" w:rsidRPr="004067CD">
        <w:rPr>
          <w:b/>
          <w:bCs/>
        </w:rPr>
        <w:t xml:space="preserve"> and fatigue</w:t>
      </w:r>
      <w:r w:rsidR="00915B1A">
        <w:t xml:space="preserve"> induced by 4x4 HIIT in systemic lupus erythematosus patients</w:t>
      </w:r>
      <w:r w:rsidR="00236E22">
        <w:t xml:space="preserve"> and the modulation</w:t>
      </w:r>
      <w:r w:rsidR="00915B1A">
        <w:t xml:space="preserve"> by type 1 Interferon gene signature. – A</w:t>
      </w:r>
      <w:r w:rsidR="00A01E3E">
        <w:t>n outcome assessor blinded</w:t>
      </w:r>
      <w:r w:rsidR="00915B1A">
        <w:t xml:space="preserve"> randomized controlled single-blinded clinical trial</w:t>
      </w:r>
      <w:r w:rsidR="006E05FA">
        <w:t>.</w:t>
      </w:r>
    </w:p>
    <w:p w14:paraId="2D2B3638" w14:textId="7768653B" w:rsidR="00600975" w:rsidRDefault="004A04D7" w:rsidP="005F19F6">
      <w:r>
        <w:t>Outcomes</w:t>
      </w:r>
      <w:r w:rsidR="00600975">
        <w:t xml:space="preserve"> reported in this paper:</w:t>
      </w:r>
    </w:p>
    <w:p w14:paraId="753462B5" w14:textId="178FD611" w:rsidR="00600975" w:rsidRPr="0094256F" w:rsidRDefault="00600975" w:rsidP="005F19F6">
      <w:r>
        <w:t>Aerobic Capacity, Fatigue, IFN-signature, SF-36, Diet, physical activity AX3, Body composition, Adverse events</w:t>
      </w:r>
      <w:r w:rsidR="00DD7F18">
        <w:t>.</w:t>
      </w:r>
    </w:p>
    <w:p w14:paraId="7739AFEC" w14:textId="1F2E4230" w:rsidR="000B5C56" w:rsidRPr="009616A0" w:rsidRDefault="003B22DC" w:rsidP="005F19F6">
      <w:pPr>
        <w:pStyle w:val="Overskrift3"/>
      </w:pPr>
      <w:bookmarkStart w:id="27" w:name="_Toc170129446"/>
      <w:r>
        <w:t>Tables</w:t>
      </w:r>
      <w:r w:rsidR="007631BC">
        <w:t xml:space="preserve"> in paper</w:t>
      </w:r>
      <w:bookmarkEnd w:id="27"/>
    </w:p>
    <w:p w14:paraId="7B1EE3C0" w14:textId="6433CDAA" w:rsidR="000B5C56" w:rsidRPr="004A2505" w:rsidRDefault="000B5C56" w:rsidP="005F19F6">
      <w:pPr>
        <w:pStyle w:val="Kommentartekst"/>
        <w:numPr>
          <w:ilvl w:val="0"/>
          <w:numId w:val="7"/>
        </w:numPr>
        <w:rPr>
          <w:rFonts w:asciiTheme="minorHAnsi" w:hAnsiTheme="minorHAnsi" w:cstheme="minorHAnsi"/>
        </w:rPr>
      </w:pPr>
      <w:r w:rsidRPr="004A2505">
        <w:rPr>
          <w:rFonts w:asciiTheme="minorHAnsi" w:hAnsiTheme="minorHAnsi" w:cstheme="minorHAnsi"/>
        </w:rPr>
        <w:t>Baseline characteristics</w:t>
      </w:r>
      <w:r w:rsidR="00604BCD" w:rsidRPr="004A2505">
        <w:rPr>
          <w:rFonts w:asciiTheme="minorHAnsi" w:hAnsiTheme="minorHAnsi" w:cstheme="minorHAnsi"/>
        </w:rPr>
        <w:t xml:space="preserve"> separated by randomization group</w:t>
      </w:r>
      <w:r w:rsidR="008C702D" w:rsidRPr="004A2505">
        <w:rPr>
          <w:rFonts w:asciiTheme="minorHAnsi" w:hAnsiTheme="minorHAnsi" w:cstheme="minorHAnsi"/>
        </w:rPr>
        <w:t xml:space="preserve">. </w:t>
      </w:r>
      <w:r w:rsidR="000F51CF" w:rsidRPr="004A2505">
        <w:rPr>
          <w:rFonts w:asciiTheme="minorHAnsi" w:hAnsiTheme="minorHAnsi" w:cstheme="minorHAnsi"/>
        </w:rPr>
        <w:t>Aerobic capacity</w:t>
      </w:r>
      <w:r w:rsidR="00A70AC0" w:rsidRPr="004A2505">
        <w:rPr>
          <w:rFonts w:asciiTheme="minorHAnsi" w:hAnsiTheme="minorHAnsi" w:cstheme="minorHAnsi"/>
        </w:rPr>
        <w:t xml:space="preserve">, </w:t>
      </w:r>
      <w:r w:rsidR="0056654C" w:rsidRPr="004A2505">
        <w:rPr>
          <w:rFonts w:asciiTheme="minorHAnsi" w:hAnsiTheme="minorHAnsi" w:cstheme="minorHAnsi"/>
        </w:rPr>
        <w:t>weight</w:t>
      </w:r>
      <w:r w:rsidR="00A70AC0" w:rsidRPr="004A2505">
        <w:rPr>
          <w:rFonts w:asciiTheme="minorHAnsi" w:hAnsiTheme="minorHAnsi" w:cstheme="minorHAnsi"/>
        </w:rPr>
        <w:t xml:space="preserve"> &amp; waist circumference</w:t>
      </w:r>
      <w:r w:rsidR="0056654C" w:rsidRPr="004A2505">
        <w:rPr>
          <w:rFonts w:asciiTheme="minorHAnsi" w:hAnsiTheme="minorHAnsi" w:cstheme="minorHAnsi"/>
        </w:rPr>
        <w:t xml:space="preserve"> </w:t>
      </w:r>
      <w:r w:rsidR="008C702D" w:rsidRPr="004A2505">
        <w:rPr>
          <w:rFonts w:asciiTheme="minorHAnsi" w:hAnsiTheme="minorHAnsi" w:cstheme="minorHAnsi"/>
        </w:rPr>
        <w:t xml:space="preserve">separated by </w:t>
      </w:r>
      <w:r w:rsidR="000F51CF" w:rsidRPr="004A2505">
        <w:rPr>
          <w:rFonts w:asciiTheme="minorHAnsi" w:hAnsiTheme="minorHAnsi" w:cstheme="minorHAnsi"/>
        </w:rPr>
        <w:t>screening/baseline.</w:t>
      </w:r>
    </w:p>
    <w:p w14:paraId="57F2E9EA" w14:textId="5587530C" w:rsidR="00144196" w:rsidRPr="004A2505" w:rsidRDefault="00B27566" w:rsidP="005F19F6">
      <w:pPr>
        <w:pStyle w:val="Kommentartekst"/>
        <w:numPr>
          <w:ilvl w:val="0"/>
          <w:numId w:val="7"/>
        </w:numPr>
        <w:rPr>
          <w:rFonts w:asciiTheme="minorHAnsi" w:hAnsiTheme="minorHAnsi" w:cstheme="minorHAnsi"/>
        </w:rPr>
      </w:pPr>
      <w:r w:rsidRPr="004A2505">
        <w:rPr>
          <w:rFonts w:asciiTheme="minorHAnsi" w:hAnsiTheme="minorHAnsi" w:cstheme="minorHAnsi"/>
        </w:rPr>
        <w:t>Changes</w:t>
      </w:r>
      <w:r w:rsidR="009F00DB" w:rsidRPr="004A2505">
        <w:rPr>
          <w:rFonts w:asciiTheme="minorHAnsi" w:hAnsiTheme="minorHAnsi" w:cstheme="minorHAnsi"/>
        </w:rPr>
        <w:t xml:space="preserve"> from baseline</w:t>
      </w:r>
      <w:r w:rsidRPr="004A2505">
        <w:rPr>
          <w:rFonts w:asciiTheme="minorHAnsi" w:hAnsiTheme="minorHAnsi" w:cstheme="minorHAnsi"/>
        </w:rPr>
        <w:t xml:space="preserve"> </w:t>
      </w:r>
      <w:r w:rsidR="0092570D" w:rsidRPr="004A2505">
        <w:rPr>
          <w:rFonts w:asciiTheme="minorHAnsi" w:hAnsiTheme="minorHAnsi" w:cstheme="minorHAnsi"/>
        </w:rPr>
        <w:t>and estimated treatment differences for</w:t>
      </w:r>
      <w:r w:rsidRPr="004A2505">
        <w:rPr>
          <w:rFonts w:asciiTheme="minorHAnsi" w:hAnsiTheme="minorHAnsi" w:cstheme="minorHAnsi"/>
        </w:rPr>
        <w:t xml:space="preserve"> </w:t>
      </w:r>
      <w:r w:rsidR="0092570D" w:rsidRPr="004A2505">
        <w:rPr>
          <w:rFonts w:asciiTheme="minorHAnsi" w:hAnsiTheme="minorHAnsi" w:cstheme="minorHAnsi"/>
        </w:rPr>
        <w:t xml:space="preserve">the </w:t>
      </w:r>
      <w:r w:rsidR="00E67354" w:rsidRPr="004A2505">
        <w:rPr>
          <w:rFonts w:asciiTheme="minorHAnsi" w:hAnsiTheme="minorHAnsi" w:cstheme="minorHAnsi"/>
        </w:rPr>
        <w:t>P</w:t>
      </w:r>
      <w:r w:rsidR="00144196" w:rsidRPr="004A2505">
        <w:rPr>
          <w:rFonts w:asciiTheme="minorHAnsi" w:hAnsiTheme="minorHAnsi" w:cstheme="minorHAnsi"/>
        </w:rPr>
        <w:t xml:space="preserve">rimary </w:t>
      </w:r>
      <w:proofErr w:type="gramStart"/>
      <w:r w:rsidR="00144196" w:rsidRPr="004A2505">
        <w:rPr>
          <w:rFonts w:asciiTheme="minorHAnsi" w:hAnsiTheme="minorHAnsi" w:cstheme="minorHAnsi"/>
        </w:rPr>
        <w:t>and  secondary</w:t>
      </w:r>
      <w:proofErr w:type="gramEnd"/>
      <w:r w:rsidR="00144196" w:rsidRPr="004A2505">
        <w:rPr>
          <w:rFonts w:asciiTheme="minorHAnsi" w:hAnsiTheme="minorHAnsi" w:cstheme="minorHAnsi"/>
        </w:rPr>
        <w:t xml:space="preserve"> outcomes</w:t>
      </w:r>
      <w:r w:rsidRPr="004A2505">
        <w:rPr>
          <w:rFonts w:asciiTheme="minorHAnsi" w:hAnsiTheme="minorHAnsi" w:cstheme="minorHAnsi"/>
        </w:rPr>
        <w:t>, and related exploratory outcomes</w:t>
      </w:r>
      <w:r w:rsidR="009F00DB" w:rsidRPr="004A2505">
        <w:rPr>
          <w:rFonts w:asciiTheme="minorHAnsi" w:hAnsiTheme="minorHAnsi" w:cstheme="minorHAnsi"/>
        </w:rPr>
        <w:t xml:space="preserve"> as suggested by the CONSORT statement</w:t>
      </w:r>
      <w:r w:rsidR="006E6223" w:rsidRPr="004A2505">
        <w:rPr>
          <w:rFonts w:asciiTheme="minorHAnsi" w:hAnsiTheme="minorHAnsi" w:cstheme="minorHAnsi"/>
        </w:rPr>
        <w:t>.</w:t>
      </w:r>
    </w:p>
    <w:p w14:paraId="0F1BBB7E" w14:textId="5947820E" w:rsidR="006E6223" w:rsidRPr="004A2505" w:rsidRDefault="00161FBA" w:rsidP="005F19F6">
      <w:pPr>
        <w:pStyle w:val="Kommentartekst"/>
        <w:numPr>
          <w:ilvl w:val="0"/>
          <w:numId w:val="7"/>
        </w:numPr>
        <w:rPr>
          <w:rFonts w:asciiTheme="minorHAnsi" w:hAnsiTheme="minorHAnsi" w:cstheme="minorHAnsi"/>
        </w:rPr>
      </w:pPr>
      <w:r w:rsidRPr="004A2505">
        <w:rPr>
          <w:rFonts w:asciiTheme="minorHAnsi" w:hAnsiTheme="minorHAnsi" w:cstheme="minorHAnsi"/>
        </w:rPr>
        <w:t>As table 2 but</w:t>
      </w:r>
      <w:r w:rsidR="00A3457A" w:rsidRPr="004A2505">
        <w:rPr>
          <w:rFonts w:asciiTheme="minorHAnsi" w:hAnsiTheme="minorHAnsi" w:cstheme="minorHAnsi"/>
        </w:rPr>
        <w:t xml:space="preserve"> with</w:t>
      </w:r>
      <w:r w:rsidRPr="004A2505">
        <w:rPr>
          <w:rFonts w:asciiTheme="minorHAnsi" w:hAnsiTheme="minorHAnsi" w:cstheme="minorHAnsi"/>
        </w:rPr>
        <w:t xml:space="preserve"> randomization groups </w:t>
      </w:r>
      <w:r w:rsidR="0092570D" w:rsidRPr="004A2505">
        <w:rPr>
          <w:rFonts w:asciiTheme="minorHAnsi" w:hAnsiTheme="minorHAnsi" w:cstheme="minorHAnsi"/>
        </w:rPr>
        <w:t>further divided according to</w:t>
      </w:r>
      <w:r w:rsidRPr="004A2505">
        <w:rPr>
          <w:rFonts w:asciiTheme="minorHAnsi" w:hAnsiTheme="minorHAnsi" w:cstheme="minorHAnsi"/>
        </w:rPr>
        <w:t xml:space="preserve"> </w:t>
      </w:r>
      <w:r w:rsidR="00F723EF" w:rsidRPr="004A2505">
        <w:rPr>
          <w:rFonts w:asciiTheme="minorHAnsi" w:hAnsiTheme="minorHAnsi" w:cstheme="minorHAnsi"/>
        </w:rPr>
        <w:t>percentiles of the IFN-score</w:t>
      </w:r>
      <w:r w:rsidR="0092570D" w:rsidRPr="004A2505">
        <w:rPr>
          <w:rFonts w:asciiTheme="minorHAnsi" w:hAnsiTheme="minorHAnsi" w:cstheme="minorHAnsi"/>
        </w:rPr>
        <w:t xml:space="preserve"> at baseline</w:t>
      </w:r>
      <w:r w:rsidR="00191E96" w:rsidRPr="004A2505">
        <w:rPr>
          <w:rFonts w:asciiTheme="minorHAnsi" w:hAnsiTheme="minorHAnsi" w:cstheme="minorHAnsi"/>
        </w:rPr>
        <w:t xml:space="preserve"> and the estimated treatment difference replaced by the estimate for de IFN-score*randomization group interaction</w:t>
      </w:r>
      <w:r w:rsidR="00D239E6" w:rsidRPr="004A2505">
        <w:rPr>
          <w:rFonts w:asciiTheme="minorHAnsi" w:hAnsiTheme="minorHAnsi" w:cstheme="minorHAnsi"/>
        </w:rPr>
        <w:t>.</w:t>
      </w:r>
    </w:p>
    <w:p w14:paraId="633B23E7" w14:textId="77777777" w:rsidR="000B5C56" w:rsidRPr="009616A0" w:rsidRDefault="000B5C56" w:rsidP="005F19F6">
      <w:pPr>
        <w:pStyle w:val="Kommentartekst"/>
      </w:pPr>
    </w:p>
    <w:p w14:paraId="6EDD423D" w14:textId="2C37EB05" w:rsidR="000B5C56" w:rsidRPr="009616A0" w:rsidRDefault="000B5C56" w:rsidP="005F19F6">
      <w:pPr>
        <w:pStyle w:val="Overskrift3"/>
      </w:pPr>
      <w:bookmarkStart w:id="28" w:name="_Toc170129447"/>
      <w:r w:rsidRPr="009616A0">
        <w:t>F</w:t>
      </w:r>
      <w:r w:rsidR="007631BC">
        <w:t>igures in paper</w:t>
      </w:r>
      <w:bookmarkEnd w:id="28"/>
    </w:p>
    <w:p w14:paraId="39430F87" w14:textId="77777777" w:rsidR="000B5C56" w:rsidRPr="009616A0" w:rsidRDefault="000B5C56" w:rsidP="005F19F6"/>
    <w:p w14:paraId="40A77347" w14:textId="098DEE8B" w:rsidR="00351E99" w:rsidRDefault="00EE1FD4" w:rsidP="005F19F6">
      <w:pPr>
        <w:pStyle w:val="Kommentartekst"/>
        <w:numPr>
          <w:ilvl w:val="0"/>
          <w:numId w:val="5"/>
        </w:numPr>
      </w:pPr>
      <w:r>
        <w:t>CONSORT</w:t>
      </w:r>
      <w:r w:rsidR="00351E99">
        <w:t xml:space="preserve"> flow diagram.</w:t>
      </w:r>
    </w:p>
    <w:p w14:paraId="69DA391F" w14:textId="4D20E884" w:rsidR="000B7DF1" w:rsidRPr="00246E31" w:rsidRDefault="00191E96" w:rsidP="005F19F6">
      <w:pPr>
        <w:pStyle w:val="Kommentartekst"/>
        <w:numPr>
          <w:ilvl w:val="0"/>
          <w:numId w:val="5"/>
        </w:numPr>
      </w:pPr>
      <w:r>
        <w:lastRenderedPageBreak/>
        <w:t>Trends in the primary outcome over time</w:t>
      </w:r>
      <w:r w:rsidR="00701102">
        <w:t xml:space="preserve"> </w:t>
      </w:r>
      <w:r>
        <w:t xml:space="preserve">divided </w:t>
      </w:r>
      <w:r w:rsidR="00701102">
        <w:t xml:space="preserve">by percentiles of the IFN-score. </w:t>
      </w:r>
    </w:p>
    <w:p w14:paraId="6D4722CF" w14:textId="1F0D38C4" w:rsidR="000B5C56" w:rsidRDefault="00191E96" w:rsidP="005F19F6">
      <w:pPr>
        <w:pStyle w:val="Kommentartekst"/>
        <w:numPr>
          <w:ilvl w:val="0"/>
          <w:numId w:val="5"/>
        </w:numPr>
      </w:pPr>
      <w:r>
        <w:t>Trends in s</w:t>
      </w:r>
      <w:r w:rsidR="007E646A" w:rsidRPr="00F54538">
        <w:t xml:space="preserve">econdary </w:t>
      </w:r>
      <w:r w:rsidR="00800257">
        <w:t xml:space="preserve">and related exploratory outcomes </w:t>
      </w:r>
      <w:r>
        <w:t>over time</w:t>
      </w:r>
      <w:r w:rsidR="00A5684C">
        <w:t>.</w:t>
      </w:r>
    </w:p>
    <w:p w14:paraId="3EE53704" w14:textId="77777777" w:rsidR="00F54538" w:rsidRPr="00F54538" w:rsidRDefault="00F54538" w:rsidP="005F19F6">
      <w:pPr>
        <w:pStyle w:val="Kommentartekst"/>
      </w:pPr>
    </w:p>
    <w:p w14:paraId="5D0F5C41" w14:textId="4A2B44F1" w:rsidR="000B5C56" w:rsidRPr="009616A0" w:rsidRDefault="007631BC" w:rsidP="005F19F6">
      <w:pPr>
        <w:pStyle w:val="Overskrift3"/>
      </w:pPr>
      <w:bookmarkStart w:id="29" w:name="_Toc170129448"/>
      <w:r>
        <w:t>Tables in supplement</w:t>
      </w:r>
      <w:bookmarkEnd w:id="29"/>
    </w:p>
    <w:p w14:paraId="31530999" w14:textId="77777777" w:rsidR="000B5C56" w:rsidRPr="009616A0" w:rsidRDefault="000B5C56" w:rsidP="005F19F6">
      <w:pPr>
        <w:pStyle w:val="Kommentartekst"/>
      </w:pPr>
    </w:p>
    <w:p w14:paraId="77891BAE" w14:textId="57CE83C6" w:rsidR="000B5C56" w:rsidRPr="00AA7059" w:rsidRDefault="00B1399A" w:rsidP="005F19F6">
      <w:pPr>
        <w:pStyle w:val="Listeafsnit"/>
        <w:numPr>
          <w:ilvl w:val="0"/>
          <w:numId w:val="4"/>
        </w:numPr>
        <w:rPr>
          <w:bCs/>
        </w:rPr>
      </w:pPr>
      <w:r>
        <w:t>Adherence to prescribed exercise</w:t>
      </w:r>
      <w:r w:rsidR="00CD019A">
        <w:t>.</w:t>
      </w:r>
    </w:p>
    <w:p w14:paraId="28A22876" w14:textId="7C14A992" w:rsidR="00AA7059" w:rsidRDefault="00AA7059" w:rsidP="005F19F6">
      <w:pPr>
        <w:pStyle w:val="Listeafsnit"/>
        <w:numPr>
          <w:ilvl w:val="0"/>
          <w:numId w:val="4"/>
        </w:numPr>
      </w:pPr>
      <w:r>
        <w:t xml:space="preserve">Descriptive statistics of </w:t>
      </w:r>
      <w:r w:rsidR="00191E96">
        <w:t xml:space="preserve">per </w:t>
      </w:r>
      <w:r>
        <w:t>protocol vs. protocol violator</w:t>
      </w:r>
      <w:r w:rsidR="00191E96">
        <w:t>s</w:t>
      </w:r>
      <w:r>
        <w:t>.</w:t>
      </w:r>
    </w:p>
    <w:p w14:paraId="7F2BE181" w14:textId="1DA76EDF" w:rsidR="00F95412" w:rsidRPr="006F134E" w:rsidRDefault="00F95412" w:rsidP="005F19F6">
      <w:pPr>
        <w:pStyle w:val="Listeafsnit"/>
        <w:numPr>
          <w:ilvl w:val="0"/>
          <w:numId w:val="4"/>
        </w:numPr>
        <w:rPr>
          <w:bCs/>
        </w:rPr>
      </w:pPr>
      <w:r>
        <w:t xml:space="preserve">Self-reported </w:t>
      </w:r>
      <w:r w:rsidR="00F32699">
        <w:t>diet, macronutrients and energy intake</w:t>
      </w:r>
      <w:r w:rsidR="00CE37F5">
        <w:t xml:space="preserve"> divided by intervention group.</w:t>
      </w:r>
    </w:p>
    <w:p w14:paraId="2EF259EB" w14:textId="1E51E3D8" w:rsidR="006F134E" w:rsidRPr="00F95412" w:rsidRDefault="006F134E" w:rsidP="005F19F6">
      <w:pPr>
        <w:pStyle w:val="Listeafsnit"/>
        <w:numPr>
          <w:ilvl w:val="0"/>
          <w:numId w:val="4"/>
        </w:numPr>
        <w:rPr>
          <w:bCs/>
        </w:rPr>
      </w:pPr>
      <w:r>
        <w:t xml:space="preserve">Daily steps and METs in free-living conditions as reported by </w:t>
      </w:r>
      <w:r w:rsidR="00903ACD">
        <w:t>accelerometers.</w:t>
      </w:r>
    </w:p>
    <w:p w14:paraId="7DB8B813" w14:textId="337ED1A3" w:rsidR="007631BC" w:rsidRPr="00CD019A" w:rsidRDefault="00056C85" w:rsidP="005F19F6">
      <w:pPr>
        <w:pStyle w:val="Listeafsnit"/>
        <w:numPr>
          <w:ilvl w:val="0"/>
          <w:numId w:val="4"/>
        </w:numPr>
      </w:pPr>
      <w:r w:rsidRPr="007631BC">
        <w:t>Adverse reactions &amp; events following randomization</w:t>
      </w:r>
      <w:r w:rsidR="00E77433">
        <w:t>.</w:t>
      </w:r>
    </w:p>
    <w:p w14:paraId="233D3687" w14:textId="5ACA5BEC" w:rsidR="00CD019A" w:rsidRPr="00395BC4" w:rsidRDefault="00CD019A" w:rsidP="005F19F6">
      <w:pPr>
        <w:pStyle w:val="Listeafsnit"/>
        <w:numPr>
          <w:ilvl w:val="0"/>
          <w:numId w:val="4"/>
        </w:numPr>
      </w:pPr>
      <w:r>
        <w:t>Other relevant characteristics</w:t>
      </w:r>
      <w:r w:rsidR="00EA41FB">
        <w:t xml:space="preserve"> measured at screening, baseline and </w:t>
      </w:r>
      <w:proofErr w:type="spellStart"/>
      <w:r w:rsidR="00EA41FB">
        <w:t>followup</w:t>
      </w:r>
      <w:proofErr w:type="spellEnd"/>
      <w:r w:rsidR="00031189">
        <w:t xml:space="preserve">, separated by intervention group at </w:t>
      </w:r>
      <w:proofErr w:type="spellStart"/>
      <w:r w:rsidR="00031189">
        <w:t>followup</w:t>
      </w:r>
      <w:proofErr w:type="spellEnd"/>
      <w:r w:rsidR="00EA41FB">
        <w:t>.</w:t>
      </w:r>
    </w:p>
    <w:p w14:paraId="203559FB" w14:textId="0F116F48" w:rsidR="00395BC4" w:rsidRPr="007631BC" w:rsidRDefault="00395BC4" w:rsidP="005F19F6">
      <w:pPr>
        <w:pStyle w:val="Listeafsnit"/>
        <w:numPr>
          <w:ilvl w:val="0"/>
          <w:numId w:val="4"/>
        </w:numPr>
      </w:pPr>
      <w:r>
        <w:t>Baseline data group</w:t>
      </w:r>
      <w:r w:rsidR="005E0F1D">
        <w:t>ed</w:t>
      </w:r>
      <w:r>
        <w:t xml:space="preserve"> into </w:t>
      </w:r>
      <w:r w:rsidR="0050285B">
        <w:t>the same percentiles</w:t>
      </w:r>
      <w:r>
        <w:t xml:space="preserve"> of the IFN-score</w:t>
      </w:r>
      <w:r w:rsidR="0050285B">
        <w:t xml:space="preserve"> as table 3.</w:t>
      </w:r>
    </w:p>
    <w:p w14:paraId="0FF01F32" w14:textId="77777777" w:rsidR="007631BC" w:rsidRDefault="007631BC" w:rsidP="005F19F6"/>
    <w:p w14:paraId="29806AB7" w14:textId="53AC07F3" w:rsidR="000B5C56" w:rsidRPr="009616A0" w:rsidRDefault="007631BC" w:rsidP="005F19F6">
      <w:pPr>
        <w:pStyle w:val="Overskrift3"/>
      </w:pPr>
      <w:bookmarkStart w:id="30" w:name="_Toc170129449"/>
      <w:r>
        <w:t>Figures in supplement</w:t>
      </w:r>
      <w:bookmarkEnd w:id="30"/>
    </w:p>
    <w:p w14:paraId="3E8AB789" w14:textId="77777777" w:rsidR="000B5C56" w:rsidRPr="009616A0" w:rsidRDefault="000B5C56" w:rsidP="005F19F6"/>
    <w:p w14:paraId="6DA78AB6" w14:textId="35B18BC4" w:rsidR="000B5C56" w:rsidRDefault="00DB4F63" w:rsidP="005F19F6">
      <w:pPr>
        <w:pStyle w:val="Kommentartekst"/>
        <w:numPr>
          <w:ilvl w:val="0"/>
          <w:numId w:val="6"/>
        </w:numPr>
      </w:pPr>
      <w:r>
        <w:t>Flow of participants</w:t>
      </w:r>
      <w:r w:rsidR="00020D74">
        <w:t>.</w:t>
      </w:r>
    </w:p>
    <w:p w14:paraId="774BC0E1" w14:textId="0B90FF66" w:rsidR="0037275F" w:rsidRDefault="00E46F3D" w:rsidP="005F19F6">
      <w:pPr>
        <w:pStyle w:val="Kommentartekst"/>
        <w:numPr>
          <w:ilvl w:val="0"/>
          <w:numId w:val="6"/>
        </w:numPr>
      </w:pPr>
      <w:r>
        <w:t xml:space="preserve">Volcano plots depicting change in gene counts from baseline to </w:t>
      </w:r>
      <w:proofErr w:type="spellStart"/>
      <w:r>
        <w:t>followup</w:t>
      </w:r>
      <w:proofErr w:type="spellEnd"/>
      <w:r>
        <w:t xml:space="preserve"> in both intervention groups.</w:t>
      </w:r>
    </w:p>
    <w:p w14:paraId="54A2903E" w14:textId="37D7DCB6" w:rsidR="00A006D8" w:rsidRDefault="00A006D8" w:rsidP="005F19F6">
      <w:pPr>
        <w:pStyle w:val="Kommentartekst"/>
        <w:numPr>
          <w:ilvl w:val="1"/>
          <w:numId w:val="6"/>
        </w:numPr>
      </w:pPr>
      <w:r>
        <w:t>Intervention group changes in genes</w:t>
      </w:r>
    </w:p>
    <w:p w14:paraId="4A17C2D8" w14:textId="08E8996C" w:rsidR="00A006D8" w:rsidRDefault="00A006D8" w:rsidP="005F19F6">
      <w:pPr>
        <w:pStyle w:val="Kommentartekst"/>
        <w:numPr>
          <w:ilvl w:val="1"/>
          <w:numId w:val="6"/>
        </w:numPr>
      </w:pPr>
      <w:r>
        <w:t>Control group changes in genes</w:t>
      </w:r>
    </w:p>
    <w:p w14:paraId="5E527B88" w14:textId="02A54249" w:rsidR="00192EFB" w:rsidRDefault="00192EFB" w:rsidP="005F19F6">
      <w:pPr>
        <w:pStyle w:val="Kommentartekst"/>
        <w:numPr>
          <w:ilvl w:val="1"/>
          <w:numId w:val="6"/>
        </w:numPr>
      </w:pPr>
      <w:r>
        <w:t>Between group differences in gene count changes.</w:t>
      </w:r>
    </w:p>
    <w:p w14:paraId="7F63402C" w14:textId="160BE3FB" w:rsidR="00EB16BD" w:rsidRDefault="002418D0" w:rsidP="005F19F6">
      <w:pPr>
        <w:pStyle w:val="Kommentartekst"/>
        <w:numPr>
          <w:ilvl w:val="0"/>
          <w:numId w:val="6"/>
        </w:numPr>
      </w:pPr>
      <w:r>
        <w:t>Overview of the intervention.</w:t>
      </w:r>
    </w:p>
    <w:p w14:paraId="6135DECF" w14:textId="1A3EFF41" w:rsidR="005D0E13" w:rsidRPr="0012128E" w:rsidRDefault="005D0E13" w:rsidP="005F19F6">
      <w:pPr>
        <w:pStyle w:val="Kommentartekst"/>
        <w:numPr>
          <w:ilvl w:val="0"/>
          <w:numId w:val="6"/>
        </w:numPr>
      </w:pPr>
      <w:r>
        <w:t>Overview of the OGTT, levels of Insulin, Glucose and C-peptide at different timepoints separated by intervention and IFN-percentiles.</w:t>
      </w:r>
    </w:p>
    <w:p w14:paraId="5B60C223" w14:textId="31429E38" w:rsidR="00984613" w:rsidRPr="009616A0" w:rsidRDefault="00984613" w:rsidP="005F19F6">
      <w:pPr>
        <w:pStyle w:val="Kommentartekst"/>
        <w:numPr>
          <w:ilvl w:val="0"/>
          <w:numId w:val="6"/>
        </w:numPr>
      </w:pPr>
      <w:r>
        <w:t>Fa</w:t>
      </w:r>
      <w:r w:rsidR="000E0B20">
        <w:t>l</w:t>
      </w:r>
      <w:r>
        <w:t>se discovery rate of exploratory endpoint</w:t>
      </w:r>
      <w:r w:rsidR="005E6880">
        <w:t>s</w:t>
      </w:r>
      <w:r>
        <w:t xml:space="preserve"> – Histogram of p-values</w:t>
      </w:r>
      <w:r w:rsidR="005E6880">
        <w:t>.</w:t>
      </w:r>
    </w:p>
    <w:p w14:paraId="4F814E2B" w14:textId="77777777" w:rsidR="000B5C56" w:rsidRPr="009616A0" w:rsidRDefault="000B5C56" w:rsidP="005F19F6">
      <w:pPr>
        <w:pStyle w:val="Kommentartekst"/>
      </w:pPr>
    </w:p>
    <w:p w14:paraId="666CFAE0" w14:textId="5E2D1961" w:rsidR="00DB5FFA" w:rsidRDefault="00DB5FFA" w:rsidP="005F19F6">
      <w:pPr>
        <w:pStyle w:val="Overskrift2"/>
      </w:pPr>
      <w:bookmarkStart w:id="31" w:name="_Toc170129450"/>
      <w:r>
        <w:t xml:space="preserve">Paper 2 – </w:t>
      </w:r>
      <w:r w:rsidR="0072347B">
        <w:t>Cardiopulmonary outcomes</w:t>
      </w:r>
      <w:bookmarkEnd w:id="31"/>
    </w:p>
    <w:p w14:paraId="29F0CB51" w14:textId="5E66FC32" w:rsidR="001223C7" w:rsidRDefault="00DB5FFA" w:rsidP="0069611E">
      <w:r>
        <w:t xml:space="preserve">Working title: </w:t>
      </w:r>
      <w:r w:rsidR="0069611E">
        <w:t xml:space="preserve">Adaptations in </w:t>
      </w:r>
      <w:r w:rsidR="0069611E" w:rsidRPr="005078BC">
        <w:rPr>
          <w:b/>
          <w:bCs/>
        </w:rPr>
        <w:t>cardiopulmonary functions</w:t>
      </w:r>
      <w:r w:rsidR="0069611E">
        <w:t xml:space="preserve"> induced by 12 weeks of 4x4 HIIT in systemic lupus erythematosus patients</w:t>
      </w:r>
      <w:r w:rsidR="00C25AB5">
        <w:t xml:space="preserve"> and the modulation</w:t>
      </w:r>
      <w:r w:rsidR="0069611E">
        <w:t xml:space="preserve"> by type 1 Interferon gene signature on exercise. – A secondary analysis of an outcome assessor blinded randomized controlled clinical trial. </w:t>
      </w:r>
    </w:p>
    <w:p w14:paraId="3E1B68E6" w14:textId="31913025" w:rsidR="0037426E" w:rsidRPr="006D6529" w:rsidRDefault="0037426E" w:rsidP="0069611E">
      <w:r>
        <w:t>Outcomes reported in this paper: 82-Rb-Rest/Stress-PET-CT, Echocardiography, Capillaroscopy,</w:t>
      </w:r>
      <w:r w:rsidR="007932D8">
        <w:t xml:space="preserve"> &amp;</w:t>
      </w:r>
      <w:r>
        <w:t xml:space="preserve"> Pulmonary </w:t>
      </w:r>
      <w:r w:rsidR="007932D8">
        <w:t>Function</w:t>
      </w:r>
      <w:r>
        <w:t xml:space="preserve"> testing.</w:t>
      </w:r>
    </w:p>
    <w:p w14:paraId="1E34CED1" w14:textId="3C94193F" w:rsidR="0037426E" w:rsidRPr="0094256F" w:rsidRDefault="0037426E" w:rsidP="005F19F6"/>
    <w:p w14:paraId="1748D537" w14:textId="77777777" w:rsidR="00DB5FFA" w:rsidRPr="009616A0" w:rsidRDefault="00DB5FFA" w:rsidP="005F19F6">
      <w:pPr>
        <w:pStyle w:val="Overskrift3"/>
      </w:pPr>
      <w:bookmarkStart w:id="32" w:name="_Toc170129451"/>
      <w:r>
        <w:t>Tables in paper</w:t>
      </w:r>
      <w:bookmarkEnd w:id="32"/>
    </w:p>
    <w:p w14:paraId="60285EAB" w14:textId="78BD0A05" w:rsidR="00DB5FFA" w:rsidRDefault="00DB5FFA" w:rsidP="005F19F6">
      <w:pPr>
        <w:pStyle w:val="Kommentartekst"/>
        <w:numPr>
          <w:ilvl w:val="0"/>
          <w:numId w:val="21"/>
        </w:numPr>
      </w:pPr>
      <w:r w:rsidRPr="009616A0">
        <w:t>Baseline characteristics</w:t>
      </w:r>
      <w:r w:rsidR="00160265">
        <w:t xml:space="preserve">, including the </w:t>
      </w:r>
    </w:p>
    <w:p w14:paraId="07C4AF19" w14:textId="0F518042" w:rsidR="00DB5FFA" w:rsidRDefault="00160265" w:rsidP="005F19F6">
      <w:pPr>
        <w:pStyle w:val="Kommentartekst"/>
        <w:numPr>
          <w:ilvl w:val="0"/>
          <w:numId w:val="21"/>
        </w:numPr>
      </w:pPr>
      <w:r>
        <w:t xml:space="preserve">Changes in </w:t>
      </w:r>
      <w:r w:rsidR="00CE5F56">
        <w:t>82-Rb-Rest/Stress-PET-CT, Echocardiography and Lung Function findings</w:t>
      </w:r>
      <w:r w:rsidR="00663A3F">
        <w:t>, separated by intervention group.</w:t>
      </w:r>
    </w:p>
    <w:p w14:paraId="00F00AF4" w14:textId="33A6A96C" w:rsidR="00160265" w:rsidRPr="009616A0" w:rsidRDefault="00160265" w:rsidP="005F19F6">
      <w:pPr>
        <w:pStyle w:val="Kommentartekst"/>
        <w:numPr>
          <w:ilvl w:val="0"/>
          <w:numId w:val="21"/>
        </w:numPr>
      </w:pPr>
      <w:r>
        <w:t xml:space="preserve">As table 2 but further </w:t>
      </w:r>
      <w:r w:rsidR="00663A3F">
        <w:t>separated into low/mid/high IFN groups.</w:t>
      </w:r>
    </w:p>
    <w:p w14:paraId="1F7E17EB" w14:textId="77777777" w:rsidR="00DB5FFA" w:rsidRPr="009616A0" w:rsidRDefault="00DB5FFA" w:rsidP="005F19F6">
      <w:pPr>
        <w:pStyle w:val="Kommentartekst"/>
      </w:pPr>
    </w:p>
    <w:p w14:paraId="436850F0" w14:textId="77777777" w:rsidR="00DB5FFA" w:rsidRPr="009616A0" w:rsidRDefault="00DB5FFA" w:rsidP="005F19F6">
      <w:pPr>
        <w:pStyle w:val="Overskrift3"/>
      </w:pPr>
      <w:bookmarkStart w:id="33" w:name="_Toc170129452"/>
      <w:r w:rsidRPr="009616A0">
        <w:t>F</w:t>
      </w:r>
      <w:r>
        <w:t>igures in paper</w:t>
      </w:r>
      <w:bookmarkEnd w:id="33"/>
    </w:p>
    <w:p w14:paraId="13F5D45E" w14:textId="77777777" w:rsidR="00DB5FFA" w:rsidRPr="009616A0" w:rsidRDefault="00DB5FFA" w:rsidP="005F19F6"/>
    <w:p w14:paraId="2BF4CE77" w14:textId="77777777" w:rsidR="00CA3672" w:rsidRDefault="00CA3672" w:rsidP="00CA3672">
      <w:pPr>
        <w:pStyle w:val="Kommentartekst"/>
        <w:numPr>
          <w:ilvl w:val="0"/>
          <w:numId w:val="34"/>
        </w:numPr>
      </w:pPr>
      <w:r>
        <w:t>CONSORT flow diagram.</w:t>
      </w:r>
    </w:p>
    <w:p w14:paraId="69A1733C" w14:textId="061125B6" w:rsidR="00CA3672" w:rsidRPr="00246E31" w:rsidRDefault="00CA3672" w:rsidP="00CA3672">
      <w:pPr>
        <w:pStyle w:val="Kommentartekst"/>
        <w:numPr>
          <w:ilvl w:val="0"/>
          <w:numId w:val="34"/>
        </w:numPr>
      </w:pPr>
      <w:r>
        <w:t>Trends in outcome</w:t>
      </w:r>
      <w:r w:rsidR="006A39B3">
        <w:t>s</w:t>
      </w:r>
      <w:r>
        <w:t xml:space="preserve"> over time divided by percentiles of the IFN-score. </w:t>
      </w:r>
    </w:p>
    <w:p w14:paraId="4F4077C2" w14:textId="77777777" w:rsidR="00DB5FFA" w:rsidRPr="009616A0" w:rsidRDefault="00DB5FFA" w:rsidP="005F19F6">
      <w:pPr>
        <w:pStyle w:val="Kommentartekst"/>
      </w:pPr>
    </w:p>
    <w:p w14:paraId="773F1E65" w14:textId="77777777" w:rsidR="00DB5FFA" w:rsidRPr="009616A0" w:rsidRDefault="00DB5FFA" w:rsidP="005F19F6">
      <w:pPr>
        <w:pStyle w:val="Overskrift3"/>
      </w:pPr>
      <w:bookmarkStart w:id="34" w:name="_Toc170129453"/>
      <w:r>
        <w:t>Tables in supplement</w:t>
      </w:r>
      <w:bookmarkEnd w:id="34"/>
    </w:p>
    <w:p w14:paraId="4B7E0F7D" w14:textId="77777777" w:rsidR="00DB5FFA" w:rsidRPr="009616A0" w:rsidRDefault="00DB5FFA" w:rsidP="005F19F6">
      <w:pPr>
        <w:pStyle w:val="Kommentartekst"/>
      </w:pPr>
    </w:p>
    <w:p w14:paraId="2C6CDFED" w14:textId="77777777" w:rsidR="00DB5FFA" w:rsidRPr="007631BC" w:rsidRDefault="00DB5FFA" w:rsidP="005F19F6">
      <w:pPr>
        <w:pStyle w:val="Listeafsnit"/>
        <w:numPr>
          <w:ilvl w:val="0"/>
          <w:numId w:val="23"/>
        </w:numPr>
      </w:pPr>
      <w:r w:rsidRPr="007631BC">
        <w:t>Adverse reactions &amp; events following randomization</w:t>
      </w:r>
      <w:r>
        <w:t>.</w:t>
      </w:r>
    </w:p>
    <w:p w14:paraId="67D74BCE" w14:textId="77777777" w:rsidR="00DB5FFA" w:rsidRDefault="00DB5FFA" w:rsidP="005F19F6"/>
    <w:p w14:paraId="49840D54" w14:textId="77777777" w:rsidR="00DB5FFA" w:rsidRPr="009616A0" w:rsidRDefault="00DB5FFA" w:rsidP="005F19F6">
      <w:pPr>
        <w:pStyle w:val="Overskrift3"/>
      </w:pPr>
      <w:bookmarkStart w:id="35" w:name="_Toc170129454"/>
      <w:r>
        <w:t>Figures in supplement</w:t>
      </w:r>
      <w:bookmarkEnd w:id="35"/>
    </w:p>
    <w:p w14:paraId="6A003424" w14:textId="77777777" w:rsidR="00DB5FFA" w:rsidRPr="009616A0" w:rsidRDefault="00DB5FFA" w:rsidP="005F19F6"/>
    <w:p w14:paraId="3D6B3F94" w14:textId="79397305" w:rsidR="00DB5FFA" w:rsidRPr="00984613" w:rsidRDefault="00DB5FFA" w:rsidP="005F19F6">
      <w:pPr>
        <w:pStyle w:val="Kommentartekst"/>
        <w:numPr>
          <w:ilvl w:val="0"/>
          <w:numId w:val="24"/>
        </w:numPr>
      </w:pPr>
      <w:r>
        <w:t>False discovery rate</w:t>
      </w:r>
      <w:r w:rsidR="00220F91">
        <w:t xml:space="preserve"> </w:t>
      </w:r>
      <w:r>
        <w:t>– Histogram of p-values</w:t>
      </w:r>
      <w:r w:rsidR="002B484A">
        <w:t xml:space="preserve"> in this paper</w:t>
      </w:r>
      <w:r>
        <w:t>.</w:t>
      </w:r>
    </w:p>
    <w:p w14:paraId="2EA0B0BF" w14:textId="77777777" w:rsidR="000B5C56" w:rsidRPr="009616A0" w:rsidRDefault="000B5C56" w:rsidP="005F19F6">
      <w:pPr>
        <w:pStyle w:val="Kommentartekst"/>
      </w:pPr>
    </w:p>
    <w:p w14:paraId="71FBDFF1" w14:textId="63F72F42" w:rsidR="00397491" w:rsidRDefault="00397491" w:rsidP="005F19F6">
      <w:pPr>
        <w:pStyle w:val="Overskrift2"/>
      </w:pPr>
      <w:bookmarkStart w:id="36" w:name="_Toc170129455"/>
      <w:r>
        <w:t xml:space="preserve">Paper </w:t>
      </w:r>
      <w:r w:rsidR="0072347B">
        <w:t>3</w:t>
      </w:r>
      <w:r>
        <w:t xml:space="preserve"> –</w:t>
      </w:r>
      <w:r w:rsidR="00E33A90">
        <w:t xml:space="preserve"> </w:t>
      </w:r>
      <w:r w:rsidR="00A874B4">
        <w:t>Intra-bout cytokine response</w:t>
      </w:r>
      <w:r w:rsidR="00E33A90">
        <w:t xml:space="preserve"> and </w:t>
      </w:r>
      <w:r w:rsidR="00A874B4">
        <w:t xml:space="preserve">resting </w:t>
      </w:r>
      <w:r w:rsidR="00E33A90">
        <w:t>vagal tone</w:t>
      </w:r>
      <w:r w:rsidR="00A64C7F">
        <w:t xml:space="preserve"> </w:t>
      </w:r>
      <w:proofErr w:type="gramStart"/>
      <w:r w:rsidR="00A64C7F">
        <w:t>outcomes</w:t>
      </w:r>
      <w:bookmarkEnd w:id="36"/>
      <w:proofErr w:type="gramEnd"/>
    </w:p>
    <w:p w14:paraId="012B7761" w14:textId="64F94106" w:rsidR="00FD0425" w:rsidRDefault="00397491" w:rsidP="005F19F6">
      <w:r>
        <w:t xml:space="preserve">Working title: </w:t>
      </w:r>
      <w:r w:rsidR="00A02DAC">
        <w:t>A</w:t>
      </w:r>
      <w:r>
        <w:t xml:space="preserve">daptations in </w:t>
      </w:r>
      <w:r w:rsidR="006259F0" w:rsidRPr="006259F0">
        <w:rPr>
          <w:b/>
          <w:bCs/>
        </w:rPr>
        <w:t>resting</w:t>
      </w:r>
      <w:r w:rsidR="006259F0">
        <w:t xml:space="preserve"> </w:t>
      </w:r>
      <w:r w:rsidR="00E14AAD">
        <w:rPr>
          <w:b/>
          <w:bCs/>
        </w:rPr>
        <w:t>vagal tone and</w:t>
      </w:r>
      <w:r w:rsidR="009A7A2E">
        <w:rPr>
          <w:b/>
          <w:bCs/>
        </w:rPr>
        <w:t xml:space="preserve"> </w:t>
      </w:r>
      <w:r w:rsidR="00324B26">
        <w:rPr>
          <w:b/>
          <w:bCs/>
        </w:rPr>
        <w:t xml:space="preserve">intra-bout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4x4 HIIT in systemic lupus erythematosus patients</w:t>
      </w:r>
      <w:r w:rsidR="00A02DAC">
        <w:t xml:space="preserve"> and the modulation</w:t>
      </w:r>
      <w:r>
        <w:t xml:space="preserve"> by type 1 Interferon gene signature. – </w:t>
      </w:r>
      <w:r w:rsidR="00FD0425">
        <w:t>A tertiary analysis of an outcome assessor blinded randomized controlled clinical trial.</w:t>
      </w:r>
    </w:p>
    <w:p w14:paraId="22833264" w14:textId="303C7B6B" w:rsidR="00E33A90" w:rsidRPr="00E14AAD" w:rsidRDefault="00173FEF" w:rsidP="005F19F6">
      <w:r>
        <w:t xml:space="preserve">Outcomes in this paper: </w:t>
      </w:r>
      <w:r w:rsidR="00E14AAD" w:rsidRPr="00E14AAD">
        <w:t>Acute Bout – Cytokin</w:t>
      </w:r>
      <w:r w:rsidR="00E14AAD">
        <w:t>e levels during exercise, sensitivity adjusted by hematocrit.</w:t>
      </w:r>
      <w:r>
        <w:t xml:space="preserve"> </w:t>
      </w:r>
      <w:proofErr w:type="spellStart"/>
      <w:r w:rsidR="00E14AAD" w:rsidRPr="00E14AAD">
        <w:t>Vagus</w:t>
      </w:r>
      <w:proofErr w:type="spellEnd"/>
      <w:r w:rsidR="00E14AAD" w:rsidRPr="00E14AAD">
        <w:t>™</w:t>
      </w:r>
      <w:r w:rsidR="004F0995">
        <w:t xml:space="preserve"> measurements</w:t>
      </w:r>
    </w:p>
    <w:p w14:paraId="6553ED6F" w14:textId="77777777" w:rsidR="00397491" w:rsidRPr="009616A0" w:rsidRDefault="00397491" w:rsidP="005F19F6">
      <w:pPr>
        <w:pStyle w:val="Overskrift3"/>
      </w:pPr>
      <w:bookmarkStart w:id="37" w:name="_Toc170129456"/>
      <w:r>
        <w:t>Tables in paper</w:t>
      </w:r>
      <w:bookmarkEnd w:id="37"/>
    </w:p>
    <w:p w14:paraId="5FC8B2FC" w14:textId="24F88155" w:rsidR="00397491" w:rsidRDefault="00397491" w:rsidP="005F19F6">
      <w:pPr>
        <w:pStyle w:val="Kommentartekst"/>
        <w:numPr>
          <w:ilvl w:val="0"/>
          <w:numId w:val="25"/>
        </w:numPr>
      </w:pPr>
      <w:r w:rsidRPr="009616A0">
        <w:t>Baseline characteristics</w:t>
      </w:r>
      <w:r w:rsidR="00DF1444">
        <w:t>, separated by intervention group.</w:t>
      </w:r>
    </w:p>
    <w:p w14:paraId="31874A76" w14:textId="3B5B24A6" w:rsidR="00397491" w:rsidRDefault="00B6282B" w:rsidP="005F19F6">
      <w:pPr>
        <w:pStyle w:val="Kommentartekst"/>
        <w:numPr>
          <w:ilvl w:val="0"/>
          <w:numId w:val="25"/>
        </w:numPr>
      </w:pPr>
      <w:r>
        <w:t>Caloric and macronutrient intake</w:t>
      </w:r>
      <w:r w:rsidR="000C77D3">
        <w:t xml:space="preserve">, physical activity measured in steps/calories burned and METs </w:t>
      </w:r>
      <w:r>
        <w:t xml:space="preserve">in the randomization groups at </w:t>
      </w:r>
      <w:r w:rsidR="00B11CD9">
        <w:t>follow</w:t>
      </w:r>
      <w:r w:rsidR="007847BF">
        <w:t>-</w:t>
      </w:r>
      <w:r w:rsidR="00B11CD9">
        <w:t>up.</w:t>
      </w:r>
    </w:p>
    <w:p w14:paraId="77CD14E5" w14:textId="079F3D96" w:rsidR="00AA35FB" w:rsidRPr="009616A0" w:rsidRDefault="00AA35FB" w:rsidP="005F19F6">
      <w:pPr>
        <w:pStyle w:val="Kommentartekst"/>
        <w:numPr>
          <w:ilvl w:val="0"/>
          <w:numId w:val="25"/>
        </w:numPr>
      </w:pPr>
      <w:r>
        <w:t>Estimated marginal means</w:t>
      </w:r>
      <w:r w:rsidR="00E144D6">
        <w:t xml:space="preserve"> of blood sample</w:t>
      </w:r>
      <w:r w:rsidR="00774C07">
        <w:t xml:space="preserve"> concentration with 95%CI</w:t>
      </w:r>
      <w:r w:rsidR="00E144D6">
        <w:t xml:space="preserve"> </w:t>
      </w:r>
      <w:r>
        <w:t>from the 9 timepoints in the acute exercise bout.</w:t>
      </w:r>
    </w:p>
    <w:p w14:paraId="2E404D56" w14:textId="77777777" w:rsidR="00397491" w:rsidRPr="009616A0" w:rsidRDefault="00397491" w:rsidP="005F19F6">
      <w:pPr>
        <w:pStyle w:val="Kommentartekst"/>
      </w:pPr>
    </w:p>
    <w:p w14:paraId="73E3A61E" w14:textId="77777777" w:rsidR="00397491" w:rsidRPr="009616A0" w:rsidRDefault="00397491" w:rsidP="005F19F6">
      <w:pPr>
        <w:pStyle w:val="Overskrift3"/>
      </w:pPr>
      <w:bookmarkStart w:id="38" w:name="_Toc170129457"/>
      <w:r w:rsidRPr="009616A0">
        <w:t>F</w:t>
      </w:r>
      <w:r>
        <w:t>igures in paper</w:t>
      </w:r>
      <w:bookmarkEnd w:id="38"/>
    </w:p>
    <w:p w14:paraId="28C6302E" w14:textId="77777777" w:rsidR="008459C9" w:rsidRPr="009616A0" w:rsidRDefault="008459C9" w:rsidP="008459C9"/>
    <w:p w14:paraId="5633287B" w14:textId="77777777" w:rsidR="008459C9" w:rsidRDefault="008459C9" w:rsidP="008459C9">
      <w:pPr>
        <w:pStyle w:val="Kommentartekst"/>
        <w:numPr>
          <w:ilvl w:val="0"/>
          <w:numId w:val="35"/>
        </w:numPr>
      </w:pPr>
      <w:r>
        <w:t>CONSORT flow diagram.</w:t>
      </w:r>
    </w:p>
    <w:p w14:paraId="03A4D360" w14:textId="77777777" w:rsidR="008459C9" w:rsidRPr="00246E31" w:rsidRDefault="008459C9" w:rsidP="008459C9">
      <w:pPr>
        <w:pStyle w:val="Kommentartekst"/>
        <w:numPr>
          <w:ilvl w:val="0"/>
          <w:numId w:val="35"/>
        </w:numPr>
      </w:pPr>
      <w:r>
        <w:t xml:space="preserve">Trends in outcomes over time divided by percentiles of the IFN-score. </w:t>
      </w:r>
    </w:p>
    <w:p w14:paraId="4EFFA720" w14:textId="77777777" w:rsidR="00397491" w:rsidRPr="009616A0" w:rsidRDefault="00397491" w:rsidP="005F19F6">
      <w:pPr>
        <w:pStyle w:val="Kommentartekst"/>
      </w:pPr>
    </w:p>
    <w:p w14:paraId="40BB43A7" w14:textId="77777777" w:rsidR="00397491" w:rsidRPr="009616A0" w:rsidRDefault="00397491" w:rsidP="005F19F6">
      <w:pPr>
        <w:pStyle w:val="Overskrift3"/>
      </w:pPr>
      <w:bookmarkStart w:id="39" w:name="_Toc170129458"/>
      <w:r>
        <w:t>Tables in supplement</w:t>
      </w:r>
      <w:bookmarkEnd w:id="39"/>
    </w:p>
    <w:p w14:paraId="6B1F2D04" w14:textId="77777777" w:rsidR="00397491" w:rsidRPr="009616A0" w:rsidRDefault="00397491" w:rsidP="005F19F6">
      <w:pPr>
        <w:pStyle w:val="Kommentartekst"/>
      </w:pPr>
    </w:p>
    <w:p w14:paraId="260EDA02" w14:textId="77777777" w:rsidR="00397491" w:rsidRPr="00056C85" w:rsidRDefault="00397491" w:rsidP="005F19F6">
      <w:pPr>
        <w:pStyle w:val="Listeafsnit"/>
        <w:numPr>
          <w:ilvl w:val="0"/>
          <w:numId w:val="27"/>
        </w:numPr>
        <w:rPr>
          <w:bCs/>
        </w:rPr>
      </w:pPr>
      <w:r>
        <w:t xml:space="preserve">Self-reported Diet </w:t>
      </w:r>
    </w:p>
    <w:p w14:paraId="22CE3367" w14:textId="49C001C1" w:rsidR="00397491" w:rsidRPr="003371E4" w:rsidRDefault="00397491" w:rsidP="005F19F6">
      <w:pPr>
        <w:pStyle w:val="Listeafsnit"/>
        <w:numPr>
          <w:ilvl w:val="0"/>
          <w:numId w:val="27"/>
        </w:numPr>
      </w:pPr>
      <w:r w:rsidRPr="007631BC">
        <w:t>Adverse reactions &amp; events following randomization</w:t>
      </w:r>
      <w:r>
        <w:t>.</w:t>
      </w:r>
    </w:p>
    <w:p w14:paraId="6610280C" w14:textId="6CF63592" w:rsidR="003371E4" w:rsidRPr="007631BC" w:rsidRDefault="003371E4" w:rsidP="005F19F6">
      <w:pPr>
        <w:pStyle w:val="Listeafsnit"/>
        <w:numPr>
          <w:ilvl w:val="0"/>
          <w:numId w:val="27"/>
        </w:numPr>
      </w:pPr>
      <w:r>
        <w:lastRenderedPageBreak/>
        <w:t>Estimated marginal means of all the blood samples measured at all timepoints during the acute exercise bout.</w:t>
      </w:r>
    </w:p>
    <w:p w14:paraId="5B96C47E" w14:textId="77777777" w:rsidR="00397491" w:rsidRDefault="00397491" w:rsidP="005F19F6"/>
    <w:p w14:paraId="41FCF9F4" w14:textId="77777777" w:rsidR="00397491" w:rsidRPr="009616A0" w:rsidRDefault="00397491" w:rsidP="005F19F6">
      <w:pPr>
        <w:pStyle w:val="Overskrift3"/>
      </w:pPr>
      <w:bookmarkStart w:id="40" w:name="_Toc170129459"/>
      <w:r>
        <w:t>Figures in supplement</w:t>
      </w:r>
      <w:bookmarkEnd w:id="40"/>
    </w:p>
    <w:p w14:paraId="210DD9DD" w14:textId="77777777" w:rsidR="00397491" w:rsidRPr="009616A0" w:rsidRDefault="00397491" w:rsidP="005F19F6"/>
    <w:p w14:paraId="5CDACDA6" w14:textId="054F1867" w:rsidR="00397491" w:rsidRPr="005C0D94" w:rsidRDefault="00397491" w:rsidP="005F19F6">
      <w:pPr>
        <w:pStyle w:val="Kommentartekst"/>
        <w:numPr>
          <w:ilvl w:val="0"/>
          <w:numId w:val="28"/>
        </w:numPr>
      </w:pPr>
      <w:r>
        <w:t>Figure detailing the acute exercise bout.</w:t>
      </w:r>
    </w:p>
    <w:p w14:paraId="17232D70" w14:textId="77777777" w:rsidR="005C0D94" w:rsidRDefault="005C0D94" w:rsidP="005F19F6">
      <w:pPr>
        <w:pStyle w:val="Kommentartekst"/>
        <w:numPr>
          <w:ilvl w:val="0"/>
          <w:numId w:val="28"/>
        </w:numPr>
      </w:pPr>
      <w:r>
        <w:t xml:space="preserve">Outcomes from the </w:t>
      </w:r>
      <w:proofErr w:type="spellStart"/>
      <w:r>
        <w:t>Vagus</w:t>
      </w:r>
      <w:proofErr w:type="spellEnd"/>
      <w:r>
        <w:t>™ measurements at the specific timepoints</w:t>
      </w:r>
    </w:p>
    <w:p w14:paraId="3B92E473" w14:textId="77777777" w:rsidR="005C0D94" w:rsidRDefault="005C0D94" w:rsidP="005F19F6">
      <w:pPr>
        <w:pStyle w:val="Kommentartekst"/>
        <w:numPr>
          <w:ilvl w:val="1"/>
          <w:numId w:val="28"/>
        </w:numPr>
      </w:pPr>
      <w:r>
        <w:t>Resting heart rate</w:t>
      </w:r>
    </w:p>
    <w:p w14:paraId="0D52E38D" w14:textId="77777777" w:rsidR="005C0D94" w:rsidRDefault="005C0D94" w:rsidP="005F19F6">
      <w:pPr>
        <w:pStyle w:val="Kommentartekst"/>
        <w:numPr>
          <w:ilvl w:val="1"/>
          <w:numId w:val="28"/>
        </w:numPr>
      </w:pPr>
      <w:r>
        <w:t>Rise from supine heart rate variability (HRV)</w:t>
      </w:r>
    </w:p>
    <w:p w14:paraId="4667CCA8" w14:textId="7A3AA4F2" w:rsidR="005C0D94" w:rsidRPr="00ED5B95" w:rsidRDefault="005C0D94" w:rsidP="005F19F6">
      <w:pPr>
        <w:pStyle w:val="Kommentartekst"/>
        <w:numPr>
          <w:ilvl w:val="1"/>
          <w:numId w:val="28"/>
        </w:numPr>
      </w:pPr>
      <w:r>
        <w:t>Expiratory/inspiratory HRV</w:t>
      </w:r>
    </w:p>
    <w:p w14:paraId="65A96328" w14:textId="3486C1D1" w:rsidR="000B5C56" w:rsidRPr="009616A0" w:rsidRDefault="00397491" w:rsidP="005F19F6">
      <w:pPr>
        <w:pStyle w:val="Kommentartekst"/>
        <w:numPr>
          <w:ilvl w:val="0"/>
          <w:numId w:val="28"/>
        </w:numPr>
      </w:pPr>
      <w:r>
        <w:t>False discovery rate</w:t>
      </w:r>
      <w:r w:rsidR="00755894">
        <w:t xml:space="preserve"> </w:t>
      </w:r>
      <w:r>
        <w:t>– Histogram of p-values</w:t>
      </w:r>
      <w:r w:rsidR="002B484A">
        <w:t xml:space="preserve"> in this paper</w:t>
      </w:r>
      <w:r>
        <w:t>.</w:t>
      </w:r>
    </w:p>
    <w:p w14:paraId="2E4DD238" w14:textId="77777777" w:rsidR="000B5C56" w:rsidRPr="009616A0" w:rsidRDefault="000B5C56" w:rsidP="005F19F6">
      <w:pPr>
        <w:pStyle w:val="Kommentartekst"/>
      </w:pPr>
    </w:p>
    <w:p w14:paraId="7A867C44" w14:textId="77777777" w:rsidR="000B5C56" w:rsidRPr="009616A0" w:rsidRDefault="000B5C56" w:rsidP="005F19F6"/>
    <w:p w14:paraId="145A3950" w14:textId="77777777" w:rsidR="000B5C56" w:rsidRPr="009616A0" w:rsidRDefault="000B5C56" w:rsidP="005F19F6">
      <w:r w:rsidRPr="009616A0">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3404A950" w:rsidR="00D64095" w:rsidRDefault="000B5C56" w:rsidP="005F19F6">
      <w:pPr>
        <w:pStyle w:val="Overskrift2"/>
      </w:pPr>
      <w:bookmarkStart w:id="41" w:name="_Toc170129460"/>
      <w:r w:rsidRPr="009616A0">
        <w:t>REFERENCES</w:t>
      </w:r>
      <w:bookmarkEnd w:id="41"/>
    </w:p>
    <w:p w14:paraId="3E020107" w14:textId="412B8F57" w:rsidR="002D7F16" w:rsidRPr="002D7F16" w:rsidRDefault="004549D0" w:rsidP="002D7F1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D7F16" w:rsidRPr="002D7F16">
        <w:rPr>
          <w:rFonts w:ascii="Calibri" w:hAnsi="Calibri" w:cs="Calibri"/>
          <w:noProof/>
          <w:szCs w:val="24"/>
        </w:rPr>
        <w:t xml:space="preserve">1. </w:t>
      </w:r>
      <w:r w:rsidR="002D7F16" w:rsidRPr="002D7F16">
        <w:rPr>
          <w:rFonts w:ascii="Calibri" w:hAnsi="Calibri" w:cs="Calibri"/>
          <w:noProof/>
          <w:szCs w:val="24"/>
        </w:rPr>
        <w:tab/>
        <w:t xml:space="preserve">Hermansen MLF, Lindhardsen J, Torp-Pedersen C, Faurschou M, Jacobsen S. Incidence of systemic lupus erythematosus and lupus nephritis in Denmark: A nationwide cohort study. </w:t>
      </w:r>
      <w:r w:rsidR="002D7F16" w:rsidRPr="002D7F16">
        <w:rPr>
          <w:rFonts w:ascii="Calibri" w:hAnsi="Calibri" w:cs="Calibri"/>
          <w:i/>
          <w:iCs/>
          <w:noProof/>
          <w:szCs w:val="24"/>
        </w:rPr>
        <w:t>J Rheumatol</w:t>
      </w:r>
      <w:r w:rsidR="002D7F16" w:rsidRPr="002D7F16">
        <w:rPr>
          <w:rFonts w:ascii="Calibri" w:hAnsi="Calibri" w:cs="Calibri"/>
          <w:noProof/>
          <w:szCs w:val="24"/>
        </w:rPr>
        <w:t>. 2016;43(7):1335-1339. doi:10.3899/jrheum.151221</w:t>
      </w:r>
    </w:p>
    <w:p w14:paraId="6DEE3764"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 </w:t>
      </w:r>
      <w:r w:rsidRPr="002D7F16">
        <w:rPr>
          <w:rFonts w:ascii="Calibri" w:hAnsi="Calibri" w:cs="Calibri"/>
          <w:noProof/>
          <w:szCs w:val="24"/>
        </w:rPr>
        <w:tab/>
        <w:t xml:space="preserve">Rönnblom L, Leonard D. Interferon pathway in SLE: One key to unlocking the mystery of the disease. </w:t>
      </w:r>
      <w:r w:rsidRPr="002D7F16">
        <w:rPr>
          <w:rFonts w:ascii="Calibri" w:hAnsi="Calibri" w:cs="Calibri"/>
          <w:i/>
          <w:iCs/>
          <w:noProof/>
          <w:szCs w:val="24"/>
        </w:rPr>
        <w:t>Lupus Sci Med</w:t>
      </w:r>
      <w:r w:rsidRPr="002D7F16">
        <w:rPr>
          <w:rFonts w:ascii="Calibri" w:hAnsi="Calibri" w:cs="Calibri"/>
          <w:noProof/>
          <w:szCs w:val="24"/>
        </w:rPr>
        <w:t>. 2019;6(1):270. doi:10.1136/lupus-2018-000270</w:t>
      </w:r>
    </w:p>
    <w:p w14:paraId="66CFECF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 </w:t>
      </w:r>
      <w:r w:rsidRPr="002D7F16">
        <w:rPr>
          <w:rFonts w:ascii="Calibri" w:hAnsi="Calibri" w:cs="Calibri"/>
          <w:noProof/>
          <w:szCs w:val="24"/>
        </w:rPr>
        <w:tab/>
        <w:t xml:space="preserve">Kaul A, Gordon C, Crow MK, et al. Systemic lupus erythematosus. </w:t>
      </w:r>
      <w:r w:rsidRPr="002D7F16">
        <w:rPr>
          <w:rFonts w:ascii="Calibri" w:hAnsi="Calibri" w:cs="Calibri"/>
          <w:i/>
          <w:iCs/>
          <w:noProof/>
          <w:szCs w:val="24"/>
        </w:rPr>
        <w:t>Nat Rev Dis Prim</w:t>
      </w:r>
      <w:r w:rsidRPr="002D7F16">
        <w:rPr>
          <w:rFonts w:ascii="Calibri" w:hAnsi="Calibri" w:cs="Calibri"/>
          <w:noProof/>
          <w:szCs w:val="24"/>
        </w:rPr>
        <w:t>. 2016;2. doi:10.1038/NRDP.2016.39</w:t>
      </w:r>
    </w:p>
    <w:p w14:paraId="51C2A07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 </w:t>
      </w:r>
      <w:r w:rsidRPr="002D7F16">
        <w:rPr>
          <w:rFonts w:ascii="Calibri" w:hAnsi="Calibri" w:cs="Calibri"/>
          <w:noProof/>
          <w:szCs w:val="24"/>
        </w:rPr>
        <w:tab/>
        <w:t xml:space="preserve">Hansen RB, Simard JF, Faurschou M, Jacobsen S. Distinct patterns of comorbidity prior to diagnosis of incident systemic lupus erythematosus in the Danish population. </w:t>
      </w:r>
      <w:r w:rsidRPr="002D7F16">
        <w:rPr>
          <w:rFonts w:ascii="Calibri" w:hAnsi="Calibri" w:cs="Calibri"/>
          <w:i/>
          <w:iCs/>
          <w:noProof/>
          <w:szCs w:val="24"/>
        </w:rPr>
        <w:t>J Autoimmun</w:t>
      </w:r>
      <w:r w:rsidRPr="002D7F16">
        <w:rPr>
          <w:rFonts w:ascii="Calibri" w:hAnsi="Calibri" w:cs="Calibri"/>
          <w:noProof/>
          <w:szCs w:val="24"/>
        </w:rPr>
        <w:t>. 2021;123. doi:10.1016/J.JAUT.2021.102692</w:t>
      </w:r>
    </w:p>
    <w:p w14:paraId="3292BBD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5. </w:t>
      </w:r>
      <w:r w:rsidRPr="002D7F16">
        <w:rPr>
          <w:rFonts w:ascii="Calibri" w:hAnsi="Calibri" w:cs="Calibri"/>
          <w:noProof/>
          <w:szCs w:val="24"/>
        </w:rPr>
        <w:tab/>
        <w:t xml:space="preserve">Petrocchi V, Visintini E, De Marchi G, Quartuccio L, Palese A. Patient Experiences of Systemic Lupus Erythematosus: Findings From a Systematic Review, Meta-Summary, and Meta-Synthesis. </w:t>
      </w:r>
      <w:r w:rsidRPr="002D7F16">
        <w:rPr>
          <w:rFonts w:ascii="Calibri" w:hAnsi="Calibri" w:cs="Calibri"/>
          <w:i/>
          <w:iCs/>
          <w:noProof/>
          <w:szCs w:val="24"/>
        </w:rPr>
        <w:t>Arthritis Care Res</w:t>
      </w:r>
      <w:r w:rsidRPr="002D7F16">
        <w:rPr>
          <w:rFonts w:ascii="Calibri" w:hAnsi="Calibri" w:cs="Calibri"/>
          <w:noProof/>
          <w:szCs w:val="24"/>
        </w:rPr>
        <w:t>. 2022;74(11):1813-1821. doi:10.1002/ACR.24639/ABSTRACT</w:t>
      </w:r>
    </w:p>
    <w:p w14:paraId="423BF873"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6. </w:t>
      </w:r>
      <w:r w:rsidRPr="002D7F16">
        <w:rPr>
          <w:rFonts w:ascii="Calibri" w:hAnsi="Calibri" w:cs="Calibri"/>
          <w:noProof/>
          <w:szCs w:val="24"/>
        </w:rPr>
        <w:tab/>
        <w:t xml:space="preserve">Tench C, McCarthy J, McCurdie I, White P, D’Cruz D. Fatigue in systemic lupus erythematosus: a randomized controlled trial of exercise. </w:t>
      </w:r>
      <w:r w:rsidRPr="002D7F16">
        <w:rPr>
          <w:rFonts w:ascii="Calibri" w:hAnsi="Calibri" w:cs="Calibri"/>
          <w:i/>
          <w:iCs/>
          <w:noProof/>
          <w:szCs w:val="24"/>
        </w:rPr>
        <w:t>Rheumatology (Oxford)</w:t>
      </w:r>
      <w:r w:rsidRPr="002D7F16">
        <w:rPr>
          <w:rFonts w:ascii="Calibri" w:hAnsi="Calibri" w:cs="Calibri"/>
          <w:noProof/>
          <w:szCs w:val="24"/>
        </w:rPr>
        <w:t>. 2003;42(9):1050-1054. doi:10.1093/RHEUMATOLOGY/KEG289</w:t>
      </w:r>
    </w:p>
    <w:p w14:paraId="11B71E1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7. </w:t>
      </w:r>
      <w:r w:rsidRPr="002D7F16">
        <w:rPr>
          <w:rFonts w:ascii="Calibri" w:hAnsi="Calibri" w:cs="Calibri"/>
          <w:noProof/>
          <w:szCs w:val="24"/>
        </w:rPr>
        <w:tab/>
        <w:t xml:space="preserve">O’Dwyer T, Durcan L, Wilson F. Exercise and physical activity in systemic lupus erythematosus: A systematic review with meta-analyses. </w:t>
      </w:r>
      <w:r w:rsidRPr="002D7F16">
        <w:rPr>
          <w:rFonts w:ascii="Calibri" w:hAnsi="Calibri" w:cs="Calibri"/>
          <w:i/>
          <w:iCs/>
          <w:noProof/>
          <w:szCs w:val="24"/>
        </w:rPr>
        <w:t>Semin Arthritis Rheum</w:t>
      </w:r>
      <w:r w:rsidRPr="002D7F16">
        <w:rPr>
          <w:rFonts w:ascii="Calibri" w:hAnsi="Calibri" w:cs="Calibri"/>
          <w:noProof/>
          <w:szCs w:val="24"/>
        </w:rPr>
        <w:t>. 2017;47(2):204-215. doi:10.1016/j.semarthrit.2017.04.003</w:t>
      </w:r>
    </w:p>
    <w:p w14:paraId="390AD2D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8. </w:t>
      </w:r>
      <w:r w:rsidRPr="002D7F16">
        <w:rPr>
          <w:rFonts w:ascii="Calibri" w:hAnsi="Calibri" w:cs="Calibri"/>
          <w:noProof/>
          <w:szCs w:val="24"/>
        </w:rPr>
        <w:tab/>
        <w:t xml:space="preserve">Kahlenberg JM, Kaplan MJ, Kahlenberg JM KM. </w:t>
      </w:r>
      <w:r w:rsidRPr="002D7F16">
        <w:rPr>
          <w:rFonts w:ascii="Calibri" w:hAnsi="Calibri" w:cs="Calibri"/>
          <w:i/>
          <w:iCs/>
          <w:noProof/>
          <w:szCs w:val="24"/>
        </w:rPr>
        <w:t>The Interplay of Inflammation and Cardiovascular Disease in Systemic Lupus Erythematosus</w:t>
      </w:r>
      <w:r w:rsidRPr="002D7F16">
        <w:rPr>
          <w:rFonts w:ascii="Calibri" w:hAnsi="Calibri" w:cs="Calibri"/>
          <w:noProof/>
          <w:szCs w:val="24"/>
        </w:rPr>
        <w:t>. Vol 13. BioMed Central; 2011:203. doi:10.1186/ar3264</w:t>
      </w:r>
    </w:p>
    <w:p w14:paraId="6F47648F"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9. </w:t>
      </w:r>
      <w:r w:rsidRPr="002D7F16">
        <w:rPr>
          <w:rFonts w:ascii="Calibri" w:hAnsi="Calibri" w:cs="Calibri"/>
          <w:noProof/>
          <w:szCs w:val="24"/>
        </w:rPr>
        <w:tab/>
        <w:t xml:space="preserve">L Celeste Robb-Nicholson, Daltroy L, Eaton H, et al. Effects of Aerobic Conditioning in Lupus Fatigue: A Pilot Study. </w:t>
      </w:r>
      <w:r w:rsidRPr="002D7F16">
        <w:rPr>
          <w:rFonts w:ascii="Calibri" w:hAnsi="Calibri" w:cs="Calibri"/>
          <w:i/>
          <w:iCs/>
          <w:noProof/>
          <w:szCs w:val="24"/>
        </w:rPr>
        <w:t>Br J Rheumatol</w:t>
      </w:r>
      <w:r w:rsidRPr="002D7F16">
        <w:rPr>
          <w:rFonts w:ascii="Calibri" w:hAnsi="Calibri" w:cs="Calibri"/>
          <w:noProof/>
          <w:szCs w:val="24"/>
        </w:rPr>
        <w:t>. 1989;28(6):500-505. doi:10.1093/rheumatology/28.6.500</w:t>
      </w:r>
    </w:p>
    <w:p w14:paraId="20E9B5B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10. </w:t>
      </w:r>
      <w:r w:rsidRPr="002D7F16">
        <w:rPr>
          <w:rFonts w:ascii="Calibri" w:hAnsi="Calibri" w:cs="Calibri"/>
          <w:noProof/>
          <w:szCs w:val="24"/>
        </w:rPr>
        <w:tab/>
        <w:t xml:space="preserve">Haykowsky MJ, Timmons MP, Kruger C, McNeely M, Taylor DA, Clark AM. Meta-Analysis of Aerobic Interval Training on Exercise Capacity and Systolic Function in Patients With Heart Failure and Reduced Ejection Fractions. </w:t>
      </w:r>
      <w:r w:rsidRPr="002D7F16">
        <w:rPr>
          <w:rFonts w:ascii="Calibri" w:hAnsi="Calibri" w:cs="Calibri"/>
          <w:i/>
          <w:iCs/>
          <w:noProof/>
          <w:szCs w:val="24"/>
        </w:rPr>
        <w:t>Am J Cardiol</w:t>
      </w:r>
      <w:r w:rsidRPr="002D7F16">
        <w:rPr>
          <w:rFonts w:ascii="Calibri" w:hAnsi="Calibri" w:cs="Calibri"/>
          <w:noProof/>
          <w:szCs w:val="24"/>
        </w:rPr>
        <w:t>. 2013;111(10):1466-1469. doi:10.1016/J.AMJCARD.2013.01.303</w:t>
      </w:r>
    </w:p>
    <w:p w14:paraId="40ECF96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11. </w:t>
      </w:r>
      <w:r w:rsidRPr="002D7F16">
        <w:rPr>
          <w:rFonts w:ascii="Calibri" w:hAnsi="Calibri" w:cs="Calibri"/>
          <w:noProof/>
          <w:szCs w:val="24"/>
        </w:rPr>
        <w:tab/>
        <w:t xml:space="preserve">Lavín-Pérez AM, Collado-Mateo D, Mayo X, et al. High-intensity exercise to improve cardiorespiratory fitness in cancer patients and survivors: A systematic review and meta-analysis. </w:t>
      </w:r>
      <w:r w:rsidRPr="002D7F16">
        <w:rPr>
          <w:rFonts w:ascii="Calibri" w:hAnsi="Calibri" w:cs="Calibri"/>
          <w:i/>
          <w:iCs/>
          <w:noProof/>
          <w:szCs w:val="24"/>
        </w:rPr>
        <w:t>Scand J Med Sci Sports</w:t>
      </w:r>
      <w:r w:rsidRPr="002D7F16">
        <w:rPr>
          <w:rFonts w:ascii="Calibri" w:hAnsi="Calibri" w:cs="Calibri"/>
          <w:noProof/>
          <w:szCs w:val="24"/>
        </w:rPr>
        <w:t>. 2021;31(2):265-294. doi:10.1111/SMS.13861</w:t>
      </w:r>
    </w:p>
    <w:p w14:paraId="5E27FE84"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12. </w:t>
      </w:r>
      <w:r w:rsidRPr="002D7F16">
        <w:rPr>
          <w:rFonts w:ascii="Calibri" w:hAnsi="Calibri" w:cs="Calibri"/>
          <w:noProof/>
          <w:szCs w:val="24"/>
        </w:rPr>
        <w:tab/>
        <w:t>Wang C, Xing J, Zhao B, et al. The Effects of High-Intensity Interval Training on Exercise Capacity and Prognosis in Heart Failure and Coronary Artery Disease: A Systematic Review and Meta-Analysis. Published online 2022. doi:10.1155/2022/4273809</w:t>
      </w:r>
    </w:p>
    <w:p w14:paraId="3F5BE698" w14:textId="77777777" w:rsidR="002D7F16" w:rsidRPr="00612F4B" w:rsidRDefault="002D7F16" w:rsidP="002D7F16">
      <w:pPr>
        <w:widowControl w:val="0"/>
        <w:autoSpaceDE w:val="0"/>
        <w:autoSpaceDN w:val="0"/>
        <w:adjustRightInd w:val="0"/>
        <w:spacing w:line="240" w:lineRule="auto"/>
        <w:ind w:left="640" w:hanging="640"/>
        <w:rPr>
          <w:rFonts w:ascii="Calibri" w:hAnsi="Calibri" w:cs="Calibri"/>
          <w:noProof/>
          <w:szCs w:val="24"/>
          <w:lang w:val="da-DK"/>
        </w:rPr>
      </w:pPr>
      <w:r w:rsidRPr="002D7F16">
        <w:rPr>
          <w:rFonts w:ascii="Calibri" w:hAnsi="Calibri" w:cs="Calibri"/>
          <w:noProof/>
          <w:szCs w:val="24"/>
        </w:rPr>
        <w:t xml:space="preserve">13. </w:t>
      </w:r>
      <w:r w:rsidRPr="002D7F16">
        <w:rPr>
          <w:rFonts w:ascii="Calibri" w:hAnsi="Calibri" w:cs="Calibri"/>
          <w:noProof/>
          <w:szCs w:val="24"/>
        </w:rPr>
        <w:tab/>
        <w:t xml:space="preserve">Milanović Z, Sporiš G, Weston M. Effectiveness of High-Intensity Interval Training (HIT) and Continuous Endurance Training for VO2max Improvements: A Systematic Review and Meta-Analysis of Controlled Trials. </w:t>
      </w:r>
      <w:r w:rsidRPr="00612F4B">
        <w:rPr>
          <w:rFonts w:ascii="Calibri" w:hAnsi="Calibri" w:cs="Calibri"/>
          <w:i/>
          <w:iCs/>
          <w:noProof/>
          <w:szCs w:val="24"/>
          <w:lang w:val="da-DK"/>
        </w:rPr>
        <w:t>Sports Med</w:t>
      </w:r>
      <w:r w:rsidRPr="00612F4B">
        <w:rPr>
          <w:rFonts w:ascii="Calibri" w:hAnsi="Calibri" w:cs="Calibri"/>
          <w:noProof/>
          <w:szCs w:val="24"/>
          <w:lang w:val="da-DK"/>
        </w:rPr>
        <w:t>. 2015;45(10):1469-1481. doi:10.1007/S40279-015-0365-0</w:t>
      </w:r>
    </w:p>
    <w:p w14:paraId="43AA2A7D"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lastRenderedPageBreak/>
        <w:t xml:space="preserve">14. </w:t>
      </w:r>
      <w:r w:rsidRPr="00612F4B">
        <w:rPr>
          <w:rFonts w:ascii="Calibri" w:hAnsi="Calibri" w:cs="Calibri"/>
          <w:noProof/>
          <w:szCs w:val="24"/>
          <w:lang w:val="da-DK"/>
        </w:rPr>
        <w:tab/>
        <w:t xml:space="preserve">Helgerud J, Høydal K, Wang E, et al. </w:t>
      </w:r>
      <w:r w:rsidRPr="002D7F16">
        <w:rPr>
          <w:rFonts w:ascii="Calibri" w:hAnsi="Calibri" w:cs="Calibri"/>
          <w:noProof/>
          <w:szCs w:val="24"/>
        </w:rPr>
        <w:t xml:space="preserve">Aerobic high-intensity intervals improve V̇O2max more than moderate training. </w:t>
      </w:r>
      <w:r w:rsidRPr="002D7F16">
        <w:rPr>
          <w:rFonts w:ascii="Calibri" w:hAnsi="Calibri" w:cs="Calibri"/>
          <w:i/>
          <w:iCs/>
          <w:noProof/>
          <w:szCs w:val="24"/>
        </w:rPr>
        <w:t>Med Sci Sports Exerc</w:t>
      </w:r>
      <w:r w:rsidRPr="002D7F16">
        <w:rPr>
          <w:rFonts w:ascii="Calibri" w:hAnsi="Calibri" w:cs="Calibri"/>
          <w:noProof/>
          <w:szCs w:val="24"/>
        </w:rPr>
        <w:t>. 2007;39(4):665-671. doi:10.1249/mss.0b013e3180304570</w:t>
      </w:r>
    </w:p>
    <w:p w14:paraId="722CCC0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15. </w:t>
      </w:r>
      <w:r w:rsidRPr="002D7F16">
        <w:rPr>
          <w:rFonts w:ascii="Calibri" w:hAnsi="Calibri" w:cs="Calibri"/>
          <w:noProof/>
          <w:szCs w:val="24"/>
        </w:rPr>
        <w:tab/>
        <w:t xml:space="preserve">Guo Z, Li M, Cai J, Gong W, Liu Y, Liu Z. Effect of High-Intensity Interval Training vs. Moderate-Intensity Continuous Training on Fat Loss and Cardiorespiratory Fitness in the Young and Middle-Aged a Systematic Review and Meta-Analysis. </w:t>
      </w:r>
      <w:r w:rsidRPr="002D7F16">
        <w:rPr>
          <w:rFonts w:ascii="Calibri" w:hAnsi="Calibri" w:cs="Calibri"/>
          <w:i/>
          <w:iCs/>
          <w:noProof/>
          <w:szCs w:val="24"/>
        </w:rPr>
        <w:t>Int J Environ Res Public Health</w:t>
      </w:r>
      <w:r w:rsidRPr="002D7F16">
        <w:rPr>
          <w:rFonts w:ascii="Calibri" w:hAnsi="Calibri" w:cs="Calibri"/>
          <w:noProof/>
          <w:szCs w:val="24"/>
        </w:rPr>
        <w:t>. 2023;20(6):4741. doi:10.3390/IJERPH20064741</w:t>
      </w:r>
    </w:p>
    <w:p w14:paraId="3B9B575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16. </w:t>
      </w:r>
      <w:r w:rsidRPr="002D7F16">
        <w:rPr>
          <w:rFonts w:ascii="Calibri" w:hAnsi="Calibri" w:cs="Calibri"/>
          <w:noProof/>
          <w:szCs w:val="24"/>
        </w:rPr>
        <w:tab/>
        <w:t xml:space="preserve">Rohmansyah NA, Ka Praja R, Phanpheng Y, Hiruntrakul A. High-Intensity Interval Training Versus Moderate-Intensity Continuous Training for Improving Physical Health in Elderly Women. </w:t>
      </w:r>
      <w:r w:rsidRPr="002D7F16">
        <w:rPr>
          <w:rFonts w:ascii="Calibri" w:hAnsi="Calibri" w:cs="Calibri"/>
          <w:i/>
          <w:iCs/>
          <w:noProof/>
          <w:szCs w:val="24"/>
        </w:rPr>
        <w:t>Inquiry</w:t>
      </w:r>
      <w:r w:rsidRPr="002D7F16">
        <w:rPr>
          <w:rFonts w:ascii="Calibri" w:hAnsi="Calibri" w:cs="Calibri"/>
          <w:noProof/>
          <w:szCs w:val="24"/>
        </w:rPr>
        <w:t>. 2023;60. doi:10.1177/00469580231172870</w:t>
      </w:r>
    </w:p>
    <w:p w14:paraId="5171C28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17. </w:t>
      </w:r>
      <w:r w:rsidRPr="002D7F16">
        <w:rPr>
          <w:rFonts w:ascii="Calibri" w:hAnsi="Calibri" w:cs="Calibri"/>
          <w:noProof/>
          <w:szCs w:val="24"/>
        </w:rPr>
        <w:tab/>
        <w:t xml:space="preserve">Jiménez-García JD, Hita-Contreras F, de la Torre-Cruz MJ, et al. Effects of HIIT and MIIT Suspension Training Programs on Sleep Quality and Fatigue in Older Adults: Randomized Controlled Clinical Trial. </w:t>
      </w:r>
      <w:r w:rsidRPr="002D7F16">
        <w:rPr>
          <w:rFonts w:ascii="Calibri" w:hAnsi="Calibri" w:cs="Calibri"/>
          <w:i/>
          <w:iCs/>
          <w:noProof/>
          <w:szCs w:val="24"/>
        </w:rPr>
        <w:t>Int J Environ Res Public Health</w:t>
      </w:r>
      <w:r w:rsidRPr="002D7F16">
        <w:rPr>
          <w:rFonts w:ascii="Calibri" w:hAnsi="Calibri" w:cs="Calibri"/>
          <w:noProof/>
          <w:szCs w:val="24"/>
        </w:rPr>
        <w:t>. 2021;18(3):1-12. doi:10.3390/IJERPH18031211</w:t>
      </w:r>
    </w:p>
    <w:p w14:paraId="1440717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18. </w:t>
      </w:r>
      <w:r w:rsidRPr="002D7F16">
        <w:rPr>
          <w:rFonts w:ascii="Calibri" w:hAnsi="Calibri" w:cs="Calibri"/>
          <w:noProof/>
          <w:szCs w:val="24"/>
        </w:rPr>
        <w:tab/>
        <w:t xml:space="preserve">Chang M, Wang J, Hashim HA, Xie S, Malik AA. Effect of high-intensity interval training on aerobic capacity and fatigue among patients with prostate cancer: a meta-analysis. </w:t>
      </w:r>
      <w:r w:rsidRPr="002D7F16">
        <w:rPr>
          <w:rFonts w:ascii="Calibri" w:hAnsi="Calibri" w:cs="Calibri"/>
          <w:i/>
          <w:iCs/>
          <w:noProof/>
          <w:szCs w:val="24"/>
        </w:rPr>
        <w:t>World J Surg Oncol</w:t>
      </w:r>
      <w:r w:rsidRPr="002D7F16">
        <w:rPr>
          <w:rFonts w:ascii="Calibri" w:hAnsi="Calibri" w:cs="Calibri"/>
          <w:noProof/>
          <w:szCs w:val="24"/>
        </w:rPr>
        <w:t>. 2022;20(1). doi:10.1186/S12957-022-02807-8</w:t>
      </w:r>
    </w:p>
    <w:p w14:paraId="074C989A" w14:textId="77777777" w:rsidR="002D7F16" w:rsidRPr="00612F4B" w:rsidRDefault="002D7F16" w:rsidP="002D7F16">
      <w:pPr>
        <w:widowControl w:val="0"/>
        <w:autoSpaceDE w:val="0"/>
        <w:autoSpaceDN w:val="0"/>
        <w:adjustRightInd w:val="0"/>
        <w:spacing w:line="240" w:lineRule="auto"/>
        <w:ind w:left="640" w:hanging="640"/>
        <w:rPr>
          <w:rFonts w:ascii="Calibri" w:hAnsi="Calibri" w:cs="Calibri"/>
          <w:noProof/>
          <w:szCs w:val="24"/>
          <w:lang w:val="da-DK"/>
        </w:rPr>
      </w:pPr>
      <w:r w:rsidRPr="002D7F16">
        <w:rPr>
          <w:rFonts w:ascii="Calibri" w:hAnsi="Calibri" w:cs="Calibri"/>
          <w:noProof/>
          <w:szCs w:val="24"/>
        </w:rPr>
        <w:t xml:space="preserve">19. </w:t>
      </w:r>
      <w:r w:rsidRPr="002D7F16">
        <w:rPr>
          <w:rFonts w:ascii="Calibri" w:hAnsi="Calibri" w:cs="Calibri"/>
          <w:noProof/>
          <w:szCs w:val="24"/>
        </w:rPr>
        <w:tab/>
        <w:t xml:space="preserve">Spinelli FR, Berti R, Farina G, Ceccarelli F, Conti F, Crescioli C. Exercise-induced modulation of Interferon-signature: a therapeutic route toward management of Systemic Lupus Erythematosus. </w:t>
      </w:r>
      <w:r w:rsidRPr="00612F4B">
        <w:rPr>
          <w:rFonts w:ascii="Calibri" w:hAnsi="Calibri" w:cs="Calibri"/>
          <w:i/>
          <w:iCs/>
          <w:noProof/>
          <w:szCs w:val="24"/>
          <w:lang w:val="da-DK"/>
        </w:rPr>
        <w:t>Autoimmun Rev</w:t>
      </w:r>
      <w:r w:rsidRPr="00612F4B">
        <w:rPr>
          <w:rFonts w:ascii="Calibri" w:hAnsi="Calibri" w:cs="Calibri"/>
          <w:noProof/>
          <w:szCs w:val="24"/>
          <w:lang w:val="da-DK"/>
        </w:rPr>
        <w:t>. 2023;22(10). doi:10.1016/J.AUTREV.2023.103412</w:t>
      </w:r>
    </w:p>
    <w:p w14:paraId="2087074A"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20. </w:t>
      </w:r>
      <w:r w:rsidRPr="00612F4B">
        <w:rPr>
          <w:rFonts w:ascii="Calibri" w:hAnsi="Calibri" w:cs="Calibri"/>
          <w:noProof/>
          <w:szCs w:val="24"/>
          <w:lang w:val="da-DK"/>
        </w:rPr>
        <w:tab/>
        <w:t xml:space="preserve">Sandling JK, Pucholt P, Hultin Rosenberg L, et al. </w:t>
      </w:r>
      <w:r w:rsidRPr="002D7F16">
        <w:rPr>
          <w:rFonts w:ascii="Calibri" w:hAnsi="Calibri" w:cs="Calibri"/>
          <w:noProof/>
          <w:szCs w:val="24"/>
        </w:rPr>
        <w:t xml:space="preserve">Molecular pathways in patients with systemic lupus erythematosus revealed by gene-centred DNA sequencing. </w:t>
      </w:r>
      <w:r w:rsidRPr="002D7F16">
        <w:rPr>
          <w:rFonts w:ascii="Calibri" w:hAnsi="Calibri" w:cs="Calibri"/>
          <w:i/>
          <w:iCs/>
          <w:noProof/>
          <w:szCs w:val="24"/>
        </w:rPr>
        <w:t>Ann Rheum Dis</w:t>
      </w:r>
      <w:r w:rsidRPr="002D7F16">
        <w:rPr>
          <w:rFonts w:ascii="Calibri" w:hAnsi="Calibri" w:cs="Calibri"/>
          <w:noProof/>
          <w:szCs w:val="24"/>
        </w:rPr>
        <w:t>. 2021;80(1):109-117. doi:10.1136/ANNRHEUMDIS-2020-218636</w:t>
      </w:r>
    </w:p>
    <w:p w14:paraId="772F7653"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21. </w:t>
      </w:r>
      <w:r w:rsidRPr="002D7F16">
        <w:rPr>
          <w:rFonts w:ascii="Calibri" w:hAnsi="Calibri" w:cs="Calibri"/>
          <w:noProof/>
          <w:szCs w:val="24"/>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2D7F16">
        <w:rPr>
          <w:rFonts w:ascii="Calibri" w:hAnsi="Calibri" w:cs="Calibri"/>
          <w:i/>
          <w:iCs/>
          <w:noProof/>
          <w:szCs w:val="24"/>
        </w:rPr>
        <w:t>Transl Res</w:t>
      </w:r>
      <w:r w:rsidRPr="002D7F16">
        <w:rPr>
          <w:rFonts w:ascii="Calibri" w:hAnsi="Calibri" w:cs="Calibri"/>
          <w:noProof/>
          <w:szCs w:val="24"/>
        </w:rPr>
        <w:t>. 2021;238:63-75. doi:10.1016/J.TRSL.2021.07.006</w:t>
      </w:r>
    </w:p>
    <w:p w14:paraId="72DB433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22. </w:t>
      </w:r>
      <w:r w:rsidRPr="00612F4B">
        <w:rPr>
          <w:rFonts w:ascii="Calibri" w:hAnsi="Calibri" w:cs="Calibri"/>
          <w:noProof/>
          <w:szCs w:val="24"/>
          <w:lang w:val="da-DK"/>
        </w:rPr>
        <w:tab/>
        <w:t xml:space="preserve">Thyrell L, Arulampalam V, Hjortsberg L, Farnebo M, Grandér D, Tamm KP. </w:t>
      </w:r>
      <w:r w:rsidRPr="002D7F16">
        <w:rPr>
          <w:rFonts w:ascii="Calibri" w:hAnsi="Calibri" w:cs="Calibri"/>
          <w:noProof/>
          <w:szCs w:val="24"/>
        </w:rPr>
        <w:t>Interferon alpha induces cell death through interference with interleukin 6 signaling and inhibition of STAT3 activity. Published online 2007. doi:10.1016/j.yexcr.2007.08.007</w:t>
      </w:r>
    </w:p>
    <w:p w14:paraId="60AD7E2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23. </w:t>
      </w:r>
      <w:r w:rsidRPr="002D7F16">
        <w:rPr>
          <w:rFonts w:ascii="Calibri" w:hAnsi="Calibri" w:cs="Calibri"/>
          <w:noProof/>
          <w:szCs w:val="24"/>
        </w:rPr>
        <w:tab/>
        <w:t xml:space="preserve">Berger LC, Hawley RG. Interferon-β Interrupts Interleukin-6–Dependent Signaling Events in Myeloma Cells. </w:t>
      </w:r>
      <w:r w:rsidRPr="002D7F16">
        <w:rPr>
          <w:rFonts w:ascii="Calibri" w:hAnsi="Calibri" w:cs="Calibri"/>
          <w:i/>
          <w:iCs/>
          <w:noProof/>
          <w:szCs w:val="24"/>
        </w:rPr>
        <w:t>Blood</w:t>
      </w:r>
      <w:r w:rsidRPr="002D7F16">
        <w:rPr>
          <w:rFonts w:ascii="Calibri" w:hAnsi="Calibri" w:cs="Calibri"/>
          <w:noProof/>
          <w:szCs w:val="24"/>
        </w:rPr>
        <w:t>. 1997;89(1):261-271. doi:10.1182/blood.v89.1.261</w:t>
      </w:r>
    </w:p>
    <w:p w14:paraId="7ACD5F6D"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24. </w:t>
      </w:r>
      <w:r w:rsidRPr="002D7F16">
        <w:rPr>
          <w:rFonts w:ascii="Calibri" w:hAnsi="Calibri" w:cs="Calibri"/>
          <w:noProof/>
          <w:szCs w:val="24"/>
        </w:rPr>
        <w:tab/>
        <w:t xml:space="preserve">Pedersen BK. Anti-inflammatory effects of exercise: role in diabetes and cardiovascular disease. </w:t>
      </w:r>
      <w:r w:rsidRPr="002D7F16">
        <w:rPr>
          <w:rFonts w:ascii="Calibri" w:hAnsi="Calibri" w:cs="Calibri"/>
          <w:i/>
          <w:iCs/>
          <w:noProof/>
          <w:szCs w:val="24"/>
        </w:rPr>
        <w:t>Eur J Clin Invest</w:t>
      </w:r>
      <w:r w:rsidRPr="002D7F16">
        <w:rPr>
          <w:rFonts w:ascii="Calibri" w:hAnsi="Calibri" w:cs="Calibri"/>
          <w:noProof/>
          <w:szCs w:val="24"/>
        </w:rPr>
        <w:t>. 2017;47(8):600-611. doi:10.1111/eci.12781</w:t>
      </w:r>
    </w:p>
    <w:p w14:paraId="33D2E0D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25. </w:t>
      </w:r>
      <w:r w:rsidRPr="002D7F16">
        <w:rPr>
          <w:rFonts w:ascii="Calibri" w:hAnsi="Calibri" w:cs="Calibri"/>
          <w:noProof/>
          <w:szCs w:val="24"/>
        </w:rPr>
        <w:tab/>
        <w:t xml:space="preserve">Hall G Van, Steensberg A, Sacchetti M, et al. Interleukin-6 Stimulates Lipolysis and Fat Oxidation in Humans. </w:t>
      </w:r>
      <w:r w:rsidRPr="002D7F16">
        <w:rPr>
          <w:rFonts w:ascii="Calibri" w:hAnsi="Calibri" w:cs="Calibri"/>
          <w:i/>
          <w:iCs/>
          <w:noProof/>
          <w:szCs w:val="24"/>
        </w:rPr>
        <w:t>J Clin Endocrinol Metab</w:t>
      </w:r>
      <w:r w:rsidRPr="002D7F16">
        <w:rPr>
          <w:rFonts w:ascii="Calibri" w:hAnsi="Calibri" w:cs="Calibri"/>
          <w:noProof/>
          <w:szCs w:val="24"/>
        </w:rPr>
        <w:t>. 2003;88(7):3005-3010. doi:10.1210/jc.2002-021687</w:t>
      </w:r>
    </w:p>
    <w:p w14:paraId="3C079475"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26. </w:t>
      </w:r>
      <w:r w:rsidRPr="002D7F16">
        <w:rPr>
          <w:rFonts w:ascii="Calibri" w:hAnsi="Calibri" w:cs="Calibri"/>
          <w:noProof/>
          <w:szCs w:val="24"/>
        </w:rPr>
        <w:tab/>
        <w:t xml:space="preserve">Carey AL, Steinberg GR, Macaulay SL, et al. Interleukin-6 increases insulin-stimulated glucose disposal in humans and glucose uptake and fatty acid oxidation in vitro via AMP-activated protein kinase. </w:t>
      </w:r>
      <w:r w:rsidRPr="002D7F16">
        <w:rPr>
          <w:rFonts w:ascii="Calibri" w:hAnsi="Calibri" w:cs="Calibri"/>
          <w:i/>
          <w:iCs/>
          <w:noProof/>
          <w:szCs w:val="24"/>
        </w:rPr>
        <w:t>Diabetes</w:t>
      </w:r>
      <w:r w:rsidRPr="002D7F16">
        <w:rPr>
          <w:rFonts w:ascii="Calibri" w:hAnsi="Calibri" w:cs="Calibri"/>
          <w:noProof/>
          <w:szCs w:val="24"/>
        </w:rPr>
        <w:t>. 2006;55(10):2688-2697. doi:10.2337/DB05-1404</w:t>
      </w:r>
    </w:p>
    <w:p w14:paraId="09D720E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27. </w:t>
      </w:r>
      <w:r w:rsidRPr="002D7F16">
        <w:rPr>
          <w:rFonts w:ascii="Calibri" w:hAnsi="Calibri" w:cs="Calibri"/>
          <w:noProof/>
          <w:szCs w:val="24"/>
        </w:rPr>
        <w:tab/>
        <w:t xml:space="preserve">Schindler R, Mancilla J, Endres S, Ghorbani R, Clark S, Dinarello C. Correlations and Interactions in the </w:t>
      </w:r>
      <w:r w:rsidRPr="002D7F16">
        <w:rPr>
          <w:rFonts w:ascii="Calibri" w:hAnsi="Calibri" w:cs="Calibri"/>
          <w:noProof/>
          <w:szCs w:val="24"/>
        </w:rPr>
        <w:lastRenderedPageBreak/>
        <w:t xml:space="preserve">Production of Interleukin-6 (IL-6), IL-1, and Tumor Necrosis Factor (TNF) in Human Blood Mononuclear Cells: IL-6 Suppresses IL-1 and TNF. </w:t>
      </w:r>
      <w:r w:rsidRPr="002D7F16">
        <w:rPr>
          <w:rFonts w:ascii="Calibri" w:hAnsi="Calibri" w:cs="Calibri"/>
          <w:i/>
          <w:iCs/>
          <w:noProof/>
          <w:szCs w:val="24"/>
        </w:rPr>
        <w:t>Blood</w:t>
      </w:r>
      <w:r w:rsidRPr="002D7F16">
        <w:rPr>
          <w:rFonts w:ascii="Calibri" w:hAnsi="Calibri" w:cs="Calibri"/>
          <w:noProof/>
          <w:szCs w:val="24"/>
        </w:rPr>
        <w:t>. 1990;75(1):40-47. doi:10.1182/BLOOD.V75.1.40.40</w:t>
      </w:r>
    </w:p>
    <w:p w14:paraId="1D14F915"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28. </w:t>
      </w:r>
      <w:r w:rsidRPr="002D7F16">
        <w:rPr>
          <w:rFonts w:ascii="Calibri" w:hAnsi="Calibri" w:cs="Calibri"/>
          <w:noProof/>
          <w:szCs w:val="24"/>
        </w:rPr>
        <w:tab/>
        <w:t xml:space="preserve">Starkie R, Ostrowski SR, Jauffred S, Febbraio M, Pedersen BK. Exercise and IL-6 infusion inhibit endotoxin-induced TNF-alpha production in humans. </w:t>
      </w:r>
      <w:r w:rsidRPr="002D7F16">
        <w:rPr>
          <w:rFonts w:ascii="Calibri" w:hAnsi="Calibri" w:cs="Calibri"/>
          <w:i/>
          <w:iCs/>
          <w:noProof/>
          <w:szCs w:val="24"/>
        </w:rPr>
        <w:t>FASEB J</w:t>
      </w:r>
      <w:r w:rsidRPr="002D7F16">
        <w:rPr>
          <w:rFonts w:ascii="Calibri" w:hAnsi="Calibri" w:cs="Calibri"/>
          <w:noProof/>
          <w:szCs w:val="24"/>
        </w:rPr>
        <w:t>. 2003;17(8):1-10. doi:10.1096/FJ.02-0670FJE</w:t>
      </w:r>
    </w:p>
    <w:p w14:paraId="48A46DF3"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29. </w:t>
      </w:r>
      <w:r w:rsidRPr="002D7F16">
        <w:rPr>
          <w:rFonts w:ascii="Calibri" w:hAnsi="Calibri" w:cs="Calibri"/>
          <w:noProof/>
          <w:szCs w:val="24"/>
        </w:rPr>
        <w:tab/>
        <w:t xml:space="preserve">Wedell-Neergaard A-S, Lang Lehrskov L, Christensen RH, et al. Exercise-Induced Changes in Visceral Adipose Tissue Mass Are Regulated by IL-6 Signaling: A Randomized Controlled Trial. </w:t>
      </w:r>
      <w:r w:rsidRPr="002D7F16">
        <w:rPr>
          <w:rFonts w:ascii="Calibri" w:hAnsi="Calibri" w:cs="Calibri"/>
          <w:i/>
          <w:iCs/>
          <w:noProof/>
          <w:szCs w:val="24"/>
        </w:rPr>
        <w:t>Cell Metab</w:t>
      </w:r>
      <w:r w:rsidRPr="002D7F16">
        <w:rPr>
          <w:rFonts w:ascii="Calibri" w:hAnsi="Calibri" w:cs="Calibri"/>
          <w:noProof/>
          <w:szCs w:val="24"/>
        </w:rPr>
        <w:t>. 2019;29(4):844-855.e3. doi:10.1016/j.cmet.2018.12.007</w:t>
      </w:r>
    </w:p>
    <w:p w14:paraId="671ADC84"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30. </w:t>
      </w:r>
      <w:r w:rsidRPr="002D7F16">
        <w:rPr>
          <w:rFonts w:ascii="Calibri" w:hAnsi="Calibri" w:cs="Calibri"/>
          <w:noProof/>
          <w:szCs w:val="24"/>
        </w:rPr>
        <w:tab/>
        <w:t xml:space="preserve">Ware JE., Kosinski M., Keller SK. SF36 Physical and Mental Health Summary Scales User Manual. </w:t>
      </w:r>
      <w:r w:rsidRPr="002D7F16">
        <w:rPr>
          <w:rFonts w:ascii="Calibri" w:hAnsi="Calibri" w:cs="Calibri"/>
          <w:i/>
          <w:iCs/>
          <w:noProof/>
          <w:szCs w:val="24"/>
        </w:rPr>
        <w:t>Heal Institute, Bo</w:t>
      </w:r>
      <w:r w:rsidRPr="002D7F16">
        <w:rPr>
          <w:rFonts w:ascii="Calibri" w:hAnsi="Calibri" w:cs="Calibri"/>
          <w:noProof/>
          <w:szCs w:val="24"/>
        </w:rPr>
        <w:t>. 1994;(January 1993). https://www.researchgate.net/profile/John-Ware-6/publication/292390260_SF-36_Physical_and_Mental_Health_Summary_Scales_a_User’s_Manual/links/5af580264585157136caee31/SF-36-Physical-and-Mental-Health-Summary-Scales-a-Users-Manual.pdf</w:t>
      </w:r>
    </w:p>
    <w:p w14:paraId="0C8A9A9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31. </w:t>
      </w:r>
      <w:r w:rsidRPr="00612F4B">
        <w:rPr>
          <w:rFonts w:ascii="Calibri" w:hAnsi="Calibri" w:cs="Calibri"/>
          <w:noProof/>
          <w:szCs w:val="24"/>
          <w:lang w:val="da-DK"/>
        </w:rPr>
        <w:tab/>
        <w:t xml:space="preserve">Petri M, Fu W, Ranger A, et al. </w:t>
      </w:r>
      <w:r w:rsidRPr="002D7F16">
        <w:rPr>
          <w:rFonts w:ascii="Calibri" w:hAnsi="Calibri" w:cs="Calibri"/>
          <w:noProof/>
          <w:szCs w:val="24"/>
        </w:rPr>
        <w:t xml:space="preserve">Association between changes in gene signatures expression and disease activity among patients with systemic lupus erythematosus. </w:t>
      </w:r>
      <w:r w:rsidRPr="002D7F16">
        <w:rPr>
          <w:rFonts w:ascii="Calibri" w:hAnsi="Calibri" w:cs="Calibri"/>
          <w:i/>
          <w:iCs/>
          <w:noProof/>
          <w:szCs w:val="24"/>
        </w:rPr>
        <w:t>BMC Med Genomics</w:t>
      </w:r>
      <w:r w:rsidRPr="002D7F16">
        <w:rPr>
          <w:rFonts w:ascii="Calibri" w:hAnsi="Calibri" w:cs="Calibri"/>
          <w:noProof/>
          <w:szCs w:val="24"/>
        </w:rPr>
        <w:t>. 2019;12(1):4. doi:10.1186/s12920-018-0468-1</w:t>
      </w:r>
    </w:p>
    <w:p w14:paraId="3C5A004E"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32. </w:t>
      </w:r>
      <w:r w:rsidRPr="002D7F16">
        <w:rPr>
          <w:rFonts w:ascii="Calibri" w:hAnsi="Calibri" w:cs="Calibri"/>
          <w:noProof/>
          <w:szCs w:val="24"/>
        </w:rPr>
        <w:tab/>
        <w:t xml:space="preserve">Gladman DD, Ibañez D, Urowitz MB. Systemic lupus erythematosus disease activity index 2000. </w:t>
      </w:r>
      <w:r w:rsidRPr="002D7F16">
        <w:rPr>
          <w:rFonts w:ascii="Calibri" w:hAnsi="Calibri" w:cs="Calibri"/>
          <w:i/>
          <w:iCs/>
          <w:noProof/>
          <w:szCs w:val="24"/>
        </w:rPr>
        <w:t>J Rheumatol</w:t>
      </w:r>
      <w:r w:rsidRPr="002D7F16">
        <w:rPr>
          <w:rFonts w:ascii="Calibri" w:hAnsi="Calibri" w:cs="Calibri"/>
          <w:noProof/>
          <w:szCs w:val="24"/>
        </w:rPr>
        <w:t>. 2002;29(2):288-291. Accessed September 14, 2021. https://pubmed.ncbi.nlm.nih.gov/11838846/</w:t>
      </w:r>
    </w:p>
    <w:p w14:paraId="63CA7B9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33. </w:t>
      </w:r>
      <w:r w:rsidRPr="002D7F16">
        <w:rPr>
          <w:rFonts w:ascii="Calibri" w:hAnsi="Calibri" w:cs="Calibri"/>
          <w:noProof/>
          <w:szCs w:val="24"/>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2D7F16">
        <w:rPr>
          <w:rFonts w:ascii="Calibri" w:hAnsi="Calibri" w:cs="Calibri"/>
          <w:i/>
          <w:iCs/>
          <w:noProof/>
          <w:szCs w:val="24"/>
        </w:rPr>
        <w:t>J R Stat Soc</w:t>
      </w:r>
      <w:r w:rsidRPr="002D7F16">
        <w:rPr>
          <w:rFonts w:ascii="Calibri" w:hAnsi="Calibri" w:cs="Calibri"/>
          <w:noProof/>
          <w:szCs w:val="24"/>
        </w:rPr>
        <w:t>. 1995;57(1):289-300.</w:t>
      </w:r>
    </w:p>
    <w:p w14:paraId="69F32B3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34. </w:t>
      </w:r>
      <w:r w:rsidRPr="00612F4B">
        <w:rPr>
          <w:rFonts w:ascii="Calibri" w:hAnsi="Calibri" w:cs="Calibri"/>
          <w:noProof/>
          <w:szCs w:val="24"/>
          <w:lang w:val="da-DK"/>
        </w:rPr>
        <w:tab/>
        <w:t xml:space="preserve">Petri M, Fu W, Ranger A, et al. </w:t>
      </w:r>
      <w:r w:rsidRPr="002D7F16">
        <w:rPr>
          <w:rFonts w:ascii="Calibri" w:hAnsi="Calibri" w:cs="Calibri"/>
          <w:noProof/>
          <w:szCs w:val="24"/>
        </w:rPr>
        <w:t xml:space="preserve">Association between changes in gene signatures expression and disease activity among patients with systemic lupus erythematosus. </w:t>
      </w:r>
      <w:r w:rsidRPr="002D7F16">
        <w:rPr>
          <w:rFonts w:ascii="Calibri" w:hAnsi="Calibri" w:cs="Calibri"/>
          <w:i/>
          <w:iCs/>
          <w:noProof/>
          <w:szCs w:val="24"/>
        </w:rPr>
        <w:t>BMC Med Genomics</w:t>
      </w:r>
      <w:r w:rsidRPr="002D7F16">
        <w:rPr>
          <w:rFonts w:ascii="Calibri" w:hAnsi="Calibri" w:cs="Calibri"/>
          <w:noProof/>
          <w:szCs w:val="24"/>
        </w:rPr>
        <w:t>. 2019;12(1):4. doi:10.1186/s12920-018-0468-1</w:t>
      </w:r>
    </w:p>
    <w:p w14:paraId="30CE9A8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35. </w:t>
      </w:r>
      <w:r w:rsidRPr="002D7F16">
        <w:rPr>
          <w:rFonts w:ascii="Calibri" w:hAnsi="Calibri" w:cs="Calibri"/>
          <w:noProof/>
          <w:szCs w:val="24"/>
        </w:rPr>
        <w:tab/>
        <w:t xml:space="preserve">Adamsen ML, Jønck S, Christensen RH, et al. Type I Interferon Induced Differences in Exercise Adaptations of Aerobic Capacity and Fatigue in Systemic Lupus Erythematosus – A Randomised Controlled Single-centre Trial. </w:t>
      </w:r>
      <w:r w:rsidRPr="002D7F16">
        <w:rPr>
          <w:rFonts w:ascii="Calibri" w:hAnsi="Calibri" w:cs="Calibri"/>
          <w:i/>
          <w:iCs/>
          <w:noProof/>
          <w:szCs w:val="24"/>
        </w:rPr>
        <w:t>OSF-Preprints</w:t>
      </w:r>
      <w:r w:rsidRPr="002D7F16">
        <w:rPr>
          <w:rFonts w:ascii="Calibri" w:hAnsi="Calibri" w:cs="Calibri"/>
          <w:noProof/>
          <w:szCs w:val="24"/>
        </w:rPr>
        <w:t>. Published online 2024. doi:https://doi.org/10.31219/osf.io/jdp5a</w:t>
      </w:r>
    </w:p>
    <w:p w14:paraId="010AFEF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36. </w:t>
      </w:r>
      <w:r w:rsidRPr="002D7F16">
        <w:rPr>
          <w:rFonts w:ascii="Calibri" w:hAnsi="Calibri" w:cs="Calibri"/>
          <w:noProof/>
          <w:szCs w:val="24"/>
        </w:rPr>
        <w:tab/>
        <w:t xml:space="preserve">L Celeste Robb-Nicholson, Daltroy L, Eaton H, et al. Effects of Aerobic Conditioning in Lupus Fatigue: A Pilot Study. </w:t>
      </w:r>
      <w:r w:rsidRPr="002D7F16">
        <w:rPr>
          <w:rFonts w:ascii="Calibri" w:hAnsi="Calibri" w:cs="Calibri"/>
          <w:i/>
          <w:iCs/>
          <w:noProof/>
          <w:szCs w:val="24"/>
        </w:rPr>
        <w:t>Br J Rheumatol</w:t>
      </w:r>
      <w:r w:rsidRPr="002D7F16">
        <w:rPr>
          <w:rFonts w:ascii="Calibri" w:hAnsi="Calibri" w:cs="Calibri"/>
          <w:noProof/>
          <w:szCs w:val="24"/>
        </w:rPr>
        <w:t>. 1989;(28):500-505.</w:t>
      </w:r>
    </w:p>
    <w:p w14:paraId="1DE32B7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37. </w:t>
      </w:r>
      <w:r w:rsidRPr="002D7F16">
        <w:rPr>
          <w:rFonts w:ascii="Calibri" w:hAnsi="Calibri" w:cs="Calibri"/>
          <w:noProof/>
          <w:szCs w:val="24"/>
        </w:rPr>
        <w:tab/>
        <w:t xml:space="preserve">Schwartz JE, Jandorf L, Krupp LB. THE MEASUREMENT OF FATIGUE: A NEW INSTRUMENT. </w:t>
      </w:r>
      <w:r w:rsidRPr="002D7F16">
        <w:rPr>
          <w:rFonts w:ascii="Calibri" w:hAnsi="Calibri" w:cs="Calibri"/>
          <w:i/>
          <w:iCs/>
          <w:noProof/>
          <w:szCs w:val="24"/>
        </w:rPr>
        <w:t>J Psyrhmwmaric Res</w:t>
      </w:r>
      <w:r w:rsidRPr="002D7F16">
        <w:rPr>
          <w:rFonts w:ascii="Calibri" w:hAnsi="Calibri" w:cs="Calibri"/>
          <w:noProof/>
          <w:szCs w:val="24"/>
        </w:rPr>
        <w:t>. 1993;37(7):753-762.</w:t>
      </w:r>
    </w:p>
    <w:p w14:paraId="2F07F5E9"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38. </w:t>
      </w:r>
      <w:r w:rsidRPr="002D7F16">
        <w:rPr>
          <w:rFonts w:ascii="Calibri" w:hAnsi="Calibri" w:cs="Calibri"/>
          <w:noProof/>
          <w:szCs w:val="24"/>
        </w:rPr>
        <w:tab/>
        <w:t xml:space="preserve">Lorentzen K, Danielsen MA, Due Kay S, Voss A. Validation of the Fatigue Severity Scale in Danish patients with systemic lupus erythematosus. </w:t>
      </w:r>
      <w:r w:rsidRPr="002D7F16">
        <w:rPr>
          <w:rFonts w:ascii="Calibri" w:hAnsi="Calibri" w:cs="Calibri"/>
          <w:i/>
          <w:iCs/>
          <w:noProof/>
          <w:szCs w:val="24"/>
        </w:rPr>
        <w:t>Dan Med J</w:t>
      </w:r>
      <w:r w:rsidRPr="002D7F16">
        <w:rPr>
          <w:rFonts w:ascii="Calibri" w:hAnsi="Calibri" w:cs="Calibri"/>
          <w:noProof/>
          <w:szCs w:val="24"/>
        </w:rPr>
        <w:t>. 2014;61(4):2-5.</w:t>
      </w:r>
    </w:p>
    <w:p w14:paraId="5F71C405"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39. </w:t>
      </w:r>
      <w:r w:rsidRPr="002D7F16">
        <w:rPr>
          <w:rFonts w:ascii="Calibri" w:hAnsi="Calibri" w:cs="Calibri"/>
          <w:noProof/>
          <w:szCs w:val="24"/>
        </w:rPr>
        <w:tab/>
        <w:t xml:space="preserve">Hays RD, Sherbourne CD, Mazel RM. The rand 36‐item health survey 1.0. </w:t>
      </w:r>
      <w:r w:rsidRPr="002D7F16">
        <w:rPr>
          <w:rFonts w:ascii="Calibri" w:hAnsi="Calibri" w:cs="Calibri"/>
          <w:i/>
          <w:iCs/>
          <w:noProof/>
          <w:szCs w:val="24"/>
        </w:rPr>
        <w:t>Health Econ</w:t>
      </w:r>
      <w:r w:rsidRPr="002D7F16">
        <w:rPr>
          <w:rFonts w:ascii="Calibri" w:hAnsi="Calibri" w:cs="Calibri"/>
          <w:noProof/>
          <w:szCs w:val="24"/>
        </w:rPr>
        <w:t>. 1993;2(3):217-227. doi:10.1002/hec.4730020305</w:t>
      </w:r>
    </w:p>
    <w:p w14:paraId="2A79EA3E"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40. </w:t>
      </w:r>
      <w:r w:rsidRPr="002D7F16">
        <w:rPr>
          <w:rFonts w:ascii="Calibri" w:hAnsi="Calibri" w:cs="Calibri"/>
          <w:noProof/>
          <w:szCs w:val="24"/>
        </w:rPr>
        <w:tab/>
        <w:t xml:space="preserve">Chiche L, Jourde-Chiche N, E W, et al. Modular transcriptional repertoire analyses of adults with </w:t>
      </w:r>
      <w:r w:rsidRPr="002D7F16">
        <w:rPr>
          <w:rFonts w:ascii="Calibri" w:hAnsi="Calibri" w:cs="Calibri"/>
          <w:noProof/>
          <w:szCs w:val="24"/>
        </w:rPr>
        <w:lastRenderedPageBreak/>
        <w:t xml:space="preserve">systemic lupus erythematosus reveal distinct type I and type II interferon signatures. </w:t>
      </w:r>
      <w:r w:rsidRPr="002D7F16">
        <w:rPr>
          <w:rFonts w:ascii="Calibri" w:hAnsi="Calibri" w:cs="Calibri"/>
          <w:i/>
          <w:iCs/>
          <w:noProof/>
          <w:szCs w:val="24"/>
        </w:rPr>
        <w:t>Arthritis Rheumatol (Hoboken, NJ)</w:t>
      </w:r>
      <w:r w:rsidRPr="002D7F16">
        <w:rPr>
          <w:rFonts w:ascii="Calibri" w:hAnsi="Calibri" w:cs="Calibri"/>
          <w:noProof/>
          <w:szCs w:val="24"/>
        </w:rPr>
        <w:t>. 2014;66(6):1583-1595. doi:10.1002/ART.38628</w:t>
      </w:r>
    </w:p>
    <w:p w14:paraId="221C1668" w14:textId="77777777" w:rsidR="002D7F16" w:rsidRPr="00612F4B" w:rsidRDefault="002D7F16" w:rsidP="002D7F16">
      <w:pPr>
        <w:widowControl w:val="0"/>
        <w:autoSpaceDE w:val="0"/>
        <w:autoSpaceDN w:val="0"/>
        <w:adjustRightInd w:val="0"/>
        <w:spacing w:line="240" w:lineRule="auto"/>
        <w:ind w:left="640" w:hanging="640"/>
        <w:rPr>
          <w:rFonts w:ascii="Calibri" w:hAnsi="Calibri" w:cs="Calibri"/>
          <w:noProof/>
          <w:szCs w:val="24"/>
          <w:lang w:val="da-DK"/>
        </w:rPr>
      </w:pPr>
      <w:r w:rsidRPr="002D7F16">
        <w:rPr>
          <w:rFonts w:ascii="Calibri" w:hAnsi="Calibri" w:cs="Calibri"/>
          <w:noProof/>
          <w:szCs w:val="24"/>
        </w:rPr>
        <w:t xml:space="preserve">41. </w:t>
      </w:r>
      <w:r w:rsidRPr="002D7F16">
        <w:rPr>
          <w:rFonts w:ascii="Calibri" w:hAnsi="Calibri" w:cs="Calibri"/>
          <w:noProof/>
          <w:szCs w:val="24"/>
        </w:rPr>
        <w:tab/>
        <w:t xml:space="preserve">Luijten KMAC, Tekstra J, Bijlsma JWJ, Bijl M. The Systemic Lupus Erythematosus Responder Index (SRI); A new SLE disease activity assessment. </w:t>
      </w:r>
      <w:r w:rsidRPr="00612F4B">
        <w:rPr>
          <w:rFonts w:ascii="Calibri" w:hAnsi="Calibri" w:cs="Calibri"/>
          <w:i/>
          <w:iCs/>
          <w:noProof/>
          <w:szCs w:val="24"/>
          <w:lang w:val="da-DK"/>
        </w:rPr>
        <w:t>Autoimmun Rev</w:t>
      </w:r>
      <w:r w:rsidRPr="00612F4B">
        <w:rPr>
          <w:rFonts w:ascii="Calibri" w:hAnsi="Calibri" w:cs="Calibri"/>
          <w:noProof/>
          <w:szCs w:val="24"/>
          <w:lang w:val="da-DK"/>
        </w:rPr>
        <w:t>. 2012;11:326-329. doi:10.1016/j.autrev.2011.06.011</w:t>
      </w:r>
    </w:p>
    <w:p w14:paraId="2A944B01"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42. </w:t>
      </w:r>
      <w:r w:rsidRPr="00612F4B">
        <w:rPr>
          <w:rFonts w:ascii="Calibri" w:hAnsi="Calibri" w:cs="Calibri"/>
          <w:noProof/>
          <w:szCs w:val="24"/>
          <w:lang w:val="da-DK"/>
        </w:rPr>
        <w:tab/>
        <w:t xml:space="preserve">Svenungsson E, Gunnarsson I, Illescas-Bäckelin V, et al. </w:t>
      </w:r>
      <w:r w:rsidRPr="002D7F16">
        <w:rPr>
          <w:rFonts w:ascii="Calibri" w:hAnsi="Calibri" w:cs="Calibri"/>
          <w:noProof/>
          <w:szCs w:val="24"/>
        </w:rPr>
        <w:t xml:space="preserve">Quick Systemic Lupus Activity Questionnaire (Q-SLAQ): A simplified version of SLAQ for patient-reported disease activity. </w:t>
      </w:r>
      <w:r w:rsidRPr="002D7F16">
        <w:rPr>
          <w:rFonts w:ascii="Calibri" w:hAnsi="Calibri" w:cs="Calibri"/>
          <w:i/>
          <w:iCs/>
          <w:noProof/>
          <w:szCs w:val="24"/>
        </w:rPr>
        <w:t>Lupus Sci Med</w:t>
      </w:r>
      <w:r w:rsidRPr="002D7F16">
        <w:rPr>
          <w:rFonts w:ascii="Calibri" w:hAnsi="Calibri" w:cs="Calibri"/>
          <w:noProof/>
          <w:szCs w:val="24"/>
        </w:rPr>
        <w:t>. 2021;8(1). doi:10.1136/lupus-2020-000471</w:t>
      </w:r>
    </w:p>
    <w:p w14:paraId="160E3A2F" w14:textId="77777777" w:rsidR="002D7F16" w:rsidRPr="00612F4B" w:rsidRDefault="002D7F16" w:rsidP="002D7F16">
      <w:pPr>
        <w:widowControl w:val="0"/>
        <w:autoSpaceDE w:val="0"/>
        <w:autoSpaceDN w:val="0"/>
        <w:adjustRightInd w:val="0"/>
        <w:spacing w:line="240" w:lineRule="auto"/>
        <w:ind w:left="640" w:hanging="640"/>
        <w:rPr>
          <w:rFonts w:ascii="Calibri" w:hAnsi="Calibri" w:cs="Calibri"/>
          <w:noProof/>
          <w:szCs w:val="24"/>
          <w:lang w:val="da-DK"/>
        </w:rPr>
      </w:pPr>
      <w:r w:rsidRPr="002D7F16">
        <w:rPr>
          <w:rFonts w:ascii="Calibri" w:hAnsi="Calibri" w:cs="Calibri"/>
          <w:noProof/>
          <w:szCs w:val="24"/>
        </w:rPr>
        <w:t xml:space="preserve">43. </w:t>
      </w:r>
      <w:r w:rsidRPr="002D7F16">
        <w:rPr>
          <w:rFonts w:ascii="Calibri" w:hAnsi="Calibri" w:cs="Calibri"/>
          <w:noProof/>
          <w:szCs w:val="24"/>
        </w:rPr>
        <w:tab/>
        <w:t xml:space="preserve">Aringer M, Costenbader K, Daikh D, et al. 2019 European League Against Rheumatism/American College of Rheumatology Classification Criteria for Systemic Lupus Erythematosus. </w:t>
      </w:r>
      <w:r w:rsidRPr="00612F4B">
        <w:rPr>
          <w:rFonts w:ascii="Calibri" w:hAnsi="Calibri" w:cs="Calibri"/>
          <w:i/>
          <w:iCs/>
          <w:noProof/>
          <w:szCs w:val="24"/>
          <w:lang w:val="da-DK"/>
        </w:rPr>
        <w:t>Arthritis Rheumatol</w:t>
      </w:r>
      <w:r w:rsidRPr="00612F4B">
        <w:rPr>
          <w:rFonts w:ascii="Calibri" w:hAnsi="Calibri" w:cs="Calibri"/>
          <w:noProof/>
          <w:szCs w:val="24"/>
          <w:lang w:val="da-DK"/>
        </w:rPr>
        <w:t>. 2019;71(9):1400-1412. doi:10.1002/art.40930</w:t>
      </w:r>
    </w:p>
    <w:p w14:paraId="3ADAE83A"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44. </w:t>
      </w:r>
      <w:r w:rsidRPr="00612F4B">
        <w:rPr>
          <w:rFonts w:ascii="Calibri" w:hAnsi="Calibri" w:cs="Calibri"/>
          <w:noProof/>
          <w:szCs w:val="24"/>
          <w:lang w:val="da-DK"/>
        </w:rPr>
        <w:tab/>
        <w:t xml:space="preserve">Howden EJ, Perhonen M, Peshock RM, et al. </w:t>
      </w:r>
      <w:r w:rsidRPr="002D7F16">
        <w:rPr>
          <w:rFonts w:ascii="Calibri" w:hAnsi="Calibri" w:cs="Calibri"/>
          <w:noProof/>
          <w:szCs w:val="24"/>
        </w:rPr>
        <w:t xml:space="preserve">Females have a blunted cardiovascular response to one year of intensive supervised endurance training. </w:t>
      </w:r>
      <w:r w:rsidRPr="002D7F16">
        <w:rPr>
          <w:rFonts w:ascii="Calibri" w:hAnsi="Calibri" w:cs="Calibri"/>
          <w:i/>
          <w:iCs/>
          <w:noProof/>
          <w:szCs w:val="24"/>
        </w:rPr>
        <w:t>J Appl Physiol</w:t>
      </w:r>
      <w:r w:rsidRPr="002D7F16">
        <w:rPr>
          <w:rFonts w:ascii="Calibri" w:hAnsi="Calibri" w:cs="Calibri"/>
          <w:noProof/>
          <w:szCs w:val="24"/>
        </w:rPr>
        <w:t>. 2015;119(1):37. doi:10.1152/JAPPLPHYSIOL.00092.2015</w:t>
      </w:r>
    </w:p>
    <w:p w14:paraId="7B0BDA0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45. </w:t>
      </w:r>
      <w:r w:rsidRPr="002D7F16">
        <w:rPr>
          <w:rFonts w:ascii="Calibri" w:hAnsi="Calibri" w:cs="Calibri"/>
          <w:noProof/>
          <w:szCs w:val="24"/>
        </w:rPr>
        <w:tab/>
        <w:t>Team Rs. RStudio. Published online 2020. http://www.rstudio.com/</w:t>
      </w:r>
    </w:p>
    <w:p w14:paraId="10B81A09"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46. </w:t>
      </w:r>
      <w:r w:rsidRPr="002D7F16">
        <w:rPr>
          <w:rFonts w:ascii="Calibri" w:hAnsi="Calibri" w:cs="Calibri"/>
          <w:noProof/>
          <w:szCs w:val="24"/>
        </w:rPr>
        <w:tab/>
        <w:t>Ozenne B, Forman J. LMMstar: Repeated Measurement Models for Discrete Times. Published online 2024.</w:t>
      </w:r>
    </w:p>
    <w:p w14:paraId="01CB768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47. </w:t>
      </w:r>
      <w:r w:rsidRPr="002D7F16">
        <w:rPr>
          <w:rFonts w:ascii="Calibri" w:hAnsi="Calibri" w:cs="Calibri"/>
          <w:noProof/>
          <w:szCs w:val="24"/>
        </w:rPr>
        <w:tab/>
        <w:t xml:space="preserve">Stephanou A, Amin V, Isenberg DA, Akira S, Kishimoto T, Latchman DS. Interleukin 6 activates heat-shock protein 90 beta gene expression. </w:t>
      </w:r>
      <w:r w:rsidRPr="002D7F16">
        <w:rPr>
          <w:rFonts w:ascii="Calibri" w:hAnsi="Calibri" w:cs="Calibri"/>
          <w:i/>
          <w:iCs/>
          <w:noProof/>
          <w:szCs w:val="24"/>
        </w:rPr>
        <w:t>Biochem J</w:t>
      </w:r>
      <w:r w:rsidRPr="002D7F16">
        <w:rPr>
          <w:rFonts w:ascii="Calibri" w:hAnsi="Calibri" w:cs="Calibri"/>
          <w:noProof/>
          <w:szCs w:val="24"/>
        </w:rPr>
        <w:t>. 1997;321(Pt 1):103. doi:10.1042/BJ3210103</w:t>
      </w:r>
    </w:p>
    <w:p w14:paraId="758E0548"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rPr>
      </w:pPr>
      <w:r w:rsidRPr="002D7F16">
        <w:rPr>
          <w:rFonts w:ascii="Calibri" w:hAnsi="Calibri" w:cs="Calibri"/>
          <w:noProof/>
          <w:szCs w:val="24"/>
        </w:rPr>
        <w:t xml:space="preserve">48. </w:t>
      </w:r>
      <w:r w:rsidRPr="002D7F16">
        <w:rPr>
          <w:rFonts w:ascii="Calibri" w:hAnsi="Calibri" w:cs="Calibri"/>
          <w:noProof/>
          <w:szCs w:val="24"/>
        </w:rPr>
        <w:tab/>
        <w:t xml:space="preserve">Schulz KF, Altman DG, Moher D. CONSORT 2010 Statement: updated guidelines for reporting parallel group randomised trials. </w:t>
      </w:r>
      <w:r w:rsidRPr="002D7F16">
        <w:rPr>
          <w:rFonts w:ascii="Calibri" w:hAnsi="Calibri" w:cs="Calibri"/>
          <w:i/>
          <w:iCs/>
          <w:noProof/>
          <w:szCs w:val="24"/>
        </w:rPr>
        <w:t>BMJ</w:t>
      </w:r>
      <w:r w:rsidRPr="002D7F16">
        <w:rPr>
          <w:rFonts w:ascii="Calibri" w:hAnsi="Calibri" w:cs="Calibri"/>
          <w:noProof/>
          <w:szCs w:val="24"/>
        </w:rPr>
        <w:t>. 2010;340. doi:10.1136/bmj.c332</w:t>
      </w:r>
    </w:p>
    <w:p w14:paraId="31E02443" w14:textId="364405B7" w:rsidR="004549D0" w:rsidRDefault="004549D0" w:rsidP="004549D0">
      <w:r>
        <w:fldChar w:fldCharType="end"/>
      </w:r>
    </w:p>
    <w:p w14:paraId="4CC77702" w14:textId="73335D8A" w:rsidR="00D232AD" w:rsidRDefault="00D232AD" w:rsidP="000B5C56">
      <w:pPr>
        <w:pStyle w:val="Default"/>
        <w:spacing w:line="360" w:lineRule="auto"/>
        <w:ind w:left="2880" w:hanging="2880"/>
        <w:jc w:val="both"/>
        <w:rPr>
          <w:color w:val="auto"/>
          <w:sz w:val="22"/>
          <w:szCs w:val="22"/>
        </w:rPr>
      </w:pPr>
    </w:p>
    <w:p w14:paraId="626ECDD7" w14:textId="77777777" w:rsidR="00D232AD" w:rsidRDefault="00D232AD" w:rsidP="005F19F6">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5F19F6">
      <w:pPr>
        <w:pStyle w:val="Overskrift2"/>
      </w:pPr>
      <w:bookmarkStart w:id="42" w:name="_Toc170129461"/>
      <w:r w:rsidRPr="009616A0">
        <w:t>UNFORMATTED TABLES WITH INTENDED CONTENT</w:t>
      </w:r>
      <w:bookmarkStart w:id="43" w:name="_Hlk82177577"/>
      <w:bookmarkEnd w:id="42"/>
    </w:p>
    <w:p w14:paraId="49DDDA15" w14:textId="77777777" w:rsidR="00D232AD" w:rsidRDefault="00D232AD" w:rsidP="005F19F6"/>
    <w:p w14:paraId="6962015F" w14:textId="77777777" w:rsidR="00762BAE" w:rsidRDefault="00762BAE" w:rsidP="005F19F6"/>
    <w:p w14:paraId="3D8EC9EA" w14:textId="77777777" w:rsidR="00D232AD" w:rsidRPr="009616A0" w:rsidRDefault="00D232AD" w:rsidP="003D6681">
      <w:pPr>
        <w:pStyle w:val="Default"/>
        <w:jc w:val="both"/>
        <w:rPr>
          <w:color w:val="auto"/>
        </w:rPr>
      </w:pPr>
    </w:p>
    <w:tbl>
      <w:tblPr>
        <w:tblStyle w:val="Tabel-Gitter"/>
        <w:tblW w:w="3890" w:type="pct"/>
        <w:tblLook w:val="04A0" w:firstRow="1" w:lastRow="0" w:firstColumn="1" w:lastColumn="0" w:noHBand="0" w:noVBand="1"/>
      </w:tblPr>
      <w:tblGrid>
        <w:gridCol w:w="4411"/>
        <w:gridCol w:w="1104"/>
        <w:gridCol w:w="1107"/>
        <w:gridCol w:w="1128"/>
      </w:tblGrid>
      <w:tr w:rsidR="00D232AD" w:rsidRPr="009616A0" w14:paraId="4EBE0A69" w14:textId="77777777" w:rsidTr="002E3254">
        <w:tc>
          <w:tcPr>
            <w:tcW w:w="5000" w:type="pct"/>
            <w:gridSpan w:val="4"/>
          </w:tcPr>
          <w:p w14:paraId="29E4EF53" w14:textId="77777777" w:rsidR="00D232AD" w:rsidRPr="009616A0" w:rsidRDefault="00D232AD" w:rsidP="002E3254">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Ingenafstand"/>
              <w:rPr>
                <w:rFonts w:ascii="Times New Roman" w:hAnsi="Times New Roman"/>
                <w:sz w:val="18"/>
                <w:szCs w:val="18"/>
              </w:rPr>
            </w:pPr>
            <w:bookmarkStart w:id="44" w:name="_Hlk29286481"/>
          </w:p>
        </w:tc>
        <w:tc>
          <w:tcPr>
            <w:tcW w:w="712" w:type="pct"/>
          </w:tcPr>
          <w:p w14:paraId="47CC416B"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Ingenafstand"/>
              <w:jc w:val="center"/>
              <w:rPr>
                <w:rFonts w:ascii="Times New Roman" w:hAnsi="Times New Roman"/>
                <w:sz w:val="18"/>
                <w:szCs w:val="18"/>
              </w:rPr>
            </w:pPr>
          </w:p>
        </w:tc>
        <w:tc>
          <w:tcPr>
            <w:tcW w:w="714" w:type="pct"/>
          </w:tcPr>
          <w:p w14:paraId="1F37F1A6"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03E254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CF0041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7EDADC8B"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C4D6CB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51C1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09CBA32" w14:textId="77777777" w:rsidR="00D232AD" w:rsidRPr="009616A0" w:rsidRDefault="00D232AD" w:rsidP="002E3254">
            <w:pPr>
              <w:pStyle w:val="Ingenafstand"/>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67D1223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D1ADF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7B2585FB"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991E88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Ingenafstand"/>
              <w:jc w:val="right"/>
              <w:rPr>
                <w:rFonts w:ascii="Times New Roman" w:hAnsi="Times New Roman"/>
                <w:sz w:val="18"/>
                <w:szCs w:val="18"/>
              </w:rPr>
            </w:pPr>
          </w:p>
        </w:tc>
        <w:tc>
          <w:tcPr>
            <w:tcW w:w="712" w:type="pct"/>
          </w:tcPr>
          <w:p w14:paraId="74E3359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B8C73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648CF7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Ingenafstand"/>
              <w:jc w:val="right"/>
              <w:rPr>
                <w:rFonts w:ascii="Times New Roman" w:hAnsi="Times New Roman"/>
                <w:sz w:val="18"/>
                <w:szCs w:val="18"/>
              </w:rPr>
            </w:pPr>
          </w:p>
        </w:tc>
        <w:tc>
          <w:tcPr>
            <w:tcW w:w="712" w:type="pct"/>
          </w:tcPr>
          <w:p w14:paraId="36BA81C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2C11CA7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1913E40" w14:textId="77777777" w:rsidR="00D232AD" w:rsidRPr="009616A0" w:rsidRDefault="00D232AD" w:rsidP="002E3254">
            <w:pPr>
              <w:pStyle w:val="Ingenafstand"/>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Ingenafstand"/>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Ingenafstand"/>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Ingenafstand"/>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9634D57"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9ADF71"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Ingenafstand"/>
              <w:jc w:val="center"/>
              <w:rPr>
                <w:rFonts w:ascii="Times New Roman" w:hAnsi="Times New Roman"/>
                <w:sz w:val="18"/>
                <w:szCs w:val="18"/>
              </w:rPr>
            </w:pPr>
          </w:p>
        </w:tc>
        <w:tc>
          <w:tcPr>
            <w:tcW w:w="714" w:type="pct"/>
          </w:tcPr>
          <w:p w14:paraId="0ED5CC88" w14:textId="77777777" w:rsidR="00D232AD" w:rsidRPr="009616A0" w:rsidRDefault="00D232AD" w:rsidP="002E3254">
            <w:pPr>
              <w:pStyle w:val="Ingenafstand"/>
              <w:jc w:val="center"/>
              <w:rPr>
                <w:rFonts w:ascii="Times New Roman" w:hAnsi="Times New Roman"/>
                <w:sz w:val="18"/>
                <w:szCs w:val="18"/>
              </w:rPr>
            </w:pPr>
          </w:p>
        </w:tc>
        <w:tc>
          <w:tcPr>
            <w:tcW w:w="728" w:type="pct"/>
          </w:tcPr>
          <w:p w14:paraId="3B1436E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Ingenafstand"/>
              <w:jc w:val="right"/>
              <w:rPr>
                <w:rFonts w:ascii="Times New Roman" w:hAnsi="Times New Roman"/>
                <w:sz w:val="18"/>
                <w:szCs w:val="18"/>
              </w:rPr>
            </w:pPr>
          </w:p>
        </w:tc>
        <w:tc>
          <w:tcPr>
            <w:tcW w:w="712" w:type="pct"/>
          </w:tcPr>
          <w:p w14:paraId="2DE1D03D"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AFE72B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E8416C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DE6490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68DAE0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w:t>
            </w:r>
            <w:proofErr w:type="spellStart"/>
            <w:r>
              <w:rPr>
                <w:rFonts w:ascii="Times New Roman" w:hAnsi="Times New Roman"/>
                <w:sz w:val="18"/>
                <w:szCs w:val="18"/>
              </w:rPr>
              <w:t>Sm</w:t>
            </w:r>
            <w:proofErr w:type="spellEnd"/>
          </w:p>
        </w:tc>
        <w:tc>
          <w:tcPr>
            <w:tcW w:w="712" w:type="pct"/>
          </w:tcPr>
          <w:p w14:paraId="0E32EDA1"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2D2FA9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02E4B9DE"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33AEC2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27974E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NEITHER ANTI-DsDNA or ANTI-</w:t>
            </w:r>
            <w:proofErr w:type="spellStart"/>
            <w:r>
              <w:rPr>
                <w:rFonts w:ascii="Times New Roman" w:hAnsi="Times New Roman"/>
                <w:sz w:val="18"/>
                <w:szCs w:val="18"/>
              </w:rPr>
              <w:t>sm</w:t>
            </w:r>
            <w:proofErr w:type="spellEnd"/>
          </w:p>
        </w:tc>
        <w:tc>
          <w:tcPr>
            <w:tcW w:w="712" w:type="pct"/>
          </w:tcPr>
          <w:p w14:paraId="13914C16"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820A7A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27CDA730" w14:textId="77777777" w:rsidR="00D232AD" w:rsidRPr="009616A0" w:rsidRDefault="00D232AD" w:rsidP="002E3254">
            <w:pPr>
              <w:pStyle w:val="Ingenafstand"/>
              <w:jc w:val="center"/>
              <w:rPr>
                <w:rFonts w:ascii="Times New Roman" w:hAnsi="Times New Roman"/>
                <w:sz w:val="18"/>
                <w:szCs w:val="18"/>
              </w:rPr>
            </w:pPr>
          </w:p>
        </w:tc>
      </w:tr>
      <w:bookmarkEnd w:id="44"/>
    </w:tbl>
    <w:p w14:paraId="5177AEC5" w14:textId="77777777" w:rsidR="00D232AD" w:rsidRDefault="00D232AD" w:rsidP="005F19F6"/>
    <w:p w14:paraId="1CA53886" w14:textId="77777777" w:rsidR="00762BAE" w:rsidRDefault="00762BAE" w:rsidP="005F19F6"/>
    <w:tbl>
      <w:tblPr>
        <w:tblStyle w:val="Tabel-Gitter"/>
        <w:tblW w:w="0" w:type="auto"/>
        <w:tblLook w:val="04A0" w:firstRow="1" w:lastRow="0" w:firstColumn="1" w:lastColumn="0" w:noHBand="0" w:noVBand="1"/>
      </w:tblPr>
      <w:tblGrid>
        <w:gridCol w:w="2490"/>
        <w:gridCol w:w="2490"/>
        <w:gridCol w:w="2491"/>
        <w:gridCol w:w="2491"/>
      </w:tblGrid>
      <w:tr w:rsidR="0004334A" w14:paraId="59C963EE" w14:textId="77777777" w:rsidTr="00762BAE">
        <w:tc>
          <w:tcPr>
            <w:tcW w:w="2490" w:type="dxa"/>
          </w:tcPr>
          <w:p w14:paraId="2A359132" w14:textId="6DAEF237" w:rsidR="0004334A" w:rsidRPr="0004334A" w:rsidRDefault="0004334A" w:rsidP="005F19F6">
            <w:r>
              <w:t>Table 2 – Change scores without IFN-difference</w:t>
            </w:r>
          </w:p>
        </w:tc>
        <w:tc>
          <w:tcPr>
            <w:tcW w:w="4981" w:type="dxa"/>
            <w:gridSpan w:val="2"/>
            <w:vAlign w:val="center"/>
          </w:tcPr>
          <w:p w14:paraId="640FF45E" w14:textId="77777777" w:rsidR="0004334A" w:rsidRDefault="0004334A" w:rsidP="005F19F6"/>
        </w:tc>
        <w:tc>
          <w:tcPr>
            <w:tcW w:w="2491" w:type="dxa"/>
          </w:tcPr>
          <w:p w14:paraId="531EA5BF" w14:textId="77777777" w:rsidR="0004334A" w:rsidRDefault="0004334A" w:rsidP="005F19F6"/>
        </w:tc>
      </w:tr>
      <w:tr w:rsidR="00762BAE" w14:paraId="1D63884E" w14:textId="77777777" w:rsidTr="00762BAE">
        <w:tc>
          <w:tcPr>
            <w:tcW w:w="2490" w:type="dxa"/>
          </w:tcPr>
          <w:p w14:paraId="2EBD379B" w14:textId="18F193E9" w:rsidR="00762BAE" w:rsidRDefault="00762BAE" w:rsidP="005F19F6">
            <w:r>
              <w:t>Outcome</w:t>
            </w:r>
          </w:p>
        </w:tc>
        <w:tc>
          <w:tcPr>
            <w:tcW w:w="4981" w:type="dxa"/>
            <w:gridSpan w:val="2"/>
            <w:vAlign w:val="center"/>
          </w:tcPr>
          <w:p w14:paraId="6C369DE0" w14:textId="77777777" w:rsidR="00762BAE" w:rsidRDefault="00762BAE" w:rsidP="005F19F6">
            <w:r>
              <w:t xml:space="preserve">Change from 0 to 12 </w:t>
            </w:r>
            <w:proofErr w:type="gramStart"/>
            <w:r>
              <w:t>weeks</w:t>
            </w:r>
            <w:proofErr w:type="gramEnd"/>
          </w:p>
          <w:p w14:paraId="3CB6147B" w14:textId="6D1F5A5E" w:rsidR="00762BAE" w:rsidRDefault="00515703" w:rsidP="005F19F6">
            <w:r>
              <w:t xml:space="preserve">Mean </w:t>
            </w:r>
            <w:r w:rsidRPr="00515703">
              <w:t>±</w:t>
            </w:r>
            <w:r>
              <w:t xml:space="preserve"> SD</w:t>
            </w:r>
          </w:p>
        </w:tc>
        <w:tc>
          <w:tcPr>
            <w:tcW w:w="2491" w:type="dxa"/>
          </w:tcPr>
          <w:p w14:paraId="303C8914" w14:textId="50DC9BB9" w:rsidR="00762BAE" w:rsidRDefault="00762BAE" w:rsidP="005F19F6">
            <w:r>
              <w:t>Estimated treatment difference</w:t>
            </w:r>
            <w:r w:rsidR="00C90DF3">
              <w:t xml:space="preserve"> (95% CI, p-Value) </w:t>
            </w:r>
          </w:p>
        </w:tc>
      </w:tr>
      <w:tr w:rsidR="00762BAE" w14:paraId="3FCD1A3A" w14:textId="77777777" w:rsidTr="00762BAE">
        <w:tc>
          <w:tcPr>
            <w:tcW w:w="2490" w:type="dxa"/>
          </w:tcPr>
          <w:p w14:paraId="0E70C91E" w14:textId="77777777" w:rsidR="00762BAE" w:rsidRDefault="00762BAE" w:rsidP="005F19F6"/>
        </w:tc>
        <w:tc>
          <w:tcPr>
            <w:tcW w:w="2490" w:type="dxa"/>
          </w:tcPr>
          <w:p w14:paraId="17E040E5" w14:textId="616D46A6" w:rsidR="00762BAE" w:rsidRDefault="00762BAE" w:rsidP="005F19F6">
            <w:r>
              <w:t>Control</w:t>
            </w:r>
            <w:r w:rsidR="00C90DF3">
              <w:t xml:space="preserve"> (n=xx)</w:t>
            </w:r>
          </w:p>
        </w:tc>
        <w:tc>
          <w:tcPr>
            <w:tcW w:w="2491" w:type="dxa"/>
          </w:tcPr>
          <w:p w14:paraId="11263F20" w14:textId="1704844E" w:rsidR="00762BAE" w:rsidRDefault="00762BAE" w:rsidP="005F19F6">
            <w:r>
              <w:t>Exercise</w:t>
            </w:r>
            <w:r w:rsidR="00C90DF3">
              <w:t xml:space="preserve"> (n=</w:t>
            </w:r>
            <w:proofErr w:type="spellStart"/>
            <w:r w:rsidR="00C90DF3">
              <w:t>yy</w:t>
            </w:r>
            <w:proofErr w:type="spellEnd"/>
            <w:r w:rsidR="00C90DF3">
              <w:t>)</w:t>
            </w:r>
          </w:p>
        </w:tc>
        <w:tc>
          <w:tcPr>
            <w:tcW w:w="2491" w:type="dxa"/>
          </w:tcPr>
          <w:p w14:paraId="03506F5E" w14:textId="77777777" w:rsidR="00762BAE" w:rsidRDefault="00762BAE" w:rsidP="005F19F6"/>
        </w:tc>
      </w:tr>
      <w:tr w:rsidR="00762BAE" w14:paraId="0BC0C660" w14:textId="77777777" w:rsidTr="00762BAE">
        <w:tc>
          <w:tcPr>
            <w:tcW w:w="2490" w:type="dxa"/>
          </w:tcPr>
          <w:p w14:paraId="3A73FBF0" w14:textId="0A5698BB" w:rsidR="00762BAE" w:rsidRDefault="00762BAE" w:rsidP="005F19F6">
            <w:r>
              <w:t>VO2max</w:t>
            </w:r>
          </w:p>
        </w:tc>
        <w:tc>
          <w:tcPr>
            <w:tcW w:w="2490" w:type="dxa"/>
          </w:tcPr>
          <w:p w14:paraId="0E950101" w14:textId="77777777" w:rsidR="00762BAE" w:rsidRDefault="00762BAE" w:rsidP="005F19F6"/>
        </w:tc>
        <w:tc>
          <w:tcPr>
            <w:tcW w:w="2491" w:type="dxa"/>
          </w:tcPr>
          <w:p w14:paraId="05543C8A" w14:textId="77777777" w:rsidR="00762BAE" w:rsidRDefault="00762BAE" w:rsidP="005F19F6"/>
        </w:tc>
        <w:tc>
          <w:tcPr>
            <w:tcW w:w="2491" w:type="dxa"/>
          </w:tcPr>
          <w:p w14:paraId="0BA31DF4" w14:textId="77777777" w:rsidR="00762BAE" w:rsidRDefault="00762BAE" w:rsidP="005F19F6"/>
        </w:tc>
      </w:tr>
      <w:tr w:rsidR="00762BAE" w14:paraId="5832C617" w14:textId="77777777" w:rsidTr="00762BAE">
        <w:tc>
          <w:tcPr>
            <w:tcW w:w="2490" w:type="dxa"/>
          </w:tcPr>
          <w:p w14:paraId="7D871535" w14:textId="2CBF0735" w:rsidR="00762BAE" w:rsidRDefault="00762BAE" w:rsidP="005F19F6">
            <w:r>
              <w:t>FSS</w:t>
            </w:r>
          </w:p>
        </w:tc>
        <w:tc>
          <w:tcPr>
            <w:tcW w:w="2490" w:type="dxa"/>
          </w:tcPr>
          <w:p w14:paraId="42458545" w14:textId="77777777" w:rsidR="00762BAE" w:rsidRDefault="00762BAE" w:rsidP="005F19F6"/>
        </w:tc>
        <w:tc>
          <w:tcPr>
            <w:tcW w:w="2491" w:type="dxa"/>
          </w:tcPr>
          <w:p w14:paraId="00167B04" w14:textId="77777777" w:rsidR="00762BAE" w:rsidRDefault="00762BAE" w:rsidP="005F19F6"/>
        </w:tc>
        <w:tc>
          <w:tcPr>
            <w:tcW w:w="2491" w:type="dxa"/>
          </w:tcPr>
          <w:p w14:paraId="7979FED9" w14:textId="77777777" w:rsidR="00762BAE" w:rsidRDefault="00762BAE" w:rsidP="005F19F6"/>
        </w:tc>
      </w:tr>
      <w:tr w:rsidR="00762BAE" w14:paraId="2D373D0A" w14:textId="77777777" w:rsidTr="00762BAE">
        <w:tc>
          <w:tcPr>
            <w:tcW w:w="2490" w:type="dxa"/>
          </w:tcPr>
          <w:p w14:paraId="2EE64031" w14:textId="142D4B7A" w:rsidR="00762BAE" w:rsidRDefault="003011DB" w:rsidP="005F19F6">
            <w:r>
              <w:t>SF-36 Aggregate Physical Component</w:t>
            </w:r>
          </w:p>
        </w:tc>
        <w:tc>
          <w:tcPr>
            <w:tcW w:w="2490" w:type="dxa"/>
          </w:tcPr>
          <w:p w14:paraId="5239577D" w14:textId="77777777" w:rsidR="00762BAE" w:rsidRDefault="00762BAE" w:rsidP="005F19F6"/>
        </w:tc>
        <w:tc>
          <w:tcPr>
            <w:tcW w:w="2491" w:type="dxa"/>
          </w:tcPr>
          <w:p w14:paraId="7CDE3F62" w14:textId="77777777" w:rsidR="00762BAE" w:rsidRDefault="00762BAE" w:rsidP="005F19F6"/>
        </w:tc>
        <w:tc>
          <w:tcPr>
            <w:tcW w:w="2491" w:type="dxa"/>
          </w:tcPr>
          <w:p w14:paraId="75327ECC" w14:textId="77777777" w:rsidR="00762BAE" w:rsidRDefault="00762BAE" w:rsidP="005F19F6"/>
        </w:tc>
      </w:tr>
      <w:tr w:rsidR="00762BAE" w14:paraId="4A0D2C7E" w14:textId="77777777" w:rsidTr="00762BAE">
        <w:tc>
          <w:tcPr>
            <w:tcW w:w="2490" w:type="dxa"/>
          </w:tcPr>
          <w:p w14:paraId="3B2D75E2" w14:textId="723ADA94" w:rsidR="00762BAE" w:rsidRDefault="003011DB" w:rsidP="005F19F6">
            <w:r>
              <w:t>SF-36 Aggregate Mental Component</w:t>
            </w:r>
          </w:p>
        </w:tc>
        <w:tc>
          <w:tcPr>
            <w:tcW w:w="2490" w:type="dxa"/>
          </w:tcPr>
          <w:p w14:paraId="5A10435B" w14:textId="77777777" w:rsidR="00762BAE" w:rsidRDefault="00762BAE" w:rsidP="005F19F6"/>
        </w:tc>
        <w:tc>
          <w:tcPr>
            <w:tcW w:w="2491" w:type="dxa"/>
          </w:tcPr>
          <w:p w14:paraId="3CF4D53F" w14:textId="77777777" w:rsidR="00762BAE" w:rsidRDefault="00762BAE" w:rsidP="005F19F6"/>
        </w:tc>
        <w:tc>
          <w:tcPr>
            <w:tcW w:w="2491" w:type="dxa"/>
          </w:tcPr>
          <w:p w14:paraId="17A5ADE7" w14:textId="77777777" w:rsidR="00762BAE" w:rsidRDefault="00762BAE" w:rsidP="005F19F6"/>
        </w:tc>
      </w:tr>
      <w:tr w:rsidR="00136922" w14:paraId="657D04E0" w14:textId="77777777" w:rsidTr="00762BAE">
        <w:tc>
          <w:tcPr>
            <w:tcW w:w="2490" w:type="dxa"/>
          </w:tcPr>
          <w:p w14:paraId="169FEC4E" w14:textId="0ADBED0A" w:rsidR="00136922" w:rsidRDefault="00136922" w:rsidP="005F19F6">
            <w:r>
              <w:t>Etc.</w:t>
            </w:r>
          </w:p>
        </w:tc>
        <w:tc>
          <w:tcPr>
            <w:tcW w:w="2490" w:type="dxa"/>
          </w:tcPr>
          <w:p w14:paraId="10392390" w14:textId="77777777" w:rsidR="00136922" w:rsidRDefault="00136922" w:rsidP="005F19F6"/>
        </w:tc>
        <w:tc>
          <w:tcPr>
            <w:tcW w:w="2491" w:type="dxa"/>
          </w:tcPr>
          <w:p w14:paraId="7B15F9C4" w14:textId="77777777" w:rsidR="00136922" w:rsidRDefault="00136922" w:rsidP="005F19F6"/>
        </w:tc>
        <w:tc>
          <w:tcPr>
            <w:tcW w:w="2491" w:type="dxa"/>
          </w:tcPr>
          <w:p w14:paraId="151BC5B9" w14:textId="77777777" w:rsidR="00136922" w:rsidRDefault="00136922" w:rsidP="005F19F6"/>
        </w:tc>
      </w:tr>
    </w:tbl>
    <w:p w14:paraId="2CBA84F0" w14:textId="74A5EDEB" w:rsidR="00762BAE" w:rsidRPr="00D232AD" w:rsidRDefault="00762BAE" w:rsidP="005F19F6">
      <w:pPr>
        <w:sectPr w:rsidR="00762BAE" w:rsidRPr="00D232AD">
          <w:headerReference w:type="default" r:id="rId15"/>
          <w:footerReference w:type="default" r:id="rId16"/>
          <w:pgSz w:w="12240" w:h="15840"/>
          <w:pgMar w:top="1701" w:right="1134" w:bottom="1701" w:left="1134" w:header="708" w:footer="708" w:gutter="0"/>
          <w:cols w:space="708"/>
          <w:docGrid w:linePitch="360"/>
        </w:sectPr>
      </w:pPr>
    </w:p>
    <w:tbl>
      <w:tblPr>
        <w:tblStyle w:val="Tabel-Gitter"/>
        <w:tblW w:w="0" w:type="auto"/>
        <w:tblLook w:val="04A0" w:firstRow="1" w:lastRow="0" w:firstColumn="1" w:lastColumn="0" w:noHBand="0" w:noVBand="1"/>
      </w:tblPr>
      <w:tblGrid>
        <w:gridCol w:w="2490"/>
        <w:gridCol w:w="830"/>
        <w:gridCol w:w="830"/>
        <w:gridCol w:w="830"/>
        <w:gridCol w:w="830"/>
        <w:gridCol w:w="830"/>
        <w:gridCol w:w="831"/>
        <w:gridCol w:w="2491"/>
      </w:tblGrid>
      <w:tr w:rsidR="005F19F6" w14:paraId="4E084405" w14:textId="77777777" w:rsidTr="00CB55D8">
        <w:tc>
          <w:tcPr>
            <w:tcW w:w="2490" w:type="dxa"/>
          </w:tcPr>
          <w:bookmarkEnd w:id="43"/>
          <w:p w14:paraId="7C2398B2" w14:textId="6F8773DE" w:rsidR="003D6681" w:rsidRPr="0004334A" w:rsidRDefault="003D6681" w:rsidP="005F19F6">
            <w:r>
              <w:lastRenderedPageBreak/>
              <w:t>Table 3 – Change scores with IFN quantiles</w:t>
            </w:r>
          </w:p>
        </w:tc>
        <w:tc>
          <w:tcPr>
            <w:tcW w:w="4981" w:type="dxa"/>
            <w:gridSpan w:val="6"/>
            <w:vAlign w:val="center"/>
          </w:tcPr>
          <w:p w14:paraId="7CA5D26E" w14:textId="77777777" w:rsidR="003D6681" w:rsidRDefault="003D6681" w:rsidP="005F19F6"/>
        </w:tc>
        <w:tc>
          <w:tcPr>
            <w:tcW w:w="2491" w:type="dxa"/>
          </w:tcPr>
          <w:p w14:paraId="0086CA37" w14:textId="77777777" w:rsidR="003D6681" w:rsidRDefault="003D6681" w:rsidP="005F19F6"/>
        </w:tc>
      </w:tr>
      <w:tr w:rsidR="005F19F6" w14:paraId="5D333CC4" w14:textId="77777777" w:rsidTr="00CB55D8">
        <w:tc>
          <w:tcPr>
            <w:tcW w:w="2490" w:type="dxa"/>
          </w:tcPr>
          <w:p w14:paraId="2E265BD2" w14:textId="77777777" w:rsidR="003D6681" w:rsidRDefault="003D6681" w:rsidP="005F19F6">
            <w:r>
              <w:t>Outcome</w:t>
            </w:r>
          </w:p>
        </w:tc>
        <w:tc>
          <w:tcPr>
            <w:tcW w:w="4981" w:type="dxa"/>
            <w:gridSpan w:val="6"/>
            <w:vAlign w:val="center"/>
          </w:tcPr>
          <w:p w14:paraId="109D4ABA" w14:textId="77777777" w:rsidR="003D6681" w:rsidRDefault="003D6681" w:rsidP="005F19F6">
            <w:r>
              <w:t xml:space="preserve">Change from 0 to 12 </w:t>
            </w:r>
            <w:proofErr w:type="gramStart"/>
            <w:r>
              <w:t>weeks</w:t>
            </w:r>
            <w:proofErr w:type="gramEnd"/>
          </w:p>
          <w:p w14:paraId="7D488753" w14:textId="77777777" w:rsidR="003D6681" w:rsidRDefault="003D6681" w:rsidP="005F19F6">
            <w:r>
              <w:t xml:space="preserve">Mean </w:t>
            </w:r>
            <w:r w:rsidRPr="00515703">
              <w:t>±</w:t>
            </w:r>
            <w:r>
              <w:t xml:space="preserve"> SD</w:t>
            </w:r>
          </w:p>
        </w:tc>
        <w:tc>
          <w:tcPr>
            <w:tcW w:w="2491" w:type="dxa"/>
          </w:tcPr>
          <w:p w14:paraId="627C7F79" w14:textId="4DABDDF7" w:rsidR="003D6681" w:rsidRDefault="005D61FD" w:rsidP="005F19F6">
            <w:r>
              <w:t xml:space="preserve">Estimated </w:t>
            </w:r>
            <w:proofErr w:type="spellStart"/>
            <w:proofErr w:type="gramStart"/>
            <w:r>
              <w:t>IFN:</w:t>
            </w:r>
            <w:r w:rsidR="0079499D">
              <w:t>Treatment</w:t>
            </w:r>
            <w:proofErr w:type="spellEnd"/>
            <w:proofErr w:type="gramEnd"/>
            <w:r>
              <w:t xml:space="preserve"> interaction</w:t>
            </w:r>
            <w:r w:rsidR="00CE2B90">
              <w:t xml:space="preserve"> (95% CI, p-Value)</w:t>
            </w:r>
          </w:p>
        </w:tc>
      </w:tr>
      <w:tr w:rsidR="005531FF" w14:paraId="0ABDD272" w14:textId="77777777" w:rsidTr="00CB55D8">
        <w:tc>
          <w:tcPr>
            <w:tcW w:w="2490" w:type="dxa"/>
          </w:tcPr>
          <w:p w14:paraId="11AF160E" w14:textId="77777777" w:rsidR="003D6681" w:rsidRDefault="003D6681" w:rsidP="005F19F6"/>
        </w:tc>
        <w:tc>
          <w:tcPr>
            <w:tcW w:w="2490" w:type="dxa"/>
            <w:gridSpan w:val="3"/>
          </w:tcPr>
          <w:p w14:paraId="04EDCB51" w14:textId="77777777" w:rsidR="003D6681" w:rsidRDefault="003D6681" w:rsidP="005F19F6">
            <w:r>
              <w:t>Control (n=xx)</w:t>
            </w:r>
          </w:p>
        </w:tc>
        <w:tc>
          <w:tcPr>
            <w:tcW w:w="2491" w:type="dxa"/>
            <w:gridSpan w:val="3"/>
          </w:tcPr>
          <w:p w14:paraId="319D86B1" w14:textId="77777777" w:rsidR="003D6681" w:rsidRDefault="003D6681" w:rsidP="005F19F6">
            <w:r>
              <w:t>Exercise (n=</w:t>
            </w:r>
            <w:proofErr w:type="spellStart"/>
            <w:r>
              <w:t>yy</w:t>
            </w:r>
            <w:proofErr w:type="spellEnd"/>
            <w:r>
              <w:t>)</w:t>
            </w:r>
          </w:p>
        </w:tc>
        <w:tc>
          <w:tcPr>
            <w:tcW w:w="2491" w:type="dxa"/>
          </w:tcPr>
          <w:p w14:paraId="03450AD9" w14:textId="77777777" w:rsidR="003D6681" w:rsidRDefault="003D6681" w:rsidP="005F19F6"/>
        </w:tc>
      </w:tr>
      <w:tr w:rsidR="005531FF" w14:paraId="2C15146D" w14:textId="77777777" w:rsidTr="004358F0">
        <w:tc>
          <w:tcPr>
            <w:tcW w:w="2490" w:type="dxa"/>
          </w:tcPr>
          <w:p w14:paraId="2F3F07F4" w14:textId="06850D08" w:rsidR="003D6681" w:rsidRDefault="003D6681" w:rsidP="005F19F6"/>
        </w:tc>
        <w:tc>
          <w:tcPr>
            <w:tcW w:w="830" w:type="dxa"/>
          </w:tcPr>
          <w:p w14:paraId="474CEF9A" w14:textId="6AC2CEB3" w:rsidR="003D6681" w:rsidRDefault="003D6681" w:rsidP="005F19F6">
            <w:r>
              <w:t>IFN-low</w:t>
            </w:r>
          </w:p>
        </w:tc>
        <w:tc>
          <w:tcPr>
            <w:tcW w:w="830" w:type="dxa"/>
          </w:tcPr>
          <w:p w14:paraId="6D90D47D" w14:textId="1D0FD05D" w:rsidR="003D6681" w:rsidRDefault="003D6681" w:rsidP="005F19F6">
            <w:r>
              <w:t>IFN-Mid</w:t>
            </w:r>
          </w:p>
        </w:tc>
        <w:tc>
          <w:tcPr>
            <w:tcW w:w="830" w:type="dxa"/>
          </w:tcPr>
          <w:p w14:paraId="6834AEAD" w14:textId="4FD4D9A5" w:rsidR="003D6681" w:rsidRDefault="003D6681" w:rsidP="005F19F6">
            <w:r>
              <w:t>IFN-High</w:t>
            </w:r>
          </w:p>
        </w:tc>
        <w:tc>
          <w:tcPr>
            <w:tcW w:w="830" w:type="dxa"/>
          </w:tcPr>
          <w:p w14:paraId="481E1902" w14:textId="2C7DC34E" w:rsidR="003D6681" w:rsidRDefault="003D6681" w:rsidP="005F19F6">
            <w:r>
              <w:t>IFN-</w:t>
            </w:r>
            <w:r w:rsidR="005531FF">
              <w:t>L</w:t>
            </w:r>
            <w:r>
              <w:t>ow</w:t>
            </w:r>
          </w:p>
        </w:tc>
        <w:tc>
          <w:tcPr>
            <w:tcW w:w="830" w:type="dxa"/>
          </w:tcPr>
          <w:p w14:paraId="45B24CB9" w14:textId="7EFC75CF" w:rsidR="003D6681" w:rsidRDefault="003D6681" w:rsidP="005F19F6">
            <w:r>
              <w:t>IFN-Mid</w:t>
            </w:r>
          </w:p>
        </w:tc>
        <w:tc>
          <w:tcPr>
            <w:tcW w:w="831" w:type="dxa"/>
          </w:tcPr>
          <w:p w14:paraId="2AB26E2D" w14:textId="36407851" w:rsidR="003D6681" w:rsidRDefault="003D6681" w:rsidP="005F19F6">
            <w:r>
              <w:t>IFN-High</w:t>
            </w:r>
          </w:p>
        </w:tc>
        <w:tc>
          <w:tcPr>
            <w:tcW w:w="2491" w:type="dxa"/>
          </w:tcPr>
          <w:p w14:paraId="1A3987A2" w14:textId="77777777" w:rsidR="003D6681" w:rsidRDefault="003D6681" w:rsidP="005F19F6"/>
        </w:tc>
      </w:tr>
      <w:tr w:rsidR="005531FF" w14:paraId="4374725D" w14:textId="77777777" w:rsidTr="004358F0">
        <w:tc>
          <w:tcPr>
            <w:tcW w:w="2490" w:type="dxa"/>
          </w:tcPr>
          <w:p w14:paraId="3FBD6F21" w14:textId="09EEE05F" w:rsidR="003D6681" w:rsidRDefault="003D6681" w:rsidP="005F19F6">
            <w:r>
              <w:t>VO2max</w:t>
            </w:r>
          </w:p>
        </w:tc>
        <w:tc>
          <w:tcPr>
            <w:tcW w:w="830" w:type="dxa"/>
          </w:tcPr>
          <w:p w14:paraId="1C526902" w14:textId="77777777" w:rsidR="003D6681" w:rsidRDefault="003D6681" w:rsidP="005F19F6"/>
        </w:tc>
        <w:tc>
          <w:tcPr>
            <w:tcW w:w="830" w:type="dxa"/>
          </w:tcPr>
          <w:p w14:paraId="209339A9" w14:textId="77777777" w:rsidR="003D6681" w:rsidRDefault="003D6681" w:rsidP="005F19F6"/>
        </w:tc>
        <w:tc>
          <w:tcPr>
            <w:tcW w:w="830" w:type="dxa"/>
          </w:tcPr>
          <w:p w14:paraId="4B17CA42" w14:textId="77777777" w:rsidR="003D6681" w:rsidRDefault="003D6681" w:rsidP="005F19F6"/>
        </w:tc>
        <w:tc>
          <w:tcPr>
            <w:tcW w:w="830" w:type="dxa"/>
          </w:tcPr>
          <w:p w14:paraId="6AB712DA" w14:textId="77777777" w:rsidR="003D6681" w:rsidRDefault="003D6681" w:rsidP="005F19F6"/>
        </w:tc>
        <w:tc>
          <w:tcPr>
            <w:tcW w:w="830" w:type="dxa"/>
          </w:tcPr>
          <w:p w14:paraId="0C5B1CF9" w14:textId="77777777" w:rsidR="003D6681" w:rsidRDefault="003D6681" w:rsidP="005F19F6"/>
        </w:tc>
        <w:tc>
          <w:tcPr>
            <w:tcW w:w="831" w:type="dxa"/>
          </w:tcPr>
          <w:p w14:paraId="4B8D1723" w14:textId="2EA8C9CC" w:rsidR="003D6681" w:rsidRDefault="003D6681" w:rsidP="005F19F6"/>
        </w:tc>
        <w:tc>
          <w:tcPr>
            <w:tcW w:w="2491" w:type="dxa"/>
          </w:tcPr>
          <w:p w14:paraId="7EBD690F" w14:textId="77777777" w:rsidR="003D6681" w:rsidRDefault="003D6681" w:rsidP="005F19F6"/>
        </w:tc>
      </w:tr>
      <w:tr w:rsidR="005531FF" w14:paraId="68E54A39" w14:textId="77777777" w:rsidTr="004358F0">
        <w:tc>
          <w:tcPr>
            <w:tcW w:w="2490" w:type="dxa"/>
          </w:tcPr>
          <w:p w14:paraId="655434D2" w14:textId="2C225130" w:rsidR="003D6681" w:rsidRDefault="003D6681" w:rsidP="005F19F6">
            <w:r>
              <w:t>FSS</w:t>
            </w:r>
          </w:p>
        </w:tc>
        <w:tc>
          <w:tcPr>
            <w:tcW w:w="830" w:type="dxa"/>
          </w:tcPr>
          <w:p w14:paraId="4D5A0C26" w14:textId="77777777" w:rsidR="003D6681" w:rsidRDefault="003D6681" w:rsidP="005F19F6"/>
        </w:tc>
        <w:tc>
          <w:tcPr>
            <w:tcW w:w="830" w:type="dxa"/>
          </w:tcPr>
          <w:p w14:paraId="1290FA28" w14:textId="77777777" w:rsidR="003D6681" w:rsidRDefault="003D6681" w:rsidP="005F19F6"/>
        </w:tc>
        <w:tc>
          <w:tcPr>
            <w:tcW w:w="830" w:type="dxa"/>
          </w:tcPr>
          <w:p w14:paraId="5ED98DAC" w14:textId="77777777" w:rsidR="003D6681" w:rsidRDefault="003D6681" w:rsidP="005F19F6"/>
        </w:tc>
        <w:tc>
          <w:tcPr>
            <w:tcW w:w="830" w:type="dxa"/>
          </w:tcPr>
          <w:p w14:paraId="5B1CE1B7" w14:textId="77777777" w:rsidR="003D6681" w:rsidRDefault="003D6681" w:rsidP="005F19F6"/>
        </w:tc>
        <w:tc>
          <w:tcPr>
            <w:tcW w:w="830" w:type="dxa"/>
          </w:tcPr>
          <w:p w14:paraId="7E0C0856" w14:textId="77777777" w:rsidR="003D6681" w:rsidRDefault="003D6681" w:rsidP="005F19F6"/>
        </w:tc>
        <w:tc>
          <w:tcPr>
            <w:tcW w:w="831" w:type="dxa"/>
          </w:tcPr>
          <w:p w14:paraId="17D4D3C1" w14:textId="031164F0" w:rsidR="003D6681" w:rsidRDefault="003D6681" w:rsidP="005F19F6"/>
        </w:tc>
        <w:tc>
          <w:tcPr>
            <w:tcW w:w="2491" w:type="dxa"/>
          </w:tcPr>
          <w:p w14:paraId="5ACC40F8" w14:textId="77777777" w:rsidR="003D6681" w:rsidRDefault="003D6681" w:rsidP="005F19F6"/>
        </w:tc>
      </w:tr>
      <w:tr w:rsidR="005531FF" w14:paraId="747F5168" w14:textId="77777777" w:rsidTr="004358F0">
        <w:tc>
          <w:tcPr>
            <w:tcW w:w="2490" w:type="dxa"/>
          </w:tcPr>
          <w:p w14:paraId="3F5D6EA2" w14:textId="3B916C83" w:rsidR="003D6681" w:rsidRDefault="003D6681" w:rsidP="005F19F6">
            <w:r>
              <w:t>SF-36 Aggregate Physical Component</w:t>
            </w:r>
          </w:p>
        </w:tc>
        <w:tc>
          <w:tcPr>
            <w:tcW w:w="830" w:type="dxa"/>
          </w:tcPr>
          <w:p w14:paraId="0ECCD047" w14:textId="77777777" w:rsidR="003D6681" w:rsidRDefault="003D6681" w:rsidP="005F19F6"/>
        </w:tc>
        <w:tc>
          <w:tcPr>
            <w:tcW w:w="830" w:type="dxa"/>
          </w:tcPr>
          <w:p w14:paraId="625EFC9F" w14:textId="77777777" w:rsidR="003D6681" w:rsidRDefault="003D6681" w:rsidP="005F19F6"/>
        </w:tc>
        <w:tc>
          <w:tcPr>
            <w:tcW w:w="830" w:type="dxa"/>
          </w:tcPr>
          <w:p w14:paraId="710E4EE1" w14:textId="77777777" w:rsidR="003D6681" w:rsidRDefault="003D6681" w:rsidP="005F19F6"/>
        </w:tc>
        <w:tc>
          <w:tcPr>
            <w:tcW w:w="830" w:type="dxa"/>
          </w:tcPr>
          <w:p w14:paraId="4CF4F5E3" w14:textId="77777777" w:rsidR="003D6681" w:rsidRDefault="003D6681" w:rsidP="005F19F6"/>
        </w:tc>
        <w:tc>
          <w:tcPr>
            <w:tcW w:w="830" w:type="dxa"/>
          </w:tcPr>
          <w:p w14:paraId="6C89F1E2" w14:textId="77777777" w:rsidR="003D6681" w:rsidRDefault="003D6681" w:rsidP="005F19F6"/>
        </w:tc>
        <w:tc>
          <w:tcPr>
            <w:tcW w:w="831" w:type="dxa"/>
          </w:tcPr>
          <w:p w14:paraId="46C1984D" w14:textId="31907B09" w:rsidR="003D6681" w:rsidRDefault="003D6681" w:rsidP="005F19F6"/>
        </w:tc>
        <w:tc>
          <w:tcPr>
            <w:tcW w:w="2491" w:type="dxa"/>
          </w:tcPr>
          <w:p w14:paraId="0BFC98D1" w14:textId="77777777" w:rsidR="003D6681" w:rsidRDefault="003D6681" w:rsidP="005F19F6"/>
        </w:tc>
      </w:tr>
      <w:tr w:rsidR="005531FF" w14:paraId="4F34970E" w14:textId="77777777" w:rsidTr="004358F0">
        <w:tc>
          <w:tcPr>
            <w:tcW w:w="2490" w:type="dxa"/>
          </w:tcPr>
          <w:p w14:paraId="0EBF5340" w14:textId="54FCC1C5" w:rsidR="003D6681" w:rsidRDefault="003D6681" w:rsidP="005F19F6">
            <w:r>
              <w:t>SF-36 Aggregate Mental Component</w:t>
            </w:r>
          </w:p>
        </w:tc>
        <w:tc>
          <w:tcPr>
            <w:tcW w:w="830" w:type="dxa"/>
          </w:tcPr>
          <w:p w14:paraId="5CE982E2" w14:textId="77777777" w:rsidR="003D6681" w:rsidRDefault="003D6681" w:rsidP="005F19F6"/>
        </w:tc>
        <w:tc>
          <w:tcPr>
            <w:tcW w:w="830" w:type="dxa"/>
          </w:tcPr>
          <w:p w14:paraId="054F00A1" w14:textId="77777777" w:rsidR="003D6681" w:rsidRDefault="003D6681" w:rsidP="005F19F6"/>
        </w:tc>
        <w:tc>
          <w:tcPr>
            <w:tcW w:w="830" w:type="dxa"/>
          </w:tcPr>
          <w:p w14:paraId="42D7E2E0" w14:textId="77777777" w:rsidR="003D6681" w:rsidRDefault="003D6681" w:rsidP="005F19F6"/>
        </w:tc>
        <w:tc>
          <w:tcPr>
            <w:tcW w:w="830" w:type="dxa"/>
          </w:tcPr>
          <w:p w14:paraId="6F2782AA" w14:textId="77777777" w:rsidR="003D6681" w:rsidRDefault="003D6681" w:rsidP="005F19F6"/>
        </w:tc>
        <w:tc>
          <w:tcPr>
            <w:tcW w:w="830" w:type="dxa"/>
          </w:tcPr>
          <w:p w14:paraId="59CCA50C" w14:textId="77777777" w:rsidR="003D6681" w:rsidRDefault="003D6681" w:rsidP="005F19F6"/>
        </w:tc>
        <w:tc>
          <w:tcPr>
            <w:tcW w:w="831" w:type="dxa"/>
          </w:tcPr>
          <w:p w14:paraId="1AE4AFC7" w14:textId="77777777" w:rsidR="003D6681" w:rsidRDefault="003D6681" w:rsidP="005F19F6"/>
        </w:tc>
        <w:tc>
          <w:tcPr>
            <w:tcW w:w="2491" w:type="dxa"/>
          </w:tcPr>
          <w:p w14:paraId="523826C8" w14:textId="77777777" w:rsidR="003D6681" w:rsidRDefault="003D6681" w:rsidP="005F19F6"/>
        </w:tc>
      </w:tr>
      <w:tr w:rsidR="00136922" w14:paraId="00A8F5D8" w14:textId="77777777" w:rsidTr="004358F0">
        <w:tc>
          <w:tcPr>
            <w:tcW w:w="2490" w:type="dxa"/>
          </w:tcPr>
          <w:p w14:paraId="26BA71A9" w14:textId="6B1EF7F9" w:rsidR="00136922" w:rsidRDefault="00136922" w:rsidP="005F19F6">
            <w:r>
              <w:t>Etc.</w:t>
            </w:r>
          </w:p>
        </w:tc>
        <w:tc>
          <w:tcPr>
            <w:tcW w:w="830" w:type="dxa"/>
          </w:tcPr>
          <w:p w14:paraId="59A71AEA" w14:textId="77777777" w:rsidR="00136922" w:rsidRDefault="00136922" w:rsidP="005F19F6"/>
        </w:tc>
        <w:tc>
          <w:tcPr>
            <w:tcW w:w="830" w:type="dxa"/>
          </w:tcPr>
          <w:p w14:paraId="7AC05786" w14:textId="77777777" w:rsidR="00136922" w:rsidRDefault="00136922" w:rsidP="005F19F6"/>
        </w:tc>
        <w:tc>
          <w:tcPr>
            <w:tcW w:w="830" w:type="dxa"/>
          </w:tcPr>
          <w:p w14:paraId="3FEAABB0" w14:textId="77777777" w:rsidR="00136922" w:rsidRDefault="00136922" w:rsidP="005F19F6"/>
        </w:tc>
        <w:tc>
          <w:tcPr>
            <w:tcW w:w="830" w:type="dxa"/>
          </w:tcPr>
          <w:p w14:paraId="28C94A18" w14:textId="77777777" w:rsidR="00136922" w:rsidRDefault="00136922" w:rsidP="005F19F6"/>
        </w:tc>
        <w:tc>
          <w:tcPr>
            <w:tcW w:w="830" w:type="dxa"/>
          </w:tcPr>
          <w:p w14:paraId="4D2C3550" w14:textId="77777777" w:rsidR="00136922" w:rsidRDefault="00136922" w:rsidP="005F19F6"/>
        </w:tc>
        <w:tc>
          <w:tcPr>
            <w:tcW w:w="831" w:type="dxa"/>
          </w:tcPr>
          <w:p w14:paraId="3406198D" w14:textId="77777777" w:rsidR="00136922" w:rsidRDefault="00136922" w:rsidP="005F19F6"/>
        </w:tc>
        <w:tc>
          <w:tcPr>
            <w:tcW w:w="2491" w:type="dxa"/>
          </w:tcPr>
          <w:p w14:paraId="690F07BE" w14:textId="77777777" w:rsidR="00136922" w:rsidRDefault="00136922" w:rsidP="005F19F6"/>
        </w:tc>
      </w:tr>
    </w:tbl>
    <w:p w14:paraId="2A735241" w14:textId="28ED7DEA" w:rsidR="00663A0C" w:rsidRDefault="005531FF" w:rsidP="005F19F6">
      <w:r>
        <w:t>IFN-Low = Lower 33% percentile of the IFN-scores, IFN-Mid 33%-66% percentile of the IFN-scores, IFN-High 67%-100% of IFN-scores.</w:t>
      </w:r>
    </w:p>
    <w:sectPr w:rsidR="00663A0C" w:rsidSect="00D232AD">
      <w:pgSz w:w="12240" w:h="15840"/>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CDC7" w14:textId="77777777" w:rsidR="00AB54AA" w:rsidRDefault="00AB54AA" w:rsidP="005F19F6">
      <w:r>
        <w:separator/>
      </w:r>
    </w:p>
  </w:endnote>
  <w:endnote w:type="continuationSeparator" w:id="0">
    <w:p w14:paraId="2296DFA0" w14:textId="77777777" w:rsidR="00AB54AA" w:rsidRDefault="00AB54AA" w:rsidP="005F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6AEBDB88" w:rsidR="003B2A4E" w:rsidRDefault="00003113" w:rsidP="005F19F6">
        <w:pPr>
          <w:pStyle w:val="Sidefod"/>
        </w:pPr>
        <w:r>
          <w:t xml:space="preserve">Page </w:t>
        </w:r>
        <w:r w:rsidR="003B2A4E">
          <w:fldChar w:fldCharType="begin"/>
        </w:r>
        <w:r w:rsidR="003B2A4E">
          <w:instrText>PAGE   \* MERGEFORMAT</w:instrText>
        </w:r>
        <w:r w:rsidR="003B2A4E">
          <w:fldChar w:fldCharType="separate"/>
        </w:r>
        <w:r w:rsidR="003B2A4E" w:rsidRPr="00B966BB">
          <w:t>2</w:t>
        </w:r>
        <w:r w:rsidR="003B2A4E">
          <w:fldChar w:fldCharType="end"/>
        </w:r>
      </w:p>
    </w:sdtContent>
  </w:sdt>
  <w:p w14:paraId="2F1CF307" w14:textId="6A36DE31" w:rsidR="003B2A4E" w:rsidRDefault="00D03B73" w:rsidP="005F19F6">
    <w:pPr>
      <w:pStyle w:val="Sidefod"/>
    </w:pPr>
    <w:r>
      <w:fldChar w:fldCharType="begin"/>
    </w:r>
    <w:r>
      <w:instrText xml:space="preserve"> FILENAME \* MERGEFORMAT </w:instrText>
    </w:r>
    <w:r>
      <w:fldChar w:fldCharType="separate"/>
    </w:r>
    <w:r w:rsidR="007E106D">
      <w:rPr>
        <w:noProof/>
      </w:rPr>
      <w:t>Statistical analysis LUPEX v.1.0 JUNE 24th 2024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0449" w14:textId="77777777" w:rsidR="00AB54AA" w:rsidRDefault="00AB54AA" w:rsidP="005F19F6">
      <w:r>
        <w:separator/>
      </w:r>
    </w:p>
  </w:footnote>
  <w:footnote w:type="continuationSeparator" w:id="0">
    <w:p w14:paraId="5E1EE610" w14:textId="77777777" w:rsidR="00AB54AA" w:rsidRDefault="00AB54AA" w:rsidP="005F1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8EF3" w14:textId="6F669077" w:rsidR="0043415D" w:rsidRPr="0043415D" w:rsidRDefault="00D03B73" w:rsidP="005F19F6">
    <w:pPr>
      <w:pStyle w:val="Sidehoved"/>
      <w:rPr>
        <w:lang w:val="da-DK"/>
      </w:rPr>
    </w:pPr>
    <w:sdt>
      <w:sdtPr>
        <w:rPr>
          <w:lang w:val="da-DK"/>
        </w:r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EndPr/>
      <w:sdtContent>
        <w:r w:rsidR="00965E8B">
          <w:rPr>
            <w:lang w:val="da-DK"/>
          </w:rPr>
          <w:t>Malte Lund Adamsen;</w:t>
        </w:r>
        <w:r w:rsidR="004D539A">
          <w:rPr>
            <w:lang w:val="da-DK"/>
          </w:rPr>
          <w:t xml:space="preserve"> </w:t>
        </w:r>
        <w:r w:rsidR="00965E8B">
          <w:rPr>
            <w:lang w:val="da-DK"/>
          </w:rPr>
          <w:t>Julie Lyng Forman</w:t>
        </w:r>
      </w:sdtContent>
    </w:sdt>
    <w:r w:rsidR="0043415D">
      <w:rPr>
        <w:lang w:val="da-DK"/>
      </w:rPr>
      <w:tab/>
    </w:r>
    <w:r w:rsidR="0043415D">
      <w:rPr>
        <w:lang w:val="da-DK"/>
      </w:rPr>
      <w:tab/>
    </w:r>
    <w:sdt>
      <w:sdtPr>
        <w:rPr>
          <w:lang w:val="da-DK"/>
        </w:rPr>
        <w:alias w:val="Udgivelsesdato"/>
        <w:tag w:val=""/>
        <w:id w:val="1981721200"/>
        <w:placeholder>
          <w:docPart w:val="5DADC12A4F3A413BA9840E4FEDCAC842"/>
        </w:placeholder>
        <w:dataBinding w:prefixMappings="xmlns:ns0='http://schemas.microsoft.com/office/2006/coverPageProps' " w:xpath="/ns0:CoverPageProperties[1]/ns0:PublishDate[1]" w:storeItemID="{55AF091B-3C7A-41E3-B477-F2FDAA23CFDA}"/>
        <w:date w:fullDate="2024-06-24T00:00:00Z">
          <w:dateFormat w:val="dd-MM-yyyy"/>
          <w:lid w:val="da-DK"/>
          <w:storeMappedDataAs w:val="dateTime"/>
          <w:calendar w:val="gregorian"/>
        </w:date>
      </w:sdtPr>
      <w:sdtEndPr/>
      <w:sdtContent>
        <w:r w:rsidR="00240B46">
          <w:rPr>
            <w:lang w:val="da-DK"/>
          </w:rPr>
          <w:t>2</w:t>
        </w:r>
        <w:r w:rsidR="007E106D">
          <w:rPr>
            <w:lang w:val="da-DK"/>
          </w:rPr>
          <w:t>4</w:t>
        </w:r>
        <w:r w:rsidR="00240B46">
          <w:rPr>
            <w:lang w:val="da-DK"/>
          </w:rPr>
          <w:t>-0</w:t>
        </w:r>
        <w:r w:rsidR="007E106D">
          <w:rPr>
            <w:lang w:val="da-DK"/>
          </w:rPr>
          <w:t>6</w:t>
        </w:r>
        <w:r w:rsidR="00240B46">
          <w:rPr>
            <w:lang w:val="da-DK"/>
          </w:rPr>
          <w:t>-2024</w:t>
        </w:r>
      </w:sdtContent>
    </w:sdt>
  </w:p>
  <w:p w14:paraId="079EC777" w14:textId="03DF157A" w:rsidR="00B966BB" w:rsidRDefault="00B966BB" w:rsidP="005F19F6">
    <w:pPr>
      <w:pStyle w:val="Sidehoved"/>
    </w:pPr>
    <w:r w:rsidRPr="00CB28FD">
      <w:rPr>
        <w:lang w:val="da-DK"/>
      </w:rPr>
      <w:tab/>
    </w:r>
    <w:r w:rsidRPr="00144196">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EndPr/>
      <w:sdtContent>
        <w:r w:rsidR="006565C7">
          <w:t>version 1.0</w:t>
        </w:r>
      </w:sdtContent>
    </w:sdt>
    <w:r w:rsidR="00A809F3" w:rsidRPr="00144196">
      <w:tab/>
    </w:r>
  </w:p>
  <w:p w14:paraId="386FD791" w14:textId="1E3E593D" w:rsidR="00940B33" w:rsidRPr="00144196" w:rsidRDefault="00940B33" w:rsidP="005F19F6">
    <w:pPr>
      <w:pStyle w:val="Sidehoved"/>
    </w:pPr>
    <w:r w:rsidRPr="00144196">
      <w:t xml:space="preserve">Type 1 interferon induced changes to exercise adaptations in systemic lupus erythematosus </w:t>
    </w:r>
    <w:r w:rsidR="00240B46" w:rsidRPr="00144196">
      <w:t>patients.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7434A"/>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370065"/>
    <w:multiLevelType w:val="hybridMultilevel"/>
    <w:tmpl w:val="960CB2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4"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0990A93"/>
    <w:multiLevelType w:val="multilevel"/>
    <w:tmpl w:val="EC7865D8"/>
    <w:lvl w:ilvl="0">
      <w:start w:val="1"/>
      <w:numFmt w:val="none"/>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6" w15:restartNumberingAfterBreak="0">
    <w:nsid w:val="67917039"/>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CBD4B07"/>
    <w:multiLevelType w:val="hybridMultilevel"/>
    <w:tmpl w:val="0DAE2C0C"/>
    <w:lvl w:ilvl="0" w:tplc="9AF2CFC4">
      <w:start w:val="2"/>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8"/>
  </w:num>
  <w:num w:numId="6" w16cid:durableId="81877451">
    <w:abstractNumId w:val="33"/>
  </w:num>
  <w:num w:numId="7" w16cid:durableId="147522277">
    <w:abstractNumId w:val="10"/>
  </w:num>
  <w:num w:numId="8" w16cid:durableId="751243593">
    <w:abstractNumId w:val="25"/>
  </w:num>
  <w:num w:numId="9" w16cid:durableId="1562254392">
    <w:abstractNumId w:val="23"/>
  </w:num>
  <w:num w:numId="10" w16cid:durableId="1846237576">
    <w:abstractNumId w:val="32"/>
  </w:num>
  <w:num w:numId="11" w16cid:durableId="1308318697">
    <w:abstractNumId w:val="18"/>
  </w:num>
  <w:num w:numId="12" w16cid:durableId="40640808">
    <w:abstractNumId w:val="17"/>
  </w:num>
  <w:num w:numId="13" w16cid:durableId="944463920">
    <w:abstractNumId w:val="24"/>
  </w:num>
  <w:num w:numId="14" w16cid:durableId="937560155">
    <w:abstractNumId w:val="20"/>
  </w:num>
  <w:num w:numId="15" w16cid:durableId="1183279592">
    <w:abstractNumId w:val="22"/>
  </w:num>
  <w:num w:numId="16" w16cid:durableId="1341004867">
    <w:abstractNumId w:val="27"/>
  </w:num>
  <w:num w:numId="17" w16cid:durableId="1311638668">
    <w:abstractNumId w:val="9"/>
  </w:num>
  <w:num w:numId="18" w16cid:durableId="549809521">
    <w:abstractNumId w:val="21"/>
  </w:num>
  <w:num w:numId="19" w16cid:durableId="1601329141">
    <w:abstractNumId w:val="4"/>
  </w:num>
  <w:num w:numId="20" w16cid:durableId="182788067">
    <w:abstractNumId w:val="25"/>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31"/>
  </w:num>
  <w:num w:numId="24" w16cid:durableId="1924219090">
    <w:abstractNumId w:val="6"/>
  </w:num>
  <w:num w:numId="25" w16cid:durableId="751896347">
    <w:abstractNumId w:val="29"/>
  </w:num>
  <w:num w:numId="26" w16cid:durableId="796949499">
    <w:abstractNumId w:val="2"/>
  </w:num>
  <w:num w:numId="27" w16cid:durableId="1373068344">
    <w:abstractNumId w:val="3"/>
  </w:num>
  <w:num w:numId="28" w16cid:durableId="2094930635">
    <w:abstractNumId w:val="8"/>
  </w:num>
  <w:num w:numId="29" w16cid:durableId="402148213">
    <w:abstractNumId w:val="15"/>
  </w:num>
  <w:num w:numId="30" w16cid:durableId="533008210">
    <w:abstractNumId w:val="19"/>
  </w:num>
  <w:num w:numId="31" w16cid:durableId="2048723193">
    <w:abstractNumId w:val="5"/>
  </w:num>
  <w:num w:numId="32" w16cid:durableId="1230194867">
    <w:abstractNumId w:val="30"/>
  </w:num>
  <w:num w:numId="33" w16cid:durableId="1830057162">
    <w:abstractNumId w:val="16"/>
  </w:num>
  <w:num w:numId="34" w16cid:durableId="1100684892">
    <w:abstractNumId w:val="14"/>
  </w:num>
  <w:num w:numId="35" w16cid:durableId="285741256">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113"/>
    <w:rsid w:val="000033BA"/>
    <w:rsid w:val="00020D74"/>
    <w:rsid w:val="0002518F"/>
    <w:rsid w:val="0002523C"/>
    <w:rsid w:val="00026B92"/>
    <w:rsid w:val="00030F13"/>
    <w:rsid w:val="00031189"/>
    <w:rsid w:val="00031B60"/>
    <w:rsid w:val="000336A5"/>
    <w:rsid w:val="0003680C"/>
    <w:rsid w:val="00040A6E"/>
    <w:rsid w:val="00040EC8"/>
    <w:rsid w:val="0004334A"/>
    <w:rsid w:val="000433F4"/>
    <w:rsid w:val="00044800"/>
    <w:rsid w:val="00044E23"/>
    <w:rsid w:val="00047BC1"/>
    <w:rsid w:val="00051189"/>
    <w:rsid w:val="00053D7A"/>
    <w:rsid w:val="00056BF4"/>
    <w:rsid w:val="00056C85"/>
    <w:rsid w:val="00061309"/>
    <w:rsid w:val="00061A8A"/>
    <w:rsid w:val="00061DE1"/>
    <w:rsid w:val="00063A3D"/>
    <w:rsid w:val="00066EC0"/>
    <w:rsid w:val="00075E00"/>
    <w:rsid w:val="000808EA"/>
    <w:rsid w:val="00080CA6"/>
    <w:rsid w:val="00082011"/>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223C7"/>
    <w:rsid w:val="00134313"/>
    <w:rsid w:val="00136922"/>
    <w:rsid w:val="00137511"/>
    <w:rsid w:val="00142F93"/>
    <w:rsid w:val="00143A32"/>
    <w:rsid w:val="00144196"/>
    <w:rsid w:val="0014563F"/>
    <w:rsid w:val="0014577B"/>
    <w:rsid w:val="00147D2A"/>
    <w:rsid w:val="00152C84"/>
    <w:rsid w:val="0015433F"/>
    <w:rsid w:val="00160265"/>
    <w:rsid w:val="00161FBA"/>
    <w:rsid w:val="00164821"/>
    <w:rsid w:val="00166C8D"/>
    <w:rsid w:val="00170855"/>
    <w:rsid w:val="00171C0D"/>
    <w:rsid w:val="00173FEF"/>
    <w:rsid w:val="001806B5"/>
    <w:rsid w:val="00187020"/>
    <w:rsid w:val="00190492"/>
    <w:rsid w:val="00191AE0"/>
    <w:rsid w:val="00191E96"/>
    <w:rsid w:val="001927D6"/>
    <w:rsid w:val="00192EFB"/>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0D6D"/>
    <w:rsid w:val="00203A40"/>
    <w:rsid w:val="00204951"/>
    <w:rsid w:val="002071C9"/>
    <w:rsid w:val="002122E2"/>
    <w:rsid w:val="002133D5"/>
    <w:rsid w:val="002171FD"/>
    <w:rsid w:val="0021798C"/>
    <w:rsid w:val="00220F91"/>
    <w:rsid w:val="0022203C"/>
    <w:rsid w:val="00223C38"/>
    <w:rsid w:val="0022419E"/>
    <w:rsid w:val="002307D6"/>
    <w:rsid w:val="00234CFD"/>
    <w:rsid w:val="00236494"/>
    <w:rsid w:val="00236E22"/>
    <w:rsid w:val="00237510"/>
    <w:rsid w:val="00240B46"/>
    <w:rsid w:val="002418D0"/>
    <w:rsid w:val="00244578"/>
    <w:rsid w:val="00246E31"/>
    <w:rsid w:val="002478BD"/>
    <w:rsid w:val="002605A9"/>
    <w:rsid w:val="002608FA"/>
    <w:rsid w:val="00263A9E"/>
    <w:rsid w:val="002666E5"/>
    <w:rsid w:val="0026711F"/>
    <w:rsid w:val="002728F2"/>
    <w:rsid w:val="00276F59"/>
    <w:rsid w:val="00277C16"/>
    <w:rsid w:val="00277EDB"/>
    <w:rsid w:val="00285AFC"/>
    <w:rsid w:val="00285E9F"/>
    <w:rsid w:val="00286AA1"/>
    <w:rsid w:val="002919CA"/>
    <w:rsid w:val="00291E31"/>
    <w:rsid w:val="00292070"/>
    <w:rsid w:val="002A30BD"/>
    <w:rsid w:val="002A4F36"/>
    <w:rsid w:val="002B484A"/>
    <w:rsid w:val="002B48EB"/>
    <w:rsid w:val="002B5E38"/>
    <w:rsid w:val="002C1E56"/>
    <w:rsid w:val="002C3B1C"/>
    <w:rsid w:val="002C4B0D"/>
    <w:rsid w:val="002C5160"/>
    <w:rsid w:val="002C6148"/>
    <w:rsid w:val="002C69EB"/>
    <w:rsid w:val="002D0439"/>
    <w:rsid w:val="002D2076"/>
    <w:rsid w:val="002D26AC"/>
    <w:rsid w:val="002D35D7"/>
    <w:rsid w:val="002D4D1F"/>
    <w:rsid w:val="002D53F6"/>
    <w:rsid w:val="002D5B93"/>
    <w:rsid w:val="002D757E"/>
    <w:rsid w:val="002D78E1"/>
    <w:rsid w:val="002D7F16"/>
    <w:rsid w:val="002E0094"/>
    <w:rsid w:val="002E3406"/>
    <w:rsid w:val="002E3AE1"/>
    <w:rsid w:val="002F1AB2"/>
    <w:rsid w:val="002F3E4E"/>
    <w:rsid w:val="002F423A"/>
    <w:rsid w:val="002F4668"/>
    <w:rsid w:val="002F737B"/>
    <w:rsid w:val="00300F5A"/>
    <w:rsid w:val="003011DB"/>
    <w:rsid w:val="00303B2F"/>
    <w:rsid w:val="00303CA3"/>
    <w:rsid w:val="003065BD"/>
    <w:rsid w:val="00312582"/>
    <w:rsid w:val="003221C2"/>
    <w:rsid w:val="00324B26"/>
    <w:rsid w:val="003262DE"/>
    <w:rsid w:val="003266C8"/>
    <w:rsid w:val="0033363D"/>
    <w:rsid w:val="00333A3F"/>
    <w:rsid w:val="00333A5C"/>
    <w:rsid w:val="003371E4"/>
    <w:rsid w:val="00337FFA"/>
    <w:rsid w:val="00340992"/>
    <w:rsid w:val="00340BA1"/>
    <w:rsid w:val="00341649"/>
    <w:rsid w:val="00342292"/>
    <w:rsid w:val="00343240"/>
    <w:rsid w:val="0034675E"/>
    <w:rsid w:val="00351E99"/>
    <w:rsid w:val="003525DE"/>
    <w:rsid w:val="00354087"/>
    <w:rsid w:val="0035472B"/>
    <w:rsid w:val="00356820"/>
    <w:rsid w:val="0035709F"/>
    <w:rsid w:val="003635BA"/>
    <w:rsid w:val="00363974"/>
    <w:rsid w:val="00364872"/>
    <w:rsid w:val="00364BC5"/>
    <w:rsid w:val="00370A1F"/>
    <w:rsid w:val="0037174B"/>
    <w:rsid w:val="0037275F"/>
    <w:rsid w:val="003735A4"/>
    <w:rsid w:val="00373EA2"/>
    <w:rsid w:val="0037426E"/>
    <w:rsid w:val="003774E3"/>
    <w:rsid w:val="00382D70"/>
    <w:rsid w:val="00386350"/>
    <w:rsid w:val="00395BC4"/>
    <w:rsid w:val="00397491"/>
    <w:rsid w:val="003A6194"/>
    <w:rsid w:val="003B0000"/>
    <w:rsid w:val="003B22DC"/>
    <w:rsid w:val="003B258C"/>
    <w:rsid w:val="003B2A4E"/>
    <w:rsid w:val="003B7421"/>
    <w:rsid w:val="003C253D"/>
    <w:rsid w:val="003C5452"/>
    <w:rsid w:val="003D17F2"/>
    <w:rsid w:val="003D1C20"/>
    <w:rsid w:val="003D368C"/>
    <w:rsid w:val="003D6681"/>
    <w:rsid w:val="003D6BC3"/>
    <w:rsid w:val="003E1229"/>
    <w:rsid w:val="003E2017"/>
    <w:rsid w:val="003E49F5"/>
    <w:rsid w:val="003E5B64"/>
    <w:rsid w:val="003E7415"/>
    <w:rsid w:val="003F3B4E"/>
    <w:rsid w:val="003F63DF"/>
    <w:rsid w:val="003F6EC5"/>
    <w:rsid w:val="003F7EFA"/>
    <w:rsid w:val="004067CD"/>
    <w:rsid w:val="00406C82"/>
    <w:rsid w:val="0041143C"/>
    <w:rsid w:val="00417580"/>
    <w:rsid w:val="00425142"/>
    <w:rsid w:val="00433D77"/>
    <w:rsid w:val="0043415D"/>
    <w:rsid w:val="0043591B"/>
    <w:rsid w:val="00437D3D"/>
    <w:rsid w:val="00437F04"/>
    <w:rsid w:val="0044228A"/>
    <w:rsid w:val="004508BD"/>
    <w:rsid w:val="00450D70"/>
    <w:rsid w:val="004511DB"/>
    <w:rsid w:val="00451B01"/>
    <w:rsid w:val="004549D0"/>
    <w:rsid w:val="00454CBD"/>
    <w:rsid w:val="004617A3"/>
    <w:rsid w:val="00465656"/>
    <w:rsid w:val="00474160"/>
    <w:rsid w:val="004747C9"/>
    <w:rsid w:val="00483C69"/>
    <w:rsid w:val="00487957"/>
    <w:rsid w:val="00490CF2"/>
    <w:rsid w:val="00492E1A"/>
    <w:rsid w:val="0049749B"/>
    <w:rsid w:val="004A04D7"/>
    <w:rsid w:val="004A2505"/>
    <w:rsid w:val="004A39A7"/>
    <w:rsid w:val="004A7A11"/>
    <w:rsid w:val="004B40FD"/>
    <w:rsid w:val="004B5990"/>
    <w:rsid w:val="004B7653"/>
    <w:rsid w:val="004C23F4"/>
    <w:rsid w:val="004C4661"/>
    <w:rsid w:val="004C4E0F"/>
    <w:rsid w:val="004C5B74"/>
    <w:rsid w:val="004D1489"/>
    <w:rsid w:val="004D539A"/>
    <w:rsid w:val="004D5A26"/>
    <w:rsid w:val="004D7001"/>
    <w:rsid w:val="004D7C79"/>
    <w:rsid w:val="004E18B2"/>
    <w:rsid w:val="004E24FD"/>
    <w:rsid w:val="004E79B3"/>
    <w:rsid w:val="004E7AB9"/>
    <w:rsid w:val="004F0995"/>
    <w:rsid w:val="004F283A"/>
    <w:rsid w:val="004F64A7"/>
    <w:rsid w:val="004F6E8B"/>
    <w:rsid w:val="004F7911"/>
    <w:rsid w:val="0050285B"/>
    <w:rsid w:val="00504C03"/>
    <w:rsid w:val="005054D2"/>
    <w:rsid w:val="00507026"/>
    <w:rsid w:val="005070B8"/>
    <w:rsid w:val="005078BC"/>
    <w:rsid w:val="00510B23"/>
    <w:rsid w:val="005116C0"/>
    <w:rsid w:val="0051480B"/>
    <w:rsid w:val="00515703"/>
    <w:rsid w:val="00520073"/>
    <w:rsid w:val="00524A3E"/>
    <w:rsid w:val="00525A19"/>
    <w:rsid w:val="00532C56"/>
    <w:rsid w:val="00536476"/>
    <w:rsid w:val="00540316"/>
    <w:rsid w:val="005522C4"/>
    <w:rsid w:val="005531FF"/>
    <w:rsid w:val="00555146"/>
    <w:rsid w:val="00560703"/>
    <w:rsid w:val="0056350C"/>
    <w:rsid w:val="0056654C"/>
    <w:rsid w:val="00570BD9"/>
    <w:rsid w:val="00570F87"/>
    <w:rsid w:val="005767FB"/>
    <w:rsid w:val="00581484"/>
    <w:rsid w:val="00581684"/>
    <w:rsid w:val="00586D15"/>
    <w:rsid w:val="00590EDB"/>
    <w:rsid w:val="005922AA"/>
    <w:rsid w:val="00593243"/>
    <w:rsid w:val="00595696"/>
    <w:rsid w:val="005A0C1C"/>
    <w:rsid w:val="005A30CF"/>
    <w:rsid w:val="005A34B2"/>
    <w:rsid w:val="005A53CE"/>
    <w:rsid w:val="005A6779"/>
    <w:rsid w:val="005C0367"/>
    <w:rsid w:val="005C0D94"/>
    <w:rsid w:val="005C2898"/>
    <w:rsid w:val="005D0E13"/>
    <w:rsid w:val="005D61FD"/>
    <w:rsid w:val="005D6D96"/>
    <w:rsid w:val="005E0F1D"/>
    <w:rsid w:val="005E1043"/>
    <w:rsid w:val="005E11EF"/>
    <w:rsid w:val="005E6880"/>
    <w:rsid w:val="005F19F6"/>
    <w:rsid w:val="005F4669"/>
    <w:rsid w:val="00600975"/>
    <w:rsid w:val="00604BCD"/>
    <w:rsid w:val="00606D48"/>
    <w:rsid w:val="00607515"/>
    <w:rsid w:val="00610AC7"/>
    <w:rsid w:val="00612F4B"/>
    <w:rsid w:val="006140AA"/>
    <w:rsid w:val="00624527"/>
    <w:rsid w:val="006259F0"/>
    <w:rsid w:val="00626D45"/>
    <w:rsid w:val="0063196E"/>
    <w:rsid w:val="00636403"/>
    <w:rsid w:val="0063739E"/>
    <w:rsid w:val="00650504"/>
    <w:rsid w:val="00654007"/>
    <w:rsid w:val="00654560"/>
    <w:rsid w:val="0065591B"/>
    <w:rsid w:val="006565C7"/>
    <w:rsid w:val="00656E2D"/>
    <w:rsid w:val="006614D6"/>
    <w:rsid w:val="00663A0C"/>
    <w:rsid w:val="00663A3F"/>
    <w:rsid w:val="006659F2"/>
    <w:rsid w:val="00666680"/>
    <w:rsid w:val="00675280"/>
    <w:rsid w:val="00677551"/>
    <w:rsid w:val="0068059B"/>
    <w:rsid w:val="00682081"/>
    <w:rsid w:val="0068456B"/>
    <w:rsid w:val="00691E5D"/>
    <w:rsid w:val="0069611E"/>
    <w:rsid w:val="006A11D7"/>
    <w:rsid w:val="006A39B3"/>
    <w:rsid w:val="006B385B"/>
    <w:rsid w:val="006B4E64"/>
    <w:rsid w:val="006C016C"/>
    <w:rsid w:val="006C63FF"/>
    <w:rsid w:val="006C76DC"/>
    <w:rsid w:val="006D191C"/>
    <w:rsid w:val="006D3877"/>
    <w:rsid w:val="006E05FA"/>
    <w:rsid w:val="006E160A"/>
    <w:rsid w:val="006E1A7C"/>
    <w:rsid w:val="006E2B23"/>
    <w:rsid w:val="006E5C4D"/>
    <w:rsid w:val="006E5E3A"/>
    <w:rsid w:val="006E6223"/>
    <w:rsid w:val="006F000D"/>
    <w:rsid w:val="006F134E"/>
    <w:rsid w:val="006F32E5"/>
    <w:rsid w:val="006F5201"/>
    <w:rsid w:val="00701102"/>
    <w:rsid w:val="00702145"/>
    <w:rsid w:val="007076C3"/>
    <w:rsid w:val="00710FAA"/>
    <w:rsid w:val="007114CF"/>
    <w:rsid w:val="00713BAC"/>
    <w:rsid w:val="00717643"/>
    <w:rsid w:val="00720F58"/>
    <w:rsid w:val="0072347B"/>
    <w:rsid w:val="00723A19"/>
    <w:rsid w:val="0074037F"/>
    <w:rsid w:val="007460A3"/>
    <w:rsid w:val="00746147"/>
    <w:rsid w:val="00754D35"/>
    <w:rsid w:val="00755894"/>
    <w:rsid w:val="00757912"/>
    <w:rsid w:val="007613D7"/>
    <w:rsid w:val="007620E5"/>
    <w:rsid w:val="00762BAE"/>
    <w:rsid w:val="007631BC"/>
    <w:rsid w:val="00766814"/>
    <w:rsid w:val="00772E1C"/>
    <w:rsid w:val="00773639"/>
    <w:rsid w:val="00774C07"/>
    <w:rsid w:val="007760CD"/>
    <w:rsid w:val="00777C64"/>
    <w:rsid w:val="0078010D"/>
    <w:rsid w:val="00782635"/>
    <w:rsid w:val="007829C0"/>
    <w:rsid w:val="0078437D"/>
    <w:rsid w:val="007847BF"/>
    <w:rsid w:val="007932D8"/>
    <w:rsid w:val="00794632"/>
    <w:rsid w:val="0079499D"/>
    <w:rsid w:val="007A243C"/>
    <w:rsid w:val="007A793D"/>
    <w:rsid w:val="007B2006"/>
    <w:rsid w:val="007B55BD"/>
    <w:rsid w:val="007C5E03"/>
    <w:rsid w:val="007D3CF8"/>
    <w:rsid w:val="007D788A"/>
    <w:rsid w:val="007D789A"/>
    <w:rsid w:val="007E106D"/>
    <w:rsid w:val="007E4085"/>
    <w:rsid w:val="007E4198"/>
    <w:rsid w:val="007E4686"/>
    <w:rsid w:val="007E4C09"/>
    <w:rsid w:val="007E646A"/>
    <w:rsid w:val="007F2142"/>
    <w:rsid w:val="007F2778"/>
    <w:rsid w:val="00800257"/>
    <w:rsid w:val="00803079"/>
    <w:rsid w:val="00805E58"/>
    <w:rsid w:val="00807C84"/>
    <w:rsid w:val="008114A2"/>
    <w:rsid w:val="008157E1"/>
    <w:rsid w:val="008205D9"/>
    <w:rsid w:val="00821C27"/>
    <w:rsid w:val="00822796"/>
    <w:rsid w:val="00825D6E"/>
    <w:rsid w:val="008260DF"/>
    <w:rsid w:val="00827495"/>
    <w:rsid w:val="00827555"/>
    <w:rsid w:val="00832F06"/>
    <w:rsid w:val="00836D60"/>
    <w:rsid w:val="00840FA8"/>
    <w:rsid w:val="00840FF1"/>
    <w:rsid w:val="008459C9"/>
    <w:rsid w:val="008500C2"/>
    <w:rsid w:val="0085372F"/>
    <w:rsid w:val="008610D2"/>
    <w:rsid w:val="008628C7"/>
    <w:rsid w:val="008647DA"/>
    <w:rsid w:val="008671C5"/>
    <w:rsid w:val="00871BBE"/>
    <w:rsid w:val="008814CE"/>
    <w:rsid w:val="00882730"/>
    <w:rsid w:val="008900B1"/>
    <w:rsid w:val="0089332A"/>
    <w:rsid w:val="00894B25"/>
    <w:rsid w:val="008951C4"/>
    <w:rsid w:val="008A1DCC"/>
    <w:rsid w:val="008A307D"/>
    <w:rsid w:val="008A4C51"/>
    <w:rsid w:val="008B5255"/>
    <w:rsid w:val="008B63BA"/>
    <w:rsid w:val="008B650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03ACD"/>
    <w:rsid w:val="00910BD2"/>
    <w:rsid w:val="00910F43"/>
    <w:rsid w:val="00911246"/>
    <w:rsid w:val="00915B1A"/>
    <w:rsid w:val="0091786A"/>
    <w:rsid w:val="0092035A"/>
    <w:rsid w:val="009203F5"/>
    <w:rsid w:val="0092355C"/>
    <w:rsid w:val="0092570D"/>
    <w:rsid w:val="009326CD"/>
    <w:rsid w:val="00933408"/>
    <w:rsid w:val="00940B33"/>
    <w:rsid w:val="0094256F"/>
    <w:rsid w:val="00943BDD"/>
    <w:rsid w:val="009459A6"/>
    <w:rsid w:val="00950759"/>
    <w:rsid w:val="00955789"/>
    <w:rsid w:val="00957A59"/>
    <w:rsid w:val="00964116"/>
    <w:rsid w:val="00965E8B"/>
    <w:rsid w:val="00966147"/>
    <w:rsid w:val="0097688B"/>
    <w:rsid w:val="009769DB"/>
    <w:rsid w:val="0097774C"/>
    <w:rsid w:val="0098341D"/>
    <w:rsid w:val="00984613"/>
    <w:rsid w:val="00984F67"/>
    <w:rsid w:val="00987BD2"/>
    <w:rsid w:val="0099376D"/>
    <w:rsid w:val="00993E0C"/>
    <w:rsid w:val="00996787"/>
    <w:rsid w:val="009A07D5"/>
    <w:rsid w:val="009A3E80"/>
    <w:rsid w:val="009A483D"/>
    <w:rsid w:val="009A6F27"/>
    <w:rsid w:val="009A7456"/>
    <w:rsid w:val="009A7834"/>
    <w:rsid w:val="009A7A2E"/>
    <w:rsid w:val="009C756D"/>
    <w:rsid w:val="009D13A2"/>
    <w:rsid w:val="009D4548"/>
    <w:rsid w:val="009D6658"/>
    <w:rsid w:val="009E6538"/>
    <w:rsid w:val="009E7897"/>
    <w:rsid w:val="009F00DB"/>
    <w:rsid w:val="009F195F"/>
    <w:rsid w:val="009F68DF"/>
    <w:rsid w:val="009F6949"/>
    <w:rsid w:val="009F6CAC"/>
    <w:rsid w:val="00A006D8"/>
    <w:rsid w:val="00A00DCC"/>
    <w:rsid w:val="00A0187E"/>
    <w:rsid w:val="00A01884"/>
    <w:rsid w:val="00A01E3E"/>
    <w:rsid w:val="00A02DAC"/>
    <w:rsid w:val="00A11324"/>
    <w:rsid w:val="00A25E17"/>
    <w:rsid w:val="00A3001C"/>
    <w:rsid w:val="00A30870"/>
    <w:rsid w:val="00A31C21"/>
    <w:rsid w:val="00A3457A"/>
    <w:rsid w:val="00A35D72"/>
    <w:rsid w:val="00A36F52"/>
    <w:rsid w:val="00A40F51"/>
    <w:rsid w:val="00A427D6"/>
    <w:rsid w:val="00A45FF6"/>
    <w:rsid w:val="00A46381"/>
    <w:rsid w:val="00A553F9"/>
    <w:rsid w:val="00A5684C"/>
    <w:rsid w:val="00A64C7F"/>
    <w:rsid w:val="00A65E34"/>
    <w:rsid w:val="00A70AC0"/>
    <w:rsid w:val="00A710B6"/>
    <w:rsid w:val="00A71C7F"/>
    <w:rsid w:val="00A727BC"/>
    <w:rsid w:val="00A737EC"/>
    <w:rsid w:val="00A809F3"/>
    <w:rsid w:val="00A8441B"/>
    <w:rsid w:val="00A84A2D"/>
    <w:rsid w:val="00A874B4"/>
    <w:rsid w:val="00A92D30"/>
    <w:rsid w:val="00A94A3B"/>
    <w:rsid w:val="00AA0FA7"/>
    <w:rsid w:val="00AA2DFA"/>
    <w:rsid w:val="00AA35FB"/>
    <w:rsid w:val="00AA41B3"/>
    <w:rsid w:val="00AA6747"/>
    <w:rsid w:val="00AA7059"/>
    <w:rsid w:val="00AB3BCE"/>
    <w:rsid w:val="00AB4055"/>
    <w:rsid w:val="00AB54AA"/>
    <w:rsid w:val="00AB6DD7"/>
    <w:rsid w:val="00AC3DCA"/>
    <w:rsid w:val="00AC405E"/>
    <w:rsid w:val="00AD2BAE"/>
    <w:rsid w:val="00AD4C0A"/>
    <w:rsid w:val="00AD5458"/>
    <w:rsid w:val="00AF1FF3"/>
    <w:rsid w:val="00AF2E4C"/>
    <w:rsid w:val="00AF2EEB"/>
    <w:rsid w:val="00AF4876"/>
    <w:rsid w:val="00AF5310"/>
    <w:rsid w:val="00AF7849"/>
    <w:rsid w:val="00B00F32"/>
    <w:rsid w:val="00B0322B"/>
    <w:rsid w:val="00B072D1"/>
    <w:rsid w:val="00B11BF3"/>
    <w:rsid w:val="00B11CD9"/>
    <w:rsid w:val="00B12642"/>
    <w:rsid w:val="00B12AF5"/>
    <w:rsid w:val="00B1399A"/>
    <w:rsid w:val="00B1525A"/>
    <w:rsid w:val="00B21509"/>
    <w:rsid w:val="00B27093"/>
    <w:rsid w:val="00B27566"/>
    <w:rsid w:val="00B3153B"/>
    <w:rsid w:val="00B318E6"/>
    <w:rsid w:val="00B32067"/>
    <w:rsid w:val="00B34133"/>
    <w:rsid w:val="00B347D7"/>
    <w:rsid w:val="00B569D1"/>
    <w:rsid w:val="00B6282B"/>
    <w:rsid w:val="00B63F4C"/>
    <w:rsid w:val="00B646EE"/>
    <w:rsid w:val="00B66A06"/>
    <w:rsid w:val="00B675D3"/>
    <w:rsid w:val="00B71227"/>
    <w:rsid w:val="00B93AFD"/>
    <w:rsid w:val="00B9520A"/>
    <w:rsid w:val="00B96162"/>
    <w:rsid w:val="00B962B9"/>
    <w:rsid w:val="00B966BB"/>
    <w:rsid w:val="00B96A50"/>
    <w:rsid w:val="00BA2747"/>
    <w:rsid w:val="00BA5AB4"/>
    <w:rsid w:val="00BB07BA"/>
    <w:rsid w:val="00BB13B6"/>
    <w:rsid w:val="00BB2912"/>
    <w:rsid w:val="00BC0AF1"/>
    <w:rsid w:val="00BC4B69"/>
    <w:rsid w:val="00BC6B1D"/>
    <w:rsid w:val="00BD0272"/>
    <w:rsid w:val="00BD3B8C"/>
    <w:rsid w:val="00BD4AEA"/>
    <w:rsid w:val="00BE5082"/>
    <w:rsid w:val="00BE5EAC"/>
    <w:rsid w:val="00BF4EE5"/>
    <w:rsid w:val="00C061A1"/>
    <w:rsid w:val="00C12A0B"/>
    <w:rsid w:val="00C12E42"/>
    <w:rsid w:val="00C16AC5"/>
    <w:rsid w:val="00C209AD"/>
    <w:rsid w:val="00C254A7"/>
    <w:rsid w:val="00C25AB5"/>
    <w:rsid w:val="00C30F9F"/>
    <w:rsid w:val="00C34B44"/>
    <w:rsid w:val="00C4410E"/>
    <w:rsid w:val="00C44D6E"/>
    <w:rsid w:val="00C51CC3"/>
    <w:rsid w:val="00C5724E"/>
    <w:rsid w:val="00C573CF"/>
    <w:rsid w:val="00C575D7"/>
    <w:rsid w:val="00C577FC"/>
    <w:rsid w:val="00C60392"/>
    <w:rsid w:val="00C7225D"/>
    <w:rsid w:val="00C75D99"/>
    <w:rsid w:val="00C77758"/>
    <w:rsid w:val="00C80246"/>
    <w:rsid w:val="00C81ADA"/>
    <w:rsid w:val="00C83F33"/>
    <w:rsid w:val="00C871E5"/>
    <w:rsid w:val="00C90DF3"/>
    <w:rsid w:val="00C936E2"/>
    <w:rsid w:val="00C93B30"/>
    <w:rsid w:val="00C9591A"/>
    <w:rsid w:val="00CA3672"/>
    <w:rsid w:val="00CA5E9E"/>
    <w:rsid w:val="00CA6AB3"/>
    <w:rsid w:val="00CB1C52"/>
    <w:rsid w:val="00CB28FD"/>
    <w:rsid w:val="00CB6373"/>
    <w:rsid w:val="00CC1B96"/>
    <w:rsid w:val="00CC3425"/>
    <w:rsid w:val="00CC44B1"/>
    <w:rsid w:val="00CD019A"/>
    <w:rsid w:val="00CD5E4C"/>
    <w:rsid w:val="00CD700E"/>
    <w:rsid w:val="00CE13DE"/>
    <w:rsid w:val="00CE23AB"/>
    <w:rsid w:val="00CE2B90"/>
    <w:rsid w:val="00CE37F5"/>
    <w:rsid w:val="00CE56F0"/>
    <w:rsid w:val="00CE5F56"/>
    <w:rsid w:val="00CF130B"/>
    <w:rsid w:val="00CF14A7"/>
    <w:rsid w:val="00CF76A1"/>
    <w:rsid w:val="00D010FC"/>
    <w:rsid w:val="00D03B73"/>
    <w:rsid w:val="00D03D7A"/>
    <w:rsid w:val="00D2081A"/>
    <w:rsid w:val="00D214AC"/>
    <w:rsid w:val="00D22B1E"/>
    <w:rsid w:val="00D232AD"/>
    <w:rsid w:val="00D239E6"/>
    <w:rsid w:val="00D24F42"/>
    <w:rsid w:val="00D2678B"/>
    <w:rsid w:val="00D272D7"/>
    <w:rsid w:val="00D32B3B"/>
    <w:rsid w:val="00D33C6D"/>
    <w:rsid w:val="00D34B22"/>
    <w:rsid w:val="00D36AA8"/>
    <w:rsid w:val="00D42520"/>
    <w:rsid w:val="00D43A12"/>
    <w:rsid w:val="00D452D4"/>
    <w:rsid w:val="00D509C7"/>
    <w:rsid w:val="00D51402"/>
    <w:rsid w:val="00D52927"/>
    <w:rsid w:val="00D53A36"/>
    <w:rsid w:val="00D55D77"/>
    <w:rsid w:val="00D60808"/>
    <w:rsid w:val="00D64095"/>
    <w:rsid w:val="00D7143A"/>
    <w:rsid w:val="00D7300F"/>
    <w:rsid w:val="00D77AB4"/>
    <w:rsid w:val="00D86025"/>
    <w:rsid w:val="00D87E0A"/>
    <w:rsid w:val="00D903C2"/>
    <w:rsid w:val="00D96329"/>
    <w:rsid w:val="00DB030A"/>
    <w:rsid w:val="00DB27EB"/>
    <w:rsid w:val="00DB2DCE"/>
    <w:rsid w:val="00DB32C7"/>
    <w:rsid w:val="00DB4D88"/>
    <w:rsid w:val="00DB4F63"/>
    <w:rsid w:val="00DB5FFA"/>
    <w:rsid w:val="00DB72BF"/>
    <w:rsid w:val="00DD2AF2"/>
    <w:rsid w:val="00DD7F18"/>
    <w:rsid w:val="00DE2599"/>
    <w:rsid w:val="00DE540A"/>
    <w:rsid w:val="00DE573B"/>
    <w:rsid w:val="00DE7FB5"/>
    <w:rsid w:val="00DF051F"/>
    <w:rsid w:val="00DF1444"/>
    <w:rsid w:val="00E05385"/>
    <w:rsid w:val="00E12973"/>
    <w:rsid w:val="00E12C9C"/>
    <w:rsid w:val="00E144D6"/>
    <w:rsid w:val="00E14AAD"/>
    <w:rsid w:val="00E1640E"/>
    <w:rsid w:val="00E33A90"/>
    <w:rsid w:val="00E40837"/>
    <w:rsid w:val="00E413DD"/>
    <w:rsid w:val="00E43D9D"/>
    <w:rsid w:val="00E46F3D"/>
    <w:rsid w:val="00E53430"/>
    <w:rsid w:val="00E537F2"/>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7978"/>
    <w:rsid w:val="00ED5B95"/>
    <w:rsid w:val="00EE1FD4"/>
    <w:rsid w:val="00EE2A0B"/>
    <w:rsid w:val="00EF296F"/>
    <w:rsid w:val="00F0121B"/>
    <w:rsid w:val="00F01240"/>
    <w:rsid w:val="00F014E7"/>
    <w:rsid w:val="00F11824"/>
    <w:rsid w:val="00F14452"/>
    <w:rsid w:val="00F22B79"/>
    <w:rsid w:val="00F25F52"/>
    <w:rsid w:val="00F3219D"/>
    <w:rsid w:val="00F32699"/>
    <w:rsid w:val="00F36477"/>
    <w:rsid w:val="00F40A6D"/>
    <w:rsid w:val="00F41583"/>
    <w:rsid w:val="00F52870"/>
    <w:rsid w:val="00F538E3"/>
    <w:rsid w:val="00F54538"/>
    <w:rsid w:val="00F54A8C"/>
    <w:rsid w:val="00F56848"/>
    <w:rsid w:val="00F67E92"/>
    <w:rsid w:val="00F714EC"/>
    <w:rsid w:val="00F723EF"/>
    <w:rsid w:val="00F864D8"/>
    <w:rsid w:val="00F9002E"/>
    <w:rsid w:val="00F932B0"/>
    <w:rsid w:val="00F946BA"/>
    <w:rsid w:val="00F949AC"/>
    <w:rsid w:val="00F95412"/>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E6204"/>
    <w:rsid w:val="00FF2119"/>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F6"/>
    <w:rPr>
      <w:lang w:val="en-US"/>
    </w:rPr>
  </w:style>
  <w:style w:type="paragraph" w:styleId="Overskrift1">
    <w:name w:val="heading 1"/>
    <w:basedOn w:val="Normal"/>
    <w:link w:val="Overskrift1Tegn"/>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
      </w:numPr>
      <w:contextualSpacing/>
    </w:pPr>
  </w:style>
  <w:style w:type="paragraph" w:styleId="Opstilling-talellerbogst">
    <w:name w:val="List Number"/>
    <w:basedOn w:val="Normal"/>
    <w:uiPriority w:val="99"/>
    <w:semiHidden/>
    <w:unhideWhenUsed/>
    <w:rsid w:val="000B5C56"/>
    <w:pPr>
      <w:numPr>
        <w:numId w:val="3"/>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 w:type="character" w:customStyle="1" w:styleId="Overskrift4Tegn">
    <w:name w:val="Overskrift 4 Tegn"/>
    <w:basedOn w:val="Standardskrifttypeiafsnit"/>
    <w:link w:val="Overskrift4"/>
    <w:uiPriority w:val="9"/>
    <w:rsid w:val="00B569D1"/>
    <w:rPr>
      <w:rFonts w:asciiTheme="majorHAnsi" w:eastAsiaTheme="majorEastAsia" w:hAnsiTheme="majorHAnsi" w:cstheme="majorBidi"/>
      <w:i/>
      <w:iCs/>
      <w:color w:val="2F5496" w:themeColor="accent1" w:themeShade="BF"/>
      <w:lang w:val="en-US"/>
    </w:rPr>
  </w:style>
  <w:style w:type="paragraph" w:styleId="Indholdsfortegnelse3">
    <w:name w:val="toc 3"/>
    <w:basedOn w:val="Normal"/>
    <w:next w:val="Normal"/>
    <w:autoRedefine/>
    <w:uiPriority w:val="39"/>
    <w:unhideWhenUsed/>
    <w:rsid w:val="002071C9"/>
    <w:pPr>
      <w:spacing w:after="100"/>
      <w:ind w:left="440"/>
    </w:pPr>
  </w:style>
  <w:style w:type="character" w:customStyle="1" w:styleId="Overskrift5Tegn">
    <w:name w:val="Overskrift 5 Tegn"/>
    <w:basedOn w:val="Standardskrifttypeiafsnit"/>
    <w:link w:val="Overskrift5"/>
    <w:uiPriority w:val="9"/>
    <w:semiHidden/>
    <w:rsid w:val="00F01240"/>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typeiafsnit"/>
    <w:link w:val="Overskrift6"/>
    <w:uiPriority w:val="9"/>
    <w:semiHidden/>
    <w:rsid w:val="00F01240"/>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typeiafsnit"/>
    <w:link w:val="Overskrift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typeiafsnit"/>
    <w:link w:val="Overskrift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typeiafsnit"/>
    <w:link w:val="Overskrift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dsholdertekst">
    <w:name w:val="Placeholder Text"/>
    <w:basedOn w:val="Standardskrifttypeiafsnit"/>
    <w:uiPriority w:val="99"/>
    <w:semiHidden/>
    <w:rsid w:val="00B966BB"/>
    <w:rPr>
      <w:color w:val="808080"/>
    </w:rPr>
  </w:style>
  <w:style w:type="paragraph" w:styleId="Billedtekst">
    <w:name w:val="caption"/>
    <w:basedOn w:val="Normal"/>
    <w:next w:val="Normal"/>
    <w:uiPriority w:val="35"/>
    <w:unhideWhenUsed/>
    <w:qFormat/>
    <w:rsid w:val="00604BCD"/>
    <w:pPr>
      <w:spacing w:after="200" w:line="240" w:lineRule="auto"/>
    </w:pPr>
    <w:rPr>
      <w:i/>
      <w:iCs/>
      <w:color w:val="44546A" w:themeColor="text2"/>
      <w:sz w:val="18"/>
      <w:szCs w:val="18"/>
    </w:rPr>
  </w:style>
  <w:style w:type="paragraph" w:styleId="Korrektur">
    <w:name w:val="Revision"/>
    <w:hidden/>
    <w:uiPriority w:val="99"/>
    <w:semiHidden/>
    <w:rsid w:val="008157E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lte-Lund/Lupex-Statistics/tree/main/Document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lte-Lund/Lupex-Statistic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linicaltrials.go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aktisundhed.d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dsholdertekst"/>
            </w:rPr>
            <w:t>[Forfatter]</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dsholderteks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dsholderteks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dsholdertekst"/>
            </w:rPr>
            <w:t>[Emne]</w:t>
          </w:r>
        </w:p>
      </w:docPartBody>
    </w:docPart>
    <w:docPart>
      <w:docPartPr>
        <w:name w:val="5DADC12A4F3A413BA9840E4FEDCAC842"/>
        <w:category>
          <w:name w:val="Generelt"/>
          <w:gallery w:val="placeholder"/>
        </w:category>
        <w:types>
          <w:type w:val="bbPlcHdr"/>
        </w:types>
        <w:behaviors>
          <w:behavior w:val="content"/>
        </w:behaviors>
        <w:guid w:val="{0DF032C3-1C91-4530-AAA1-C6AA59ACD996}"/>
      </w:docPartPr>
      <w:docPartBody>
        <w:p w:rsidR="00917E30" w:rsidRDefault="00A40646" w:rsidP="00A40646">
          <w:pPr>
            <w:pStyle w:val="5DADC12A4F3A413BA9840E4FEDCAC842"/>
          </w:pPr>
          <w:r w:rsidRPr="00942595">
            <w:rPr>
              <w:rStyle w:val="Pladsholdertekst"/>
            </w:rPr>
            <w:t>[Udgivelsesdato]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04433D"/>
    <w:rsid w:val="00300AAB"/>
    <w:rsid w:val="00337FFA"/>
    <w:rsid w:val="0035189C"/>
    <w:rsid w:val="004A3AAA"/>
    <w:rsid w:val="005E5249"/>
    <w:rsid w:val="00785297"/>
    <w:rsid w:val="008135BE"/>
    <w:rsid w:val="00917E30"/>
    <w:rsid w:val="00996787"/>
    <w:rsid w:val="00A40646"/>
    <w:rsid w:val="00BF24B5"/>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40646"/>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 w:type="paragraph" w:customStyle="1" w:styleId="5DADC12A4F3A413BA9840E4FEDCAC842">
    <w:name w:val="5DADC12A4F3A413BA9840E4FEDCAC842"/>
    <w:rsid w:val="00A40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50D2A3-4AF9-42DA-9BC9-A691ECCE7F3B}">
  <we:reference id="f78a3046-9e99-4300-aa2b-5814002b01a2" version="1.55.1.0" store="EXCatalog" storeType="EXCatalog"/>
  <we:alternateReferences>
    <we:reference id="WA104382081" version="1.55.1.0" store="da-DK" storeType="OMEX"/>
  </we:alternateReferences>
  <we:properties>
    <we:property name="MENDELEY_CITATIONS" value="[]"/>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35071</Words>
  <Characters>213938</Characters>
  <Application>Microsoft Office Word</Application>
  <DocSecurity>0</DocSecurity>
  <Lines>1782</Lines>
  <Paragraphs>497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Statistical Analysis Plan, LUPEX</vt:lpstr>
      <vt:lpstr>Statistical Analysis Plan, LUPEX</vt:lpstr>
    </vt:vector>
  </TitlesOfParts>
  <Company/>
  <LinksUpToDate>false</LinksUpToDate>
  <CharactersWithSpaces>248512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1.0</dc:subject>
  <dc:creator>Malte Lund Adamsen; Julie Lyng Forman</dc:creator>
  <cp:keywords>LUPEX</cp:keywords>
  <dc:description/>
  <cp:lastModifiedBy>Malte Lund Adamsen</cp:lastModifiedBy>
  <cp:revision>8</cp:revision>
  <cp:lastPrinted>2024-05-21T10:28:00Z</cp:lastPrinted>
  <dcterms:created xsi:type="dcterms:W3CDTF">2024-06-24T11:49:00Z</dcterms:created>
  <dcterms:modified xsi:type="dcterms:W3CDTF">2024-06-24T11:53:00Z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http://www.zotero.org/styles/experimental-physiology</vt:lpwstr>
  </property>
  <property fmtid="{D5CDD505-2E9C-101B-9397-08002B2CF9AE}" pid="18" name="Mendeley Recent Style Name 6_1">
    <vt:lpwstr>Experimental Physiology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ContentRemapped">
    <vt:lpwstr>true</vt:lpwstr>
  </property>
</Properties>
</file>