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625"/>
        <w:gridCol w:w="2698"/>
        <w:gridCol w:w="2319"/>
        <w:gridCol w:w="2771"/>
        <w:gridCol w:w="2380"/>
        <w:gridCol w:w="2380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8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 (3.41)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(3.03)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(2.68)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 (2.80)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-84.4 (218)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(176)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 (197)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 [-5.00, 4.50]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-9.00 [-12.0, -8.00]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 [-8.25, -5.25]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-8.50 [-18.3, -4.75]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 [-11.0, -3.00]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 (2.82)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(4.11)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(3.14)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(216)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(256)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(159)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 (277)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[-4.00, 2.00]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[-10.0, -1.00]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 [-9.25, 0.250]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 [-9.00, -1.00]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 [-5.00,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[-4.85, 2.02]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[-1.76, 2.96]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3.30]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 [-4.15, -0.0692]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 (1.01)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(0.474)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 (1020)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-584 (766)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[3.95, 14.7]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[-5.15, 3.19]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-0.0947 [-0.661, 0.363]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 [-0.257, -0.0937]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2024-08-27T08:15:20Z</dcterms:modified>
  <cp:category/>
</cp:coreProperties>
</file>