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931"/>
        <w:gridCol w:w="2832"/>
        <w:gridCol w:w="2514"/>
        <w:gridCol w:w="2637"/>
        <w:gridCol w:w="2319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(3.40)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 (2.80)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-49.0 (237)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-93.1 (171)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-136 (240)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 (197)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(2.98)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(3.14)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 (277)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 [-4.48, 1.89]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[-2.63,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[-1.46, 3.53]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(0.581)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 (0.978)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 (0.959)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-0.0617 (0.996)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-2930 (4040)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-328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-585 (597)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-6.40]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8.42]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[4.60, 17.9]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[-6.54, 9.97]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0.000708 [-0.425,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[-0.470, -0.00251]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[-0.576, 0.104]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[-0.264, 0.0646]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2024-08-23T10:02:50Z</dcterms:modified>
  <cp:category/>
</cp:coreProperties>
</file>