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Heading1"/>
        <w:bidi w:val="0"/>
        <w:ind w:hanging="0" w:start="0"/>
        <w:jc w:val="center"/>
        <w:rPr/>
      </w:pPr>
      <w:r>
        <w:rPr/>
        <w:t>Reconocimiento de Actividades Humanas en Tiempo Real mediante Poses Corporales y Modelos de Aprendizaje Automático Supervisado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Heading2"/>
        <w:bidi w:val="0"/>
        <w:ind w:hanging="0" w:start="0"/>
        <w:jc w:val="center"/>
        <w:rPr/>
      </w:pPr>
      <w:r>
        <w:rPr/>
        <w:t>Facultad de Ingeniería, Diseño y Ciencias Aplicadas Departamento de Computación y Sistemas Inteligentes Ingeniería de Sistemas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Docentes: Uram Sosa Aguirre, Milton Sarria Paja</w:t>
      </w:r>
    </w:p>
    <w:p>
      <w:pPr>
        <w:pStyle w:val="Normal"/>
        <w:bidi w:val="0"/>
        <w:jc w:val="center"/>
        <w:rPr/>
      </w:pPr>
      <w:r>
        <w:rPr/>
        <w:t>Asignatura: Inteligencia Artificial I</w:t>
      </w:r>
    </w:p>
    <w:p>
      <w:pPr>
        <w:pStyle w:val="Normal"/>
        <w:bidi w:val="0"/>
        <w:jc w:val="center"/>
        <w:rPr/>
      </w:pPr>
      <w:r>
        <w:rPr/>
        <w:t>Institución: Universidad Icesi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Integrantes:</w:t>
      </w:r>
    </w:p>
    <w:p>
      <w:pPr>
        <w:pStyle w:val="Normal"/>
        <w:bidi w:val="0"/>
        <w:jc w:val="center"/>
        <w:rPr/>
      </w:pPr>
      <w:r>
        <w:rPr/>
        <w:t>David Santiago Malte, Samuel Ibarra, Alejandro Muñoz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Semestre: 2025 - 1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Fecha</w:t>
      </w:r>
      <w:r>
        <w:rPr/>
        <w:t xml:space="preserve"> de Entrega:</w:t>
      </w:r>
    </w:p>
    <w:p>
      <w:pPr>
        <w:pStyle w:val="Normal"/>
        <w:bidi w:val="0"/>
        <w:jc w:val="center"/>
        <w:rPr/>
      </w:pPr>
      <w:r>
        <w:rPr/>
        <w:t xml:space="preserve">13 de </w:t>
      </w:r>
      <w:r>
        <w:rPr/>
        <w:t>junio</w:t>
      </w:r>
      <w:r>
        <w:rPr/>
        <w:t xml:space="preserve"> 2025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Introducción</w:t>
      </w:r>
    </w:p>
    <w:p>
      <w:pPr>
        <w:pStyle w:val="Normal"/>
        <w:bidi w:val="0"/>
        <w:jc w:val="start"/>
        <w:rPr/>
      </w:pPr>
      <w:r>
        <w:rPr/>
        <w:t>Este informe presenta el diseño e implementación de un sistema inteligente para el reconocimiento de actividades humanas en tiempo real a partir de poses corporales. Utilizando la biblioteca MediaPipe para la detección de poses y algoritmos de aprendizaje automático como Random Forest, XGBoost y redes neuronales, el sistema identifica cinco movimientos clave: caminar hacia adelante, caminar hacia atrás, sentarse, levantarse y girar.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sistema se desarrolló bajo la metodología CRISP-DM, abarcando desde la exploración y preparación de los datos, hasta el modelado, validación y despliegue de una interfaz en tiempo real. El objetivo principal fue comparar el rendimiento de diferentes modelos y seleccionar el más robusto para ser integrado en la aplicación final.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Contexto</w:t>
      </w:r>
    </w:p>
    <w:p>
      <w:pPr>
        <w:pStyle w:val="Normal"/>
        <w:bidi w:val="0"/>
        <w:jc w:val="start"/>
        <w:rPr/>
      </w:pPr>
      <w:r>
        <w:rPr/>
        <w:t>En el marco del curso de Inteligencia Artificial 1 (2025-1), se propuso el diseño de un sistema inteligente capaz de reconocer, en tiempo real, actividades humanas a partir de poses esqueléticas. El objetivo central fue comparar el desempeño de diferentes algoritmos de clasificación sobre un mismo conjunto de datos, obteniendo métricas objetivas de desempeño y desarrollando una aplicación funcional que permita evidenciar su utilidad práctica.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Objetivos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0"/>
        </w:numPr>
        <w:bidi w:val="0"/>
        <w:jc w:val="start"/>
        <w:rPr/>
      </w:pPr>
      <w:r>
        <w:rPr/>
        <w:t>Objetivo general:</w:t>
      </w:r>
    </w:p>
    <w:p>
      <w:pPr>
        <w:pStyle w:val="BodyText"/>
        <w:bidi w:val="0"/>
        <w:jc w:val="start"/>
        <w:rPr/>
      </w:pPr>
      <w:r>
        <w:rPr/>
        <w:tab/>
        <w:t xml:space="preserve">Desarrollar un sistema de reconocimiento de actividades humanas en tiempo real, comparando </w:t>
        <w:tab/>
        <w:tab/>
        <w:t xml:space="preserve">el desempeño de modelos de clasificación supervisada con base en features biomecánicos </w:t>
        <w:tab/>
        <w:t>extraídos de las poses corporales detectadas con MediaPipe.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1"/>
        </w:numPr>
        <w:bidi w:val="0"/>
        <w:jc w:val="start"/>
        <w:rPr/>
      </w:pPr>
      <w:r>
        <w:rPr/>
        <w:t>Objetivos específicos:</w:t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/>
        <w:t>Implementar un pipeline de preprocesamiento y extracción de características.</w:t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/>
        <w:t>Aplicar técnicas de EDA para explorar y validar la calidad de los datos.</w:t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/>
        <w:t>Entrenar, validar y comparar al menos tres modelos: Random Forest, XGBoost y red neuronal.</w:t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/>
        <w:t>Evaluar el rendimiento mediante métricas estándar (accuracy, F1-score).</w:t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>
          <w:i/>
          <w:iCs/>
        </w:rPr>
        <w:t>I</w:t>
      </w:r>
      <w:r>
        <w:rPr/>
        <w:t>ntegrar el modelo más robusto en una interfaz gráfica interactiva.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Metodología (CRISP-DM)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Entendimiento del negocio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>El reconocimiento automático de actividades humanas es clave en aplicaciones como la rehabilitación, monitoreo de pacientes, asistencia a adultos mayores, análisis deportivo y vigilancia. El reto propuesto se centra en detectar movimientos humanos simples pero relevantes (caminar adelante, atrás, sentarse, levantarse, girar) en tiempo real, evaluando la precisión y robustez de los modelos.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Entendimiento de los datos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Se capturaron más de 18,000 </w:t>
      </w:r>
      <w:r>
        <w:rPr/>
        <w:t>frames</w:t>
      </w:r>
      <w:r>
        <w:rPr/>
        <w:t xml:space="preserve"> de poses esqueléticas con MediaPipe, </w:t>
      </w:r>
      <w:r>
        <w:rPr/>
        <w:t>c</w:t>
      </w:r>
      <w:r>
        <w:rPr/>
        <w:t>ada muestra consiste en 33 puntos del cuerpo con coordenadas (x, y) y visibilidad (v), lo que genera 135 columnas por frame. El dataset se distribuye en cinco clases balanceadas.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Preparación de los datos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>
          <w:b/>
          <w:bCs/>
        </w:rPr>
        <w:t>Análisis exploratorio (EDA):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>
          <w:b w:val="false"/>
          <w:bCs w:val="false"/>
        </w:rPr>
        <w:t xml:space="preserve">Se cargaron más de </w:t>
      </w:r>
      <w:r>
        <w:rPr>
          <w:rStyle w:val="Strong"/>
          <w:b w:val="false"/>
          <w:bCs w:val="false"/>
        </w:rPr>
        <w:t xml:space="preserve">18,000 registros </w:t>
      </w:r>
      <w:r>
        <w:rPr>
          <w:rStyle w:val="Strong"/>
          <w:b w:val="false"/>
          <w:bCs w:val="false"/>
        </w:rPr>
        <w:t>(frames)</w:t>
      </w:r>
      <w:r>
        <w:rPr>
          <w:b w:val="false"/>
          <w:bCs w:val="false"/>
        </w:rPr>
        <w:t xml:space="preserve"> con 135 columnas, cada una representando coordenadas </w:t>
        <w:tab/>
      </w:r>
      <w:r>
        <w:rPr>
          <w:rStyle w:val="Textooriginal"/>
          <w:b w:val="false"/>
          <w:bCs w:val="false"/>
        </w:rPr>
        <w:t>(x,y,v)</w:t>
      </w:r>
      <w:r>
        <w:rPr>
          <w:b w:val="false"/>
          <w:bCs w:val="false"/>
        </w:rPr>
        <w:t xml:space="preserve"> de los landmarks detectados.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>
          <w:b w:val="false"/>
          <w:bCs w:val="false"/>
        </w:rPr>
      </w:pPr>
      <w:r>
        <w:rPr/>
      </w:r>
    </w:p>
    <w:p>
      <w:pPr>
        <w:pStyle w:val="Normal"/>
        <w:numPr>
          <w:ilvl w:val="3"/>
          <w:numId w:val="3"/>
        </w:numPr>
        <w:bidi w:val="0"/>
        <w:jc w:val="start"/>
        <w:rPr/>
      </w:pPr>
      <w:r>
        <w:rPr>
          <w:b w:val="false"/>
          <w:bCs w:val="false"/>
        </w:rPr>
        <w:t>Distribución de clases: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>
          <w:b w:val="false"/>
          <w:bCs w:val="false"/>
        </w:rPr>
      </w:pPr>
      <w:r>
        <w:rPr>
          <w:b w:val="false"/>
          <w:bCs w:val="false"/>
        </w:rPr>
        <w:t>Se buscó que l</w:t>
      </w:r>
      <w:r>
        <w:rPr>
          <w:b w:val="false"/>
          <w:bCs w:val="false"/>
        </w:rPr>
        <w:t xml:space="preserve">as clases estén balanceadas, </w:t>
      </w:r>
      <w:r>
        <w:rPr>
          <w:b w:val="false"/>
          <w:bCs w:val="false"/>
        </w:rPr>
        <w:t>procurando tener la misma cantidad de datos para cada tipo de movimiento</w:t>
      </w:r>
      <w:r>
        <w:rPr>
          <w:b w:val="false"/>
          <w:bCs w:val="false"/>
        </w:rPr>
        <w:t>: caminar_adelante, caminar_atras, vuelta, sentarse, levantarse.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3"/>
          <w:numId w:val="4"/>
        </w:numPr>
        <w:bidi w:val="0"/>
        <w:jc w:val="start"/>
        <w:rPr/>
      </w:pPr>
      <w:r>
        <w:rPr>
          <w:rStyle w:val="Strong"/>
          <w:b w:val="false"/>
          <w:bCs w:val="false"/>
        </w:rPr>
        <w:t>Análisis de nulos</w:t>
      </w:r>
      <w:r>
        <w:rPr>
          <w:b w:val="false"/>
          <w:bCs w:val="false"/>
        </w:rPr>
        <w:t>: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Gracias a la eficiencia de Mediapipe, no fue necesaria la limpieza de datos nulos. 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3"/>
          <w:numId w:val="5"/>
        </w:numPr>
        <w:bidi w:val="0"/>
        <w:jc w:val="start"/>
        <w:rPr/>
      </w:pPr>
      <w:r>
        <w:rPr>
          <w:rStyle w:val="Strong"/>
          <w:b w:val="false"/>
          <w:bCs w:val="false"/>
        </w:rPr>
        <w:t>Filtrado por visibilidad</w:t>
      </w:r>
      <w:r>
        <w:rPr>
          <w:b w:val="false"/>
          <w:bCs w:val="false"/>
        </w:rPr>
        <w:t>: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/>
        <w:t xml:space="preserve">Se eliminaron frames con visibilidad baja.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>
          <w:b/>
          <w:bCs/>
        </w:rPr>
        <w:t>Feature Engineering: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ab/>
        <w:tab/>
        <w:t xml:space="preserve">A partir de los 33 puntos del cuerpo se extrajeron features biomecánicas relevantes </w:t>
        <w:tab/>
        <w:tab/>
        <w:tab/>
        <w:t>como: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Ángulos de rodilla y cadera (izquierda y derecha).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Inclinación del tronco.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Distancia entre hombros.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Distancia entre caderas.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Este enfoque redujo la dimensionalidad de 132 a solo 7 características clave por muestra.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Modelado</w:t>
      </w:r>
    </w:p>
    <w:p>
      <w:pPr>
        <w:pStyle w:val="Normal"/>
        <w:bidi w:val="0"/>
        <w:jc w:val="start"/>
        <w:rPr/>
      </w:pPr>
      <w:r>
        <w:rPr/>
        <w:t>Se entrenaron 3 modelos principales con validación cruzada y búsqueda de hiperparámetros: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>Random Forest</w:t>
      </w:r>
    </w:p>
    <w:p>
      <w:pPr>
        <w:pStyle w:val="Normal"/>
        <w:bidi w:val="0"/>
        <w:jc w:val="start"/>
        <w:rPr/>
      </w:pPr>
      <w:r>
        <w:rPr/>
        <w:tab/>
        <w:t xml:space="preserve"> Accuracy: </w:t>
      </w:r>
      <w:r>
        <w:rPr/>
        <w:t>0.92</w:t>
      </w:r>
    </w:p>
    <w:p>
      <w:pPr>
        <w:pStyle w:val="Normal"/>
        <w:bidi w:val="0"/>
        <w:jc w:val="start"/>
        <w:rPr/>
      </w:pPr>
      <w:r>
        <w:rPr/>
        <w:tab/>
        <w:t>Precision media: 0.8</w:t>
      </w:r>
      <w:r>
        <w:rPr/>
        <w:t>0</w:t>
      </w:r>
    </w:p>
    <w:p>
      <w:pPr>
        <w:pStyle w:val="Normal"/>
        <w:bidi w:val="0"/>
        <w:jc w:val="start"/>
        <w:rPr/>
      </w:pPr>
      <w:r>
        <w:rPr/>
        <w:tab/>
        <w:t xml:space="preserve">Problemas de sobreajuste </w:t>
      </w:r>
      <w:r>
        <w:rPr/>
        <w:t>con la clase caminar hacia atrás.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/>
        <w:t>XGBoost</w:t>
      </w:r>
    </w:p>
    <w:p>
      <w:pPr>
        <w:pStyle w:val="Normal"/>
        <w:bidi w:val="0"/>
        <w:jc w:val="start"/>
        <w:rPr/>
      </w:pPr>
      <w:r>
        <w:rPr/>
        <w:tab/>
        <w:t xml:space="preserve">Accuracy: </w:t>
      </w:r>
      <w:r>
        <w:rPr/>
        <w:t>0.85</w:t>
      </w:r>
    </w:p>
    <w:p>
      <w:pPr>
        <w:pStyle w:val="Normal"/>
        <w:bidi w:val="0"/>
        <w:jc w:val="start"/>
        <w:rPr/>
      </w:pPr>
      <w:r>
        <w:rPr/>
        <w:tab/>
        <w:t xml:space="preserve">Mejor manejo de outliers y relaciones no lineales, </w:t>
      </w:r>
      <w:r>
        <w:rPr/>
        <w:t xml:space="preserve">sin embargo presentó problemas de </w:t>
        <w:tab/>
        <w:t>sobreajuste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Red Neuronal</w:t>
      </w:r>
    </w:p>
    <w:p>
      <w:pPr>
        <w:pStyle w:val="Normal"/>
        <w:bidi w:val="0"/>
        <w:jc w:val="start"/>
        <w:rPr/>
      </w:pPr>
      <w:r>
        <w:rPr/>
        <w:tab/>
        <w:t xml:space="preserve">Accuracy: </w:t>
      </w:r>
      <w:r>
        <w:rPr/>
        <w:t>0.70</w:t>
      </w:r>
      <w:r>
        <w:rPr/>
        <w:t>%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Arquitectura: </w:t>
      </w:r>
      <w:r>
        <w:rPr/>
        <w:t>4</w:t>
      </w:r>
      <w:r>
        <w:rPr/>
        <w:t xml:space="preserve"> capas </w:t>
      </w:r>
      <w:r>
        <w:rPr/>
        <w:t>densas y una capa de salida</w:t>
      </w:r>
    </w:p>
    <w:p>
      <w:pPr>
        <w:pStyle w:val="Normal"/>
        <w:bidi w:val="0"/>
        <w:jc w:val="start"/>
        <w:rPr/>
      </w:pPr>
      <w:r>
        <w:rPr/>
        <w:tab/>
        <w:t>Fue el modelo final utilizado en la app real.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Evaluación de resultados</w:t>
      </w:r>
    </w:p>
    <w:p>
      <w:pPr>
        <w:pStyle w:val="Normal"/>
        <w:bidi w:val="0"/>
        <w:jc w:val="start"/>
        <w:rPr/>
      </w:pPr>
      <w:r>
        <w:rPr/>
        <w:t>Se evaluaron tres enfoques de clasificación para identificar actividades humanas. A continuación se resumen sus resultados: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Modelo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Accuracy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F1-score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Observaciones clave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Random Forest (base)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0.80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0.80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Buen desempeño general, pero pobre en clases como “Caminar hacia atrás”.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Random Forest (Grid Search)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0.93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0.92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Mejoró notablemente el rendimiento de la versión base. Altamente competitivo.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XGBoost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0.85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0.84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Mejor equilibrio en todas las clases. Sobresalió en "Levantarse" y "Sentarse".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Red Neuronal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0.75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>
                <w:rStyle w:val="Strong"/>
              </w:rPr>
              <w:t>0.74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Tuvo problemas en clases de "caminar", aunque buen desempeño en "sentarse", "vuelta" y "levantarse".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Red neuronal – detalles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Clase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Precisión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Recall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F1-score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Caminar hacia adelante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0.62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0.60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0.61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Caminar hacia atrás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0.67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0.60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0.63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Levantarse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0.83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0.77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0.80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Sentarse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0.79 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0.86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0.83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Vuelta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0.79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0.88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283"/>
              <w:jc w:val="start"/>
              <w:rPr/>
            </w:pPr>
            <w:r>
              <w:rPr/>
              <w:t>0.83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Esto demuestra que el modelo neuronal tenía una alta capacidad para reconocer movimientos estáticos (como sentarse o girar), pero no fue suficientemente preciso para movimientos dinámicos como caminar.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Conclusiones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La extracción de features biomecánicos fue crucial para la generalización del modelo.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Random Forest optimizado fue el mejor clasificador offline.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La red neuronal, aunque con menor accuracy, fue ideal para integrar por eficiencia y simplicidad.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El uso de MediaPipe facilitó un pipeline robusto de captura de poses sin requerir sensores externos.</w:t>
      </w:r>
    </w:p>
    <w:p>
      <w:pPr>
        <w:pStyle w:val="BodyText"/>
        <w:numPr>
          <w:ilvl w:val="0"/>
          <w:numId w:val="13"/>
        </w:numPr>
        <w:bidi w:val="0"/>
        <w:spacing w:before="0" w:after="140"/>
        <w:jc w:val="start"/>
        <w:rPr/>
      </w:pPr>
      <w:r>
        <w:rPr/>
        <w:t>La metodología CRISP-DM permitió un desarrollo iterativo, controlado y estructurado.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itaenbloque">
    <w:name w:val="Cita en bloque"/>
    <w:basedOn w:val="Normal"/>
    <w:qFormat/>
    <w:pPr>
      <w:spacing w:before="0" w:after="283"/>
      <w:ind w:hanging="0" w:start="567" w:end="567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LibreOffice/24.2.7.2$Linux_X86_64 LibreOffice_project/420$Build-2</Application>
  <AppVersion>15.0000</AppVersion>
  <Pages>5</Pages>
  <Words>868</Words>
  <Characters>5132</Characters>
  <CharactersWithSpaces>5886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2025-06-13T22:53:56Z</dcterms:created>
  <dc:creator/>
  <dc:description/>
  <dc:language>es-ES</dc:language>
  <cp:lastModifiedBy/>
  <dcterms:modified xsi:type="dcterms:W3CDTF">2025-06-13T23:57:55Z</dcterms:modified>
  <cp:revision>2</cp:revision>
  <dc:subject/>
  <dc:title/>
</cp:coreProperties>
</file>