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34" w:rsidRDefault="00034E60" w:rsidP="00034E60">
      <w:pPr>
        <w:pStyle w:val="Titel"/>
        <w:rPr>
          <w:lang w:val="da-DK"/>
        </w:rPr>
      </w:pPr>
      <w:r>
        <w:rPr>
          <w:lang w:val="da-DK"/>
        </w:rPr>
        <w:t xml:space="preserve">Dokumentation for </w:t>
      </w:r>
      <w:proofErr w:type="spellStart"/>
      <w:r>
        <w:rPr>
          <w:lang w:val="da-DK"/>
        </w:rPr>
        <w:t>Copernicus</w:t>
      </w:r>
      <w:proofErr w:type="spellEnd"/>
      <w:r>
        <w:rPr>
          <w:lang w:val="da-DK"/>
        </w:rPr>
        <w:t xml:space="preserve"> </w:t>
      </w:r>
      <w:proofErr w:type="spellStart"/>
      <w:r>
        <w:rPr>
          <w:lang w:val="da-DK"/>
        </w:rPr>
        <w:t>hackathon</w:t>
      </w:r>
      <w:proofErr w:type="spellEnd"/>
      <w:r>
        <w:rPr>
          <w:lang w:val="da-DK"/>
        </w:rPr>
        <w:t xml:space="preserve"> </w:t>
      </w:r>
      <w:proofErr w:type="spellStart"/>
      <w:r>
        <w:rPr>
          <w:lang w:val="da-DK"/>
        </w:rPr>
        <w:t>mockup</w:t>
      </w:r>
      <w:proofErr w:type="spellEnd"/>
      <w:r>
        <w:rPr>
          <w:lang w:val="da-DK"/>
        </w:rPr>
        <w:t xml:space="preserve"> </w:t>
      </w:r>
    </w:p>
    <w:p w:rsidR="00034E60" w:rsidRDefault="00034E60" w:rsidP="00034E60">
      <w:pPr>
        <w:rPr>
          <w:lang w:val="da-DK"/>
        </w:rPr>
      </w:pPr>
    </w:p>
    <w:p w:rsidR="00034E60" w:rsidRDefault="00034E60" w:rsidP="00034E60">
      <w:pPr>
        <w:pStyle w:val="Overskrift1"/>
        <w:jc w:val="both"/>
        <w:rPr>
          <w:color w:val="auto"/>
        </w:rPr>
      </w:pPr>
      <w:r w:rsidRPr="00034E60">
        <w:rPr>
          <w:color w:val="auto"/>
        </w:rPr>
        <w:t>Electricity price f</w:t>
      </w:r>
      <w:r>
        <w:rPr>
          <w:color w:val="auto"/>
        </w:rPr>
        <w:t xml:space="preserve">orecasting </w:t>
      </w:r>
    </w:p>
    <w:p w:rsidR="00034E60" w:rsidRPr="00034E60" w:rsidRDefault="00034E60" w:rsidP="00FC6208">
      <w:pPr>
        <w:jc w:val="both"/>
      </w:pPr>
      <w:r>
        <w:t xml:space="preserve">The electricity price forecasting constitutes one of our main products we want to deliver to the user. The </w:t>
      </w:r>
      <w:r w:rsidR="00FC6208">
        <w:t xml:space="preserve">prices are forecasted using wind data and solar data from the ERA5 data set on an hourly level, see </w:t>
      </w:r>
      <w:hyperlink r:id="rId4" w:anchor="!/dataset/reanalysis-era5-single-levels?tab=overview" w:history="1">
        <w:r w:rsidR="00FC6208">
          <w:rPr>
            <w:rStyle w:val="Hyperlink"/>
          </w:rPr>
          <w:t>https://cds.climate.copernicus.eu/cdsapp#!/dataset/reanalysis-era5-single-levels?tab=overview</w:t>
        </w:r>
      </w:hyperlink>
      <w:r w:rsidR="00FC6208">
        <w:t xml:space="preserve">. We have used the data to calculate electricity prices for the Europe, and made them available for some countries, using the model BALMOREL, see </w:t>
      </w:r>
      <w:hyperlink r:id="rId5" w:history="1">
        <w:r w:rsidR="00FC6208">
          <w:rPr>
            <w:rStyle w:val="Hyperlink"/>
          </w:rPr>
          <w:t>http://www.balmorel.com/index.php/the-balmorel-concept</w:t>
        </w:r>
      </w:hyperlink>
      <w:r w:rsidR="00FC6208">
        <w:t xml:space="preserve">. The model is regularly used to forecast prices by companies such as HOFOR, Dansk </w:t>
      </w:r>
      <w:proofErr w:type="spellStart"/>
      <w:r w:rsidR="00FC6208">
        <w:t>Energi</w:t>
      </w:r>
      <w:proofErr w:type="spellEnd"/>
      <w:r w:rsidR="00FC6208">
        <w:t xml:space="preserve">, EA </w:t>
      </w:r>
      <w:proofErr w:type="spellStart"/>
      <w:r w:rsidR="00FC6208">
        <w:t>energianalyse</w:t>
      </w:r>
      <w:proofErr w:type="spellEnd"/>
      <w:r w:rsidR="00FC6208">
        <w:t xml:space="preserve"> and more. </w:t>
      </w:r>
    </w:p>
    <w:p w:rsidR="00034E60" w:rsidRPr="00034E60" w:rsidRDefault="00034E60" w:rsidP="00034E60">
      <w:pPr>
        <w:pStyle w:val="Overskrift1"/>
        <w:jc w:val="both"/>
        <w:rPr>
          <w:color w:val="auto"/>
        </w:rPr>
      </w:pPr>
      <w:r w:rsidRPr="00034E60">
        <w:rPr>
          <w:color w:val="auto"/>
        </w:rPr>
        <w:t xml:space="preserve">Wind data </w:t>
      </w:r>
    </w:p>
    <w:p w:rsidR="00034E60" w:rsidRDefault="00034E60" w:rsidP="00034E60">
      <w:pPr>
        <w:jc w:val="both"/>
      </w:pPr>
      <w:r>
        <w:t xml:space="preserve">The </w:t>
      </w:r>
      <w:proofErr w:type="spellStart"/>
      <w:r>
        <w:t>mockup</w:t>
      </w:r>
      <w:proofErr w:type="spellEnd"/>
      <w:r>
        <w:t xml:space="preserve"> demonstration of wind data utilizes the UERRA, which contains surface and near surface data, more data available at </w:t>
      </w:r>
      <w:hyperlink r:id="rId6" w:anchor="!/dataset/reanalysis-uerra-europe-single-levels?tab=overview" w:history="1">
        <w:r>
          <w:rPr>
            <w:rStyle w:val="Hyperlink"/>
          </w:rPr>
          <w:t>https://cds.climate.copernicus.eu/cdsapp#!/dataset/reanalysis-uerra-europe-single-levels?tab=overview</w:t>
        </w:r>
      </w:hyperlink>
      <w:r>
        <w:t xml:space="preserve">. Our intention is to make the user able to use the wind speeds maps to screen for areas with good wind speed condition. We further intend to enable the user to download hourly data using the ERA5 </w:t>
      </w:r>
      <w:proofErr w:type="spellStart"/>
      <w:r>
        <w:t>reanlysis</w:t>
      </w:r>
      <w:proofErr w:type="spellEnd"/>
      <w:r>
        <w:t xml:space="preserve"> data for at multitude of years. </w:t>
      </w:r>
    </w:p>
    <w:p w:rsidR="00FC6208" w:rsidRDefault="00FC6208" w:rsidP="00FC6208">
      <w:pPr>
        <w:pStyle w:val="Overskrift1"/>
        <w:rPr>
          <w:color w:val="auto"/>
        </w:rPr>
      </w:pPr>
      <w:r>
        <w:rPr>
          <w:color w:val="auto"/>
        </w:rPr>
        <w:t xml:space="preserve">Wind power production </w:t>
      </w:r>
      <w:bookmarkStart w:id="0" w:name="_GoBack"/>
      <w:bookmarkEnd w:id="0"/>
    </w:p>
    <w:p w:rsidR="00FC6208" w:rsidRDefault="00FC6208" w:rsidP="00FC6208">
      <w:pPr>
        <w:jc w:val="both"/>
      </w:pPr>
      <w:r>
        <w:t xml:space="preserve">We have several demonstration of calculated power productions from wind turbines. The calculation is performed using the wind speed data retrieved from Copernicus combined with the technical data for the specific wind turbine model. The data for the wind turbines </w:t>
      </w:r>
      <w:proofErr w:type="gramStart"/>
      <w:r>
        <w:t>have</w:t>
      </w:r>
      <w:proofErr w:type="gramEnd"/>
      <w:r>
        <w:t xml:space="preserve"> been obtained from the open energy platform </w:t>
      </w:r>
      <w:hyperlink r:id="rId7" w:history="1">
        <w:r w:rsidRPr="00CC1CD4">
          <w:rPr>
            <w:rStyle w:val="Hyperlink"/>
          </w:rPr>
          <w:t>https://openenergy-platform.org</w:t>
        </w:r>
      </w:hyperlink>
      <w:r>
        <w:t>.</w:t>
      </w:r>
    </w:p>
    <w:p w:rsidR="00045B4F" w:rsidRDefault="00045B4F" w:rsidP="00FC6208">
      <w:pPr>
        <w:jc w:val="both"/>
      </w:pPr>
    </w:p>
    <w:p w:rsidR="00FC6208" w:rsidRPr="00FC6208" w:rsidRDefault="00FC6208" w:rsidP="00FC6208">
      <w:pPr>
        <w:jc w:val="both"/>
      </w:pPr>
    </w:p>
    <w:sectPr w:rsidR="00FC6208" w:rsidRPr="00FC6208" w:rsidSect="00C077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60"/>
    <w:rsid w:val="00034E60"/>
    <w:rsid w:val="00045B4F"/>
    <w:rsid w:val="0039778D"/>
    <w:rsid w:val="00C07792"/>
    <w:rsid w:val="00F86534"/>
    <w:rsid w:val="00FC6208"/>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87B0"/>
  <w15:chartTrackingRefBased/>
  <w15:docId w15:val="{31BC8C33-F98E-4DCA-ADA5-C5877EDF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4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4E60"/>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03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34E60"/>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034E60"/>
    <w:rPr>
      <w:color w:val="0000FF"/>
      <w:u w:val="single"/>
    </w:rPr>
  </w:style>
  <w:style w:type="character" w:styleId="Ulstomtale">
    <w:name w:val="Unresolved Mention"/>
    <w:basedOn w:val="Standardskrifttypeiafsnit"/>
    <w:uiPriority w:val="99"/>
    <w:semiHidden/>
    <w:unhideWhenUsed/>
    <w:rsid w:val="00FC6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energy-platfor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s.climate.copernicus.eu/cdsapp" TargetMode="External"/><Relationship Id="rId5" Type="http://schemas.openxmlformats.org/officeDocument/2006/relationships/hyperlink" Target="http://www.balmorel.com/index.php/the-balmorel-concept" TargetMode="External"/><Relationship Id="rId4" Type="http://schemas.openxmlformats.org/officeDocument/2006/relationships/hyperlink" Target="https://cds.climate.copernicus.eu/cdsapp"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284</Words>
  <Characters>1621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zachariae</dc:creator>
  <cp:keywords/>
  <dc:description/>
  <cp:lastModifiedBy>august zachariae</cp:lastModifiedBy>
  <cp:revision>1</cp:revision>
  <dcterms:created xsi:type="dcterms:W3CDTF">2019-10-26T12:43:00Z</dcterms:created>
  <dcterms:modified xsi:type="dcterms:W3CDTF">2019-10-26T14:27:00Z</dcterms:modified>
</cp:coreProperties>
</file>