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E4BF" w14:textId="5EA3972C" w:rsidR="00B117BC" w:rsidRPr="00B117BC" w:rsidRDefault="00B117BC" w:rsidP="00B117BC">
      <w:pPr>
        <w:rPr>
          <w:b/>
          <w:bCs/>
        </w:rPr>
      </w:pPr>
      <w:r w:rsidRPr="00B117BC">
        <w:rPr>
          <w:b/>
          <w:bCs/>
        </w:rPr>
        <w:t xml:space="preserve">Pt </w:t>
      </w:r>
      <w:r>
        <w:rPr>
          <w:b/>
          <w:bCs/>
        </w:rPr>
        <w:t>2</w:t>
      </w:r>
      <w:r w:rsidRPr="00B117BC">
        <w:rPr>
          <w:b/>
          <w:bCs/>
        </w:rPr>
        <w:t>.</w:t>
      </w:r>
      <w:r>
        <w:rPr>
          <w:b/>
          <w:bCs/>
        </w:rPr>
        <w:t>4</w:t>
      </w:r>
    </w:p>
    <w:p w14:paraId="61D76BEE" w14:textId="487A912F" w:rsidR="00BE5CFE" w:rsidRDefault="002F1762" w:rsidP="00B117BC">
      <w:r>
        <w:rPr>
          <w:noProof/>
        </w:rPr>
        <w:drawing>
          <wp:inline distT="0" distB="0" distL="0" distR="0" wp14:anchorId="212082C8" wp14:editId="0316ED08">
            <wp:extent cx="2926080" cy="1755648"/>
            <wp:effectExtent l="0" t="0" r="7620" b="0"/>
            <wp:docPr id="2043914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14320" name="Picture 2043914320"/>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p>
    <w:p w14:paraId="5A15D3E8" w14:textId="7F5E45AA" w:rsidR="002F1762" w:rsidRPr="00B117BC" w:rsidRDefault="002F1762" w:rsidP="002F1762">
      <w:pPr>
        <w:rPr>
          <w:b/>
          <w:bCs/>
        </w:rPr>
      </w:pPr>
      <w:r w:rsidRPr="00B117BC">
        <w:rPr>
          <w:b/>
          <w:bCs/>
        </w:rPr>
        <w:t xml:space="preserve">Pt </w:t>
      </w:r>
      <w:r>
        <w:rPr>
          <w:b/>
          <w:bCs/>
        </w:rPr>
        <w:t>2</w:t>
      </w:r>
      <w:r w:rsidRPr="00B117BC">
        <w:rPr>
          <w:b/>
          <w:bCs/>
        </w:rPr>
        <w:t>.</w:t>
      </w:r>
      <w:r>
        <w:rPr>
          <w:b/>
          <w:bCs/>
        </w:rPr>
        <w:t>5</w:t>
      </w:r>
    </w:p>
    <w:p w14:paraId="6746E3B5" w14:textId="356D5B32" w:rsidR="002F1762" w:rsidRDefault="002F1762" w:rsidP="00B117BC">
      <w:r>
        <w:rPr>
          <w:noProof/>
        </w:rPr>
        <w:drawing>
          <wp:inline distT="0" distB="0" distL="0" distR="0" wp14:anchorId="2D9153E9" wp14:editId="111F9154">
            <wp:extent cx="2926080" cy="1755648"/>
            <wp:effectExtent l="0" t="0" r="7620" b="0"/>
            <wp:docPr id="576916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16714" name="Picture 5769167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r>
        <w:rPr>
          <w:noProof/>
        </w:rPr>
        <w:drawing>
          <wp:inline distT="0" distB="0" distL="0" distR="0" wp14:anchorId="3F504F07" wp14:editId="545D0F44">
            <wp:extent cx="2926080" cy="1755648"/>
            <wp:effectExtent l="0" t="0" r="7620" b="0"/>
            <wp:docPr id="1361415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5330" name="Picture 13614153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p>
    <w:p w14:paraId="10BE24C0" w14:textId="3EE7E222" w:rsidR="002F1762" w:rsidRDefault="002F1762" w:rsidP="00B117BC">
      <w:r>
        <w:t>We can observe that in the MsPacman experiments, the training returns were initially generally lower than the eval returns, instead of the other way around. This might be chalked up to underestimation in the critics.</w:t>
      </w:r>
    </w:p>
    <w:p w14:paraId="4E080A21" w14:textId="47F6FB45" w:rsidR="002F1762" w:rsidRDefault="002F1762" w:rsidP="00B117BC">
      <w:pPr>
        <w:rPr>
          <w:b/>
          <w:bCs/>
        </w:rPr>
      </w:pPr>
      <w:r>
        <w:rPr>
          <w:b/>
          <w:bCs/>
        </w:rPr>
        <w:t>Pt 2.6</w:t>
      </w:r>
    </w:p>
    <w:p w14:paraId="7F890960" w14:textId="076032B2" w:rsidR="002F1762" w:rsidRDefault="002F1762" w:rsidP="00B117BC">
      <w:r>
        <w:rPr>
          <w:noProof/>
        </w:rPr>
        <w:drawing>
          <wp:inline distT="0" distB="0" distL="0" distR="0" wp14:anchorId="108588F2" wp14:editId="1FCB4685">
            <wp:extent cx="2926080" cy="1755648"/>
            <wp:effectExtent l="0" t="0" r="7620" b="0"/>
            <wp:docPr id="13068115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1504" name="Picture 1306811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p>
    <w:p w14:paraId="23B0EB35" w14:textId="5AB12574" w:rsidR="002F1762" w:rsidRDefault="002F1762" w:rsidP="00B117BC">
      <w:r>
        <w:t>I chose to experiment with the learning rate as it was the easiest to manipulate and most commonly tweaked in any model. We can observe that the default learning rate of 1e-3 was pretty good, but still a tad high; 1e-4 was more stable, while 1e-5 was too low to learn much and 1e-2 was too aggressive to converge well.</w:t>
      </w:r>
    </w:p>
    <w:p w14:paraId="0BD259CA" w14:textId="28C930E5" w:rsidR="002F1762" w:rsidRDefault="00C70A8F" w:rsidP="00B117BC">
      <w:pPr>
        <w:rPr>
          <w:b/>
          <w:bCs/>
        </w:rPr>
      </w:pPr>
      <w:r>
        <w:rPr>
          <w:b/>
          <w:bCs/>
        </w:rPr>
        <w:lastRenderedPageBreak/>
        <w:t>Pt 3.4</w:t>
      </w:r>
    </w:p>
    <w:p w14:paraId="57671131" w14:textId="56916B84" w:rsidR="00C70A8F" w:rsidRDefault="00C70A8F" w:rsidP="00B117BC">
      <w:r>
        <w:rPr>
          <w:noProof/>
        </w:rPr>
        <w:drawing>
          <wp:inline distT="0" distB="0" distL="0" distR="0" wp14:anchorId="23D6794D" wp14:editId="62D97FEE">
            <wp:extent cx="2926080" cy="1755648"/>
            <wp:effectExtent l="0" t="0" r="7620" b="0"/>
            <wp:docPr id="480628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28962" name="Picture 4806289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p>
    <w:p w14:paraId="11A0DA0B" w14:textId="3755E9CD" w:rsidR="00C70A8F" w:rsidRDefault="00C70A8F" w:rsidP="00B117BC">
      <w:pPr>
        <w:rPr>
          <w:b/>
          <w:bCs/>
        </w:rPr>
      </w:pPr>
      <w:r>
        <w:rPr>
          <w:b/>
          <w:bCs/>
        </w:rPr>
        <w:t>Pt 3.5</w:t>
      </w:r>
    </w:p>
    <w:p w14:paraId="29597AFE" w14:textId="016E339E" w:rsidR="00E422B8" w:rsidRDefault="009D6A49" w:rsidP="00B117BC">
      <w:r>
        <w:rPr>
          <w:noProof/>
        </w:rPr>
        <w:drawing>
          <wp:inline distT="0" distB="0" distL="0" distR="0" wp14:anchorId="7BBEEC84" wp14:editId="51E4DBA1">
            <wp:extent cx="5943600" cy="2971800"/>
            <wp:effectExtent l="0" t="0" r="0" b="0"/>
            <wp:docPr id="20504428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2822" name="Picture 2050442822"/>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6A7DFF7" w14:textId="5F438D7F" w:rsidR="00A20799" w:rsidRDefault="00A20799" w:rsidP="00B117BC">
      <w:r>
        <w:t xml:space="preserve">In this experiment, </w:t>
      </w:r>
      <w:r w:rsidR="008B09D6">
        <w:t xml:space="preserve">auto-tuning achieves </w:t>
      </w:r>
      <w:r w:rsidR="009D6A49">
        <w:t xml:space="preserve">roughly </w:t>
      </w:r>
      <w:r w:rsidR="008B09D6">
        <w:t xml:space="preserve">comparable performance to a well-selected fixed temperature. In fact, </w:t>
      </w:r>
      <w:r>
        <w:t xml:space="preserve">even though auto-tuning </w:t>
      </w:r>
      <w:r w:rsidR="008B09D6">
        <w:t xml:space="preserve">hits just </w:t>
      </w:r>
      <w:r>
        <w:t xml:space="preserve">a little </w:t>
      </w:r>
      <w:r w:rsidR="008B09D6">
        <w:t>lower</w:t>
      </w:r>
      <w:r>
        <w:t xml:space="preserve"> than the pre-selected temperature, we can see the graph as a whole is more stable and consistent as time goes on.</w:t>
      </w:r>
    </w:p>
    <w:p w14:paraId="3DE565B3" w14:textId="1129355F" w:rsidR="008B09D6" w:rsidRDefault="009D6A49" w:rsidP="00B117BC">
      <w:r>
        <w:t>The temperature first rapidly drops since its init value, then rises steadily</w:t>
      </w:r>
      <w:r w:rsidR="007D7E1C">
        <w:t>. On the surface this feels strange, but a look through the logs yields that this might have to do with the entropy dropping very low early on, and thus the temperature increases to compensate for it; overall the entropy*temperature is about the same between this run and the fixed-temperature run.</w:t>
      </w:r>
    </w:p>
    <w:p w14:paraId="5CEAF9E3" w14:textId="410FB939" w:rsidR="00E422B8" w:rsidRDefault="00E422B8" w:rsidP="00B117BC">
      <w:pPr>
        <w:rPr>
          <w:b/>
          <w:bCs/>
        </w:rPr>
      </w:pPr>
      <w:r>
        <w:rPr>
          <w:b/>
          <w:bCs/>
        </w:rPr>
        <w:t>Pt 3.6</w:t>
      </w:r>
    </w:p>
    <w:p w14:paraId="5536B258" w14:textId="3379345E" w:rsidR="00E422B8" w:rsidRDefault="00E422B8" w:rsidP="00B117BC">
      <w:r>
        <w:rPr>
          <w:noProof/>
        </w:rPr>
        <w:lastRenderedPageBreak/>
        <w:drawing>
          <wp:inline distT="0" distB="0" distL="0" distR="0" wp14:anchorId="777CA006" wp14:editId="312477A6">
            <wp:extent cx="2926080" cy="1755648"/>
            <wp:effectExtent l="0" t="0" r="7620" b="0"/>
            <wp:docPr id="211391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537" name="Picture 211391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r>
        <w:rPr>
          <w:noProof/>
        </w:rPr>
        <w:drawing>
          <wp:inline distT="0" distB="0" distL="0" distR="0" wp14:anchorId="4BDAC839" wp14:editId="187DE770">
            <wp:extent cx="2926080" cy="1755648"/>
            <wp:effectExtent l="0" t="0" r="7620" b="0"/>
            <wp:docPr id="4119005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00545" name="Picture 4119005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6080" cy="1755648"/>
                    </a:xfrm>
                    <a:prstGeom prst="rect">
                      <a:avLst/>
                    </a:prstGeom>
                  </pic:spPr>
                </pic:pic>
              </a:graphicData>
            </a:graphic>
          </wp:inline>
        </w:drawing>
      </w:r>
    </w:p>
    <w:p w14:paraId="13B0B8E5" w14:textId="6D83C661" w:rsidR="00F42736" w:rsidRPr="00E422B8" w:rsidRDefault="00F42736" w:rsidP="00B117BC">
      <w:r>
        <w:t>It is quite obvious here that clipped double Q outperforms single Q, and we can see that the Q values in the single Q run shoot right up early on and it takes a long time for it to slightly drop down. The intuitive explanation is that with overestimation, the critic assigns a high Q to just about any move; ie “any move is good enough”. This results in the actor not learning actually good actions, and thus gets stuck with relatively poor performance. The double Q approach veers conservative; the pessimistic estimate forces the actor to learn actually meaningfully good actions.</w:t>
      </w:r>
    </w:p>
    <w:sectPr w:rsidR="00F42736" w:rsidRPr="00E42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BC"/>
    <w:rsid w:val="00187E4B"/>
    <w:rsid w:val="002F1762"/>
    <w:rsid w:val="003A7222"/>
    <w:rsid w:val="005D149C"/>
    <w:rsid w:val="007D7E1C"/>
    <w:rsid w:val="008B09D6"/>
    <w:rsid w:val="009D6A49"/>
    <w:rsid w:val="00A20799"/>
    <w:rsid w:val="00AB3568"/>
    <w:rsid w:val="00B117BC"/>
    <w:rsid w:val="00B34649"/>
    <w:rsid w:val="00BE5CFE"/>
    <w:rsid w:val="00C70A8F"/>
    <w:rsid w:val="00E422B8"/>
    <w:rsid w:val="00F427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61E9"/>
  <w15:chartTrackingRefBased/>
  <w15:docId w15:val="{BF879BBC-1BCC-430E-8928-3D3A841A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762"/>
  </w:style>
  <w:style w:type="paragraph" w:styleId="Heading1">
    <w:name w:val="heading 1"/>
    <w:basedOn w:val="Normal"/>
    <w:next w:val="Normal"/>
    <w:link w:val="Heading1Char"/>
    <w:uiPriority w:val="9"/>
    <w:qFormat/>
    <w:rsid w:val="00B11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7BC"/>
    <w:rPr>
      <w:rFonts w:eastAsiaTheme="majorEastAsia" w:cstheme="majorBidi"/>
      <w:color w:val="272727" w:themeColor="text1" w:themeTint="D8"/>
    </w:rPr>
  </w:style>
  <w:style w:type="paragraph" w:styleId="Title">
    <w:name w:val="Title"/>
    <w:basedOn w:val="Normal"/>
    <w:next w:val="Normal"/>
    <w:link w:val="TitleChar"/>
    <w:uiPriority w:val="10"/>
    <w:qFormat/>
    <w:rsid w:val="00B11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7BC"/>
    <w:pPr>
      <w:spacing w:before="160"/>
      <w:jc w:val="center"/>
    </w:pPr>
    <w:rPr>
      <w:i/>
      <w:iCs/>
      <w:color w:val="404040" w:themeColor="text1" w:themeTint="BF"/>
    </w:rPr>
  </w:style>
  <w:style w:type="character" w:customStyle="1" w:styleId="QuoteChar">
    <w:name w:val="Quote Char"/>
    <w:basedOn w:val="DefaultParagraphFont"/>
    <w:link w:val="Quote"/>
    <w:uiPriority w:val="29"/>
    <w:rsid w:val="00B117BC"/>
    <w:rPr>
      <w:i/>
      <w:iCs/>
      <w:color w:val="404040" w:themeColor="text1" w:themeTint="BF"/>
    </w:rPr>
  </w:style>
  <w:style w:type="paragraph" w:styleId="ListParagraph">
    <w:name w:val="List Paragraph"/>
    <w:basedOn w:val="Normal"/>
    <w:uiPriority w:val="34"/>
    <w:qFormat/>
    <w:rsid w:val="00B117BC"/>
    <w:pPr>
      <w:ind w:left="720"/>
      <w:contextualSpacing/>
    </w:pPr>
  </w:style>
  <w:style w:type="character" w:styleId="IntenseEmphasis">
    <w:name w:val="Intense Emphasis"/>
    <w:basedOn w:val="DefaultParagraphFont"/>
    <w:uiPriority w:val="21"/>
    <w:qFormat/>
    <w:rsid w:val="00B117BC"/>
    <w:rPr>
      <w:i/>
      <w:iCs/>
      <w:color w:val="2F5496" w:themeColor="accent1" w:themeShade="BF"/>
    </w:rPr>
  </w:style>
  <w:style w:type="paragraph" w:styleId="IntenseQuote">
    <w:name w:val="Intense Quote"/>
    <w:basedOn w:val="Normal"/>
    <w:next w:val="Normal"/>
    <w:link w:val="IntenseQuoteChar"/>
    <w:uiPriority w:val="30"/>
    <w:qFormat/>
    <w:rsid w:val="00B11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7BC"/>
    <w:rPr>
      <w:i/>
      <w:iCs/>
      <w:color w:val="2F5496" w:themeColor="accent1" w:themeShade="BF"/>
    </w:rPr>
  </w:style>
  <w:style w:type="character" w:styleId="IntenseReference">
    <w:name w:val="Intense Reference"/>
    <w:basedOn w:val="DefaultParagraphFont"/>
    <w:uiPriority w:val="32"/>
    <w:qFormat/>
    <w:rsid w:val="00B117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3</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Tsai</dc:creator>
  <cp:keywords/>
  <dc:description/>
  <cp:lastModifiedBy>Justin Tsai</cp:lastModifiedBy>
  <cp:revision>3</cp:revision>
  <dcterms:created xsi:type="dcterms:W3CDTF">2026-03-10T21:35:00Z</dcterms:created>
  <dcterms:modified xsi:type="dcterms:W3CDTF">2026-03-11T03:12:00Z</dcterms:modified>
</cp:coreProperties>
</file>