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49B3" w14:textId="36D46DDD" w:rsidR="009E61BD" w:rsidRDefault="00794E62">
      <w:r>
        <w:t>Geschütztes lehrzeichen</w:t>
      </w:r>
    </w:p>
    <w:p w14:paraId="7ED7CCD3" w14:textId="703A9644" w:rsidR="00794E62" w:rsidRDefault="00794E62">
      <w:r>
        <w:t>Deutsche Anführungszeichen</w:t>
      </w:r>
    </w:p>
    <w:p w14:paraId="23F96789" w14:textId="5D8BD0DD" w:rsidR="00794E62" w:rsidRDefault="00794E62">
      <w:r>
        <w:t>Beschriftung auf nächster seite</w:t>
      </w:r>
    </w:p>
    <w:p w14:paraId="2CF28699" w14:textId="38D1DEEB" w:rsidR="00794E62" w:rsidRDefault="00794E62">
      <w:r>
        <w:t>Abbildung unscharf?</w:t>
      </w:r>
    </w:p>
    <w:p w14:paraId="4E623CEB" w14:textId="70AB2CBA" w:rsidR="00794E62" w:rsidRDefault="00D62EE6">
      <w:r>
        <w:t>Screenshots umrahmen</w:t>
      </w:r>
    </w:p>
    <w:p w14:paraId="2DE74BE1" w14:textId="77777777" w:rsidR="00794E62" w:rsidRDefault="00794E62"/>
    <w:sectPr w:rsidR="00794E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62"/>
    <w:rsid w:val="001D761C"/>
    <w:rsid w:val="004160FE"/>
    <w:rsid w:val="00426E4F"/>
    <w:rsid w:val="004508DF"/>
    <w:rsid w:val="00597FB2"/>
    <w:rsid w:val="00794E62"/>
    <w:rsid w:val="009E61BD"/>
    <w:rsid w:val="00D57F2F"/>
    <w:rsid w:val="00D62EE6"/>
    <w:rsid w:val="00DB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FEF1B"/>
  <w15:chartTrackingRefBased/>
  <w15:docId w15:val="{79F28626-5F28-4D8C-9AF4-FE57458C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4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4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4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4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4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4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4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4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4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4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4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4E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4E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4E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4E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4E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4E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4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4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4E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4E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4E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4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4E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4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1</cp:revision>
  <dcterms:created xsi:type="dcterms:W3CDTF">2024-06-20T14:22:00Z</dcterms:created>
  <dcterms:modified xsi:type="dcterms:W3CDTF">2024-06-22T06:55:00Z</dcterms:modified>
</cp:coreProperties>
</file>