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F573A" w14:textId="58B028AD" w:rsidR="00C86934" w:rsidRPr="00937546" w:rsidRDefault="00C86934" w:rsidP="00937546">
      <w:pPr>
        <w:pStyle w:val="Titel"/>
      </w:pPr>
      <w:r w:rsidRPr="00937546">
        <w:t>STE-Übung 4, Warnhinweise (16.05.2025)</w:t>
      </w:r>
    </w:p>
    <w:p w14:paraId="3A0BA2B9" w14:textId="041E0959" w:rsidR="00D44A07" w:rsidRPr="00937546" w:rsidRDefault="00D44A07">
      <w:pPr>
        <w:rPr>
          <w:rFonts w:cstheme="minorHAnsi"/>
        </w:rPr>
      </w:pPr>
    </w:p>
    <w:tbl>
      <w:tblPr>
        <w:tblStyle w:val="Tabellenraster"/>
        <w:tblW w:w="0" w:type="auto"/>
        <w:tblLook w:val="04A0" w:firstRow="1" w:lastRow="0" w:firstColumn="1" w:lastColumn="0" w:noHBand="0" w:noVBand="1"/>
      </w:tblPr>
      <w:tblGrid>
        <w:gridCol w:w="4531"/>
        <w:gridCol w:w="4531"/>
      </w:tblGrid>
      <w:tr w:rsidR="00D10BD7" w:rsidRPr="00D10BD7" w14:paraId="0AE3D578" w14:textId="77777777" w:rsidTr="00365A00">
        <w:tc>
          <w:tcPr>
            <w:tcW w:w="4531" w:type="dxa"/>
          </w:tcPr>
          <w:p w14:paraId="32159FBF" w14:textId="4F45F7C0" w:rsidR="00365A00" w:rsidRPr="00D10BD7" w:rsidRDefault="00365A00" w:rsidP="00365A00">
            <w:pPr>
              <w:rPr>
                <w:rFonts w:cstheme="minorHAnsi"/>
                <w:b/>
                <w:bCs/>
                <w:color w:val="0066FF"/>
                <w:sz w:val="28"/>
                <w:szCs w:val="28"/>
              </w:rPr>
            </w:pPr>
            <w:r w:rsidRPr="00D10BD7">
              <w:rPr>
                <w:rFonts w:cstheme="minorHAnsi"/>
                <w:b/>
                <w:bCs/>
                <w:color w:val="0066FF"/>
                <w:sz w:val="28"/>
                <w:szCs w:val="28"/>
              </w:rPr>
              <w:t>Originaltext</w:t>
            </w:r>
          </w:p>
        </w:tc>
        <w:tc>
          <w:tcPr>
            <w:tcW w:w="4531" w:type="dxa"/>
          </w:tcPr>
          <w:p w14:paraId="029E3855" w14:textId="68F01865" w:rsidR="00365A00" w:rsidRPr="00D10BD7" w:rsidRDefault="00365A00">
            <w:pPr>
              <w:rPr>
                <w:rFonts w:cstheme="minorHAnsi"/>
                <w:b/>
                <w:bCs/>
                <w:color w:val="0066FF"/>
                <w:sz w:val="28"/>
                <w:szCs w:val="28"/>
              </w:rPr>
            </w:pPr>
            <w:r w:rsidRPr="00D10BD7">
              <w:rPr>
                <w:rFonts w:cstheme="minorHAnsi"/>
                <w:b/>
                <w:bCs/>
                <w:color w:val="0066FF"/>
                <w:sz w:val="28"/>
                <w:szCs w:val="28"/>
              </w:rPr>
              <w:t>Verbesserte Version</w:t>
            </w:r>
            <w:r w:rsidR="00D10BD7">
              <w:rPr>
                <w:rFonts w:cstheme="minorHAnsi"/>
                <w:b/>
                <w:bCs/>
                <w:color w:val="0066FF"/>
                <w:sz w:val="28"/>
                <w:szCs w:val="28"/>
              </w:rPr>
              <w:br/>
            </w:r>
            <w:r w:rsidRPr="00D10BD7">
              <w:rPr>
                <w:rFonts w:cstheme="minorHAnsi"/>
                <w:b/>
                <w:bCs/>
                <w:color w:val="0066FF"/>
                <w:sz w:val="28"/>
                <w:szCs w:val="28"/>
              </w:rPr>
              <w:t>(wenn erforderlich)</w:t>
            </w:r>
          </w:p>
        </w:tc>
      </w:tr>
      <w:tr w:rsidR="00365A00" w:rsidRPr="00DC1CBD" w14:paraId="1C7CB97C" w14:textId="77777777" w:rsidTr="00365A00">
        <w:tc>
          <w:tcPr>
            <w:tcW w:w="4531" w:type="dxa"/>
          </w:tcPr>
          <w:p w14:paraId="5E1DE48E" w14:textId="7F7BCA00" w:rsidR="00365A00" w:rsidRPr="00DC1CBD" w:rsidRDefault="00365A00" w:rsidP="00937546">
            <w:pPr>
              <w:autoSpaceDE w:val="0"/>
              <w:autoSpaceDN w:val="0"/>
              <w:adjustRightInd w:val="0"/>
              <w:rPr>
                <w:rFonts w:cstheme="minorHAnsi"/>
                <w:lang w:val="en-GB"/>
              </w:rPr>
            </w:pPr>
            <w:r w:rsidRPr="00DC1CBD">
              <w:rPr>
                <w:rFonts w:cstheme="minorHAnsi"/>
                <w:lang w:val="en-GB"/>
              </w:rPr>
              <w:t>WARNING: ENSURE BOTH MAGNETO SWITCHES ARE OFF (GROUNDED), BEFORE TURNING</w:t>
            </w:r>
            <w:r w:rsidR="00937546" w:rsidRPr="00DC1CBD">
              <w:rPr>
                <w:rFonts w:cstheme="minorHAnsi"/>
                <w:lang w:val="en-GB"/>
              </w:rPr>
              <w:t xml:space="preserve"> </w:t>
            </w:r>
            <w:r w:rsidRPr="00DC1CBD">
              <w:rPr>
                <w:rFonts w:cstheme="minorHAnsi"/>
                <w:lang w:val="en-GB"/>
              </w:rPr>
              <w:t>PROPELLER. ENGINE MAY START IF BOTH SWITCHES ARE NOT OFF. USE EXTREME</w:t>
            </w:r>
            <w:r w:rsidR="00937546" w:rsidRPr="00DC1CBD">
              <w:rPr>
                <w:rFonts w:cstheme="minorHAnsi"/>
                <w:lang w:val="en-GB"/>
              </w:rPr>
              <w:t xml:space="preserve"> </w:t>
            </w:r>
            <w:r w:rsidRPr="00DC1CBD">
              <w:rPr>
                <w:rFonts w:cstheme="minorHAnsi"/>
                <w:lang w:val="en-GB"/>
              </w:rPr>
              <w:t>CAUTION WHEN ROTATING PROPELLER BY HAND; PROPELLER MAY KICK BACK.</w:t>
            </w:r>
          </w:p>
        </w:tc>
        <w:tc>
          <w:tcPr>
            <w:tcW w:w="4531" w:type="dxa"/>
          </w:tcPr>
          <w:p w14:paraId="5AF11204" w14:textId="77777777" w:rsidR="00365A00" w:rsidRDefault="00552F37">
            <w:pPr>
              <w:rPr>
                <w:rFonts w:cstheme="minorHAnsi"/>
                <w:lang w:val="en-GB"/>
              </w:rPr>
            </w:pPr>
            <w:r w:rsidRPr="00DC1CBD">
              <w:rPr>
                <w:rFonts w:cstheme="minorHAnsi"/>
                <w:lang w:val="en-GB"/>
              </w:rPr>
              <w:t xml:space="preserve">WARNING: BEFORE </w:t>
            </w:r>
            <w:r>
              <w:rPr>
                <w:rFonts w:cstheme="minorHAnsi"/>
                <w:lang w:val="en-GB"/>
              </w:rPr>
              <w:t>YOU TURN THE</w:t>
            </w:r>
            <w:r w:rsidRPr="00DC1CBD">
              <w:rPr>
                <w:rFonts w:cstheme="minorHAnsi"/>
                <w:lang w:val="en-GB"/>
              </w:rPr>
              <w:t xml:space="preserve"> PROPELLER</w:t>
            </w:r>
            <w:r w:rsidRPr="00DC1CBD">
              <w:rPr>
                <w:rFonts w:cstheme="minorHAnsi"/>
                <w:lang w:val="en-GB"/>
              </w:rPr>
              <w:t xml:space="preserve"> </w:t>
            </w:r>
            <w:r>
              <w:rPr>
                <w:rFonts w:cstheme="minorHAnsi"/>
                <w:lang w:val="en-GB"/>
              </w:rPr>
              <w:t>MAKE SURE THAT</w:t>
            </w:r>
            <w:r w:rsidRPr="00DC1CBD">
              <w:rPr>
                <w:rFonts w:cstheme="minorHAnsi"/>
                <w:lang w:val="en-GB"/>
              </w:rPr>
              <w:t xml:space="preserve"> BOTH MAGNETO SWITCHES ARE OFF (GROUNDED).</w:t>
            </w:r>
            <w:r w:rsidR="00B56166">
              <w:rPr>
                <w:rFonts w:cstheme="minorHAnsi"/>
                <w:lang w:val="en-GB"/>
              </w:rPr>
              <w:t xml:space="preserve"> THE</w:t>
            </w:r>
            <w:r w:rsidRPr="00DC1CBD">
              <w:rPr>
                <w:rFonts w:cstheme="minorHAnsi"/>
                <w:lang w:val="en-GB"/>
              </w:rPr>
              <w:t xml:space="preserve"> ENGINE </w:t>
            </w:r>
            <w:r w:rsidR="00B56166">
              <w:rPr>
                <w:rFonts w:cstheme="minorHAnsi"/>
                <w:lang w:val="en-GB"/>
              </w:rPr>
              <w:t>CAN</w:t>
            </w:r>
            <w:r w:rsidRPr="00DC1CBD">
              <w:rPr>
                <w:rFonts w:cstheme="minorHAnsi"/>
                <w:lang w:val="en-GB"/>
              </w:rPr>
              <w:t xml:space="preserve"> START IF BOTH SWITCHES ARE NOT OFF.</w:t>
            </w:r>
          </w:p>
          <w:p w14:paraId="7AF71FEE" w14:textId="77777777" w:rsidR="00B56166" w:rsidRDefault="00B56166">
            <w:pPr>
              <w:rPr>
                <w:rFonts w:cstheme="minorHAnsi"/>
                <w:lang w:val="en-GB"/>
              </w:rPr>
            </w:pPr>
          </w:p>
          <w:p w14:paraId="3BD604A3" w14:textId="47548760" w:rsidR="00B56166" w:rsidRPr="00DC1CBD" w:rsidRDefault="00B56166">
            <w:pPr>
              <w:rPr>
                <w:rFonts w:cstheme="minorHAnsi"/>
                <w:lang w:val="en-GB"/>
              </w:rPr>
            </w:pPr>
            <w:r>
              <w:rPr>
                <w:rFonts w:cstheme="minorHAnsi"/>
                <w:lang w:val="en-GB"/>
              </w:rPr>
              <w:t xml:space="preserve">WARNING: </w:t>
            </w:r>
            <w:r w:rsidRPr="00DC1CBD">
              <w:rPr>
                <w:rFonts w:cstheme="minorHAnsi"/>
                <w:lang w:val="en-GB"/>
              </w:rPr>
              <w:t>WHEN ROTATING PROPELLER BY HAND</w:t>
            </w:r>
            <w:r w:rsidRPr="00DC1CBD">
              <w:rPr>
                <w:rFonts w:cstheme="minorHAnsi"/>
                <w:lang w:val="en-GB"/>
              </w:rPr>
              <w:t xml:space="preserve"> </w:t>
            </w:r>
            <w:r w:rsidRPr="00DC1CBD">
              <w:rPr>
                <w:rFonts w:cstheme="minorHAnsi"/>
                <w:lang w:val="en-GB"/>
              </w:rPr>
              <w:t>USE EXTREME CAUTION</w:t>
            </w:r>
            <w:r>
              <w:rPr>
                <w:rFonts w:cstheme="minorHAnsi"/>
                <w:lang w:val="en-GB"/>
              </w:rPr>
              <w:t xml:space="preserve">. THE </w:t>
            </w:r>
            <w:r w:rsidRPr="00DC1CBD">
              <w:rPr>
                <w:rFonts w:cstheme="minorHAnsi"/>
                <w:lang w:val="en-GB"/>
              </w:rPr>
              <w:t>PROPELLER MAY KICK BACK</w:t>
            </w:r>
            <w:r w:rsidR="0090720B">
              <w:rPr>
                <w:rFonts w:cstheme="minorHAnsi"/>
                <w:lang w:val="en-GB"/>
              </w:rPr>
              <w:t xml:space="preserve"> AND CAUSE INJURIES</w:t>
            </w:r>
            <w:r w:rsidRPr="00DC1CBD">
              <w:rPr>
                <w:rFonts w:cstheme="minorHAnsi"/>
                <w:lang w:val="en-GB"/>
              </w:rPr>
              <w:t>.</w:t>
            </w:r>
          </w:p>
        </w:tc>
      </w:tr>
      <w:tr w:rsidR="00365A00" w:rsidRPr="00DC1CBD" w14:paraId="2CC52D26" w14:textId="77777777" w:rsidTr="00365A00">
        <w:tc>
          <w:tcPr>
            <w:tcW w:w="4531" w:type="dxa"/>
          </w:tcPr>
          <w:p w14:paraId="61812619" w14:textId="58D21DA6" w:rsidR="00365A00" w:rsidRPr="00DC1CBD" w:rsidRDefault="00365A00" w:rsidP="00937546">
            <w:pPr>
              <w:autoSpaceDE w:val="0"/>
              <w:autoSpaceDN w:val="0"/>
              <w:adjustRightInd w:val="0"/>
              <w:rPr>
                <w:rFonts w:cstheme="minorHAnsi"/>
                <w:lang w:val="en-GB"/>
              </w:rPr>
            </w:pPr>
            <w:r w:rsidRPr="00DC1CBD">
              <w:rPr>
                <w:rFonts w:cstheme="minorHAnsi"/>
                <w:lang w:val="en-GB"/>
              </w:rPr>
              <w:t>CAUTION: Do not operate engine until excess solvent has evaporated or otherwise been removed.</w:t>
            </w:r>
          </w:p>
        </w:tc>
        <w:tc>
          <w:tcPr>
            <w:tcW w:w="4531" w:type="dxa"/>
          </w:tcPr>
          <w:p w14:paraId="329F852F" w14:textId="128F6CC5" w:rsidR="00365A00" w:rsidRPr="00DC1CBD" w:rsidRDefault="00511ED2">
            <w:pPr>
              <w:rPr>
                <w:rFonts w:cstheme="minorHAnsi"/>
                <w:lang w:val="en-GB"/>
              </w:rPr>
            </w:pPr>
            <w:r>
              <w:rPr>
                <w:rFonts w:cstheme="minorHAnsi"/>
                <w:lang w:val="en-GB"/>
              </w:rPr>
              <w:t>WARNING</w:t>
            </w:r>
            <w:r w:rsidR="00DC1CBD" w:rsidRPr="00DC1CBD">
              <w:rPr>
                <w:rFonts w:cstheme="minorHAnsi"/>
                <w:lang w:val="en-GB"/>
              </w:rPr>
              <w:t xml:space="preserve">: </w:t>
            </w:r>
            <w:r w:rsidR="00DC1CBD" w:rsidRPr="00DC1CBD">
              <w:rPr>
                <w:rFonts w:cstheme="minorHAnsi"/>
                <w:lang w:val="en-GB"/>
              </w:rPr>
              <w:t>DO NOT OPERATE ENGINE UNTIL EXCESS SOLVENT HAS EVAPORATED OR OTHERWISE BEEN REMO</w:t>
            </w:r>
            <w:r w:rsidR="000376F2" w:rsidRPr="00DC1CBD">
              <w:rPr>
                <w:rFonts w:cstheme="minorHAnsi"/>
                <w:lang w:val="en-GB"/>
              </w:rPr>
              <w:t>VED.</w:t>
            </w:r>
            <w:r w:rsidR="000376F2">
              <w:rPr>
                <w:rFonts w:cstheme="minorHAnsi"/>
                <w:lang w:val="en-GB"/>
              </w:rPr>
              <w:t xml:space="preserve"> EXCESS SOLVENT MAY CAUSE INJURIES.</w:t>
            </w:r>
          </w:p>
        </w:tc>
      </w:tr>
      <w:tr w:rsidR="00365A00" w:rsidRPr="00DC1CBD" w14:paraId="2E237173" w14:textId="77777777" w:rsidTr="00365A00">
        <w:tc>
          <w:tcPr>
            <w:tcW w:w="4531" w:type="dxa"/>
          </w:tcPr>
          <w:p w14:paraId="2361D2D0" w14:textId="67EF0CFC" w:rsidR="00365A00" w:rsidRPr="00DC1CBD" w:rsidRDefault="00937546" w:rsidP="00937546">
            <w:pPr>
              <w:autoSpaceDE w:val="0"/>
              <w:autoSpaceDN w:val="0"/>
              <w:adjustRightInd w:val="0"/>
              <w:rPr>
                <w:rFonts w:cstheme="minorHAnsi"/>
                <w:lang w:val="en-GB"/>
              </w:rPr>
            </w:pPr>
            <w:r w:rsidRPr="00DC1CBD">
              <w:rPr>
                <w:rFonts w:cstheme="minorHAnsi"/>
                <w:lang w:val="en-GB"/>
              </w:rPr>
              <w:t>CAUTION: IF OIL PRESSURE IS BELOW 10 PSI, SHUT DOWN THE ENGINE IMMEDIATELY (MAXIMUM 30 SECONDS DELAY).</w:t>
            </w:r>
          </w:p>
        </w:tc>
        <w:tc>
          <w:tcPr>
            <w:tcW w:w="4531" w:type="dxa"/>
          </w:tcPr>
          <w:p w14:paraId="7AE13E64" w14:textId="7246E450" w:rsidR="00365A00" w:rsidRPr="00DC1CBD" w:rsidRDefault="00DC1CBD">
            <w:pPr>
              <w:rPr>
                <w:rFonts w:cstheme="minorHAnsi"/>
                <w:lang w:val="en-GB"/>
              </w:rPr>
            </w:pPr>
            <w:r>
              <w:rPr>
                <w:rFonts w:cstheme="minorHAnsi"/>
                <w:lang w:val="en-GB"/>
              </w:rPr>
              <w:t xml:space="preserve">WARNING: </w:t>
            </w:r>
            <w:r w:rsidRPr="00DC1CBD">
              <w:rPr>
                <w:rFonts w:cstheme="minorHAnsi"/>
                <w:lang w:val="en-GB"/>
              </w:rPr>
              <w:t>IF OIL PRESSURE IS BELOW 10 PSI, SHUT DOWN THE ENGINE IMMEDIATELY</w:t>
            </w:r>
            <w:r w:rsidR="000376F2">
              <w:rPr>
                <w:rFonts w:cstheme="minorHAnsi"/>
                <w:lang w:val="en-GB"/>
              </w:rPr>
              <w:t xml:space="preserve">. A </w:t>
            </w:r>
            <w:r w:rsidRPr="00DC1CBD">
              <w:rPr>
                <w:rFonts w:cstheme="minorHAnsi"/>
                <w:lang w:val="en-GB"/>
              </w:rPr>
              <w:t xml:space="preserve">MAXIMUM </w:t>
            </w:r>
            <w:r w:rsidR="000376F2">
              <w:rPr>
                <w:rFonts w:cstheme="minorHAnsi"/>
                <w:lang w:val="en-GB"/>
              </w:rPr>
              <w:t xml:space="preserve">DELAY OF </w:t>
            </w:r>
            <w:r w:rsidRPr="00DC1CBD">
              <w:rPr>
                <w:rFonts w:cstheme="minorHAnsi"/>
                <w:lang w:val="en-GB"/>
              </w:rPr>
              <w:t xml:space="preserve">30 SECONDS </w:t>
            </w:r>
            <w:r w:rsidR="000376F2">
              <w:rPr>
                <w:rFonts w:cstheme="minorHAnsi"/>
                <w:lang w:val="en-GB"/>
              </w:rPr>
              <w:t>IS PERMITTED.</w:t>
            </w:r>
            <w:r w:rsidR="00940768">
              <w:rPr>
                <w:rFonts w:cstheme="minorHAnsi"/>
                <w:lang w:val="en-GB"/>
              </w:rPr>
              <w:t xml:space="preserve"> IF THE ENGINE RUNS WITH LOW OIL PRESSURE IT </w:t>
            </w:r>
            <w:r w:rsidR="000376F2">
              <w:rPr>
                <w:rFonts w:cstheme="minorHAnsi"/>
                <w:lang w:val="en-GB"/>
              </w:rPr>
              <w:t>CAN BE DAMAGED</w:t>
            </w:r>
            <w:r w:rsidR="00940768">
              <w:rPr>
                <w:rFonts w:cstheme="minorHAnsi"/>
                <w:lang w:val="en-GB"/>
              </w:rPr>
              <w:t>.</w:t>
            </w:r>
          </w:p>
        </w:tc>
      </w:tr>
      <w:tr w:rsidR="00365A00" w:rsidRPr="00DC1CBD" w14:paraId="6F4003EA" w14:textId="77777777" w:rsidTr="00365A00">
        <w:tc>
          <w:tcPr>
            <w:tcW w:w="4531" w:type="dxa"/>
          </w:tcPr>
          <w:p w14:paraId="20C40AA4" w14:textId="53AA1C66" w:rsidR="00365A00" w:rsidRPr="00DC1CBD" w:rsidRDefault="00937546">
            <w:pPr>
              <w:rPr>
                <w:rFonts w:cstheme="minorHAnsi"/>
                <w:lang w:val="en-GB"/>
              </w:rPr>
            </w:pPr>
            <w:r w:rsidRPr="00DC1CBD">
              <w:rPr>
                <w:rFonts w:cstheme="minorHAnsi"/>
                <w:lang w:val="en-GB"/>
              </w:rPr>
              <w:t>CAUTION: Some fuels have anti-icing fuel additives pre-blended, so no further blending is necessary.</w:t>
            </w:r>
          </w:p>
        </w:tc>
        <w:tc>
          <w:tcPr>
            <w:tcW w:w="4531" w:type="dxa"/>
          </w:tcPr>
          <w:p w14:paraId="56747092" w14:textId="77777777" w:rsidR="00365A00" w:rsidRDefault="001A4935">
            <w:pPr>
              <w:rPr>
                <w:rFonts w:cstheme="minorHAnsi"/>
                <w:lang w:val="en-GB"/>
              </w:rPr>
            </w:pPr>
            <w:r w:rsidRPr="00DC1CBD">
              <w:rPr>
                <w:rFonts w:cstheme="minorHAnsi"/>
                <w:lang w:val="en-GB"/>
              </w:rPr>
              <w:t xml:space="preserve">CAUTION: </w:t>
            </w:r>
            <w:r>
              <w:rPr>
                <w:rFonts w:cstheme="minorHAnsi"/>
                <w:lang w:val="en-GB"/>
              </w:rPr>
              <w:t>DO NOT BLEND PRE-BLENDED ANTI-ICING FUEL. PIPES CAN BE DAMAGED.</w:t>
            </w:r>
          </w:p>
          <w:p w14:paraId="1BD90275" w14:textId="594195B9" w:rsidR="00641E63" w:rsidRPr="00DC1CBD" w:rsidRDefault="00641E63">
            <w:pPr>
              <w:rPr>
                <w:rFonts w:cstheme="minorHAnsi"/>
                <w:lang w:val="en-GB"/>
              </w:rPr>
            </w:pPr>
            <w:proofErr w:type="spellStart"/>
            <w:r>
              <w:rPr>
                <w:rFonts w:cstheme="minorHAnsi"/>
                <w:lang w:val="en-GB"/>
              </w:rPr>
              <w:t>Eher</w:t>
            </w:r>
            <w:proofErr w:type="spellEnd"/>
            <w:r>
              <w:rPr>
                <w:rFonts w:cstheme="minorHAnsi"/>
                <w:lang w:val="en-GB"/>
              </w:rPr>
              <w:t xml:space="preserve"> note</w:t>
            </w:r>
          </w:p>
        </w:tc>
      </w:tr>
      <w:tr w:rsidR="00365A00" w:rsidRPr="00DC1CBD" w14:paraId="61EC6737" w14:textId="77777777" w:rsidTr="00365A00">
        <w:tc>
          <w:tcPr>
            <w:tcW w:w="4531" w:type="dxa"/>
          </w:tcPr>
          <w:p w14:paraId="05E317CE" w14:textId="261DCF46" w:rsidR="00365A00" w:rsidRPr="00DC1CBD" w:rsidRDefault="00937546">
            <w:pPr>
              <w:rPr>
                <w:rFonts w:cstheme="minorHAnsi"/>
                <w:lang w:val="en-GB"/>
              </w:rPr>
            </w:pPr>
            <w:r w:rsidRPr="00DC1CBD">
              <w:rPr>
                <w:rFonts w:cstheme="minorHAnsi"/>
                <w:lang w:val="en-GB"/>
              </w:rPr>
              <w:t>WARNING: Wash all rags and sponges used to apply any phosphoric acid conversion coatings (Alodine) before disposal. If material dries on rag, there is danger of spontaneous combustion.</w:t>
            </w:r>
          </w:p>
        </w:tc>
        <w:tc>
          <w:tcPr>
            <w:tcW w:w="4531" w:type="dxa"/>
          </w:tcPr>
          <w:p w14:paraId="7414ED9C" w14:textId="1FA32206" w:rsidR="00365A00" w:rsidRPr="00DC1CBD" w:rsidRDefault="001A4935">
            <w:pPr>
              <w:rPr>
                <w:rFonts w:cstheme="minorHAnsi"/>
                <w:lang w:val="en-GB"/>
              </w:rPr>
            </w:pPr>
            <w:r w:rsidRPr="00DC1CBD">
              <w:rPr>
                <w:rFonts w:cstheme="minorHAnsi"/>
                <w:lang w:val="en-GB"/>
              </w:rPr>
              <w:t xml:space="preserve">WARNING: </w:t>
            </w:r>
            <w:r w:rsidR="00641E63" w:rsidRPr="00DC1CBD">
              <w:rPr>
                <w:rFonts w:cstheme="minorHAnsi"/>
                <w:lang w:val="en-GB"/>
              </w:rPr>
              <w:t>BEFORE DISPOSAL</w:t>
            </w:r>
            <w:r w:rsidR="00641E63" w:rsidRPr="00DC1CBD">
              <w:rPr>
                <w:rFonts w:cstheme="minorHAnsi"/>
                <w:lang w:val="en-GB"/>
              </w:rPr>
              <w:t xml:space="preserve"> </w:t>
            </w:r>
            <w:r w:rsidRPr="00DC1CBD">
              <w:rPr>
                <w:rFonts w:cstheme="minorHAnsi"/>
                <w:lang w:val="en-GB"/>
              </w:rPr>
              <w:t xml:space="preserve">WASH ALL RAGS AND SPONGES </w:t>
            </w:r>
            <w:r w:rsidR="00641E63">
              <w:rPr>
                <w:rFonts w:cstheme="minorHAnsi"/>
                <w:lang w:val="en-GB"/>
              </w:rPr>
              <w:t>YOU USED</w:t>
            </w:r>
            <w:r w:rsidRPr="00DC1CBD">
              <w:rPr>
                <w:rFonts w:cstheme="minorHAnsi"/>
                <w:lang w:val="en-GB"/>
              </w:rPr>
              <w:t xml:space="preserve"> TO APPLY ANY PHOSPHORIC</w:t>
            </w:r>
            <w:r w:rsidR="00641E63">
              <w:rPr>
                <w:rFonts w:cstheme="minorHAnsi"/>
                <w:lang w:val="en-GB"/>
              </w:rPr>
              <w:t>-</w:t>
            </w:r>
            <w:r w:rsidRPr="00DC1CBD">
              <w:rPr>
                <w:rFonts w:cstheme="minorHAnsi"/>
                <w:lang w:val="en-GB"/>
              </w:rPr>
              <w:t xml:space="preserve">ACID CONVERSION COATINGS (ALODINE). IF MATERIAL DRIES ON </w:t>
            </w:r>
            <w:r w:rsidR="00641E63">
              <w:rPr>
                <w:rFonts w:cstheme="minorHAnsi"/>
                <w:lang w:val="en-GB"/>
              </w:rPr>
              <w:t xml:space="preserve">THE </w:t>
            </w:r>
            <w:r w:rsidRPr="00DC1CBD">
              <w:rPr>
                <w:rFonts w:cstheme="minorHAnsi"/>
                <w:lang w:val="en-GB"/>
              </w:rPr>
              <w:t>RAG</w:t>
            </w:r>
            <w:r w:rsidR="00641E63">
              <w:rPr>
                <w:rFonts w:cstheme="minorHAnsi"/>
                <w:lang w:val="en-GB"/>
              </w:rPr>
              <w:t>S</w:t>
            </w:r>
            <w:r w:rsidRPr="00DC1CBD">
              <w:rPr>
                <w:rFonts w:cstheme="minorHAnsi"/>
                <w:lang w:val="en-GB"/>
              </w:rPr>
              <w:t>, THERE IS</w:t>
            </w:r>
            <w:r w:rsidR="00641E63">
              <w:rPr>
                <w:rFonts w:cstheme="minorHAnsi"/>
                <w:lang w:val="en-GB"/>
              </w:rPr>
              <w:t xml:space="preserve"> THE</w:t>
            </w:r>
            <w:r w:rsidRPr="00DC1CBD">
              <w:rPr>
                <w:rFonts w:cstheme="minorHAnsi"/>
                <w:lang w:val="en-GB"/>
              </w:rPr>
              <w:t xml:space="preserve"> DANGER OF SPONTANEOUS COMBUSTION.</w:t>
            </w:r>
          </w:p>
        </w:tc>
      </w:tr>
      <w:tr w:rsidR="00365A00" w:rsidRPr="00DC1CBD" w14:paraId="19F56E45" w14:textId="77777777" w:rsidTr="00365A00">
        <w:tc>
          <w:tcPr>
            <w:tcW w:w="4531" w:type="dxa"/>
          </w:tcPr>
          <w:p w14:paraId="45409866" w14:textId="5BA701CE" w:rsidR="00365A00" w:rsidRPr="00DC1CBD" w:rsidRDefault="00937546">
            <w:pPr>
              <w:rPr>
                <w:rFonts w:cstheme="minorHAnsi"/>
                <w:lang w:val="en-GB"/>
              </w:rPr>
            </w:pPr>
            <w:r w:rsidRPr="00DC1CBD">
              <w:rPr>
                <w:rFonts w:cstheme="minorHAnsi"/>
                <w:lang w:val="en-GB"/>
              </w:rPr>
              <w:t>WARNING: Verify spray room is well ventilated. A concentration of fumes will cause a dangerous fire hazard or insufficient oxygen for the operator.</w:t>
            </w:r>
          </w:p>
        </w:tc>
        <w:tc>
          <w:tcPr>
            <w:tcW w:w="4531" w:type="dxa"/>
          </w:tcPr>
          <w:p w14:paraId="5A235EB7" w14:textId="44B2D14E" w:rsidR="00365A00" w:rsidRPr="00DC1CBD" w:rsidRDefault="001A4935">
            <w:pPr>
              <w:rPr>
                <w:rFonts w:cstheme="minorHAnsi"/>
                <w:lang w:val="en-GB"/>
              </w:rPr>
            </w:pPr>
            <w:r w:rsidRPr="00DC1CBD">
              <w:rPr>
                <w:rFonts w:cstheme="minorHAnsi"/>
                <w:lang w:val="en-GB"/>
              </w:rPr>
              <w:t xml:space="preserve">WARNING: </w:t>
            </w:r>
            <w:r w:rsidR="00641E63">
              <w:rPr>
                <w:rFonts w:cstheme="minorHAnsi"/>
                <w:lang w:val="en-GB"/>
              </w:rPr>
              <w:t>MAKE SURE THAT THE</w:t>
            </w:r>
            <w:r w:rsidRPr="00DC1CBD">
              <w:rPr>
                <w:rFonts w:cstheme="minorHAnsi"/>
                <w:lang w:val="en-GB"/>
              </w:rPr>
              <w:t xml:space="preserve"> SPRAY ROOM IS WELL VENTILATED. A CONCENTRATION OF FUMES WILL CAUSE A DANGEROUS FIRE HAZARD OR INSUFFICIENT OXYGEN FOR THE OPERATOR.</w:t>
            </w:r>
          </w:p>
        </w:tc>
      </w:tr>
      <w:tr w:rsidR="00365A00" w:rsidRPr="00DC1CBD" w14:paraId="09EE8E8D" w14:textId="77777777" w:rsidTr="00365A00">
        <w:tc>
          <w:tcPr>
            <w:tcW w:w="4531" w:type="dxa"/>
          </w:tcPr>
          <w:p w14:paraId="77941418" w14:textId="10CE794A" w:rsidR="00365A00" w:rsidRPr="00DC1CBD" w:rsidRDefault="00937546">
            <w:pPr>
              <w:rPr>
                <w:rFonts w:cstheme="minorHAnsi"/>
                <w:lang w:val="en-GB"/>
              </w:rPr>
            </w:pPr>
            <w:r w:rsidRPr="00DC1CBD">
              <w:rPr>
                <w:rFonts w:cstheme="minorHAnsi"/>
                <w:lang w:val="en-GB"/>
              </w:rPr>
              <w:t>WARNING: Ensure adequate ventilation and wear appropriate breathing protection face mask when painting.</w:t>
            </w:r>
          </w:p>
        </w:tc>
        <w:tc>
          <w:tcPr>
            <w:tcW w:w="4531" w:type="dxa"/>
          </w:tcPr>
          <w:p w14:paraId="06D3E46B" w14:textId="4002F867" w:rsidR="00365A00" w:rsidRPr="00DC1CBD" w:rsidRDefault="001A4935">
            <w:pPr>
              <w:rPr>
                <w:rFonts w:cstheme="minorHAnsi"/>
                <w:lang w:val="en-GB"/>
              </w:rPr>
            </w:pPr>
            <w:r w:rsidRPr="00DC1CBD">
              <w:rPr>
                <w:rFonts w:cstheme="minorHAnsi"/>
                <w:lang w:val="en-GB"/>
              </w:rPr>
              <w:t xml:space="preserve">WARNING: </w:t>
            </w:r>
            <w:r w:rsidR="00641E63" w:rsidRPr="00DC1CBD">
              <w:rPr>
                <w:rFonts w:cstheme="minorHAnsi"/>
                <w:lang w:val="en-GB"/>
              </w:rPr>
              <w:t xml:space="preserve">WHEN </w:t>
            </w:r>
            <w:r w:rsidR="00641E63">
              <w:rPr>
                <w:rFonts w:cstheme="minorHAnsi"/>
                <w:lang w:val="en-GB"/>
              </w:rPr>
              <w:t>YOU PAINT</w:t>
            </w:r>
            <w:r w:rsidR="00641E63" w:rsidRPr="00DC1CBD">
              <w:rPr>
                <w:rFonts w:cstheme="minorHAnsi"/>
                <w:lang w:val="en-GB"/>
              </w:rPr>
              <w:t xml:space="preserve"> </w:t>
            </w:r>
            <w:r w:rsidRPr="00DC1CBD">
              <w:rPr>
                <w:rFonts w:cstheme="minorHAnsi"/>
                <w:lang w:val="en-GB"/>
              </w:rPr>
              <w:t>ENSURE VENTILATION AND WEAR APPROPRIATE BREATHING PROTECTION FACE</w:t>
            </w:r>
            <w:r w:rsidR="00641E63">
              <w:rPr>
                <w:rFonts w:cstheme="minorHAnsi"/>
                <w:lang w:val="en-GB"/>
              </w:rPr>
              <w:t>-</w:t>
            </w:r>
            <w:r w:rsidRPr="00DC1CBD">
              <w:rPr>
                <w:rFonts w:cstheme="minorHAnsi"/>
                <w:lang w:val="en-GB"/>
              </w:rPr>
              <w:t>MASK.</w:t>
            </w:r>
            <w:r>
              <w:rPr>
                <w:rFonts w:cstheme="minorHAnsi"/>
                <w:lang w:val="en-GB"/>
              </w:rPr>
              <w:t xml:space="preserve"> LACK OF PROTECTION CAN LEAD TO SUFFOCATION.</w:t>
            </w:r>
          </w:p>
        </w:tc>
      </w:tr>
      <w:tr w:rsidR="00365A00" w:rsidRPr="00DC1CBD" w14:paraId="3ECF1079" w14:textId="77777777" w:rsidTr="00365A00">
        <w:tc>
          <w:tcPr>
            <w:tcW w:w="4531" w:type="dxa"/>
          </w:tcPr>
          <w:p w14:paraId="1FDF7B1C" w14:textId="5A2A5D56" w:rsidR="00365A00" w:rsidRPr="00DC1CBD" w:rsidRDefault="00937546">
            <w:pPr>
              <w:rPr>
                <w:rFonts w:cstheme="minorHAnsi"/>
                <w:lang w:val="en-GB"/>
              </w:rPr>
            </w:pPr>
            <w:r w:rsidRPr="00DC1CBD">
              <w:rPr>
                <w:rFonts w:cstheme="minorHAnsi"/>
                <w:lang w:val="en-GB"/>
              </w:rPr>
              <w:t xml:space="preserve">WARNING: Polyurethane paints can produce irritation of the skin, eyes, and respiratory tract during mixing and application. Exposure to spray </w:t>
            </w:r>
            <w:proofErr w:type="spellStart"/>
            <w:r w:rsidRPr="00DC1CBD">
              <w:rPr>
                <w:rFonts w:cstheme="minorHAnsi"/>
                <w:lang w:val="en-GB"/>
              </w:rPr>
              <w:t>vapors</w:t>
            </w:r>
            <w:proofErr w:type="spellEnd"/>
            <w:r w:rsidRPr="00DC1CBD">
              <w:rPr>
                <w:rFonts w:cstheme="minorHAnsi"/>
                <w:lang w:val="en-GB"/>
              </w:rPr>
              <w:t xml:space="preserve"> and mists during spray application may cause breathing difficulty, shortness of breath, and dry cough. Individual susceptibility is a controlling fact or, once sensitized, many people cannot tolerate any exposure and must thereafter avoid exposed work areas.</w:t>
            </w:r>
          </w:p>
        </w:tc>
        <w:tc>
          <w:tcPr>
            <w:tcW w:w="4531" w:type="dxa"/>
          </w:tcPr>
          <w:p w14:paraId="5B82AA60" w14:textId="00492BD1" w:rsidR="00365A00" w:rsidRPr="00DC1CBD" w:rsidRDefault="001A4935">
            <w:pPr>
              <w:rPr>
                <w:rFonts w:cstheme="minorHAnsi"/>
                <w:lang w:val="en-GB"/>
              </w:rPr>
            </w:pPr>
            <w:r w:rsidRPr="00DC1CBD">
              <w:rPr>
                <w:rFonts w:cstheme="minorHAnsi"/>
                <w:lang w:val="en-GB"/>
              </w:rPr>
              <w:t xml:space="preserve">WARNING: </w:t>
            </w:r>
            <w:r w:rsidR="00BD4FA8">
              <w:rPr>
                <w:rFonts w:cstheme="minorHAnsi"/>
                <w:lang w:val="en-GB"/>
              </w:rPr>
              <w:t>AVOID WORK AREAS WHERE YOU ARE EXPOSED TO POLYURETHANE PAINT VAPORS AND MISTS</w:t>
            </w:r>
            <w:r w:rsidR="00BD4FA8" w:rsidRPr="00DC1CBD">
              <w:rPr>
                <w:rFonts w:cstheme="minorHAnsi"/>
                <w:lang w:val="en-GB"/>
              </w:rPr>
              <w:t xml:space="preserve">. POLYURETHANE PAINTS CAN PRODUCE IRRITATION OF THE SKIN, EYES, AND RESPIRATORY TRACT </w:t>
            </w:r>
            <w:r w:rsidR="00BD4FA8">
              <w:rPr>
                <w:rFonts w:cstheme="minorHAnsi"/>
                <w:lang w:val="en-GB"/>
              </w:rPr>
              <w:t>WHEN YOU</w:t>
            </w:r>
            <w:r w:rsidR="00BD4FA8" w:rsidRPr="00DC1CBD">
              <w:rPr>
                <w:rFonts w:cstheme="minorHAnsi"/>
                <w:lang w:val="en-GB"/>
              </w:rPr>
              <w:t xml:space="preserve"> MIX</w:t>
            </w:r>
            <w:r w:rsidR="00BD4FA8">
              <w:rPr>
                <w:rFonts w:cstheme="minorHAnsi"/>
                <w:lang w:val="en-GB"/>
              </w:rPr>
              <w:t xml:space="preserve"> </w:t>
            </w:r>
            <w:r w:rsidR="00BD4FA8" w:rsidRPr="00DC1CBD">
              <w:rPr>
                <w:rFonts w:cstheme="minorHAnsi"/>
                <w:lang w:val="en-GB"/>
              </w:rPr>
              <w:t>AND APP</w:t>
            </w:r>
            <w:r w:rsidR="00BD4FA8">
              <w:rPr>
                <w:rFonts w:cstheme="minorHAnsi"/>
                <w:lang w:val="en-GB"/>
              </w:rPr>
              <w:t>LY THEM</w:t>
            </w:r>
            <w:r w:rsidR="00BD4FA8" w:rsidRPr="00DC1CBD">
              <w:rPr>
                <w:rFonts w:cstheme="minorHAnsi"/>
                <w:lang w:val="en-GB"/>
              </w:rPr>
              <w:t xml:space="preserve">. </w:t>
            </w:r>
            <w:r w:rsidR="00BD4FA8">
              <w:rPr>
                <w:rFonts w:cstheme="minorHAnsi"/>
                <w:lang w:val="en-GB"/>
              </w:rPr>
              <w:t xml:space="preserve">THE </w:t>
            </w:r>
            <w:r w:rsidR="00BD4FA8" w:rsidRPr="00DC1CBD">
              <w:rPr>
                <w:rFonts w:cstheme="minorHAnsi"/>
                <w:lang w:val="en-GB"/>
              </w:rPr>
              <w:t xml:space="preserve">EXPOSURE TO SPRAY VAPORS AND MISTS DURING SPRAY APPLICATION </w:t>
            </w:r>
            <w:r w:rsidR="00BD4FA8">
              <w:rPr>
                <w:rFonts w:cstheme="minorHAnsi"/>
                <w:lang w:val="en-GB"/>
              </w:rPr>
              <w:t xml:space="preserve">CAN </w:t>
            </w:r>
            <w:r w:rsidR="00BD4FA8" w:rsidRPr="00DC1CBD">
              <w:rPr>
                <w:rFonts w:cstheme="minorHAnsi"/>
                <w:lang w:val="en-GB"/>
              </w:rPr>
              <w:t xml:space="preserve">CAUSE BREATHING DIFFICULTY, SHORTNESS OF BREATH, AND DRY COUGH. </w:t>
            </w:r>
            <w:r w:rsidR="00BD4FA8" w:rsidRPr="00BD4FA8">
              <w:rPr>
                <w:rFonts w:cstheme="minorHAnsi"/>
                <w:color w:val="EE0000"/>
                <w:lang w:val="en-GB"/>
              </w:rPr>
              <w:t xml:space="preserve">INDIVIDUAL SUSCEPTIBILITY IS A CONTROLLING FACT OR, ONCE SENSITIZED, MANY PEOPLE CANNOT </w:t>
            </w:r>
            <w:r w:rsidR="00BD4FA8" w:rsidRPr="00BD4FA8">
              <w:rPr>
                <w:rFonts w:cstheme="minorHAnsi"/>
                <w:color w:val="EE0000"/>
                <w:lang w:val="en-GB"/>
              </w:rPr>
              <w:lastRenderedPageBreak/>
              <w:t xml:space="preserve">TOLERATE ANY EXPOSURE AND MUST THEREAFTER AVOID EXPOSED </w:t>
            </w:r>
            <w:r w:rsidR="00BD4FA8" w:rsidRPr="00BD4FA8">
              <w:rPr>
                <w:rFonts w:cstheme="minorHAnsi"/>
                <w:color w:val="EE0000"/>
                <w:lang w:val="en-GB"/>
              </w:rPr>
              <w:t>work areas.</w:t>
            </w:r>
          </w:p>
        </w:tc>
      </w:tr>
      <w:tr w:rsidR="00365A00" w:rsidRPr="00DC1CBD" w14:paraId="59B26D3B" w14:textId="77777777" w:rsidTr="00365A00">
        <w:tc>
          <w:tcPr>
            <w:tcW w:w="4531" w:type="dxa"/>
          </w:tcPr>
          <w:p w14:paraId="28B7C581" w14:textId="51A8C08B" w:rsidR="00365A00" w:rsidRPr="00DC1CBD" w:rsidRDefault="00937546">
            <w:pPr>
              <w:rPr>
                <w:rFonts w:cstheme="minorHAnsi"/>
                <w:lang w:val="en-GB"/>
              </w:rPr>
            </w:pPr>
            <w:r w:rsidRPr="00DC1CBD">
              <w:rPr>
                <w:rFonts w:cstheme="minorHAnsi"/>
                <w:lang w:val="en-GB"/>
              </w:rPr>
              <w:lastRenderedPageBreak/>
              <w:t>WARNING: EXCEEDING THE MAXIMUM LOAD FACTORS WILL RESULT IN OVERSTRESSING OF THE AIRPLANE. SIMULTANEOUS FULL DEFLECTION OF MORE THAN ONE CONTROL SURFACE CAN RESULT IN OVERSTRESSING OF THE STRUCTURE, EVEN AT SPEEDS BELOW THE MANEUVERING SPEED.</w:t>
            </w:r>
          </w:p>
        </w:tc>
        <w:tc>
          <w:tcPr>
            <w:tcW w:w="4531" w:type="dxa"/>
          </w:tcPr>
          <w:p w14:paraId="2D20ADA5" w14:textId="7B7F2DCD" w:rsidR="00365A00" w:rsidRPr="00DC1CBD" w:rsidRDefault="00BD4FA8">
            <w:pPr>
              <w:rPr>
                <w:rFonts w:cstheme="minorHAnsi"/>
                <w:lang w:val="en-GB"/>
              </w:rPr>
            </w:pPr>
            <w:r>
              <w:rPr>
                <w:rFonts w:cstheme="minorHAnsi"/>
                <w:lang w:val="en-GB"/>
              </w:rPr>
              <w:t>CAUTION</w:t>
            </w:r>
            <w:r w:rsidR="001A4935" w:rsidRPr="00DC1CBD">
              <w:rPr>
                <w:rFonts w:cstheme="minorHAnsi"/>
                <w:lang w:val="en-GB"/>
              </w:rPr>
              <w:t xml:space="preserve">: </w:t>
            </w:r>
            <w:r w:rsidR="001A4935">
              <w:rPr>
                <w:rFonts w:cstheme="minorHAnsi"/>
                <w:lang w:val="en-GB"/>
              </w:rPr>
              <w:t>DO N</w:t>
            </w:r>
            <w:r>
              <w:rPr>
                <w:rFonts w:cstheme="minorHAnsi"/>
                <w:lang w:val="en-GB"/>
              </w:rPr>
              <w:t>OT OVERLOAD THE AIRPLANE</w:t>
            </w:r>
            <w:r w:rsidR="001A4935" w:rsidRPr="00DC1CBD">
              <w:rPr>
                <w:rFonts w:cstheme="minorHAnsi"/>
                <w:lang w:val="en-GB"/>
              </w:rPr>
              <w:t xml:space="preserve">. </w:t>
            </w:r>
            <w:r w:rsidR="001A4935" w:rsidRPr="00DC1CBD">
              <w:rPr>
                <w:rFonts w:cstheme="minorHAnsi"/>
                <w:lang w:val="en-GB"/>
              </w:rPr>
              <w:t>SIMULTANEOUS FULL DEFLECTION OF MORE THAN ONE CONTROL SURFACE CAN RESULT IN OVERSTRESSING OF THE STRUCTURE, EVEN AT SPEEDS BELOW THE MANEUVERING SPEED.</w:t>
            </w:r>
          </w:p>
        </w:tc>
      </w:tr>
      <w:tr w:rsidR="00365A00" w:rsidRPr="00DC1CBD" w14:paraId="18477CBA" w14:textId="77777777" w:rsidTr="00365A00">
        <w:tc>
          <w:tcPr>
            <w:tcW w:w="4531" w:type="dxa"/>
          </w:tcPr>
          <w:p w14:paraId="2D15458E" w14:textId="093C8F86" w:rsidR="00365A00" w:rsidRPr="00DC1CBD" w:rsidRDefault="00937546">
            <w:pPr>
              <w:rPr>
                <w:rFonts w:cstheme="minorHAnsi"/>
                <w:lang w:val="en-GB"/>
              </w:rPr>
            </w:pPr>
            <w:r w:rsidRPr="00DC1CBD">
              <w:rPr>
                <w:rFonts w:cstheme="minorHAnsi"/>
                <w:lang w:val="en-GB"/>
              </w:rPr>
              <w:t xml:space="preserve">WARNING: Painters must be fully clothed with collars buttoned and sleeves taped at the wrist. Painters must wear fitted, double cartridge organic </w:t>
            </w:r>
            <w:proofErr w:type="spellStart"/>
            <w:r w:rsidRPr="00DC1CBD">
              <w:rPr>
                <w:rFonts w:cstheme="minorHAnsi"/>
                <w:lang w:val="en-GB"/>
              </w:rPr>
              <w:t>vap</w:t>
            </w:r>
            <w:proofErr w:type="spellEnd"/>
            <w:r w:rsidRPr="00DC1CBD">
              <w:rPr>
                <w:rFonts w:cstheme="minorHAnsi"/>
                <w:lang w:val="en-GB"/>
              </w:rPr>
              <w:t xml:space="preserve"> or respirator with fresh cartridge inserted daily, solvent resistant gauntlet style gloves, and safety goggles.</w:t>
            </w:r>
          </w:p>
        </w:tc>
        <w:tc>
          <w:tcPr>
            <w:tcW w:w="4531" w:type="dxa"/>
          </w:tcPr>
          <w:p w14:paraId="241A1940" w14:textId="470A5103" w:rsidR="00365A00" w:rsidRPr="00DC1CBD" w:rsidRDefault="00DB3938">
            <w:pPr>
              <w:rPr>
                <w:rFonts w:cstheme="minorHAnsi"/>
                <w:lang w:val="en-GB"/>
              </w:rPr>
            </w:pPr>
            <w:r w:rsidRPr="00DC1CBD">
              <w:rPr>
                <w:rFonts w:cstheme="minorHAnsi"/>
                <w:lang w:val="en-GB"/>
              </w:rPr>
              <w:t xml:space="preserve">WARNING: </w:t>
            </w:r>
            <w:r>
              <w:rPr>
                <w:rFonts w:cstheme="minorHAnsi"/>
                <w:lang w:val="en-GB"/>
              </w:rPr>
              <w:t xml:space="preserve">CLOTH YOURSELF FULLY WITH </w:t>
            </w:r>
            <w:r w:rsidRPr="00DC1CBD">
              <w:rPr>
                <w:rFonts w:cstheme="minorHAnsi"/>
                <w:lang w:val="en-GB"/>
              </w:rPr>
              <w:t>COLLARS BUTTONED AND SLEEVES TAPED AT THE WRIST. PAINTERS MUST WEAR FITTED, DOUBLE CARTRIDGE ORGANIC VAP OR RESPIRATOR WITH FRESH CARTRIDGE INSERTED DAILY, SOLVENT RESISTANT GAUNTLET STYLE GLOVES, AND SAFETY GOGGLES.</w:t>
            </w:r>
          </w:p>
        </w:tc>
      </w:tr>
      <w:tr w:rsidR="00365A00" w:rsidRPr="00DC1CBD" w14:paraId="2D06A8B4" w14:textId="77777777" w:rsidTr="00365A00">
        <w:tc>
          <w:tcPr>
            <w:tcW w:w="4531" w:type="dxa"/>
          </w:tcPr>
          <w:p w14:paraId="0988A232" w14:textId="5E89CFBB" w:rsidR="00365A00" w:rsidRPr="00DC1CBD" w:rsidRDefault="00937546">
            <w:pPr>
              <w:rPr>
                <w:rFonts w:cstheme="minorHAnsi"/>
                <w:lang w:val="en-GB"/>
              </w:rPr>
            </w:pPr>
            <w:r w:rsidRPr="00DC1CBD">
              <w:rPr>
                <w:rFonts w:cstheme="minorHAnsi"/>
                <w:lang w:val="en-GB"/>
              </w:rPr>
              <w:t>WARNING: Do not breathe paint fumes. Fumes deplete the oxygen supply required by the body.</w:t>
            </w:r>
          </w:p>
        </w:tc>
        <w:tc>
          <w:tcPr>
            <w:tcW w:w="4531" w:type="dxa"/>
          </w:tcPr>
          <w:p w14:paraId="59C31B99" w14:textId="197CC60F" w:rsidR="00365A00" w:rsidRPr="00DC1CBD" w:rsidRDefault="004D2FB2">
            <w:pPr>
              <w:rPr>
                <w:rFonts w:cstheme="minorHAnsi"/>
                <w:lang w:val="en-GB"/>
              </w:rPr>
            </w:pPr>
            <w:r>
              <w:rPr>
                <w:rFonts w:cstheme="minorHAnsi"/>
                <w:lang w:val="en-GB"/>
              </w:rPr>
              <w:t>/</w:t>
            </w:r>
          </w:p>
        </w:tc>
      </w:tr>
      <w:tr w:rsidR="00365A00" w:rsidRPr="003013D5" w14:paraId="0C92FD43" w14:textId="77777777" w:rsidTr="00365A00">
        <w:tc>
          <w:tcPr>
            <w:tcW w:w="4531" w:type="dxa"/>
          </w:tcPr>
          <w:p w14:paraId="7382DF59" w14:textId="305CE59A" w:rsidR="00365A00" w:rsidRPr="00937546" w:rsidRDefault="00937546">
            <w:pPr>
              <w:rPr>
                <w:rFonts w:cstheme="minorHAnsi"/>
              </w:rPr>
            </w:pPr>
            <w:r w:rsidRPr="00DC1CBD">
              <w:rPr>
                <w:rFonts w:cstheme="minorHAnsi"/>
                <w:lang w:val="en-GB"/>
              </w:rPr>
              <w:t xml:space="preserve">CAUTION: EXTINGUISHER IS A PRESSURE VESSEL. PROTECT FROM CORROSIVE CONDITIONS. IF THERE IS ANY CORROSION OR DAMAGE, EXTINGUISHER SHOULD BE CAREFULLY EMPTIED AND DISCARDED. </w:t>
            </w:r>
            <w:r w:rsidRPr="00937546">
              <w:rPr>
                <w:rFonts w:cstheme="minorHAnsi"/>
              </w:rPr>
              <w:t>USE ONLY AS DIRECTED.</w:t>
            </w:r>
          </w:p>
        </w:tc>
        <w:tc>
          <w:tcPr>
            <w:tcW w:w="4531" w:type="dxa"/>
          </w:tcPr>
          <w:p w14:paraId="7EBF50FD" w14:textId="3A44747E" w:rsidR="00365A00" w:rsidRPr="003013D5" w:rsidRDefault="00C40191">
            <w:pPr>
              <w:rPr>
                <w:rFonts w:cstheme="minorHAnsi"/>
                <w:lang w:val="en-GB"/>
              </w:rPr>
            </w:pPr>
            <w:r w:rsidRPr="00DC1CBD">
              <w:rPr>
                <w:rFonts w:cstheme="minorHAnsi"/>
                <w:lang w:val="en-GB"/>
              </w:rPr>
              <w:t xml:space="preserve">CAUTION: </w:t>
            </w:r>
            <w:r w:rsidRPr="00DC1CBD">
              <w:rPr>
                <w:rFonts w:cstheme="minorHAnsi"/>
                <w:lang w:val="en-GB"/>
              </w:rPr>
              <w:t xml:space="preserve">PROTECT </w:t>
            </w:r>
            <w:r>
              <w:rPr>
                <w:rFonts w:cstheme="minorHAnsi"/>
                <w:lang w:val="en-GB"/>
              </w:rPr>
              <w:t xml:space="preserve">THE EXTINGUISHER </w:t>
            </w:r>
            <w:r w:rsidRPr="00DC1CBD">
              <w:rPr>
                <w:rFonts w:cstheme="minorHAnsi"/>
                <w:lang w:val="en-GB"/>
              </w:rPr>
              <w:t xml:space="preserve">FROM </w:t>
            </w:r>
            <w:r w:rsidRPr="00DC1CBD">
              <w:rPr>
                <w:rFonts w:cstheme="minorHAnsi"/>
                <w:lang w:val="en-GB"/>
              </w:rPr>
              <w:t xml:space="preserve">CORROSIVE CONDITIONS. </w:t>
            </w:r>
            <w:r w:rsidR="003013D5">
              <w:rPr>
                <w:rFonts w:cstheme="minorHAnsi"/>
                <w:lang w:val="en-GB"/>
              </w:rPr>
              <w:t xml:space="preserve">THE </w:t>
            </w:r>
            <w:r w:rsidR="003013D5" w:rsidRPr="00DC1CBD">
              <w:rPr>
                <w:rFonts w:cstheme="minorHAnsi"/>
                <w:lang w:val="en-GB"/>
              </w:rPr>
              <w:t>EXTINGUISHER IS A PRESSURE VESSEL</w:t>
            </w:r>
            <w:r w:rsidR="003013D5">
              <w:rPr>
                <w:rFonts w:cstheme="minorHAnsi"/>
                <w:lang w:val="en-GB"/>
              </w:rPr>
              <w:t>.</w:t>
            </w:r>
            <w:r w:rsidR="003013D5" w:rsidRPr="00DC1CBD">
              <w:rPr>
                <w:rFonts w:cstheme="minorHAnsi"/>
                <w:lang w:val="en-GB"/>
              </w:rPr>
              <w:t xml:space="preserve"> </w:t>
            </w:r>
            <w:r w:rsidRPr="00DC1CBD">
              <w:rPr>
                <w:rFonts w:cstheme="minorHAnsi"/>
                <w:lang w:val="en-GB"/>
              </w:rPr>
              <w:t xml:space="preserve">IF THERE IS ANY CORROSION OR DAMAGE, </w:t>
            </w:r>
            <w:r w:rsidR="003013D5" w:rsidRPr="00DC1CBD">
              <w:rPr>
                <w:rFonts w:cstheme="minorHAnsi"/>
                <w:lang w:val="en-GB"/>
              </w:rPr>
              <w:t xml:space="preserve">CAREFULLY </w:t>
            </w:r>
            <w:r w:rsidR="003013D5">
              <w:rPr>
                <w:rFonts w:cstheme="minorHAnsi"/>
                <w:lang w:val="en-GB"/>
              </w:rPr>
              <w:t>EMPTY</w:t>
            </w:r>
            <w:r w:rsidR="003013D5" w:rsidRPr="00DC1CBD">
              <w:rPr>
                <w:rFonts w:cstheme="minorHAnsi"/>
                <w:lang w:val="en-GB"/>
              </w:rPr>
              <w:t xml:space="preserve"> AND DISCARD</w:t>
            </w:r>
            <w:r w:rsidR="003013D5">
              <w:rPr>
                <w:rFonts w:cstheme="minorHAnsi"/>
                <w:lang w:val="en-GB"/>
              </w:rPr>
              <w:t xml:space="preserve"> THE</w:t>
            </w:r>
            <w:r w:rsidR="003013D5" w:rsidRPr="00DC1CBD">
              <w:rPr>
                <w:rFonts w:cstheme="minorHAnsi"/>
                <w:lang w:val="en-GB"/>
              </w:rPr>
              <w:t xml:space="preserve"> </w:t>
            </w:r>
            <w:r w:rsidRPr="00DC1CBD">
              <w:rPr>
                <w:rFonts w:cstheme="minorHAnsi"/>
                <w:lang w:val="en-GB"/>
              </w:rPr>
              <w:t xml:space="preserve">EXTINGUISHER. </w:t>
            </w:r>
            <w:r w:rsidR="004E364D">
              <w:rPr>
                <w:rFonts w:cstheme="minorHAnsi"/>
                <w:lang w:val="en-GB"/>
              </w:rPr>
              <w:t>FOLLOW THE INSTRUCTIONSFOR THE EXTINGUISHER.</w:t>
            </w:r>
          </w:p>
        </w:tc>
      </w:tr>
      <w:tr w:rsidR="00937546" w:rsidRPr="00DC1CBD" w14:paraId="0F0253A6" w14:textId="77777777" w:rsidTr="00365A00">
        <w:tc>
          <w:tcPr>
            <w:tcW w:w="4531" w:type="dxa"/>
          </w:tcPr>
          <w:p w14:paraId="2B7EF3F7" w14:textId="6A4EB7A9" w:rsidR="00937546" w:rsidRPr="00DC1CBD" w:rsidRDefault="00937546">
            <w:pPr>
              <w:rPr>
                <w:rFonts w:cstheme="minorHAnsi"/>
                <w:lang w:val="en-GB"/>
              </w:rPr>
            </w:pPr>
            <w:r w:rsidRPr="00DC1CBD">
              <w:rPr>
                <w:rFonts w:cstheme="minorHAnsi"/>
                <w:lang w:val="en-GB"/>
              </w:rPr>
              <w:t>CAUTION: CONTROL SURFACE SKINS MUST BE REPLACED IF THEY SUSTAIN DAMAGE OR EXHIBIT CRACKS. LIMITED REPAIRS TO CONTROL SURFACE SKINS ARE AUTHORIZED ONLY AS PROVIDED IN THIS MANUAL.</w:t>
            </w:r>
          </w:p>
        </w:tc>
        <w:tc>
          <w:tcPr>
            <w:tcW w:w="4531" w:type="dxa"/>
          </w:tcPr>
          <w:p w14:paraId="40621D14" w14:textId="08219628" w:rsidR="00937546" w:rsidRPr="00DC1CBD" w:rsidRDefault="00BD2329">
            <w:pPr>
              <w:rPr>
                <w:rFonts w:cstheme="minorHAnsi"/>
                <w:lang w:val="en-GB"/>
              </w:rPr>
            </w:pPr>
            <w:r w:rsidRPr="00DC1CBD">
              <w:rPr>
                <w:rFonts w:cstheme="minorHAnsi"/>
                <w:lang w:val="en-GB"/>
              </w:rPr>
              <w:t>CAUTION</w:t>
            </w:r>
            <w:r w:rsidRPr="00DC1CBD">
              <w:rPr>
                <w:rFonts w:cstheme="minorHAnsi"/>
                <w:lang w:val="en-GB"/>
              </w:rPr>
              <w:t xml:space="preserve">: </w:t>
            </w:r>
            <w:r w:rsidR="00D91648" w:rsidRPr="00DC1CBD">
              <w:rPr>
                <w:rFonts w:cstheme="minorHAnsi"/>
                <w:lang w:val="en-GB"/>
              </w:rPr>
              <w:t xml:space="preserve">IF </w:t>
            </w:r>
            <w:r w:rsidR="00D91648">
              <w:rPr>
                <w:rFonts w:cstheme="minorHAnsi"/>
                <w:lang w:val="en-GB"/>
              </w:rPr>
              <w:t>the surface skins are</w:t>
            </w:r>
            <w:r w:rsidR="00D91648" w:rsidRPr="00DC1CBD">
              <w:rPr>
                <w:rFonts w:cstheme="minorHAnsi"/>
                <w:lang w:val="en-GB"/>
              </w:rPr>
              <w:t xml:space="preserve"> </w:t>
            </w:r>
            <w:proofErr w:type="spellStart"/>
            <w:r w:rsidR="00D91648" w:rsidRPr="00DC1CBD">
              <w:rPr>
                <w:rFonts w:cstheme="minorHAnsi"/>
                <w:lang w:val="en-GB"/>
              </w:rPr>
              <w:t>DAMAGE</w:t>
            </w:r>
            <w:r w:rsidR="00D91648">
              <w:rPr>
                <w:rFonts w:cstheme="minorHAnsi"/>
                <w:lang w:val="en-GB"/>
              </w:rPr>
              <w:t>d</w:t>
            </w:r>
            <w:proofErr w:type="spellEnd"/>
            <w:r w:rsidR="00D91648" w:rsidRPr="00DC1CBD">
              <w:rPr>
                <w:rFonts w:cstheme="minorHAnsi"/>
                <w:lang w:val="en-GB"/>
              </w:rPr>
              <w:t xml:space="preserve"> OR </w:t>
            </w:r>
            <w:r w:rsidR="00D91648">
              <w:rPr>
                <w:rFonts w:cstheme="minorHAnsi"/>
                <w:lang w:val="en-GB"/>
              </w:rPr>
              <w:t xml:space="preserve">have </w:t>
            </w:r>
            <w:r w:rsidR="00D91648" w:rsidRPr="00DC1CBD">
              <w:rPr>
                <w:rFonts w:cstheme="minorHAnsi"/>
                <w:lang w:val="en-GB"/>
              </w:rPr>
              <w:t>CRACKS</w:t>
            </w:r>
            <w:r w:rsidR="00D91648">
              <w:rPr>
                <w:rFonts w:cstheme="minorHAnsi"/>
                <w:lang w:val="en-GB"/>
              </w:rPr>
              <w:t xml:space="preserve"> </w:t>
            </w:r>
            <w:r>
              <w:rPr>
                <w:rFonts w:cstheme="minorHAnsi"/>
                <w:lang w:val="en-GB"/>
              </w:rPr>
              <w:t xml:space="preserve">REPLACE </w:t>
            </w:r>
            <w:r w:rsidR="00D91648">
              <w:rPr>
                <w:rFonts w:cstheme="minorHAnsi"/>
                <w:lang w:val="en-GB"/>
              </w:rPr>
              <w:t>them</w:t>
            </w:r>
            <w:r w:rsidRPr="00DC1CBD">
              <w:rPr>
                <w:rFonts w:cstheme="minorHAnsi"/>
                <w:lang w:val="en-GB"/>
              </w:rPr>
              <w:t xml:space="preserve">. </w:t>
            </w:r>
            <w:r w:rsidRPr="00D91648">
              <w:rPr>
                <w:rFonts w:cstheme="minorHAnsi"/>
                <w:color w:val="EE0000"/>
                <w:lang w:val="en-GB"/>
              </w:rPr>
              <w:t>LIMITED REPAIRS TO CONTROL SURFACE SKINS ARE AUTHORIZED ONLY AS PROVIDED IN THIS MANUAL.</w:t>
            </w:r>
          </w:p>
        </w:tc>
      </w:tr>
      <w:tr w:rsidR="00937546" w:rsidRPr="00DC1CBD" w14:paraId="6910244B" w14:textId="77777777" w:rsidTr="00365A00">
        <w:tc>
          <w:tcPr>
            <w:tcW w:w="4531" w:type="dxa"/>
          </w:tcPr>
          <w:p w14:paraId="2C47DCB7" w14:textId="3D93FD2E" w:rsidR="00937546" w:rsidRPr="00DC1CBD" w:rsidRDefault="00937546">
            <w:pPr>
              <w:rPr>
                <w:rFonts w:cstheme="minorHAnsi"/>
                <w:lang w:val="en-GB"/>
              </w:rPr>
            </w:pPr>
            <w:r w:rsidRPr="00DC1CBD">
              <w:rPr>
                <w:rFonts w:cstheme="minorHAnsi"/>
                <w:lang w:val="en-GB"/>
              </w:rPr>
              <w:t xml:space="preserve">WARNING: Production type mixing and </w:t>
            </w:r>
            <w:proofErr w:type="gramStart"/>
            <w:r w:rsidRPr="00DC1CBD">
              <w:rPr>
                <w:rFonts w:cstheme="minorHAnsi"/>
                <w:lang w:val="en-GB"/>
              </w:rPr>
              <w:t>spray painting</w:t>
            </w:r>
            <w:proofErr w:type="gramEnd"/>
            <w:r w:rsidRPr="00DC1CBD">
              <w:rPr>
                <w:rFonts w:cstheme="minorHAnsi"/>
                <w:lang w:val="en-GB"/>
              </w:rPr>
              <w:t xml:space="preserve"> operations must be in specially designed, exhaust-ventilated areas.</w:t>
            </w:r>
          </w:p>
        </w:tc>
        <w:tc>
          <w:tcPr>
            <w:tcW w:w="4531" w:type="dxa"/>
          </w:tcPr>
          <w:p w14:paraId="5BEB32FE" w14:textId="29EB6F5F" w:rsidR="00937546" w:rsidRPr="00DC1CBD" w:rsidRDefault="00BD2329">
            <w:pPr>
              <w:rPr>
                <w:rFonts w:cstheme="minorHAnsi"/>
                <w:lang w:val="en-GB"/>
              </w:rPr>
            </w:pPr>
            <w:r w:rsidRPr="00DC1CBD">
              <w:rPr>
                <w:rFonts w:cstheme="minorHAnsi"/>
                <w:lang w:val="en-GB"/>
              </w:rPr>
              <w:t xml:space="preserve">WARNING: </w:t>
            </w:r>
            <w:r>
              <w:rPr>
                <w:rFonts w:cstheme="minorHAnsi"/>
                <w:lang w:val="en-GB"/>
              </w:rPr>
              <w:t xml:space="preserve">ONLY EXECUTE MIXING AND SPRAYPAINTING OPERATIONS IN </w:t>
            </w:r>
            <w:r w:rsidRPr="00DC1CBD">
              <w:rPr>
                <w:rFonts w:cstheme="minorHAnsi"/>
                <w:lang w:val="en-GB"/>
              </w:rPr>
              <w:t>SPECIALLY DESIGNED, EXHAUST-VENTILATED AREAS.</w:t>
            </w:r>
            <w:r>
              <w:rPr>
                <w:rFonts w:cstheme="minorHAnsi"/>
                <w:lang w:val="en-GB"/>
              </w:rPr>
              <w:t xml:space="preserve"> PAINT CAN CAUSE DAMAGE TO THE RESPIRATORY SYSTEM.</w:t>
            </w:r>
          </w:p>
        </w:tc>
      </w:tr>
      <w:tr w:rsidR="00937546" w:rsidRPr="00DC1CBD" w14:paraId="13498672" w14:textId="77777777" w:rsidTr="00365A00">
        <w:tc>
          <w:tcPr>
            <w:tcW w:w="4531" w:type="dxa"/>
          </w:tcPr>
          <w:p w14:paraId="1A942928" w14:textId="7EF3DC29" w:rsidR="00937546" w:rsidRPr="00DC1CBD" w:rsidRDefault="00937546">
            <w:pPr>
              <w:rPr>
                <w:rFonts w:cstheme="minorHAnsi"/>
                <w:lang w:val="en-GB"/>
              </w:rPr>
            </w:pPr>
            <w:r w:rsidRPr="00DC1CBD">
              <w:rPr>
                <w:rFonts w:cstheme="minorHAnsi"/>
                <w:lang w:val="en-GB"/>
              </w:rPr>
              <w:t>Warning: Solvent cleaners require adequate ventilation.</w:t>
            </w:r>
          </w:p>
        </w:tc>
        <w:tc>
          <w:tcPr>
            <w:tcW w:w="4531" w:type="dxa"/>
          </w:tcPr>
          <w:p w14:paraId="40FBB487" w14:textId="637ED61E" w:rsidR="00937546" w:rsidRPr="00DC1CBD" w:rsidRDefault="00BD2329">
            <w:pPr>
              <w:rPr>
                <w:rFonts w:cstheme="minorHAnsi"/>
                <w:lang w:val="en-GB"/>
              </w:rPr>
            </w:pPr>
            <w:r w:rsidRPr="00DC1CBD">
              <w:rPr>
                <w:rFonts w:cstheme="minorHAnsi"/>
                <w:lang w:val="en-GB"/>
              </w:rPr>
              <w:t xml:space="preserve">WARNING: </w:t>
            </w:r>
            <w:r>
              <w:rPr>
                <w:rFonts w:cstheme="minorHAnsi"/>
                <w:lang w:val="en-GB"/>
              </w:rPr>
              <w:t>USE SOLVENTS ONLY IN VENTILATED FACILITIES. SOLVENTS CAN LEAD TO CORROSION OF SKIN AND ORGANIC TISSUE.</w:t>
            </w:r>
          </w:p>
        </w:tc>
      </w:tr>
    </w:tbl>
    <w:p w14:paraId="4355ADE5" w14:textId="48FD0DB2" w:rsidR="00365A00" w:rsidRPr="00DC1CBD" w:rsidRDefault="00365A00" w:rsidP="00365A00">
      <w:pPr>
        <w:autoSpaceDE w:val="0"/>
        <w:autoSpaceDN w:val="0"/>
        <w:adjustRightInd w:val="0"/>
        <w:spacing w:after="0" w:line="240" w:lineRule="auto"/>
        <w:rPr>
          <w:rFonts w:cstheme="minorHAnsi"/>
          <w:lang w:val="en-GB"/>
        </w:rPr>
      </w:pPr>
    </w:p>
    <w:sectPr w:rsidR="00365A00" w:rsidRPr="00DC1C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EE"/>
    <w:rsid w:val="000036D5"/>
    <w:rsid w:val="00033DAC"/>
    <w:rsid w:val="000376F2"/>
    <w:rsid w:val="001A4935"/>
    <w:rsid w:val="001E70D2"/>
    <w:rsid w:val="001F111F"/>
    <w:rsid w:val="00296363"/>
    <w:rsid w:val="002B1ED7"/>
    <w:rsid w:val="002C4368"/>
    <w:rsid w:val="003013D5"/>
    <w:rsid w:val="00302875"/>
    <w:rsid w:val="00365A00"/>
    <w:rsid w:val="004D2FB2"/>
    <w:rsid w:val="004E364D"/>
    <w:rsid w:val="00511ED2"/>
    <w:rsid w:val="00552F37"/>
    <w:rsid w:val="00641E63"/>
    <w:rsid w:val="00896AEC"/>
    <w:rsid w:val="0090720B"/>
    <w:rsid w:val="00937546"/>
    <w:rsid w:val="00940768"/>
    <w:rsid w:val="00AA3ADA"/>
    <w:rsid w:val="00B043EE"/>
    <w:rsid w:val="00B16098"/>
    <w:rsid w:val="00B56166"/>
    <w:rsid w:val="00BD2329"/>
    <w:rsid w:val="00BD4FA8"/>
    <w:rsid w:val="00C40191"/>
    <w:rsid w:val="00C86934"/>
    <w:rsid w:val="00D10BD7"/>
    <w:rsid w:val="00D44A07"/>
    <w:rsid w:val="00D91648"/>
    <w:rsid w:val="00D920F2"/>
    <w:rsid w:val="00DB3938"/>
    <w:rsid w:val="00DC1CBD"/>
    <w:rsid w:val="00E8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7E7B"/>
  <w15:chartTrackingRefBased/>
  <w15:docId w15:val="{90B97DFD-9A85-407E-AA9D-7624C13D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6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93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36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Gläser, Christiane</dc:creator>
  <cp:keywords/>
  <dc:description/>
  <cp:lastModifiedBy>Malte Hermann</cp:lastModifiedBy>
  <cp:revision>41</cp:revision>
  <dcterms:created xsi:type="dcterms:W3CDTF">2025-05-14T14:50:00Z</dcterms:created>
  <dcterms:modified xsi:type="dcterms:W3CDTF">2025-05-23T11:02:00Z</dcterms:modified>
</cp:coreProperties>
</file>