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FCD8" w14:textId="77777777" w:rsidR="00A21BCB" w:rsidRPr="00A21BCB" w:rsidRDefault="00A21BCB" w:rsidP="00A21BCB">
      <w:pPr>
        <w:rPr>
          <w:b/>
          <w:bCs/>
          <w:lang w:val="en-GB"/>
        </w:rPr>
      </w:pPr>
      <w:r w:rsidRPr="00A21BCB">
        <w:rPr>
          <w:b/>
          <w:bCs/>
          <w:lang w:val="en-GB"/>
        </w:rPr>
        <w:t>Innovative application of gamification teaching in high school information technology courses</w:t>
      </w:r>
    </w:p>
    <w:p w14:paraId="578BAE85" w14:textId="77777777" w:rsidR="00A21BCB" w:rsidRPr="00A21BCB" w:rsidRDefault="00A21BCB" w:rsidP="00A21BCB">
      <w:pPr>
        <w:rPr>
          <w:b/>
          <w:bCs/>
          <w:lang w:val="en-GB"/>
        </w:rPr>
      </w:pPr>
      <w:r w:rsidRPr="00A21BCB">
        <w:rPr>
          <w:b/>
          <w:bCs/>
          <w:lang w:val="en-GB"/>
        </w:rPr>
        <w:t>Gamification Strategies for Child Protection: Best Practices for Applying Digital Gamification in Child Sexual Abuse Prevention</w:t>
      </w:r>
    </w:p>
    <w:p w14:paraId="2DE210DB" w14:textId="77777777" w:rsidR="00073C76" w:rsidRPr="00073C76" w:rsidRDefault="00073C76" w:rsidP="00073C76">
      <w:pPr>
        <w:rPr>
          <w:b/>
          <w:bCs/>
          <w:lang w:val="en-GB"/>
        </w:rPr>
      </w:pPr>
      <w:r w:rsidRPr="00073C76">
        <w:rPr>
          <w:b/>
          <w:bCs/>
          <w:lang w:val="en-GB"/>
        </w:rPr>
        <w:t>An analysis of gamification elements in mHealth applications</w:t>
      </w:r>
    </w:p>
    <w:p w14:paraId="0FB49BBA" w14:textId="77777777" w:rsidR="00956A9E" w:rsidRPr="00956A9E" w:rsidRDefault="00956A9E" w:rsidP="00956A9E">
      <w:pPr>
        <w:rPr>
          <w:b/>
          <w:bCs/>
        </w:rPr>
      </w:pPr>
      <w:r w:rsidRPr="00956A9E">
        <w:rPr>
          <w:b/>
          <w:bCs/>
          <w:lang w:val="en-GB"/>
        </w:rPr>
        <w:t xml:space="preserve">Can Gamification Make Driving Styles More Sustainable? </w:t>
      </w:r>
      <w:r w:rsidRPr="00956A9E">
        <w:rPr>
          <w:b/>
          <w:bCs/>
        </w:rPr>
        <w:t>A Real-World Pilot Study</w:t>
      </w:r>
    </w:p>
    <w:p w14:paraId="42A9C179" w14:textId="77777777" w:rsidR="009E61BD" w:rsidRPr="00A21BCB" w:rsidRDefault="009E61BD">
      <w:pPr>
        <w:rPr>
          <w:lang w:val="en-GB"/>
        </w:rPr>
      </w:pPr>
    </w:p>
    <w:sectPr w:rsidR="009E61BD" w:rsidRPr="00A21B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B5"/>
    <w:rsid w:val="00073C76"/>
    <w:rsid w:val="001D761C"/>
    <w:rsid w:val="00426E4F"/>
    <w:rsid w:val="004508DF"/>
    <w:rsid w:val="00597FB2"/>
    <w:rsid w:val="00692C86"/>
    <w:rsid w:val="00703AB5"/>
    <w:rsid w:val="00876FD6"/>
    <w:rsid w:val="00956A9E"/>
    <w:rsid w:val="009E61BD"/>
    <w:rsid w:val="00A21BCB"/>
    <w:rsid w:val="00D5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5BEDEB-7768-4180-A5C7-BEC7378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3A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3A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3A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3A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3A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3A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3A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3A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3A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3A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Hermann</dc:creator>
  <cp:keywords/>
  <dc:description/>
  <cp:lastModifiedBy>Malte Hermann</cp:lastModifiedBy>
  <cp:revision>1</cp:revision>
  <dcterms:created xsi:type="dcterms:W3CDTF">2026-04-23T09:18:00Z</dcterms:created>
  <dcterms:modified xsi:type="dcterms:W3CDTF">2026-04-23T11:52:00Z</dcterms:modified>
</cp:coreProperties>
</file>