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ONAV</w:t>
      </w:r>
    </w:p>
    <w:p>
      <w:pP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color w:val="E8A020"/>
          <w:sz w:val="36"/>
          <w:szCs w:val="36"/>
        </w:rPr>
        <w:t xml:space="preserve">GA4 Dashboard &amp; Reports Guide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What to track, where to find it, and how to act on it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February 2026</w:t>
      </w:r>
    </w:p>
    <w:p>
      <w:pPr>
        <w:pBdr>
          <w:bottom w:val="single" w:color="E8A020" w:sz="8" w:space="2"/>
        </w:pBdr>
        <w:spacing w:before="140" w:after="14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What's Already Set Up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Your GA4 property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'Fluxo On+Av' (G-HPLPNWR5LS)</w:t>
      </w:r>
      <w:r>
        <w:rPr>
          <w:rFonts w:ascii="Arial" w:cs="Arial" w:eastAsia="Arial" w:hAnsi="Arial"/>
          <w:sz w:val="22"/>
          <w:szCs w:val="22"/>
        </w:rPr>
        <w:t xml:space="preserve"> now has comprehensive tracking across your entire website. Here's what was configured: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85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Pages with GA4 + GTM Tracking</w:t>
            </w:r>
          </w:p>
        </w:tc>
        <w:tc>
          <w:tcPr>
            <w:tcW w:type="dxa" w:w="312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13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Custom Events Configured</w:t>
            </w:r>
          </w:p>
        </w:tc>
        <w:tc>
          <w:tcPr>
            <w:tcW w:type="dxa" w:w="312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8A0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19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Pages with WhatsApp CTA Tracking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Your GA4 Events Reference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Every event tracked on onav.com.br — what triggers it, where, and what it means for your business: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00"/>
        <w:gridCol w:w="2200"/>
        <w:gridCol w:w="1800"/>
        <w:gridCol w:w="3060"/>
      </w:tblGrid>
      <w:tr>
        <w:trPr>
          <w:tblHeader/>
        </w:trP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dxa" w:w="7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Fires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</w:t>
            </w:r>
          </w:p>
        </w:tc>
        <w:tc>
          <w:tcPr>
            <w:tcW w:type="dxa" w:w="30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Tells You</w:t>
            </w:r>
          </w:p>
        </w:tc>
      </w:tr>
      <w:t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qualify_lead</w:t>
            </w:r>
          </w:p>
        </w:tc>
        <w:tc>
          <w:tcPr>
            <w:tcW w:type="dxa" w:w="7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submits LED calculator quote OR contact form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/led/, /led/mobile, /led/multicamera, index.html</w:t>
            </w:r>
          </w:p>
        </w:tc>
        <w:tc>
          <w:tcPr>
            <w:tcW w:type="dxa" w:w="30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Your #1 lead pipeline KPI</w:t>
            </w:r>
          </w:p>
        </w:tc>
      </w:tr>
      <w:t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generate_lead</w:t>
            </w:r>
          </w:p>
        </w:tc>
        <w:tc>
          <w:tcPr>
            <w:tcW w:type="dxa" w:w="7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Fires alongside qualify_lead — GA4 recommended event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as above</w:t>
            </w:r>
          </w:p>
        </w:tc>
        <w:tc>
          <w:tcPr>
            <w:tcW w:type="dxa" w:w="30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Tracked by GA4 Gerar Leads objective</w:t>
            </w:r>
          </w:p>
        </w:tc>
      </w:tr>
      <w:t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begin_checkout</w:t>
            </w:r>
          </w:p>
        </w:tc>
        <w:tc>
          <w:tcPr>
            <w:tcW w:type="dxa" w:w="7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clicks 'Gerar Proposta' button on LED calculator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/led/index.html</w:t>
            </w:r>
          </w:p>
        </w:tc>
        <w:tc>
          <w:tcPr>
            <w:tcW w:type="dxa" w:w="30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Signals strong purchase intent</w:t>
            </w:r>
          </w:p>
        </w:tc>
      </w:tr>
      <w:t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whatsapp_click</w:t>
            </w:r>
          </w:p>
        </w:tc>
        <w:tc>
          <w:tcPr>
            <w:tcW w:type="dxa" w:w="7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clicks WhatsApp bubble on any page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19 pages with bubble</w:t>
            </w:r>
          </w:p>
        </w:tc>
        <w:tc>
          <w:tcPr>
            <w:tcW w:type="dxa" w:w="30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 per-page WhatsApp conversion</w:t>
            </w:r>
          </w:p>
        </w:tc>
      </w:tr>
      <w:t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calculator_config</w:t>
            </w:r>
          </w:p>
        </w:tc>
        <w:tc>
          <w:tcPr>
            <w:tcW w:type="dxa" w:w="7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changes LED dimensions (debounced 1s)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/led/index.html</w:t>
            </w:r>
          </w:p>
        </w:tc>
        <w:tc>
          <w:tcPr>
            <w:tcW w:type="dxa" w:w="30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Tracks configurator engagement</w:t>
            </w:r>
          </w:p>
        </w:tc>
      </w:tr>
      <w:t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select_content</w:t>
            </w:r>
          </w:p>
        </w:tc>
        <w:tc>
          <w:tcPr>
            <w:tcW w:type="dxa" w:w="7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selects production type in calculator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/led/index.html</w:t>
            </w:r>
          </w:p>
        </w:tc>
        <w:tc>
          <w:tcPr>
            <w:tcW w:type="dxa" w:w="30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Tracks which configs are popular</w:t>
            </w:r>
          </w:p>
        </w:tc>
      </w:tr>
      <w:t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calculator_engagement</w:t>
            </w:r>
          </w:p>
        </w:tc>
        <w:tc>
          <w:tcPr>
            <w:tcW w:type="dxa" w:w="7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 spent on calculator (on page exit)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/led/index.html</w:t>
            </w:r>
          </w:p>
        </w:tc>
        <w:tc>
          <w:tcPr>
            <w:tcW w:type="dxa" w:w="30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Avg time = engagement depth</w:t>
            </w:r>
          </w:p>
        </w:tc>
      </w:tr>
      <w:t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newsletter_signup</w:t>
            </w:r>
          </w:p>
        </w:tc>
        <w:tc>
          <w:tcPr>
            <w:tcW w:type="dxa" w:w="7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submits newsletter form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18 pages with tracking</w:t>
            </w:r>
          </w:p>
        </w:tc>
        <w:tc>
          <w:tcPr>
            <w:tcW w:type="dxa" w:w="30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list growth KPI</w:t>
            </w:r>
          </w:p>
        </w:tc>
      </w:tr>
      <w:t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page_view</w:t>
            </w:r>
          </w:p>
        </w:tc>
        <w:tc>
          <w:tcPr>
            <w:tcW w:type="dxa" w:w="7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Auto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 page load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85 tracked pages</w:t>
            </w:r>
          </w:p>
        </w:tc>
        <w:tc>
          <w:tcPr>
            <w:tcW w:type="dxa" w:w="30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Basic traffic metric</w:t>
            </w:r>
          </w:p>
        </w:tc>
      </w:tr>
      <w:t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scroll</w:t>
            </w:r>
          </w:p>
        </w:tc>
        <w:tc>
          <w:tcPr>
            <w:tcW w:type="dxa" w:w="7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Auto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scrolls 90% of page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pages</w:t>
            </w:r>
          </w:p>
        </w:tc>
        <w:tc>
          <w:tcPr>
            <w:tcW w:type="dxa" w:w="30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 consumption depth</w:t>
            </w:r>
          </w:p>
        </w:tc>
      </w:tr>
      <w:t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click</w:t>
            </w:r>
          </w:p>
        </w:tc>
        <w:tc>
          <w:tcPr>
            <w:tcW w:type="dxa" w:w="7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Auto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Outbound link clicks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pages</w:t>
            </w:r>
          </w:p>
        </w:tc>
        <w:tc>
          <w:tcPr>
            <w:tcW w:type="dxa" w:w="30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 external referrals</w:t>
            </w:r>
          </w:p>
        </w:tc>
      </w:tr>
      <w:t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session_start</w:t>
            </w:r>
          </w:p>
        </w:tc>
        <w:tc>
          <w:tcPr>
            <w:tcW w:type="dxa" w:w="7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Auto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session begins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pages</w:t>
            </w:r>
          </w:p>
        </w:tc>
        <w:tc>
          <w:tcPr>
            <w:tcW w:type="dxa" w:w="30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 visits</w:t>
            </w:r>
          </w:p>
        </w:tc>
      </w:tr>
      <w:t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first_visit</w:t>
            </w:r>
          </w:p>
        </w:tc>
        <w:tc>
          <w:tcPr>
            <w:tcW w:type="dxa" w:w="7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Auto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time ever on site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pages</w:t>
            </w:r>
          </w:p>
        </w:tc>
        <w:tc>
          <w:tcPr>
            <w:tcW w:type="dxa" w:w="30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user acquisition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Your Lead Conversion Funnel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LED calculator is your highest-converting asset. The funnel below shows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step-by-step journey from visitor to qualified lead</w:t>
      </w:r>
      <w:r>
        <w:rPr>
          <w:rFonts w:ascii="Arial" w:cs="Arial" w:eastAsia="Arial" w:hAnsi="Arial"/>
          <w:sz w:val="22"/>
          <w:szCs w:val="22"/>
        </w:rPr>
        <w:t xml:space="preserve">. Set this up as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Funnel Exploration</w:t>
      </w:r>
      <w:r>
        <w:rPr>
          <w:rFonts w:ascii="Arial" w:cs="Arial" w:eastAsia="Arial" w:hAnsi="Arial"/>
          <w:sz w:val="22"/>
          <w:szCs w:val="22"/>
        </w:rPr>
        <w:t xml:space="preserve"> in GA4 &gt; Analisar to see exactly where people drop off.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GA4 Event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Step 1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Landing on Calculator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Event: page_view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Parameter: page_location contains '/led/'</w:t>
            </w:r>
          </w:p>
        </w:tc>
      </w:tr>
      <w:tr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Step 2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Configuring LED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Event: calculator_config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Dimension slider interaction (debounced)</w:t>
            </w:r>
          </w:p>
        </w:tc>
      </w:tr>
      <w:tr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Step 3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Clicking Gerar Proposta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Event: begin_checkout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Strong purchase intent signal</w:t>
            </w:r>
          </w:p>
        </w:tc>
      </w:tr>
      <w:tr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Step 4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Submitting Quote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Event: qualify_lead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 captured — your conversion goal</w:t>
            </w:r>
          </w:p>
        </w:tc>
      </w:tr>
      <w:tr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Step 5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WhatsApp Follow-up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Event: whatsapp_click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contacts via WhatsApp after quote</w:t>
            </w:r>
          </w:p>
        </w:tc>
      </w:tr>
    </w:tbl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How to Build This Funnel in GA4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 to: </w:t>
      </w:r>
      <w:r>
        <w:rPr>
          <w:rFonts w:ascii="Arial" w:cs="Arial" w:eastAsia="Arial" w:hAnsi="Arial"/>
          <w:sz w:val="22"/>
          <w:szCs w:val="22"/>
        </w:rPr>
        <w:t xml:space="preserve">GA4 &gt; Analisar (left sidebar) &gt; Criar nova análise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Select: </w:t>
      </w:r>
      <w:r>
        <w:rPr>
          <w:rFonts w:ascii="Arial" w:cs="Arial" w:eastAsia="Arial" w:hAnsi="Arial"/>
          <w:sz w:val="22"/>
          <w:szCs w:val="22"/>
        </w:rPr>
        <w:t xml:space="preserve">Exploração de funil (Funnel Exploration)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Step 1: </w:t>
      </w:r>
      <w:r>
        <w:rPr>
          <w:rFonts w:ascii="Arial" w:cs="Arial" w:eastAsia="Arial" w:hAnsi="Arial"/>
          <w:sz w:val="22"/>
          <w:szCs w:val="22"/>
        </w:rPr>
        <w:t xml:space="preserve">Event = page_view; Filter: page_location contains '/led/'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Step 2: </w:t>
      </w:r>
      <w:r>
        <w:rPr>
          <w:rFonts w:ascii="Arial" w:cs="Arial" w:eastAsia="Arial" w:hAnsi="Arial"/>
          <w:sz w:val="22"/>
          <w:szCs w:val="22"/>
        </w:rPr>
        <w:t xml:space="preserve">Event = begin_checkout (no filter needed)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Step 3: </w:t>
      </w:r>
      <w:r>
        <w:rPr>
          <w:rFonts w:ascii="Arial" w:cs="Arial" w:eastAsia="Arial" w:hAnsi="Arial"/>
          <w:sz w:val="22"/>
          <w:szCs w:val="22"/>
        </w:rPr>
        <w:t xml:space="preserve">Event = qualify_lead (no filter needed)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Enable: </w:t>
      </w:r>
      <w:r>
        <w:rPr>
          <w:rFonts w:ascii="Arial" w:cs="Arial" w:eastAsia="Arial" w:hAnsi="Arial"/>
          <w:sz w:val="22"/>
          <w:szCs w:val="22"/>
        </w:rPr>
        <w:t xml:space="preserve">'Tornar aberto' (make it an open funnel) to see drop-off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Save as: </w:t>
      </w:r>
      <w:r>
        <w:rPr>
          <w:rFonts w:ascii="Arial" w:cs="Arial" w:eastAsia="Arial" w:hAnsi="Arial"/>
          <w:sz w:val="22"/>
          <w:szCs w:val="22"/>
        </w:rPr>
        <w:t xml:space="preserve">"ONAV — LED Calculator Funnel"</w:t>
      </w:r>
    </w:p>
    <w:p>
      <w:pPr>
        <w:spacing w:before="200" w:after="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Key Reports to Monitor Weekly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Here's exactly which reports to check each week, where to find them in GA4, and what to look for: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in GA4</w:t>
            </w:r>
          </w:p>
        </w:tc>
        <w:tc>
          <w:tcPr>
            <w:tcW w:type="dxa" w:w="4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Look For</w:t>
            </w:r>
          </w:p>
        </w:tc>
      </w:tr>
      <w:tr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Tempo Real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0"/>
                <w:szCs w:val="20"/>
              </w:rPr>
              <w:t xml:space="preserve">Reports &gt; Tempo Real</w:t>
            </w:r>
          </w:p>
        </w:tc>
        <w:tc>
          <w:tcPr>
            <w:tcW w:type="dxa" w:w="4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Who's on site right now; test if events fire after code changes</w:t>
            </w:r>
          </w:p>
        </w:tc>
      </w:tr>
      <w:tr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Aquisição &gt; Visão Geral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0"/>
                <w:szCs w:val="20"/>
              </w:rPr>
              <w:t xml:space="preserve">Reports &gt; Aquisição &gt; Visão Geral</w:t>
            </w:r>
          </w:p>
        </w:tc>
        <w:tc>
          <w:tcPr>
            <w:tcW w:type="dxa" w:w="4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Where traffic comes from (organic, direct, referral, paid)</w:t>
            </w:r>
          </w:p>
        </w:tc>
      </w:tr>
      <w:tr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Aquisição &gt; Search Console &gt; Consultas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0"/>
                <w:szCs w:val="20"/>
              </w:rPr>
              <w:t xml:space="preserve">Reports &gt; Aquisição &gt; Search Console &gt; Consultas</w:t>
            </w:r>
          </w:p>
        </w:tc>
        <w:tc>
          <w:tcPr>
            <w:tcW w:type="dxa" w:w="4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Which Google search queries bring visitors (after SC link)</w:t>
            </w:r>
          </w:p>
        </w:tc>
      </w:tr>
      <w:tr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Engajamento &gt; Páginas e telas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0"/>
                <w:szCs w:val="20"/>
              </w:rPr>
              <w:t xml:space="preserve">Reports &gt; Engajamento &gt; Páginas e telas</w:t>
            </w:r>
          </w:p>
        </w:tc>
        <w:tc>
          <w:tcPr>
            <w:tcW w:type="dxa" w:w="4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Which pages get the most views</w:t>
            </w:r>
          </w:p>
        </w:tc>
      </w:tr>
      <w:tr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Engajamento &gt; Eventos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0"/>
                <w:szCs w:val="20"/>
              </w:rPr>
              <w:t xml:space="preserve">Reports &gt; Engajamento &gt; Eventos</w:t>
            </w:r>
          </w:p>
        </w:tc>
        <w:tc>
          <w:tcPr>
            <w:tcW w:type="dxa" w:w="4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GA4 events fired — look for qualify_lead, begin_checkout, whatsapp_click</w:t>
            </w:r>
          </w:p>
        </w:tc>
      </w:tr>
      <w:tr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Monetização &gt; Jornada do usuário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0"/>
                <w:szCs w:val="20"/>
              </w:rPr>
              <w:t xml:space="preserve">Reports &gt; Monetização &gt; Jornada</w:t>
            </w:r>
          </w:p>
        </w:tc>
        <w:tc>
          <w:tcPr>
            <w:tcW w:type="dxa" w:w="4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Funnel: /led/ → begin_checkout → qualify_lead → convert</w:t>
            </w:r>
          </w:p>
        </w:tc>
      </w:tr>
      <w:tr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Análise de coorte (Explorar)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0"/>
                <w:szCs w:val="20"/>
              </w:rPr>
              <w:t xml:space="preserve">Analisar &gt; Explorar &gt; Novo &gt; Análise de coorte</w:t>
            </w:r>
          </w:p>
        </w:tc>
        <w:tc>
          <w:tcPr>
            <w:tcW w:type="dxa" w:w="4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Retention: do users come back after first visit?</w:t>
            </w:r>
          </w:p>
        </w:tc>
      </w:tr>
      <w:tr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Funil de conversão (Explorar)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0"/>
                <w:szCs w:val="20"/>
              </w:rPr>
              <w:t xml:space="preserve">Analisar &gt; Explorar &gt; Novo &gt; Exploração de funil</w:t>
            </w:r>
          </w:p>
        </w:tc>
        <w:tc>
          <w:tcPr>
            <w:tcW w:type="dxa" w:w="4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Step-by-step conversion path from landing page to lead</w:t>
            </w:r>
          </w:p>
        </w:tc>
      </w:tr>
      <w:tr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Público-alvo (Explorar)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0"/>
                <w:szCs w:val="20"/>
              </w:rPr>
              <w:t xml:space="preserve">Analisar &gt; Explorar &gt; Novo &gt; Exploração de forma livre</w:t>
            </w:r>
          </w:p>
        </w:tc>
        <w:tc>
          <w:tcPr>
            <w:tcW w:type="dxa" w:w="4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Segment visitors by city, device, channel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Step-by-Step: Configure Your GA4 Dashboard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Part 1: Mark Key Events as Conversions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In GA4, mark your most important events as 'conversions' so they appear in conversion reports: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Navigate to Admin &gt; Events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 to: </w:t>
            </w: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analytics.google.com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Admin (gear icon, bottom left)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Under 'Propriedade': click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Eventos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Mark qualify_lead as a Conversion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Find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qualify_lead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in the events list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Toggle the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'Marcar como conversão'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switch to 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Repeat for: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generate_lead, begin_checkout, whatsapp_click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Verify Conversions Appear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 to: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Reports &gt; Conversões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Wait 24–48 hours for data to populate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should see: qualify_lead, generate_lead, begin_checkout, whatsapp_click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Part 2: Create the Lead Dashboard (Explorar)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GA4's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Análises (Explorar)</w:t>
      </w:r>
      <w:r>
        <w:rPr>
          <w:rFonts w:ascii="Arial" w:cs="Arial" w:eastAsia="Arial" w:hAnsi="Arial"/>
          <w:sz w:val="22"/>
          <w:szCs w:val="22"/>
        </w:rPr>
        <w:t xml:space="preserve"> section lets you build custom dashboards. Create this lead dashboard to monitor your pipeline: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Create a Free-Form Exploration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 to: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Analisar &gt; Explorar &gt; Novo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Select: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Exploração de forma livre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Name it: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"ONAV — Lead Dashboard"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Add Dimensions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'+' next to Dimensões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Nome da página, Canal padrão da sessão, Cidade, Dispositivo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Drag 'Nome da página'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Linhas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Add Metrics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'+' next to Métricas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Sessões, Usuários ativos, qualify_lead (conversão), begin_checkout, whatsapp_click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Drag all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Valores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Add Segments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'+' next to Segmentos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 segment: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'LED Calculator Users'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users who triggered begin_checkout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 segment: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'Qualified Leads'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users who triggered qualify_lead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Save and Share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Salvar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(top right)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exploration is saved to your property and accessible by all GA4 users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Screenshot it weekly for your reporting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Advanced: Looker Studio Dashboard (Recommended)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For a more powerful, shareable dashboard, use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Looker Studio</w:t>
      </w:r>
      <w:r>
        <w:rPr>
          <w:rFonts w:ascii="Arial" w:cs="Arial" w:eastAsia="Arial" w:hAnsi="Arial"/>
          <w:sz w:val="22"/>
          <w:szCs w:val="22"/>
        </w:rPr>
        <w:t xml:space="preserve"> (free by Google). It connects directly to GA4 and lets you build beautiful, auto-updating reports that anyone on the team can view without needing GA4 access.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Open Looker Studio</w:t>
            </w:r>
          </w:p>
          <w:p>
            <w:pPr>
              <w:spacing w:before="20" w:after="20"/>
            </w:pPr>
            <w:hyperlink w:history="1" r:id="rIdcsjt1p5wkyopqdsdvrdm6">
              <w:r>
                <w:rPr>
                  <w:rStyle w:val="Hyperlink"/>
                  <w:rFonts w:ascii="Arial" w:cs="Arial" w:eastAsia="Arial" w:hAnsi="Arial"/>
                  <w:sz w:val="22"/>
                  <w:szCs w:val="22"/>
                </w:rPr>
                <w:t xml:space="preserve">lookerstudio.google.com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 in with the same Google account as your GA4 property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+ Criar &gt; Relatório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Connect GA4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Under 'Adicionar dados a este relatório': search for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Google Analytics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Select your account (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Fluxo On+Av — G-HPLPNWR5LS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Adicionar &gt; Adicionar ao relatório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Build the Lead Generation Page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Tabela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chart: Dimension = Nome da página, Metric = qualify_lead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Scorecard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Metric = qualify_lead (total leads this month)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Scorecard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Metric = begin_checkout (total calculator intents)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Gráfico de barras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Dimension = Canal padrão, Metric = Sessions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Gráfico de linhas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Date = daily, Metric = Sessões over time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Add WhatsApp Performance Page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new page: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+ Adicionar página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Tabela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Dimension = Nome da página, Metric = whatsapp_click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Gráfico de pizza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Dimension = Dispositivo, Metric = Sessions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shows which pages drive most WhatsApp contacts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Add SEO Performance Page (After Search Console Data Populates)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new page: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SEO Performance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 source: Search Console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(same account)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Tabela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Dimension = Consulta, Metrics = Cliques, Impressões, CTR, Posição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filter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Posição &lt;= 20 (focus on near-top-page keywords)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where you'll see keyword rankings improving after SEO fixes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Share with Team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Compartilhar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team email addresses or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'Qualquer pessoa com o link pode visualizar'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report auto-updates daily with fresh GA4 data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Weekly Monitoring Routine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Spend 15 minutes every Monday reviewing these metrics to stay on top of growth: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680"/>
        <w:gridCol w:w="3240"/>
      </w:tblGrid>
      <w:tr>
        <w:trPr>
          <w:tblHeader/>
        </w:trPr>
        <w:tc>
          <w:tcPr>
            <w:tcW w:type="dxa" w:w="14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6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2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Good Looks Like</w:t>
            </w:r>
          </w:p>
        </w:tc>
      </w:tr>
      <w:tr>
        <w:tc>
          <w:tcPr>
            <w:tcW w:type="dxa" w:w="14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min</w:t>
            </w:r>
          </w:p>
        </w:tc>
        <w:tc>
          <w:tcPr>
            <w:tcW w:type="dxa" w:w="46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GA4 &gt; Tempo Real — any active users?</w:t>
            </w:r>
          </w:p>
        </w:tc>
        <w:tc>
          <w:tcPr>
            <w:tcW w:type="dxa" w:w="32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See at least 1 active user; events firing properly</w:t>
            </w:r>
          </w:p>
        </w:tc>
      </w:tr>
      <w:tr>
        <w:tc>
          <w:tcPr>
            <w:tcW w:type="dxa" w:w="14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 min</w:t>
            </w:r>
          </w:p>
        </w:tc>
        <w:tc>
          <w:tcPr>
            <w:tcW w:type="dxa" w:w="46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GA4 &gt; Aquisição &gt; Visão Geral — traffic sources</w:t>
            </w:r>
          </w:p>
        </w:tc>
        <w:tc>
          <w:tcPr>
            <w:tcW w:type="dxa" w:w="32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Organic growing week-over-week</w:t>
            </w:r>
          </w:p>
        </w:tc>
      </w:tr>
      <w:tr>
        <w:tc>
          <w:tcPr>
            <w:tcW w:type="dxa" w:w="14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 min</w:t>
            </w:r>
          </w:p>
        </w:tc>
        <w:tc>
          <w:tcPr>
            <w:tcW w:type="dxa" w:w="46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GA4 &gt; Engajamento &gt; Eventos — qualify_lead count</w:t>
            </w:r>
          </w:p>
        </w:tc>
        <w:tc>
          <w:tcPr>
            <w:tcW w:type="dxa" w:w="32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Increasing leads vs. prior week</w:t>
            </w:r>
          </w:p>
        </w:tc>
      </w:tr>
      <w:tr>
        <w:tc>
          <w:tcPr>
            <w:tcW w:type="dxa" w:w="14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min</w:t>
            </w:r>
          </w:p>
        </w:tc>
        <w:tc>
          <w:tcPr>
            <w:tcW w:type="dxa" w:w="46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GA4 &gt; Search Console &gt; Consultas — keyword rankings</w:t>
            </w:r>
          </w:p>
        </w:tc>
        <w:tc>
          <w:tcPr>
            <w:tcW w:type="dxa" w:w="32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New queries appearing; avg position improving</w:t>
            </w:r>
          </w:p>
        </w:tc>
      </w:tr>
      <w:tr>
        <w:tc>
          <w:tcPr>
            <w:tcW w:type="dxa" w:w="14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 min</w:t>
            </w:r>
          </w:p>
        </w:tc>
        <w:tc>
          <w:tcPr>
            <w:tcW w:type="dxa" w:w="46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GA4 &gt; Engajamento &gt; Páginas — which pages get traffic</w:t>
            </w:r>
          </w:p>
        </w:tc>
        <w:tc>
          <w:tcPr>
            <w:tcW w:type="dxa" w:w="32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/led/ should grow as SEO improves</w:t>
            </w:r>
          </w:p>
        </w:tc>
      </w:tr>
      <w:tr>
        <w:tc>
          <w:tcPr>
            <w:tcW w:type="dxa" w:w="14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min</w:t>
            </w:r>
          </w:p>
        </w:tc>
        <w:tc>
          <w:tcPr>
            <w:tcW w:type="dxa" w:w="46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Looker Studio &gt; WhatsApp page — clicks per page</w:t>
            </w:r>
          </w:p>
        </w:tc>
        <w:tc>
          <w:tcPr>
            <w:tcW w:type="dxa" w:w="32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High WhatsApp clicks on /led/ = hot leads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Your North Star Metrics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These 5 numbers tell you everything about whether your digital strategy is working:</w:t>
      </w:r>
    </w:p>
    <w:p>
      <w:pPr>
        <w:spacing w:before="80" w:after="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1. qualify_lead count </w:t>
      </w:r>
      <w:r>
        <w:rPr>
          <w:rFonts w:ascii="Arial" w:cs="Arial" w:eastAsia="Arial" w:hAnsi="Arial"/>
          <w:sz w:val="22"/>
          <w:szCs w:val="22"/>
        </w:rPr>
        <w:t xml:space="preserve">(month) — primary KPI: how many calculator quotes were submitted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2. begin_checkout count </w:t>
      </w:r>
      <w:r>
        <w:rPr>
          <w:rFonts w:ascii="Arial" w:cs="Arial" w:eastAsia="Arial" w:hAnsi="Arial"/>
          <w:sz w:val="22"/>
          <w:szCs w:val="22"/>
        </w:rPr>
        <w:t xml:space="preserve">(month) — intent KPI: how many users clicked 'Gerar Proposta'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3. Organic sessions </w:t>
      </w:r>
      <w:r>
        <w:rPr>
          <w:rFonts w:ascii="Arial" w:cs="Arial" w:eastAsia="Arial" w:hAnsi="Arial"/>
          <w:sz w:val="22"/>
          <w:szCs w:val="22"/>
        </w:rPr>
        <w:t xml:space="preserve">(month-over-month growth) — SEO health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 Calculator session rate </w:t>
      </w:r>
      <w:r>
        <w:rPr>
          <w:rFonts w:ascii="Arial" w:cs="Arial" w:eastAsia="Arial" w:hAnsi="Arial"/>
          <w:sz w:val="22"/>
          <w:szCs w:val="22"/>
        </w:rPr>
        <w:t xml:space="preserve">— % of all visitors who reach /led/ and configure a panel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5. whatsapp_click / session </w:t>
      </w:r>
      <w:r>
        <w:rPr>
          <w:rFonts w:ascii="Arial" w:cs="Arial" w:eastAsia="Arial" w:hAnsi="Arial"/>
          <w:sz w:val="22"/>
          <w:szCs w:val="22"/>
        </w:rPr>
        <w:t xml:space="preserve">— WhatsApp conversion rate per page visit</w:t>
      </w:r>
    </w:p>
    <w:p>
      <w:pPr>
        <w:spacing w:before="200" w:after="0"/>
      </w:pPr>
    </w:p>
    <w:p>
      <w:r>
        <w:br w:type="page"/>
      </w:r>
    </w:p>
    <w:p>
      <w:pPr>
        <w:spacing w:before="720" w:after="200"/>
        <w:jc w:val="center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Your data foundation is built.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7F8C8D"/>
          <w:sz w:val="26"/>
          <w:szCs w:val="26"/>
        </w:rPr>
        <w:t xml:space="preserve">Fix sitemap indexation, then let the traffic data guide every decision.</w:t>
      </w:r>
    </w:p>
    <w:p>
      <w:pPr>
        <w:pBdr>
          <w:bottom w:val="single" w:color="E8A020" w:sz="8" w:space="2"/>
        </w:pBdr>
        <w:spacing w:before="140" w:after="140"/>
      </w:pPr>
    </w:p>
    <w:p>
      <w:pPr>
        <w:spacing w:before="120" w:after="60"/>
        <w:jc w:val="center"/>
      </w:pPr>
      <w:r>
        <w:rPr>
          <w:rFonts w:ascii="Arial" w:cs="Arial" w:eastAsia="Arial" w:hAnsi="Arial"/>
          <w:color w:val="1A3A5C"/>
          <w:sz w:val="22"/>
          <w:szCs w:val="22"/>
        </w:rPr>
        <w:t xml:space="preserve">onav.com.br  |  +55 11 92055-0210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8EC" w:sz="4" w:space="2"/>
      </w:pBdr>
    </w:pPr>
    <w:r>
      <w:rPr>
        <w:rFonts w:ascii="Arial" w:cs="Arial" w:eastAsia="Arial" w:hAnsi="Arial"/>
        <w:color w:val="7F8C8D"/>
        <w:sz w:val="22"/>
        <w:szCs w:val="22"/>
      </w:rPr>
      <w:t xml:space="preserve">onav.com.br</w:t>
    </w:r>
    <w:r>
      <w:rPr>
        <w:rFonts w:ascii="Arial" w:cs="Arial" w:eastAsia="Arial" w:hAnsi="Arial"/>
        <w:color w:val="7F8C8D"/>
        <w:sz w:val="22"/>
        <w:szCs w:val="22"/>
      </w:rPr>
      <w:t xml:space="preserve">   |   Page </w:t>
    </w:r>
    <w:r>
      <w:rPr>
        <w:rFonts w:ascii="Arial" w:cs="Arial" w:eastAsia="Arial" w:hAnsi="Arial"/>
        <w:color w:val="7F8C8D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22"/>
        <w:szCs w:val="22"/>
      </w:rPr>
      <w:t xml:space="preserve"> of </w:t>
    </w:r>
    <w:r>
      <w:rPr>
        <w:rFonts w:ascii="Arial" w:cs="Arial" w:eastAsia="Arial" w:hAnsi="Arial"/>
        <w:color w:val="7F8C8D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6" w:space="2"/>
      </w:pBdr>
    </w:pPr>
    <w:r>
      <w:rPr>
        <w:rFonts w:ascii="Arial" w:cs="Arial" w:eastAsia="Arial" w:hAnsi="Arial"/>
        <w:b/>
        <w:bCs/>
        <w:color w:val="1A3A5C"/>
        <w:sz w:val="22"/>
        <w:szCs w:val="22"/>
      </w:rPr>
      <w:t xml:space="preserve">ONAV — GA4 Dashboard &amp; Reports Guide   </w:t>
    </w:r>
    <w:r>
      <w:rPr>
        <w:rFonts w:ascii="Arial" w:cs="Arial" w:eastAsia="Arial" w:hAnsi="Arial"/>
        <w:color w:val="7F8C8D"/>
        <w:sz w:val="22"/>
        <w:szCs w:val="22"/>
      </w:rPr>
      <w:t xml:space="preserve">Confidential | February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csjt1p5wkyopqdsdvrdm6" Type="http://schemas.openxmlformats.org/officeDocument/2006/relationships/hyperlink" Target="https://lookerstudio.google.com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2026-02-18T00:41:05.205Z</dcterms:created>
  <dcterms:modified xsi:type="dcterms:W3CDTF">2026-02-18T00:41:05.205Z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