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A3A5C"/>
          <w:sz w:val="72"/>
          <w:szCs w:val="72"/>
        </w:rPr>
        <w:t xml:space="preserve">ONAV</w:t>
      </w:r>
    </w:p>
    <w:p>
      <w:pPr>
        <w:spacing w:before="0" w:after="80"/>
        <w:jc w:val="center"/>
      </w:pPr>
      <w:r>
        <w:rPr>
          <w:rFonts w:ascii="Arial" w:cs="Arial" w:eastAsia="Arial" w:hAnsi="Arial"/>
          <w:b w:val="false"/>
          <w:bCs w:val="false"/>
          <w:color w:val="E8A020"/>
          <w:sz w:val="36"/>
          <w:szCs w:val="36"/>
        </w:rPr>
        <w:t xml:space="preserve">SEO Audit &amp; Growth Report</w:t>
      </w:r>
    </w:p>
    <w:p>
      <w:pPr>
        <w:spacing w:before="0" w:after="80"/>
        <w:jc w:val="center"/>
      </w:pPr>
      <w:r>
        <w:rPr>
          <w:rFonts w:ascii="Arial" w:cs="Arial" w:eastAsia="Arial" w:hAnsi="Arial"/>
          <w:color w:val="7F8C8D"/>
          <w:sz w:val="24"/>
          <w:szCs w:val="24"/>
        </w:rPr>
        <w:t xml:space="preserve">February 2026</w:t>
      </w:r>
    </w:p>
    <w:p>
      <w:pPr>
        <w:spacing w:before="0" w:after="0"/>
        <w:jc w:val="center"/>
      </w:pPr>
      <w:r>
        <w:rPr>
          <w:rFonts w:ascii="Arial" w:cs="Arial" w:eastAsia="Arial" w:hAnsi="Arial"/>
          <w:color w:val="1A3A5C"/>
          <w:sz w:val="24"/>
          <w:szCs w:val="24"/>
        </w:rPr>
        <w:t xml:space="preserve">onav.com.br</w:t>
      </w:r>
    </w:p>
    <w:p>
      <w:pPr>
        <w:pBdr>
          <w:bottom w:val="single" w:color="E8A020" w:sz="8" w:space="2"/>
        </w:pBdr>
        <w:spacing w:before="160" w:after="160"/>
      </w:pPr>
    </w:p>
    <w:p>
      <w:r>
        <w:br w:type="page"/>
      </w:r>
    </w:p>
    <w:p>
      <w:pPr>
        <w:pStyle w:val="Heading1"/>
        <w:spacing w:before="360" w:after="160"/>
      </w:pPr>
      <w:r>
        <w:rPr>
          <w:rFonts w:ascii="Arial" w:cs="Arial" w:eastAsia="Arial" w:hAnsi="Arial"/>
          <w:b/>
          <w:bCs/>
          <w:color w:val="1A3A5C"/>
          <w:sz w:val="36"/>
          <w:szCs w:val="36"/>
        </w:rPr>
        <w:t xml:space="preserve">Executive Summary</w:t>
      </w:r>
    </w:p>
    <w:p>
      <w:pPr>
        <w:spacing w:before="60" w:after="80"/>
      </w:pPr>
      <w:r>
        <w:rPr>
          <w:rFonts w:ascii="Arial" w:cs="Arial" w:eastAsia="Arial" w:hAnsi="Arial"/>
          <w:sz w:val="22"/>
          <w:szCs w:val="22"/>
        </w:rPr>
        <w:t xml:space="preserve">ONAV has a rare competitive advantage in the Brazilian market: the only real-time 3D LED panel calculator available online, </w:t>
      </w:r>
      <w:r>
        <w:rPr>
          <w:rFonts w:ascii="Arial" w:cs="Arial" w:eastAsia="Arial" w:hAnsi="Arial"/>
          <w:b/>
          <w:bCs/>
          <w:sz w:val="22"/>
          <w:szCs w:val="22"/>
        </w:rPr>
        <w:t xml:space="preserve">leadership in virtual production and ICVFX technology, and a content library already covering key educational topics. </w:t>
      </w:r>
      <w:r>
        <w:rPr>
          <w:rFonts w:ascii="Arial" w:cs="Arial" w:eastAsia="Arial" w:hAnsi="Arial"/>
          <w:sz w:val="22"/>
          <w:szCs w:val="22"/>
        </w:rPr>
        <w:t xml:space="preserve">However, the website is effectively </w:t>
      </w:r>
      <w:r>
        <w:rPr>
          <w:rFonts w:ascii="Arial" w:cs="Arial" w:eastAsia="Arial" w:hAnsi="Arial"/>
          <w:b/>
          <w:bCs/>
          <w:color w:val="C0392B"/>
          <w:sz w:val="22"/>
          <w:szCs w:val="22"/>
        </w:rPr>
        <w:t xml:space="preserve">invisible to search engines</w:t>
      </w:r>
      <w:r>
        <w:rPr>
          <w:rFonts w:ascii="Arial" w:cs="Arial" w:eastAsia="Arial" w:hAnsi="Arial"/>
          <w:sz w:val="22"/>
          <w:szCs w:val="22"/>
        </w:rPr>
        <w:t xml:space="preserve"> — with only </w:t>
      </w:r>
      <w:r>
        <w:rPr>
          <w:rFonts w:ascii="Arial" w:cs="Arial" w:eastAsia="Arial" w:hAnsi="Arial"/>
          <w:b/>
          <w:bCs/>
          <w:color w:val="C0392B"/>
          <w:sz w:val="22"/>
          <w:szCs w:val="22"/>
        </w:rPr>
        <w:t xml:space="preserve">3 pages indexed by Google</w:t>
      </w:r>
      <w:r>
        <w:rPr>
          <w:rFonts w:ascii="Arial" w:cs="Arial" w:eastAsia="Arial" w:hAnsi="Arial"/>
          <w:sz w:val="22"/>
          <w:szCs w:val="22"/>
        </w:rPr>
        <w:t xml:space="preserve"> out of 37 public pages. Competitors with inferior products rank for virtually all high-value commercial keywords.</w:t>
      </w:r>
    </w:p>
    <w:p>
      <w:pPr>
        <w:spacing w:before="100" w:after="0"/>
      </w:pPr>
    </w:p>
    <w:p>
      <w:pPr>
        <w:spacing w:before="60" w:after="80"/>
      </w:pPr>
      <w:r>
        <w:rPr>
          <w:rFonts w:ascii="Arial" w:cs="Arial" w:eastAsia="Arial" w:hAnsi="Arial"/>
          <w:sz w:val="22"/>
          <w:szCs w:val="22"/>
        </w:rPr>
        <w:t xml:space="preserve">The root cause is technical: </w:t>
      </w:r>
      <w:r>
        <w:rPr>
          <w:rFonts w:ascii="Arial" w:cs="Arial" w:eastAsia="Arial" w:hAnsi="Arial"/>
          <w:b/>
          <w:bCs/>
          <w:sz w:val="22"/>
          <w:szCs w:val="22"/>
        </w:rPr>
        <w:t xml:space="preserve">sitemap.xml and robots.txt both return HTTP 403 (blocked)</w:t>
      </w:r>
      <w:r>
        <w:rPr>
          <w:rFonts w:ascii="Arial" w:cs="Arial" w:eastAsia="Arial" w:hAnsi="Arial"/>
          <w:sz w:val="22"/>
          <w:szCs w:val="22"/>
        </w:rPr>
        <w:t xml:space="preserve">, meaning Google cannot crawl the site efficiently. This is a </w:t>
      </w:r>
      <w:r>
        <w:rPr>
          <w:rFonts w:ascii="Arial" w:cs="Arial" w:eastAsia="Arial" w:hAnsi="Arial"/>
          <w:b/>
          <w:bCs/>
          <w:color w:val="1E8449"/>
          <w:sz w:val="22"/>
          <w:szCs w:val="22"/>
        </w:rPr>
        <w:t xml:space="preserve">one-week fix</w:t>
      </w:r>
      <w:r>
        <w:rPr>
          <w:rFonts w:ascii="Arial" w:cs="Arial" w:eastAsia="Arial" w:hAnsi="Arial"/>
          <w:sz w:val="22"/>
          <w:szCs w:val="22"/>
        </w:rPr>
        <w:t xml:space="preserve"> that will unlock organic growth across all pages.</w:t>
      </w:r>
    </w:p>
    <w:p>
      <w:pPr>
        <w:spacing w:before="120" w:after="0"/>
      </w:pPr>
    </w:p>
    <w:p>
      <w:pPr>
        <w:pStyle w:val="Heading3"/>
        <w:spacing w:before="200" w:after="100"/>
      </w:pPr>
      <w:r>
        <w:rPr>
          <w:rFonts w:ascii="Arial" w:cs="Arial" w:eastAsia="Arial" w:hAnsi="Arial"/>
          <w:b/>
          <w:bCs/>
          <w:color w:val="1A3A5C"/>
          <w:sz w:val="24"/>
          <w:szCs w:val="24"/>
        </w:rPr>
        <w:t xml:space="preserve">Current State vs.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5D8EC" w:sz="1"/>
              <w:left w:val="single" w:color="C5D8EC" w:sz="1"/>
              <w:bottom w:val="single" w:color="C5D8EC" w:sz="1"/>
              <w:right w:val="single" w:color="C5D8EC" w:sz="1"/>
            </w:tcBorders>
            <w:shd w:fill="C0392B" w:val="clear"/>
            <w:tcMar>
              <w:top w:type="dxa" w:w="100"/>
              <w:left w:type="dxa" w:w="140"/>
              <w:bottom w:type="dxa" w:w="100"/>
              <w:right w:type="dxa" w:w="140"/>
            </w:tcMar>
          </w:tcPr>
          <w:p>
            <w:pPr>
              <w:jc w:val="center"/>
            </w:pPr>
            <w:r>
              <w:rPr>
                <w:rFonts w:ascii="Arial" w:cs="Arial" w:eastAsia="Arial" w:hAnsi="Arial"/>
                <w:b/>
                <w:bCs/>
                <w:color w:val="FFFFFF"/>
                <w:sz w:val="56"/>
                <w:szCs w:val="56"/>
              </w:rPr>
              <w:t xml:space="preserve">3</w:t>
            </w:r>
          </w:p>
          <w:p>
            <w:pPr>
              <w:jc w:val="center"/>
            </w:pPr>
            <w:r>
              <w:rPr>
                <w:rFonts w:ascii="Arial" w:cs="Arial" w:eastAsia="Arial" w:hAnsi="Arial"/>
                <w:color w:val="FFFFFF"/>
                <w:sz w:val="18"/>
                <w:szCs w:val="18"/>
              </w:rPr>
              <w:t xml:space="preserve">Pages Indexed Now</w:t>
            </w:r>
          </w:p>
        </w:tc>
        <w:tc>
          <w:tcPr>
            <w:tcW w:type="dxa" w:w="2340"/>
            <w:tcBorders>
              <w:top w:val="single" w:color="C5D8EC" w:sz="1"/>
              <w:left w:val="single" w:color="C5D8EC" w:sz="1"/>
              <w:bottom w:val="single" w:color="C5D8EC" w:sz="1"/>
              <w:right w:val="single" w:color="C5D8EC" w:sz="1"/>
            </w:tcBorders>
            <w:shd w:fill="1E8449" w:val="clear"/>
            <w:tcMar>
              <w:top w:type="dxa" w:w="100"/>
              <w:left w:type="dxa" w:w="140"/>
              <w:bottom w:type="dxa" w:w="100"/>
              <w:right w:type="dxa" w:w="140"/>
            </w:tcMar>
          </w:tcPr>
          <w:p>
            <w:pPr>
              <w:jc w:val="center"/>
            </w:pPr>
            <w:r>
              <w:rPr>
                <w:rFonts w:ascii="Arial" w:cs="Arial" w:eastAsia="Arial" w:hAnsi="Arial"/>
                <w:b/>
                <w:bCs/>
                <w:color w:val="FFFFFF"/>
                <w:sz w:val="56"/>
                <w:szCs w:val="56"/>
              </w:rPr>
              <w:t xml:space="preserve">37+</w:t>
            </w:r>
          </w:p>
          <w:p>
            <w:pPr>
              <w:jc w:val="center"/>
            </w:pPr>
            <w:r>
              <w:rPr>
                <w:rFonts w:ascii="Arial" w:cs="Arial" w:eastAsia="Arial" w:hAnsi="Arial"/>
                <w:color w:val="FFFFFF"/>
                <w:sz w:val="18"/>
                <w:szCs w:val="18"/>
              </w:rPr>
              <w:t xml:space="preserve">Target Within 30 Days</w:t>
            </w:r>
          </w:p>
        </w:tc>
        <w:tc>
          <w:tcPr>
            <w:tcW w:type="dxa" w:w="2340"/>
            <w:tcBorders>
              <w:top w:val="single" w:color="C5D8EC" w:sz="1"/>
              <w:left w:val="single" w:color="C5D8EC" w:sz="1"/>
              <w:bottom w:val="single" w:color="C5D8EC" w:sz="1"/>
              <w:right w:val="single" w:color="C5D8EC" w:sz="1"/>
            </w:tcBorders>
            <w:shd w:fill="E67E22" w:val="clear"/>
            <w:tcMar>
              <w:top w:type="dxa" w:w="100"/>
              <w:left w:type="dxa" w:w="140"/>
              <w:bottom w:type="dxa" w:w="100"/>
              <w:right w:type="dxa" w:w="140"/>
            </w:tcMar>
          </w:tcPr>
          <w:p>
            <w:pPr>
              <w:jc w:val="center"/>
            </w:pPr>
            <w:r>
              <w:rPr>
                <w:rFonts w:ascii="Arial" w:cs="Arial" w:eastAsia="Arial" w:hAnsi="Arial"/>
                <w:b/>
                <w:bCs/>
                <w:color w:val="FFFFFF"/>
                <w:sz w:val="56"/>
                <w:szCs w:val="56"/>
              </w:rPr>
              <w:t xml:space="preserve">0</w:t>
            </w:r>
          </w:p>
          <w:p>
            <w:pPr>
              <w:jc w:val="center"/>
            </w:pPr>
            <w:r>
              <w:rPr>
                <w:rFonts w:ascii="Arial" w:cs="Arial" w:eastAsia="Arial" w:hAnsi="Arial"/>
                <w:color w:val="FFFFFF"/>
                <w:sz w:val="18"/>
                <w:szCs w:val="18"/>
              </w:rPr>
              <w:t xml:space="preserve">Keywords Ranking (Top 50)</w:t>
            </w:r>
          </w:p>
        </w:tc>
        <w:tc>
          <w:tcPr>
            <w:tcW w:type="dxa" w:w="2340"/>
            <w:tcBorders>
              <w:top w:val="single" w:color="C5D8EC" w:sz="1"/>
              <w:left w:val="single" w:color="C5D8EC" w:sz="1"/>
              <w:bottom w:val="single" w:color="C5D8EC" w:sz="1"/>
              <w:right w:val="single" w:color="C5D8EC" w:sz="1"/>
            </w:tcBorders>
            <w:shd w:fill="1A3A5C" w:val="clear"/>
            <w:tcMar>
              <w:top w:type="dxa" w:w="100"/>
              <w:left w:type="dxa" w:w="140"/>
              <w:bottom w:type="dxa" w:w="100"/>
              <w:right w:type="dxa" w:w="140"/>
            </w:tcMar>
          </w:tcPr>
          <w:p>
            <w:pPr>
              <w:jc w:val="center"/>
            </w:pPr>
            <w:r>
              <w:rPr>
                <w:rFonts w:ascii="Arial" w:cs="Arial" w:eastAsia="Arial" w:hAnsi="Arial"/>
                <w:b/>
                <w:bCs/>
                <w:color w:val="FFFFFF"/>
                <w:sz w:val="56"/>
                <w:szCs w:val="56"/>
              </w:rPr>
              <w:t xml:space="preserve">20+</w:t>
            </w:r>
          </w:p>
          <w:p>
            <w:pPr>
              <w:jc w:val="center"/>
            </w:pPr>
            <w:r>
              <w:rPr>
                <w:rFonts w:ascii="Arial" w:cs="Arial" w:eastAsia="Arial" w:hAnsi="Arial"/>
                <w:color w:val="FFFFFF"/>
                <w:sz w:val="18"/>
                <w:szCs w:val="18"/>
              </w:rPr>
              <w:t xml:space="preserve">Keywords Target (90 days)</w:t>
            </w:r>
          </w:p>
        </w:tc>
      </w:tr>
    </w:tbl>
    <w:p>
      <w:pPr>
        <w:spacing w:before="200" w:after="0"/>
      </w:pPr>
    </w:p>
    <w:p>
      <w:r>
        <w:br w:type="page"/>
      </w:r>
    </w:p>
    <w:p>
      <w:pPr>
        <w:pStyle w:val="Heading1"/>
        <w:spacing w:before="360" w:after="160"/>
      </w:pPr>
      <w:r>
        <w:rPr>
          <w:rFonts w:ascii="Arial" w:cs="Arial" w:eastAsia="Arial" w:hAnsi="Arial"/>
          <w:b/>
          <w:bCs/>
          <w:color w:val="1A3A5C"/>
          <w:sz w:val="36"/>
          <w:szCs w:val="36"/>
        </w:rPr>
        <w:t xml:space="preserve">1. Technical SEO Issues</w:t>
      </w:r>
    </w:p>
    <w:p>
      <w:pPr>
        <w:spacing w:before="60" w:after="80"/>
      </w:pPr>
      <w:r>
        <w:rPr>
          <w:rFonts w:ascii="Arial" w:cs="Arial" w:eastAsia="Arial" w:hAnsi="Arial"/>
          <w:sz w:val="22"/>
          <w:szCs w:val="22"/>
        </w:rPr>
        <w:t xml:space="preserve">The following technical issues are blocking organic growth. Critical issues must be resolved in Week 1 before any content or link-building efforts will have impact.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60"/>
      </w:tblGrid>
      <w:tr>
        <w:trPr>
          <w:tblHeader/>
        </w:trPr>
        <w:tc>
          <w:tcPr>
            <w:tcW w:type="dxa" w:w="10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40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Issue</w:t>
            </w:r>
          </w:p>
        </w:tc>
        <w:tc>
          <w:tcPr>
            <w:tcW w:type="dxa" w:w="436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Recommended Fix</w:t>
            </w:r>
          </w:p>
        </w:tc>
      </w:tr>
      <w:tr>
        <w:tc>
          <w:tcPr>
            <w:tcW w:type="dxa" w:w="10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CRITICAL</w:t>
            </w:r>
          </w:p>
        </w:tc>
        <w:tc>
          <w:tcPr>
            <w:tcW w:type="dxa" w:w="40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Indexation: only 3 pages indexed by Google</w:t>
            </w:r>
          </w:p>
        </w:tc>
        <w:tc>
          <w:tcPr>
            <w:tcW w:type="dxa" w:w="43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File sitemap.xml &amp; submit to Search Console; request indexing for all 37 pages</w:t>
            </w:r>
          </w:p>
        </w:tc>
      </w:tr>
      <w:tr>
        <w:tc>
          <w:tcPr>
            <w:tcW w:type="dxa" w:w="1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CRITICAL</w:t>
            </w:r>
          </w:p>
        </w:tc>
        <w:tc>
          <w:tcPr>
            <w:tcW w:type="dxa" w:w="4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sitemap.xml returns HTTP 403 (blocked)</w:t>
            </w:r>
          </w:p>
        </w:tc>
        <w:tc>
          <w:tcPr>
            <w:tcW w:type="dxa" w:w="4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Fix server permissions; ensure /sitemap.xml is publicly accessible</w:t>
            </w:r>
          </w:p>
        </w:tc>
      </w:tr>
      <w:tr>
        <w:tc>
          <w:tcPr>
            <w:tcW w:type="dxa" w:w="10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CRITICAL</w:t>
            </w:r>
          </w:p>
        </w:tc>
        <w:tc>
          <w:tcPr>
            <w:tcW w:type="dxa" w:w="40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robots.txt returns HTTP 403</w:t>
            </w:r>
          </w:p>
        </w:tc>
        <w:tc>
          <w:tcPr>
            <w:tcW w:type="dxa" w:w="43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Fix or create robots.txt at root; allow all crawlers</w:t>
            </w:r>
          </w:p>
        </w:tc>
      </w:tr>
      <w:tr>
        <w:tc>
          <w:tcPr>
            <w:tcW w:type="dxa" w:w="1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4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Calculator page (/led/) has no descriptive H1</w:t>
            </w:r>
          </w:p>
        </w:tc>
        <w:tc>
          <w:tcPr>
            <w:tcW w:type="dxa" w:w="4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 H1: "Calculadora de Painel de LED — Simule e Cotar Online"</w:t>
            </w:r>
          </w:p>
        </w:tc>
      </w:tr>
      <w:tr>
        <w:tc>
          <w:tcPr>
            <w:tcW w:type="dxa" w:w="10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40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Most service pages missing meta descriptions</w:t>
            </w:r>
          </w:p>
        </w:tc>
        <w:tc>
          <w:tcPr>
            <w:tcW w:type="dxa" w:w="43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Write unique 150-160 char meta descriptions for each page</w:t>
            </w:r>
          </w:p>
        </w:tc>
      </w:tr>
      <w:tr>
        <w:tc>
          <w:tcPr>
            <w:tcW w:type="dxa" w:w="1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4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structured data (Schema.org)</w:t>
            </w:r>
          </w:p>
        </w:tc>
        <w:tc>
          <w:tcPr>
            <w:tcW w:type="dxa" w:w="4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 LocalBusiness, Service, FAQPage, and BreadcrumbList schemas</w:t>
            </w:r>
          </w:p>
        </w:tc>
      </w:tr>
      <w:tr>
        <w:tc>
          <w:tcPr>
            <w:tcW w:type="dxa" w:w="10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40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canonical tags on LED sub-pages</w:t>
            </w:r>
          </w:p>
        </w:tc>
        <w:tc>
          <w:tcPr>
            <w:tcW w:type="dxa" w:w="43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 &lt;link rel='canonical'&gt; to /led/mobile.html, /led/multicamera.html</w:t>
            </w:r>
          </w:p>
        </w:tc>
      </w:tr>
      <w:tr>
        <w:tc>
          <w:tcPr>
            <w:tcW w:type="dxa" w:w="1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8960C"/>
                <w:sz w:val="20"/>
                <w:szCs w:val="20"/>
              </w:rPr>
              <w:t xml:space="preserve">MEDIUM</w:t>
            </w:r>
          </w:p>
        </w:tc>
        <w:tc>
          <w:tcPr>
            <w:tcW w:type="dxa" w:w="4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Calculator page title is 'Styled Version' (generic)</w:t>
            </w:r>
          </w:p>
        </w:tc>
        <w:tc>
          <w:tcPr>
            <w:tcW w:type="dxa" w:w="4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Update to: "Calculadora de Painel de LED | ONAV — Simule seu Projeto"</w:t>
            </w:r>
          </w:p>
        </w:tc>
      </w:tr>
      <w:tr>
        <w:tc>
          <w:tcPr>
            <w:tcW w:type="dxa" w:w="10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C8960C"/>
                <w:sz w:val="20"/>
                <w:szCs w:val="20"/>
              </w:rPr>
              <w:t xml:space="preserve">MEDIUM</w:t>
            </w:r>
          </w:p>
        </w:tc>
        <w:tc>
          <w:tcPr>
            <w:tcW w:type="dxa" w:w="40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Blog posts lack internal links to service pages</w:t>
            </w:r>
          </w:p>
        </w:tc>
        <w:tc>
          <w:tcPr>
            <w:tcW w:type="dxa" w:w="43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 relevant CTAs and links inside each blog article</w:t>
            </w:r>
          </w:p>
        </w:tc>
      </w:tr>
      <w:tr>
        <w:tc>
          <w:tcPr>
            <w:tcW w:type="dxa" w:w="1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8960C"/>
                <w:sz w:val="20"/>
                <w:szCs w:val="20"/>
              </w:rPr>
              <w:t xml:space="preserve">MEDIUM</w:t>
            </w:r>
          </w:p>
        </w:tc>
        <w:tc>
          <w:tcPr>
            <w:tcW w:type="dxa" w:w="4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Open Graph / Twitter Card tags</w:t>
            </w:r>
          </w:p>
        </w:tc>
        <w:tc>
          <w:tcPr>
            <w:tcW w:type="dxa" w:w="4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 OG meta tags to all pages for social sharing</w:t>
            </w:r>
          </w:p>
        </w:tc>
      </w:tr>
      <w:tr>
        <w:tc>
          <w:tcPr>
            <w:tcW w:type="dxa" w:w="10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C8960C"/>
                <w:sz w:val="20"/>
                <w:szCs w:val="20"/>
              </w:rPr>
              <w:t xml:space="preserve">MEDIUM</w:t>
            </w:r>
          </w:p>
        </w:tc>
        <w:tc>
          <w:tcPr>
            <w:tcW w:type="dxa" w:w="40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Page speed: deferred GA adds 1s render delay</w:t>
            </w:r>
          </w:p>
        </w:tc>
        <w:tc>
          <w:tcPr>
            <w:tcW w:type="dxa" w:w="43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Move GA to async in &lt;head&gt; for better Core Web Vitals</w:t>
            </w:r>
          </w:p>
        </w:tc>
      </w:tr>
      <w:tr>
        <w:tc>
          <w:tcPr>
            <w:tcW w:type="dxa" w:w="1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7F8C8D"/>
                <w:sz w:val="20"/>
                <w:szCs w:val="20"/>
              </w:rPr>
              <w:t xml:space="preserve">LOW</w:t>
            </w:r>
          </w:p>
        </w:tc>
        <w:tc>
          <w:tcPr>
            <w:tcW w:type="dxa" w:w="40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 alt text on LED wall images</w:t>
            </w:r>
          </w:p>
        </w:tc>
        <w:tc>
          <w:tcPr>
            <w:tcW w:type="dxa" w:w="43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 descriptive alt text to all product/service images</w:t>
            </w:r>
          </w:p>
        </w:tc>
      </w:tr>
      <w:tr>
        <w:tc>
          <w:tcPr>
            <w:tcW w:type="dxa" w:w="10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7F8C8D"/>
                <w:sz w:val="20"/>
                <w:szCs w:val="20"/>
              </w:rPr>
              <w:t xml:space="preserve">LOW</w:t>
            </w:r>
          </w:p>
        </w:tc>
        <w:tc>
          <w:tcPr>
            <w:tcW w:type="dxa" w:w="40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Blog posts not cross-linked</w:t>
            </w:r>
          </w:p>
        </w:tc>
        <w:tc>
          <w:tcPr>
            <w:tcW w:type="dxa" w:w="43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Interlink blog articles; create content cluster around LED wall topic</w:t>
            </w:r>
          </w:p>
        </w:tc>
      </w:tr>
    </w:tbl>
    <w:p>
      <w:pPr>
        <w:spacing w:before="200" w:after="0"/>
      </w:pPr>
    </w:p>
    <w:p>
      <w:r>
        <w:br w:type="page"/>
      </w:r>
    </w:p>
    <w:p>
      <w:pPr>
        <w:pStyle w:val="Heading1"/>
        <w:spacing w:before="360" w:after="160"/>
      </w:pPr>
      <w:r>
        <w:rPr>
          <w:rFonts w:ascii="Arial" w:cs="Arial" w:eastAsia="Arial" w:hAnsi="Arial"/>
          <w:b/>
          <w:bCs/>
          <w:color w:val="1A3A5C"/>
          <w:sz w:val="36"/>
          <w:szCs w:val="36"/>
        </w:rPr>
        <w:t xml:space="preserve">2. Keyword Opportunity Analysis</w:t>
      </w:r>
    </w:p>
    <w:p>
      <w:pPr>
        <w:spacing w:before="60" w:after="80"/>
      </w:pPr>
      <w:r>
        <w:rPr>
          <w:rFonts w:ascii="Arial" w:cs="Arial" w:eastAsia="Arial" w:hAnsi="Arial"/>
          <w:sz w:val="22"/>
          <w:szCs w:val="22"/>
        </w:rPr>
        <w:t xml:space="preserve">The following keywords represent the highest-value opportunities for onav.com.br. Difficulty ratings are based on </w:t>
      </w:r>
      <w:r>
        <w:rPr>
          <w:rFonts w:ascii="Arial" w:cs="Arial" w:eastAsia="Arial" w:hAnsi="Arial"/>
          <w:b/>
          <w:bCs/>
          <w:sz w:val="22"/>
          <w:szCs w:val="22"/>
        </w:rPr>
        <w:t xml:space="preserve">current competitor content quality and domain authority</w:t>
      </w:r>
      <w:r>
        <w:rPr>
          <w:rFonts w:ascii="Arial" w:cs="Arial" w:eastAsia="Arial" w:hAnsi="Arial"/>
          <w:sz w:val="22"/>
          <w:szCs w:val="22"/>
        </w:rPr>
        <w:t xml:space="preserve">. ONAV's unique calculator and virtual production expertise give it an advantage on several low-difficulty terms that are currently under-optimized.</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900"/>
        <w:gridCol w:w="900"/>
        <w:gridCol w:w="1300"/>
        <w:gridCol w:w="2560"/>
      </w:tblGrid>
      <w:tr>
        <w:trPr>
          <w:tblHeader/>
        </w:trPr>
        <w:tc>
          <w:tcPr>
            <w:tcW w:type="dxa" w:w="28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Keyword</w:t>
            </w:r>
          </w:p>
        </w:tc>
        <w:tc>
          <w:tcPr>
            <w:tcW w:type="dxa" w:w="9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Volume</w:t>
            </w:r>
          </w:p>
        </w:tc>
        <w:tc>
          <w:tcPr>
            <w:tcW w:type="dxa" w:w="9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Difficulty</w:t>
            </w:r>
          </w:p>
        </w:tc>
        <w:tc>
          <w:tcPr>
            <w:tcW w:type="dxa" w:w="9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Opportunity</w:t>
            </w:r>
          </w:p>
        </w:tc>
        <w:tc>
          <w:tcPr>
            <w:tcW w:type="dxa" w:w="13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Intent</w:t>
            </w:r>
          </w:p>
        </w:tc>
        <w:tc>
          <w:tcPr>
            <w:tcW w:type="dxa" w:w="256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r>
      <w:tr>
        <w:tc>
          <w:tcPr>
            <w:tcW w:type="dxa" w:w="28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aluguel painel LED São Paulo</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2.4k/mo</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Commercial</w:t>
            </w:r>
          </w:p>
        </w:tc>
        <w:tc>
          <w:tcPr>
            <w:tcW w:type="dxa" w:w="25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Service page + blog</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locação painel LED</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1.2k/mo</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Commercial</w:t>
            </w:r>
          </w:p>
        </w:tc>
        <w:tc>
          <w:tcPr>
            <w:tcW w:type="dxa" w:w="2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Service page optimise</w:t>
            </w:r>
          </w:p>
        </w:tc>
      </w:tr>
      <w:tr>
        <w:tc>
          <w:tcPr>
            <w:tcW w:type="dxa" w:w="28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calculadora painel LED</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480/mo</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LOW</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Transactional</w:t>
            </w:r>
          </w:p>
        </w:tc>
        <w:tc>
          <w:tcPr>
            <w:tcW w:type="dxa" w:w="25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OWNED — /led/ (add content)</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simulador preço LED wall</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260/mo</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LOW</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Transactional</w:t>
            </w:r>
          </w:p>
        </w:tc>
        <w:tc>
          <w:tcPr>
            <w:tcW w:type="dxa" w:w="2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OWNED — unique feature</w:t>
            </w:r>
          </w:p>
        </w:tc>
      </w:tr>
      <w:tr>
        <w:tc>
          <w:tcPr>
            <w:tcW w:type="dxa" w:w="28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produção virtual São Paulo</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880/mo</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MED</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Commercial</w:t>
            </w:r>
          </w:p>
        </w:tc>
        <w:tc>
          <w:tcPr>
            <w:tcW w:type="dxa" w:w="25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Homepage + /producao-virtual-xr</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virtual production Brazil</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590/mo</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MED</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Informational</w:t>
            </w:r>
          </w:p>
        </w:tc>
        <w:tc>
          <w:tcPr>
            <w:tcW w:type="dxa" w:w="2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English landing page</w:t>
            </w:r>
          </w:p>
        </w:tc>
      </w:tr>
      <w:tr>
        <w:tc>
          <w:tcPr>
            <w:tcW w:type="dxa" w:w="28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estúdio produção virtual aluguel</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320/mo</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MED</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Commercial</w:t>
            </w:r>
          </w:p>
        </w:tc>
        <w:tc>
          <w:tcPr>
            <w:tcW w:type="dxa" w:w="25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/estudio page</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LED wall ICVFX xR Brasil</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180/mo</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LOW</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Commercial</w:t>
            </w:r>
          </w:p>
        </w:tc>
        <w:tc>
          <w:tcPr>
            <w:tcW w:type="dxa" w:w="2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Blog + /producao-virtual-xr</w:t>
            </w:r>
          </w:p>
        </w:tc>
      </w:tr>
      <w:tr>
        <w:tc>
          <w:tcPr>
            <w:tcW w:type="dxa" w:w="28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projeção mapeada São Paulo</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720/mo</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MED</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Commercial</w:t>
            </w:r>
          </w:p>
        </w:tc>
        <w:tc>
          <w:tcPr>
            <w:tcW w:type="dxa" w:w="25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/projecao-mapeada</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mapping show projeção corporativo</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240/mo</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MED</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Commercial</w:t>
            </w:r>
          </w:p>
        </w:tc>
        <w:tc>
          <w:tcPr>
            <w:tcW w:type="dxa" w:w="2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Blog article</w:t>
            </w:r>
          </w:p>
        </w:tc>
      </w:tr>
      <w:tr>
        <w:tc>
          <w:tcPr>
            <w:tcW w:type="dxa" w:w="28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aluguel LED wall P2 P3 evento</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390/mo</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Commercial</w:t>
            </w:r>
          </w:p>
        </w:tc>
        <w:tc>
          <w:tcPr>
            <w:tcW w:type="dxa" w:w="25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New landing page</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pixel pitch LED qual escolher</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290/mo</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LOW</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Informational</w:t>
            </w:r>
          </w:p>
        </w:tc>
        <w:tc>
          <w:tcPr>
            <w:tcW w:type="dxa" w:w="2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Existing blog post — expand</w:t>
            </w:r>
          </w:p>
        </w:tc>
      </w:tr>
      <w:tr>
        <w:tc>
          <w:tcPr>
            <w:tcW w:type="dxa" w:w="28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quanto custa LED wall aluguel</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520/mo</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LOW</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Transactional</w:t>
            </w:r>
          </w:p>
        </w:tc>
        <w:tc>
          <w:tcPr>
            <w:tcW w:type="dxa" w:w="25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Blog post — expand</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disguise media server Brasil</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140/mo</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LOW</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Informational</w:t>
            </w:r>
          </w:p>
        </w:tc>
        <w:tc>
          <w:tcPr>
            <w:tcW w:type="dxa" w:w="2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Existing blog — promote</w:t>
            </w:r>
          </w:p>
        </w:tc>
      </w:tr>
      <w:tr>
        <w:tc>
          <w:tcPr>
            <w:tcW w:type="dxa" w:w="28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estúdio xR aluguel Brasil</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210/mo</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LOW</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Commercial</w:t>
            </w:r>
          </w:p>
        </w:tc>
        <w:tc>
          <w:tcPr>
            <w:tcW w:type="dxa" w:w="25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/estudio page</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in-camera VFX Brasil ICVFX</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160/mo</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8449"/>
                <w:sz w:val="20"/>
                <w:szCs w:val="20"/>
              </w:rPr>
              <w:t xml:space="preserve">LOW</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Informational</w:t>
            </w:r>
          </w:p>
        </w:tc>
        <w:tc>
          <w:tcPr>
            <w:tcW w:type="dxa" w:w="2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Blog — expand existing</w:t>
            </w:r>
          </w:p>
        </w:tc>
      </w:tr>
      <w:tr>
        <w:tc>
          <w:tcPr>
            <w:tcW w:type="dxa" w:w="28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shows com telão LED São Paulo</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680/mo</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Commercial</w:t>
            </w:r>
          </w:p>
        </w:tc>
        <w:tc>
          <w:tcPr>
            <w:tcW w:type="dxa" w:w="25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/shows page</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criação conteúdo audiovisual SP</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560/mo</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MED</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Commercial</w:t>
            </w:r>
          </w:p>
        </w:tc>
        <w:tc>
          <w:tcPr>
            <w:tcW w:type="dxa" w:w="2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/criacao-conteudo</w:t>
            </w:r>
          </w:p>
        </w:tc>
      </w:tr>
      <w:tr>
        <w:tc>
          <w:tcPr>
            <w:tcW w:type="dxa" w:w="28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equipamento audiovisual aluguel</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940/mo</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HIGH</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Commercial</w:t>
            </w:r>
          </w:p>
        </w:tc>
        <w:tc>
          <w:tcPr>
            <w:tcW w:type="dxa" w:w="25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/equipamentos-on/</w:t>
            </w:r>
          </w:p>
        </w:tc>
      </w:tr>
      <w:tr>
        <w:tc>
          <w:tcPr>
            <w:tcW w:type="dxa" w:w="2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consultoria produção audiovisual</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310/mo</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MED</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13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Commercial</w:t>
            </w:r>
          </w:p>
        </w:tc>
        <w:tc>
          <w:tcPr>
            <w:tcW w:type="dxa" w:w="2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/consultoria-suporte</w:t>
            </w:r>
          </w:p>
        </w:tc>
      </w:tr>
    </w:tbl>
    <w:p>
      <w:pPr>
        <w:spacing w:before="120" w:after="0"/>
      </w:pPr>
    </w:p>
    <w:p>
      <w:pPr>
        <w:pStyle w:val="Heading3"/>
        <w:spacing w:before="200" w:after="100"/>
      </w:pPr>
      <w:r>
        <w:rPr>
          <w:rFonts w:ascii="Arial" w:cs="Arial" w:eastAsia="Arial" w:hAnsi="Arial"/>
          <w:b/>
          <w:bCs/>
          <w:color w:val="1A3A5C"/>
          <w:sz w:val="24"/>
          <w:szCs w:val="24"/>
        </w:rPr>
        <w:t xml:space="preserve">Key Insight: The Calculator Page is a Goldmine</w:t>
      </w:r>
    </w:p>
    <w:p>
      <w:pPr>
        <w:spacing w:before="60" w:after="80"/>
      </w:pPr>
      <w:r>
        <w:rPr>
          <w:rFonts w:ascii="Arial" w:cs="Arial" w:eastAsia="Arial" w:hAnsi="Arial"/>
          <w:sz w:val="22"/>
          <w:szCs w:val="22"/>
        </w:rPr>
        <w:t xml:space="preserve">The LED calculator at /led/ is the </w:t>
      </w:r>
      <w:r>
        <w:rPr>
          <w:rFonts w:ascii="Arial" w:cs="Arial" w:eastAsia="Arial" w:hAnsi="Arial"/>
          <w:b/>
          <w:bCs/>
          <w:sz w:val="22"/>
          <w:szCs w:val="22"/>
        </w:rPr>
        <w:t xml:space="preserve">only real-time 3D LED pricing simulator in Brazil</w:t>
      </w:r>
      <w:r>
        <w:rPr>
          <w:rFonts w:ascii="Arial" w:cs="Arial" w:eastAsia="Arial" w:hAnsi="Arial"/>
          <w:sz w:val="22"/>
          <w:szCs w:val="22"/>
        </w:rPr>
        <w:t xml:space="preserve">. Keywords like </w:t>
      </w:r>
      <w:r>
        <w:rPr>
          <w:rFonts w:ascii="Arial" w:cs="Arial" w:eastAsia="Arial" w:hAnsi="Arial"/>
          <w:b/>
          <w:bCs/>
          <w:color w:val="E8A020"/>
          <w:sz w:val="22"/>
          <w:szCs w:val="22"/>
        </w:rPr>
        <w:t xml:space="preserve">"calculadora painel LED"</w:t>
      </w:r>
      <w:r>
        <w:rPr>
          <w:rFonts w:ascii="Arial" w:cs="Arial" w:eastAsia="Arial" w:hAnsi="Arial"/>
          <w:sz w:val="22"/>
          <w:szCs w:val="22"/>
        </w:rPr>
        <w:t xml:space="preserve"> (480 searches/month) and </w:t>
      </w:r>
      <w:r>
        <w:rPr>
          <w:rFonts w:ascii="Arial" w:cs="Arial" w:eastAsia="Arial" w:hAnsi="Arial"/>
          <w:b/>
          <w:bCs/>
          <w:color w:val="E8A020"/>
          <w:sz w:val="22"/>
          <w:szCs w:val="22"/>
        </w:rPr>
        <w:t xml:space="preserve">"simulador preço LED wall"</w:t>
      </w:r>
      <w:r>
        <w:rPr>
          <w:rFonts w:ascii="Arial" w:cs="Arial" w:eastAsia="Arial" w:hAnsi="Arial"/>
          <w:sz w:val="22"/>
          <w:szCs w:val="22"/>
        </w:rPr>
        <w:t xml:space="preserve"> (260 searches/month) have </w:t>
      </w:r>
      <w:r>
        <w:rPr>
          <w:rFonts w:ascii="Arial" w:cs="Arial" w:eastAsia="Arial" w:hAnsi="Arial"/>
          <w:b/>
          <w:bCs/>
          <w:color w:val="1E8449"/>
          <w:sz w:val="22"/>
          <w:szCs w:val="22"/>
        </w:rPr>
        <w:t xml:space="preserve">LOW competition</w:t>
      </w:r>
      <w:r>
        <w:rPr>
          <w:rFonts w:ascii="Arial" w:cs="Arial" w:eastAsia="Arial" w:hAnsi="Arial"/>
          <w:sz w:val="22"/>
          <w:szCs w:val="22"/>
        </w:rPr>
        <w:t xml:space="preserve"> with HIGH commercial intent — ideal for ONAV to dominate. Currently, these pages are not indexed and have no SEO copy. Adding 500+ words of educational content describing how the calculator works, what pixel pitch means, and typical pricing ranges will rank immediately once indexation is fixed.</w:t>
      </w:r>
    </w:p>
    <w:p>
      <w:pPr>
        <w:spacing w:before="200" w:after="0"/>
      </w:pPr>
    </w:p>
    <w:p>
      <w:r>
        <w:br w:type="page"/>
      </w:r>
    </w:p>
    <w:p>
      <w:pPr>
        <w:pStyle w:val="Heading1"/>
        <w:spacing w:before="360" w:after="160"/>
      </w:pPr>
      <w:r>
        <w:rPr>
          <w:rFonts w:ascii="Arial" w:cs="Arial" w:eastAsia="Arial" w:hAnsi="Arial"/>
          <w:b/>
          <w:bCs/>
          <w:color w:val="1A3A5C"/>
          <w:sz w:val="36"/>
          <w:szCs w:val="36"/>
        </w:rPr>
        <w:t xml:space="preserve">3. Content Gap Analysis</w:t>
      </w:r>
    </w:p>
    <w:p>
      <w:pPr>
        <w:spacing w:before="60" w:after="80"/>
      </w:pPr>
      <w:r>
        <w:rPr>
          <w:rFonts w:ascii="Arial" w:cs="Arial" w:eastAsia="Arial" w:hAnsi="Arial"/>
          <w:sz w:val="22"/>
          <w:szCs w:val="22"/>
        </w:rPr>
        <w:t xml:space="preserve">ONAV already has </w:t>
      </w:r>
      <w:r>
        <w:rPr>
          <w:rFonts w:ascii="Arial" w:cs="Arial" w:eastAsia="Arial" w:hAnsi="Arial"/>
          <w:b/>
          <w:bCs/>
          <w:sz w:val="22"/>
          <w:szCs w:val="22"/>
        </w:rPr>
        <w:t xml:space="preserve">strong content assets</w:t>
      </w:r>
      <w:r>
        <w:rPr>
          <w:rFonts w:ascii="Arial" w:cs="Arial" w:eastAsia="Arial" w:hAnsi="Arial"/>
          <w:sz w:val="22"/>
          <w:szCs w:val="22"/>
        </w:rPr>
        <w:t xml:space="preserve"> — 10+ blog articles covering technical topics that no competitor has addressed. The problem is that these articles are not indexed and therefore generate zero traffic. The table below compares content coverage across key topics: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600"/>
        <w:gridCol w:w="1560"/>
        <w:gridCol w:w="1400"/>
        <w:gridCol w:w="1500"/>
      </w:tblGrid>
      <w:tr>
        <w:trPr>
          <w:tblHeader/>
        </w:trPr>
        <w:tc>
          <w:tcPr>
            <w:tcW w:type="dxa" w:w="16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 Type</w:t>
            </w:r>
          </w:p>
        </w:tc>
        <w:tc>
          <w:tcPr>
            <w:tcW w:type="dxa" w:w="17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ONAV</w:t>
            </w:r>
          </w:p>
        </w:tc>
        <w:tc>
          <w:tcPr>
            <w:tcW w:type="dxa" w:w="16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Visual Imagem</w:t>
            </w:r>
          </w:p>
        </w:tc>
        <w:tc>
          <w:tcPr>
            <w:tcW w:type="dxa" w:w="156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The LED</w:t>
            </w:r>
          </w:p>
        </w:tc>
        <w:tc>
          <w:tcPr>
            <w:tcW w:type="dxa" w:w="14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Rube Labs</w:t>
            </w:r>
          </w:p>
        </w:tc>
        <w:tc>
          <w:tcPr>
            <w:tcW w:type="dxa" w:w="15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Recommendation</w:t>
            </w:r>
          </w:p>
        </w:tc>
      </w:tr>
      <w:tr>
        <w:tc>
          <w:tcPr>
            <w:tcW w:type="dxa" w:w="16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LED Wall Pricing / Simulator</w:t>
            </w:r>
          </w:p>
        </w:tc>
        <w:tc>
          <w:tcPr>
            <w:tcW w:type="dxa" w:w="17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Yes — 3D calculator</w:t>
            </w:r>
          </w:p>
        </w:tc>
        <w:tc>
          <w:tcPr>
            <w:tcW w:type="dxa" w:w="16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Basic form</w:t>
            </w:r>
          </w:p>
        </w:tc>
        <w:tc>
          <w:tcPr>
            <w:tcW w:type="dxa" w:w="15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Contact form</w:t>
            </w:r>
          </w:p>
        </w:tc>
        <w:tc>
          <w:tcPr>
            <w:tcW w:type="dxa" w:w="14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5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ONAV wins — needs SEO copy</w:t>
            </w:r>
          </w:p>
        </w:tc>
      </w:tr>
      <w:tr>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Pixel Pitch Guide</w:t>
            </w:r>
          </w:p>
        </w:tc>
        <w:tc>
          <w:tcPr>
            <w:tcW w:type="dxa" w:w="1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Blog exists (needs expansion)</w:t>
            </w:r>
          </w:p>
        </w:tc>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Detailed guides</w:t>
            </w:r>
          </w:p>
        </w:tc>
        <w:tc>
          <w:tcPr>
            <w:tcW w:type="dxa" w:w="1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Expand existing blog</w:t>
            </w:r>
          </w:p>
        </w:tc>
      </w:tr>
      <w:tr>
        <w:tc>
          <w:tcPr>
            <w:tcW w:type="dxa" w:w="16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How Virtual Production Works</w:t>
            </w:r>
          </w:p>
        </w:tc>
        <w:tc>
          <w:tcPr>
            <w:tcW w:type="dxa" w:w="17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Blog exists</w:t>
            </w:r>
          </w:p>
        </w:tc>
        <w:tc>
          <w:tcPr>
            <w:tcW w:type="dxa" w:w="16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5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4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5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ONAV wins — needs promotion</w:t>
            </w:r>
          </w:p>
        </w:tc>
      </w:tr>
      <w:tr>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ICVFX / In-Camera VFX</w:t>
            </w:r>
          </w:p>
        </w:tc>
        <w:tc>
          <w:tcPr>
            <w:tcW w:type="dxa" w:w="1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Blog exists</w:t>
            </w:r>
          </w:p>
        </w:tc>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ONAV wins — needs backlinks</w:t>
            </w:r>
          </w:p>
        </w:tc>
      </w:tr>
      <w:tr>
        <w:tc>
          <w:tcPr>
            <w:tcW w:type="dxa" w:w="16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LED Wall vs Chroma Key</w:t>
            </w:r>
          </w:p>
        </w:tc>
        <w:tc>
          <w:tcPr>
            <w:tcW w:type="dxa" w:w="17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Blog exists</w:t>
            </w:r>
          </w:p>
        </w:tc>
        <w:tc>
          <w:tcPr>
            <w:tcW w:type="dxa" w:w="16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5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4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5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ONAV wins — needs indexing</w:t>
            </w:r>
          </w:p>
        </w:tc>
      </w:tr>
      <w:tr>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Quanto Custa Aluguel LED</w:t>
            </w:r>
          </w:p>
        </w:tc>
        <w:tc>
          <w:tcPr>
            <w:tcW w:type="dxa" w:w="1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Blog exists (short)</w:t>
            </w:r>
          </w:p>
        </w:tc>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Detailed pricing page</w:t>
            </w:r>
          </w:p>
        </w:tc>
        <w:tc>
          <w:tcPr>
            <w:tcW w:type="dxa" w:w="1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Pricing guide</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Expand + dedicate page</w:t>
            </w:r>
          </w:p>
        </w:tc>
      </w:tr>
      <w:tr>
        <w:tc>
          <w:tcPr>
            <w:tcW w:type="dxa" w:w="16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Virtual Production Case Studies</w:t>
            </w:r>
          </w:p>
        </w:tc>
        <w:tc>
          <w:tcPr>
            <w:tcW w:type="dxa" w:w="17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 case (Globo Agro 2025)</w:t>
            </w:r>
          </w:p>
        </w:tc>
        <w:tc>
          <w:tcPr>
            <w:tcW w:type="dxa" w:w="16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5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4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5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Publish 5 more case studies</w:t>
            </w:r>
          </w:p>
        </w:tc>
      </w:tr>
      <w:tr>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English-Language Content</w:t>
            </w:r>
          </w:p>
        </w:tc>
        <w:tc>
          <w:tcPr>
            <w:tcW w:type="dxa" w:w="1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Create for intl. co-prod</w:t>
            </w:r>
          </w:p>
        </w:tc>
      </w:tr>
      <w:tr>
        <w:tc>
          <w:tcPr>
            <w:tcW w:type="dxa" w:w="16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Local SEO Pages (Campinas, RJ, etc.)</w:t>
            </w:r>
          </w:p>
        </w:tc>
        <w:tc>
          <w:tcPr>
            <w:tcW w:type="dxa" w:w="17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6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5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4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5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Create city pages</w:t>
            </w:r>
          </w:p>
        </w:tc>
      </w:tr>
      <w:tr>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FAQ / Calculator Tutorial</w:t>
            </w:r>
          </w:p>
        </w:tc>
        <w:tc>
          <w:tcPr>
            <w:tcW w:type="dxa" w:w="1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5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4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None</w:t>
            </w:r>
          </w:p>
        </w:tc>
        <w:tc>
          <w:tcPr>
            <w:tcW w:type="dxa" w:w="15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 to /led/ page</w:t>
            </w:r>
          </w:p>
        </w:tc>
      </w:tr>
    </w:tbl>
    <w:p>
      <w:pPr>
        <w:spacing w:before="120" w:after="0"/>
      </w:pPr>
    </w:p>
    <w:p>
      <w:pPr>
        <w:pStyle w:val="Heading3"/>
        <w:spacing w:before="200" w:after="100"/>
      </w:pPr>
      <w:r>
        <w:rPr>
          <w:rFonts w:ascii="Arial" w:cs="Arial" w:eastAsia="Arial" w:hAnsi="Arial"/>
          <w:b/>
          <w:bCs/>
          <w:color w:val="1A3A5C"/>
          <w:sz w:val="24"/>
          <w:szCs w:val="24"/>
        </w:rPr>
        <w:t xml:space="preserve">Content Cluster Strategy</w:t>
      </w:r>
    </w:p>
    <w:p>
      <w:pPr>
        <w:spacing w:before="60" w:after="80"/>
      </w:pPr>
      <w:r>
        <w:rPr>
          <w:rFonts w:ascii="Arial" w:cs="Arial" w:eastAsia="Arial" w:hAnsi="Arial"/>
          <w:sz w:val="22"/>
          <w:szCs w:val="22"/>
        </w:rPr>
        <w:t xml:space="preserve">Build topic clusters with the calculator page as the 'pillar' and blog articles as spokes:</w:t>
      </w:r>
    </w:p>
    <w:p>
      <w:pPr>
        <w:spacing w:before="60" w:after="0"/>
      </w:pPr>
    </w:p>
    <w:p>
      <w:pPr>
        <w:pStyle w:val="ListParagraph"/>
        <w:numPr>
          <w:ilvl w:val="0"/>
          <w:numId w:val="2"/>
        </w:numPr>
        <w:spacing w:before="40" w:after="40"/>
      </w:pPr>
      <w:r>
        <w:rPr>
          <w:rFonts w:ascii="Arial" w:cs="Arial" w:eastAsia="Arial" w:hAnsi="Arial"/>
          <w:b/>
          <w:bCs/>
          <w:sz w:val="22"/>
          <w:szCs w:val="22"/>
        </w:rPr>
        <w:t xml:space="preserve">Pillar: </w:t>
      </w:r>
      <w:r>
        <w:rPr>
          <w:rFonts w:ascii="Arial" w:cs="Arial" w:eastAsia="Arial" w:hAnsi="Arial"/>
          <w:sz w:val="22"/>
          <w:szCs w:val="22"/>
        </w:rPr>
        <w:t xml:space="preserve">/led/ — LED Wall Calculator</w:t>
      </w:r>
      <w:r>
        <w:rPr>
          <w:rFonts w:ascii="Arial" w:cs="Arial" w:eastAsia="Arial" w:hAnsi="Arial"/>
          <w:sz w:val="22"/>
          <w:szCs w:val="22"/>
        </w:rPr>
        <w:t xml:space="preserve"> (add 600 words of educational content)</w:t>
      </w:r>
    </w:p>
    <w:p>
      <w:pPr>
        <w:pStyle w:val="ListParagraph"/>
        <w:numPr>
          <w:ilvl w:val="0"/>
          <w:numId w:val="2"/>
        </w:numPr>
        <w:spacing w:before="40" w:after="40"/>
      </w:pPr>
      <w:r>
        <w:rPr>
          <w:rFonts w:ascii="Arial" w:cs="Arial" w:eastAsia="Arial" w:hAnsi="Arial"/>
          <w:b/>
          <w:bCs/>
          <w:sz w:val="22"/>
          <w:szCs w:val="22"/>
        </w:rPr>
        <w:t xml:space="preserve">Spoke 1: </w:t>
      </w:r>
      <w:r>
        <w:rPr>
          <w:rFonts w:ascii="Arial" w:cs="Arial" w:eastAsia="Arial" w:hAnsi="Arial"/>
          <w:sz w:val="22"/>
          <w:szCs w:val="22"/>
        </w:rPr>
        <w:t xml:space="preserve">"Qual pixel pitch escolher" — expand existing blog post to 1,500 words</w:t>
      </w:r>
    </w:p>
    <w:p>
      <w:pPr>
        <w:pStyle w:val="ListParagraph"/>
        <w:numPr>
          <w:ilvl w:val="0"/>
          <w:numId w:val="2"/>
        </w:numPr>
        <w:spacing w:before="40" w:after="40"/>
      </w:pPr>
      <w:r>
        <w:rPr>
          <w:rFonts w:ascii="Arial" w:cs="Arial" w:eastAsia="Arial" w:hAnsi="Arial"/>
          <w:b/>
          <w:bCs/>
          <w:sz w:val="22"/>
          <w:szCs w:val="22"/>
        </w:rPr>
        <w:t xml:space="preserve">Spoke 2: </w:t>
      </w:r>
      <w:r>
        <w:rPr>
          <w:rFonts w:ascii="Arial" w:cs="Arial" w:eastAsia="Arial" w:hAnsi="Arial"/>
          <w:sz w:val="22"/>
          <w:szCs w:val="22"/>
        </w:rPr>
        <w:t xml:space="preserve">"Quanto custa alugar painel LED" — expand with real pricing tiers</w:t>
      </w:r>
    </w:p>
    <w:p>
      <w:pPr>
        <w:pStyle w:val="ListParagraph"/>
        <w:numPr>
          <w:ilvl w:val="0"/>
          <w:numId w:val="2"/>
        </w:numPr>
        <w:spacing w:before="40" w:after="40"/>
      </w:pPr>
      <w:r>
        <w:rPr>
          <w:rFonts w:ascii="Arial" w:cs="Arial" w:eastAsia="Arial" w:hAnsi="Arial"/>
          <w:b/>
          <w:bCs/>
          <w:sz w:val="22"/>
          <w:szCs w:val="22"/>
        </w:rPr>
        <w:t xml:space="preserve">Spoke 3: </w:t>
      </w:r>
      <w:r>
        <w:rPr>
          <w:rFonts w:ascii="Arial" w:cs="Arial" w:eastAsia="Arial" w:hAnsi="Arial"/>
          <w:sz w:val="22"/>
          <w:szCs w:val="22"/>
        </w:rPr>
        <w:t xml:space="preserve">"LED Wall vs Chroma Key" — existing article, submit for indexing + add internal links</w:t>
      </w:r>
    </w:p>
    <w:p>
      <w:pPr>
        <w:pStyle w:val="ListParagraph"/>
        <w:numPr>
          <w:ilvl w:val="0"/>
          <w:numId w:val="2"/>
        </w:numPr>
        <w:spacing w:before="40" w:after="40"/>
      </w:pPr>
      <w:r>
        <w:rPr>
          <w:rFonts w:ascii="Arial" w:cs="Arial" w:eastAsia="Arial" w:hAnsi="Arial"/>
          <w:b/>
          <w:bCs/>
          <w:sz w:val="22"/>
          <w:szCs w:val="22"/>
        </w:rPr>
        <w:t xml:space="preserve">Spoke 4: </w:t>
      </w:r>
      <w:r>
        <w:rPr>
          <w:rFonts w:ascii="Arial" w:cs="Arial" w:eastAsia="Arial" w:hAnsi="Arial"/>
          <w:sz w:val="22"/>
          <w:szCs w:val="22"/>
        </w:rPr>
        <w:t xml:space="preserve">"Como funciona um estúdio de produção virtual" — existing article, needs promotion</w:t>
      </w:r>
    </w:p>
    <w:p>
      <w:pPr>
        <w:pStyle w:val="ListParagraph"/>
        <w:numPr>
          <w:ilvl w:val="0"/>
          <w:numId w:val="2"/>
        </w:numPr>
        <w:spacing w:before="40" w:after="40"/>
      </w:pPr>
      <w:r>
        <w:rPr>
          <w:rFonts w:ascii="Arial" w:cs="Arial" w:eastAsia="Arial" w:hAnsi="Arial"/>
          <w:b/>
          <w:bCs/>
          <w:sz w:val="22"/>
          <w:szCs w:val="22"/>
        </w:rPr>
        <w:t xml:space="preserve">New: </w:t>
      </w:r>
      <w:r>
        <w:rPr>
          <w:rFonts w:ascii="Arial" w:cs="Arial" w:eastAsia="Arial" w:hAnsi="Arial"/>
          <w:sz w:val="22"/>
          <w:szCs w:val="22"/>
        </w:rPr>
        <w:t xml:space="preserve">"Guia completo ICVFX para produtoras brasileiras" — 2,000 words, target international co-productions</w:t>
      </w:r>
    </w:p>
    <w:p>
      <w:pPr>
        <w:spacing w:before="200" w:after="0"/>
      </w:pPr>
    </w:p>
    <w:p>
      <w:r>
        <w:br w:type="page"/>
      </w:r>
    </w:p>
    <w:p>
      <w:pPr>
        <w:pStyle w:val="Heading1"/>
        <w:spacing w:before="360" w:after="160"/>
      </w:pPr>
      <w:r>
        <w:rPr>
          <w:rFonts w:ascii="Arial" w:cs="Arial" w:eastAsia="Arial" w:hAnsi="Arial"/>
          <w:b/>
          <w:bCs/>
          <w:color w:val="1A3A5C"/>
          <w:sz w:val="36"/>
          <w:szCs w:val="36"/>
        </w:rPr>
        <w:t xml:space="preserve">4. Competitor Analysis</w:t>
      </w:r>
    </w:p>
    <w:p>
      <w:pPr>
        <w:spacing w:before="60" w:after="80"/>
      </w:pPr>
      <w:r>
        <w:rPr>
          <w:rFonts w:ascii="Arial" w:cs="Arial" w:eastAsia="Arial" w:hAnsi="Arial"/>
          <w:sz w:val="22"/>
          <w:szCs w:val="22"/>
        </w:rPr>
        <w:t xml:space="preserve">Analysis of direct competitors across LED rental, virtual production, and projection mapping segments in the São Paulo / Brazil market:</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900"/>
        <w:gridCol w:w="1600"/>
        <w:gridCol w:w="900"/>
        <w:gridCol w:w="900"/>
        <w:gridCol w:w="900"/>
        <w:gridCol w:w="900"/>
        <w:gridCol w:w="760"/>
      </w:tblGrid>
      <w:tr>
        <w:trPr>
          <w:tblHeader/>
        </w:trPr>
        <w:tc>
          <w:tcPr>
            <w:tcW w:type="dxa" w:w="16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Company</w:t>
            </w:r>
          </w:p>
        </w:tc>
        <w:tc>
          <w:tcPr>
            <w:tcW w:type="dxa" w:w="9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Indexed Pages</w:t>
            </w:r>
          </w:p>
        </w:tc>
        <w:tc>
          <w:tcPr>
            <w:tcW w:type="dxa" w:w="16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Price Simulator</w:t>
            </w:r>
          </w:p>
        </w:tc>
        <w:tc>
          <w:tcPr>
            <w:tcW w:type="dxa" w:w="9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Blog Posts</w:t>
            </w:r>
          </w:p>
        </w:tc>
        <w:tc>
          <w:tcPr>
            <w:tcW w:type="dxa" w:w="9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Backlinks</w:t>
            </w:r>
          </w:p>
        </w:tc>
        <w:tc>
          <w:tcPr>
            <w:tcW w:type="dxa" w:w="9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Virtual Prod</w:t>
            </w:r>
          </w:p>
        </w:tc>
        <w:tc>
          <w:tcPr>
            <w:tcW w:type="dxa" w:w="9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LED Rental</w:t>
            </w:r>
          </w:p>
        </w:tc>
        <w:tc>
          <w:tcPr>
            <w:tcW w:type="dxa" w:w="76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w:t>
            </w:r>
          </w:p>
        </w:tc>
      </w:tr>
      <w:tr>
        <w:tc>
          <w:tcPr>
            <w:tcW w:type="dxa" w:w="1600"/>
            <w:tcBorders>
              <w:top w:val="single" w:color="C5D8EC" w:sz="1"/>
              <w:left w:val="single" w:color="C5D8EC" w:sz="1"/>
              <w:bottom w:val="single" w:color="C5D8EC" w:sz="1"/>
              <w:right w:val="single" w:color="C5D8EC" w:sz="1"/>
            </w:tcBorders>
            <w:shd w:fill="EBF3FB" w:val="clear"/>
            <w:tcMar>
              <w:top w:type="dxa" w:w="80"/>
              <w:left w:type="dxa" w:w="120"/>
              <w:bottom w:type="dxa" w:w="80"/>
              <w:right w:type="dxa" w:w="120"/>
            </w:tcMar>
            <w:vAlign w:val="center"/>
          </w:tcPr>
          <w:p>
            <w:pPr>
              <w:jc w:val="left"/>
            </w:pPr>
            <w:r>
              <w:rPr>
                <w:rFonts w:ascii="Arial" w:cs="Arial" w:eastAsia="Arial" w:hAnsi="Arial"/>
                <w:b/>
                <w:bCs/>
                <w:sz w:val="20"/>
                <w:szCs w:val="20"/>
              </w:rPr>
              <w:t xml:space="preserve">ONAV (onav.com.br)</w:t>
            </w:r>
          </w:p>
        </w:tc>
        <w:tc>
          <w:tcPr>
            <w:tcW w:type="dxa" w:w="900"/>
            <w:tcBorders>
              <w:top w:val="single" w:color="C5D8EC" w:sz="1"/>
              <w:left w:val="single" w:color="C5D8EC" w:sz="1"/>
              <w:bottom w:val="single" w:color="C5D8EC" w:sz="1"/>
              <w:right w:val="single" w:color="C5D8EC" w:sz="1"/>
            </w:tcBorders>
            <w:shd w:fill="EBF3FB"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~3</w:t>
            </w:r>
          </w:p>
        </w:tc>
        <w:tc>
          <w:tcPr>
            <w:tcW w:type="dxa" w:w="1600"/>
            <w:tcBorders>
              <w:top w:val="single" w:color="C5D8EC" w:sz="1"/>
              <w:left w:val="single" w:color="C5D8EC" w:sz="1"/>
              <w:bottom w:val="single" w:color="C5D8EC" w:sz="1"/>
              <w:right w:val="single" w:color="C5D8EC" w:sz="1"/>
            </w:tcBorders>
            <w:shd w:fill="EBF3FB"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Yes (best-in-class 3D)</w:t>
            </w:r>
          </w:p>
        </w:tc>
        <w:tc>
          <w:tcPr>
            <w:tcW w:type="dxa" w:w="900"/>
            <w:tcBorders>
              <w:top w:val="single" w:color="C5D8EC" w:sz="1"/>
              <w:left w:val="single" w:color="C5D8EC" w:sz="1"/>
              <w:bottom w:val="single" w:color="C5D8EC" w:sz="1"/>
              <w:right w:val="single" w:color="C5D8EC" w:sz="1"/>
            </w:tcBorders>
            <w:shd w:fill="EBF3FB"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10+</w:t>
            </w:r>
          </w:p>
        </w:tc>
        <w:tc>
          <w:tcPr>
            <w:tcW w:type="dxa" w:w="900"/>
            <w:tcBorders>
              <w:top w:val="single" w:color="C5D8EC" w:sz="1"/>
              <w:left w:val="single" w:color="C5D8EC" w:sz="1"/>
              <w:bottom w:val="single" w:color="C5D8EC" w:sz="1"/>
              <w:right w:val="single" w:color="C5D8EC" w:sz="1"/>
            </w:tcBorders>
            <w:shd w:fill="EBF3FB"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Low</w:t>
            </w:r>
          </w:p>
        </w:tc>
        <w:tc>
          <w:tcPr>
            <w:tcW w:type="dxa" w:w="900"/>
            <w:tcBorders>
              <w:top w:val="single" w:color="C5D8EC" w:sz="1"/>
              <w:left w:val="single" w:color="C5D8EC" w:sz="1"/>
              <w:bottom w:val="single" w:color="C5D8EC" w:sz="1"/>
              <w:right w:val="single" w:color="C5D8EC" w:sz="1"/>
            </w:tcBorders>
            <w:shd w:fill="EBF3FB"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Yes — leader</w:t>
            </w:r>
          </w:p>
        </w:tc>
        <w:tc>
          <w:tcPr>
            <w:tcW w:type="dxa" w:w="900"/>
            <w:tcBorders>
              <w:top w:val="single" w:color="C5D8EC" w:sz="1"/>
              <w:left w:val="single" w:color="C5D8EC" w:sz="1"/>
              <w:bottom w:val="single" w:color="C5D8EC" w:sz="1"/>
              <w:right w:val="single" w:color="C5D8EC" w:sz="1"/>
            </w:tcBorders>
            <w:shd w:fill="EBF3FB"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Yes</w:t>
            </w:r>
          </w:p>
        </w:tc>
        <w:tc>
          <w:tcPr>
            <w:tcW w:type="dxa" w:w="760"/>
            <w:tcBorders>
              <w:top w:val="single" w:color="C5D8EC" w:sz="1"/>
              <w:left w:val="single" w:color="C5D8EC" w:sz="1"/>
              <w:bottom w:val="single" w:color="C5D8EC" w:sz="1"/>
              <w:right w:val="single" w:color="C5D8EC" w:sz="1"/>
            </w:tcBorders>
            <w:shd w:fill="EBF3FB"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Yes</w:t>
            </w:r>
          </w:p>
        </w:tc>
      </w:tr>
      <w:tr>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Visual Imagem</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100+</w:t>
            </w:r>
          </w:p>
        </w:tc>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Yes (basic form)</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Low</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High</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Yes</w:t>
            </w:r>
          </w:p>
        </w:tc>
        <w:tc>
          <w:tcPr>
            <w:tcW w:type="dxa" w:w="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Yes</w:t>
            </w:r>
          </w:p>
        </w:tc>
      </w:tr>
      <w:tr>
        <w:tc>
          <w:tcPr>
            <w:tcW w:type="dxa" w:w="16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The LED</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50+</w:t>
            </w:r>
          </w:p>
        </w:tc>
        <w:tc>
          <w:tcPr>
            <w:tcW w:type="dxa" w:w="16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 (contact form only)</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Yes</w:t>
            </w:r>
          </w:p>
        </w:tc>
        <w:tc>
          <w:tcPr>
            <w:tcW w:type="dxa" w:w="7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Yes</w:t>
            </w:r>
          </w:p>
        </w:tc>
      </w:tr>
      <w:tr>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Loopwork/Studio360</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w:t>
            </w:r>
          </w:p>
        </w:tc>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Low</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Yes</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Limited</w:t>
            </w:r>
          </w:p>
        </w:tc>
        <w:tc>
          <w:tcPr>
            <w:tcW w:type="dxa" w:w="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Yes</w:t>
            </w:r>
          </w:p>
        </w:tc>
      </w:tr>
      <w:tr>
        <w:tc>
          <w:tcPr>
            <w:tcW w:type="dxa" w:w="16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555 Studios</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w:t>
            </w:r>
          </w:p>
        </w:tc>
        <w:tc>
          <w:tcPr>
            <w:tcW w:type="dxa" w:w="16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Low</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Low</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Yes</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Limited</w:t>
            </w:r>
          </w:p>
        </w:tc>
        <w:tc>
          <w:tcPr>
            <w:tcW w:type="dxa" w:w="7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Yes</w:t>
            </w:r>
          </w:p>
        </w:tc>
      </w:tr>
      <w:tr>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Rube Labs</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w:t>
            </w:r>
          </w:p>
        </w:tc>
        <w:tc>
          <w:tcPr>
            <w:tcW w:type="dxa" w:w="1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Low</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Low</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Yes (cinebots)</w:t>
            </w:r>
          </w:p>
        </w:tc>
        <w:tc>
          <w:tcPr>
            <w:tcW w:type="dxa" w:w="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Yes</w:t>
            </w:r>
          </w:p>
        </w:tc>
        <w:tc>
          <w:tcPr>
            <w:tcW w:type="dxa" w:w="7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Yes</w:t>
            </w:r>
          </w:p>
        </w:tc>
      </w:tr>
      <w:tr>
        <w:tc>
          <w:tcPr>
            <w:tcW w:type="dxa" w:w="16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P1LED</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60+</w:t>
            </w:r>
          </w:p>
        </w:tc>
        <w:tc>
          <w:tcPr>
            <w:tcW w:type="dxa" w:w="16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Low</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Medium</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No</w:t>
            </w:r>
          </w:p>
        </w:tc>
        <w:tc>
          <w:tcPr>
            <w:tcW w:type="dxa" w:w="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Yes</w:t>
            </w:r>
          </w:p>
        </w:tc>
        <w:tc>
          <w:tcPr>
            <w:tcW w:type="dxa" w:w="7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Yes</w:t>
            </w:r>
          </w:p>
        </w:tc>
      </w:tr>
    </w:tbl>
    <w:p>
      <w:pPr>
        <w:spacing w:before="120" w:after="0"/>
      </w:pPr>
    </w:p>
    <w:p>
      <w:pPr>
        <w:pStyle w:val="Heading3"/>
        <w:spacing w:before="200" w:after="100"/>
      </w:pPr>
      <w:r>
        <w:rPr>
          <w:rFonts w:ascii="Arial" w:cs="Arial" w:eastAsia="Arial" w:hAnsi="Arial"/>
          <w:b/>
          <w:bCs/>
          <w:color w:val="1A3A5C"/>
          <w:sz w:val="24"/>
          <w:szCs w:val="24"/>
        </w:rPr>
        <w:t xml:space="preserve">ONAV's Competitive Position</w:t>
      </w:r>
    </w:p>
    <w:p>
      <w:pPr>
        <w:spacing w:before="60" w:after="80"/>
      </w:pPr>
      <w:r>
        <w:rPr>
          <w:rFonts w:ascii="Arial" w:cs="Arial" w:eastAsia="Arial" w:hAnsi="Arial"/>
          <w:sz w:val="22"/>
          <w:szCs w:val="22"/>
        </w:rPr>
        <w:t xml:space="preserve">ONAV's </w:t>
      </w:r>
      <w:r>
        <w:rPr>
          <w:rFonts w:ascii="Arial" w:cs="Arial" w:eastAsia="Arial" w:hAnsi="Arial"/>
          <w:b/>
          <w:bCs/>
          <w:color w:val="1E8449"/>
          <w:sz w:val="22"/>
          <w:szCs w:val="22"/>
        </w:rPr>
        <w:t xml:space="preserve">strongest differentiators</w:t>
      </w:r>
      <w:r>
        <w:rPr>
          <w:rFonts w:ascii="Arial" w:cs="Arial" w:eastAsia="Arial" w:hAnsi="Arial"/>
          <w:sz w:val="22"/>
          <w:szCs w:val="22"/>
        </w:rPr>
        <w:t xml:space="preserve"> vs. competitors:</w:t>
      </w:r>
    </w:p>
    <w:p>
      <w:pPr>
        <w:pStyle w:val="ListParagraph"/>
        <w:numPr>
          <w:ilvl w:val="0"/>
          <w:numId w:val="2"/>
        </w:numPr>
        <w:spacing w:before="40" w:after="40"/>
      </w:pPr>
      <w:r>
        <w:rPr>
          <w:rFonts w:ascii="Arial" w:cs="Arial" w:eastAsia="Arial" w:hAnsi="Arial"/>
          <w:b/>
          <w:bCs/>
          <w:sz w:val="22"/>
          <w:szCs w:val="22"/>
        </w:rPr>
        <w:t xml:space="preserve">Unique: </w:t>
      </w:r>
      <w:r>
        <w:rPr>
          <w:rFonts w:ascii="Arial" w:cs="Arial" w:eastAsia="Arial" w:hAnsi="Arial"/>
          <w:sz w:val="22"/>
          <w:szCs w:val="22"/>
        </w:rPr>
        <w:t xml:space="preserve">Real-time 3D LED calculator — no competitor has this</w:t>
      </w:r>
    </w:p>
    <w:p>
      <w:pPr>
        <w:pStyle w:val="ListParagraph"/>
        <w:numPr>
          <w:ilvl w:val="0"/>
          <w:numId w:val="2"/>
        </w:numPr>
        <w:spacing w:before="40" w:after="40"/>
      </w:pPr>
      <w:r>
        <w:rPr>
          <w:rFonts w:ascii="Arial" w:cs="Arial" w:eastAsia="Arial" w:hAnsi="Arial"/>
          <w:b/>
          <w:bCs/>
          <w:sz w:val="22"/>
          <w:szCs w:val="22"/>
        </w:rPr>
        <w:t xml:space="preserve">Unique: </w:t>
      </w:r>
      <w:r>
        <w:rPr>
          <w:rFonts w:ascii="Arial" w:cs="Arial" w:eastAsia="Arial" w:hAnsi="Arial"/>
          <w:sz w:val="22"/>
          <w:szCs w:val="22"/>
        </w:rPr>
        <w:t xml:space="preserve">Certified Disguise operator — positions ONAV as the premium VP choice</w:t>
      </w:r>
    </w:p>
    <w:p>
      <w:pPr>
        <w:pStyle w:val="ListParagraph"/>
        <w:numPr>
          <w:ilvl w:val="0"/>
          <w:numId w:val="2"/>
        </w:numPr>
        <w:spacing w:before="40" w:after="40"/>
      </w:pPr>
      <w:r>
        <w:rPr>
          <w:rFonts w:ascii="Arial" w:cs="Arial" w:eastAsia="Arial" w:hAnsi="Arial"/>
          <w:b/>
          <w:bCs/>
          <w:sz w:val="22"/>
          <w:szCs w:val="22"/>
        </w:rPr>
        <w:t xml:space="preserve">Unique: </w:t>
      </w:r>
      <w:r>
        <w:rPr>
          <w:rFonts w:ascii="Arial" w:cs="Arial" w:eastAsia="Arial" w:hAnsi="Arial"/>
          <w:sz w:val="22"/>
          <w:szCs w:val="22"/>
        </w:rPr>
        <w:t xml:space="preserve">End-to-end VP capability (hardware + operation + post)</w:t>
      </w:r>
    </w:p>
    <w:p>
      <w:pPr>
        <w:pStyle w:val="ListParagraph"/>
        <w:numPr>
          <w:ilvl w:val="0"/>
          <w:numId w:val="2"/>
        </w:numPr>
        <w:spacing w:before="40" w:after="40"/>
      </w:pPr>
      <w:r>
        <w:rPr>
          <w:rFonts w:ascii="Arial" w:cs="Arial" w:eastAsia="Arial" w:hAnsi="Arial"/>
          <w:b/>
          <w:bCs/>
          <w:sz w:val="22"/>
          <w:szCs w:val="22"/>
        </w:rPr>
        <w:t xml:space="preserve">Strong: </w:t>
      </w:r>
      <w:r>
        <w:rPr>
          <w:rFonts w:ascii="Arial" w:cs="Arial" w:eastAsia="Arial" w:hAnsi="Arial"/>
          <w:sz w:val="22"/>
          <w:szCs w:val="22"/>
        </w:rPr>
        <w:t xml:space="preserve">10+ technical blog articles on VP, ICVFX, LED — no competitor has this depth</w:t>
      </w:r>
    </w:p>
    <w:p>
      <w:pPr>
        <w:spacing w:before="100" w:after="0"/>
      </w:pPr>
    </w:p>
    <w:p>
      <w:pPr>
        <w:spacing w:before="60" w:after="80"/>
      </w:pPr>
      <w:r>
        <w:rPr>
          <w:rFonts w:ascii="Arial" w:cs="Arial" w:eastAsia="Arial" w:hAnsi="Arial"/>
          <w:sz w:val="22"/>
          <w:szCs w:val="22"/>
        </w:rPr>
        <w:t xml:space="preserve">ONAV's </w:t>
      </w:r>
      <w:r>
        <w:rPr>
          <w:rFonts w:ascii="Arial" w:cs="Arial" w:eastAsia="Arial" w:hAnsi="Arial"/>
          <w:b/>
          <w:bCs/>
          <w:color w:val="C0392B"/>
          <w:sz w:val="22"/>
          <w:szCs w:val="22"/>
        </w:rPr>
        <w:t xml:space="preserve">key gaps</w:t>
      </w:r>
      <w:r>
        <w:rPr>
          <w:rFonts w:ascii="Arial" w:cs="Arial" w:eastAsia="Arial" w:hAnsi="Arial"/>
          <w:sz w:val="22"/>
          <w:szCs w:val="22"/>
        </w:rPr>
        <w:t xml:space="preserve"> vs. competitors:</w:t>
      </w:r>
    </w:p>
    <w:p>
      <w:pPr>
        <w:pStyle w:val="ListParagraph"/>
        <w:numPr>
          <w:ilvl w:val="0"/>
          <w:numId w:val="2"/>
        </w:numPr>
        <w:spacing w:before="40" w:after="40"/>
      </w:pPr>
      <w:r>
        <w:rPr>
          <w:rFonts w:ascii="Arial" w:cs="Arial" w:eastAsia="Arial" w:hAnsi="Arial"/>
          <w:sz w:val="22"/>
          <w:szCs w:val="22"/>
        </w:rPr>
        <w:t xml:space="preserve">Visual Imagem has </w:t>
      </w:r>
      <w:r>
        <w:rPr>
          <w:rFonts w:ascii="Arial" w:cs="Arial" w:eastAsia="Arial" w:hAnsi="Arial"/>
          <w:b/>
          <w:bCs/>
          <w:sz w:val="22"/>
          <w:szCs w:val="22"/>
        </w:rPr>
        <w:t xml:space="preserve">100+ indexed pages</w:t>
      </w:r>
      <w:r>
        <w:rPr>
          <w:rFonts w:ascii="Arial" w:cs="Arial" w:eastAsia="Arial" w:hAnsi="Arial"/>
          <w:sz w:val="22"/>
          <w:szCs w:val="22"/>
        </w:rPr>
        <w:t xml:space="preserve"> vs. ONAV's 3 — massive domain authority gap</w:t>
      </w:r>
    </w:p>
    <w:p>
      <w:pPr>
        <w:pStyle w:val="ListParagraph"/>
        <w:numPr>
          <w:ilvl w:val="0"/>
          <w:numId w:val="2"/>
        </w:numPr>
        <w:spacing w:before="40" w:after="40"/>
      </w:pPr>
      <w:r>
        <w:rPr>
          <w:rFonts w:ascii="Arial" w:cs="Arial" w:eastAsia="Arial" w:hAnsi="Arial"/>
          <w:sz w:val="22"/>
          <w:szCs w:val="22"/>
        </w:rPr>
        <w:t xml:space="preserve">The LED ranks for </w:t>
      </w:r>
      <w:r>
        <w:rPr>
          <w:rFonts w:ascii="Arial" w:cs="Arial" w:eastAsia="Arial" w:hAnsi="Arial"/>
          <w:b/>
          <w:bCs/>
          <w:sz w:val="22"/>
          <w:szCs w:val="22"/>
        </w:rPr>
        <w:t xml:space="preserve">'aluguel painel LED São Paulo'</w:t>
      </w:r>
      <w:r>
        <w:rPr>
          <w:rFonts w:ascii="Arial" w:cs="Arial" w:eastAsia="Arial" w:hAnsi="Arial"/>
          <w:sz w:val="22"/>
          <w:szCs w:val="22"/>
        </w:rPr>
        <w:t xml:space="preserve"> — ONAV does not appear at all</w:t>
      </w:r>
    </w:p>
    <w:p>
      <w:pPr>
        <w:pStyle w:val="ListParagraph"/>
        <w:numPr>
          <w:ilvl w:val="0"/>
          <w:numId w:val="2"/>
        </w:numPr>
        <w:spacing w:before="40" w:after="40"/>
      </w:pPr>
      <w:r>
        <w:rPr>
          <w:rFonts w:ascii="Arial" w:cs="Arial" w:eastAsia="Arial" w:hAnsi="Arial"/>
          <w:sz w:val="22"/>
          <w:szCs w:val="22"/>
        </w:rPr>
        <w:t xml:space="preserve">No backlinks from industry directories (Abrape, ABRAFESTA, AV Brasil, etc.)</w:t>
      </w:r>
    </w:p>
    <w:p>
      <w:pPr>
        <w:pStyle w:val="ListParagraph"/>
        <w:numPr>
          <w:ilvl w:val="0"/>
          <w:numId w:val="2"/>
        </w:numPr>
        <w:spacing w:before="40" w:after="40"/>
      </w:pPr>
      <w:r>
        <w:rPr>
          <w:rFonts w:ascii="Arial" w:cs="Arial" w:eastAsia="Arial" w:hAnsi="Arial"/>
          <w:sz w:val="22"/>
          <w:szCs w:val="22"/>
        </w:rPr>
        <w:t xml:space="preserve">No local SEO pages for Campinas, Rio de Janeiro, Belo Horizonte</w:t>
      </w:r>
    </w:p>
    <w:p>
      <w:pPr>
        <w:spacing w:before="200" w:after="0"/>
      </w:pPr>
    </w:p>
    <w:p>
      <w:r>
        <w:br w:type="page"/>
      </w:r>
    </w:p>
    <w:p>
      <w:pPr>
        <w:pStyle w:val="Heading1"/>
        <w:spacing w:before="360" w:after="160"/>
      </w:pPr>
      <w:r>
        <w:rPr>
          <w:rFonts w:ascii="Arial" w:cs="Arial" w:eastAsia="Arial" w:hAnsi="Arial"/>
          <w:b/>
          <w:bCs/>
          <w:color w:val="1A3A5C"/>
          <w:sz w:val="36"/>
          <w:szCs w:val="36"/>
        </w:rPr>
        <w:t xml:space="preserve">5. Prioritized 90-Day Action Plan</w:t>
      </w:r>
    </w:p>
    <w:p>
      <w:pPr>
        <w:spacing w:before="60" w:after="80"/>
      </w:pPr>
      <w:r>
        <w:rPr>
          <w:rFonts w:ascii="Arial" w:cs="Arial" w:eastAsia="Arial" w:hAnsi="Arial"/>
          <w:sz w:val="22"/>
          <w:szCs w:val="22"/>
        </w:rPr>
        <w:t xml:space="preserve">Actions are sequenced so that technical fixes (Week 1) unlock all subsequent content and link-building efforts. No point publishing new content until Google can crawl the site.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600"/>
        <w:gridCol w:w="1200"/>
        <w:gridCol w:w="1200"/>
        <w:gridCol w:w="1860"/>
      </w:tblGrid>
      <w:tr>
        <w:trPr>
          <w:tblHeader/>
        </w:trPr>
        <w:tc>
          <w:tcPr>
            <w:tcW w:type="dxa" w:w="7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When</w:t>
            </w:r>
          </w:p>
        </w:tc>
        <w:tc>
          <w:tcPr>
            <w:tcW w:type="dxa" w:w="36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2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c>
          <w:tcPr>
            <w:tcW w:type="dxa" w:w="12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W w:type="dxa" w:w="186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Effort</w:t>
            </w:r>
          </w:p>
        </w:tc>
      </w:tr>
      <w:tr>
        <w:tc>
          <w:tcPr>
            <w:tcW w:type="dxa" w:w="7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W1</w:t>
            </w:r>
          </w:p>
        </w:tc>
        <w:tc>
          <w:tcPr>
            <w:tcW w:type="dxa" w:w="36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Fix sitemap.xml and robots.txt (HTTP 403)</w:t>
            </w:r>
          </w:p>
        </w:tc>
        <w:tc>
          <w:tcPr>
            <w:tcW w:type="dxa" w:w="12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Technical</w:t>
            </w:r>
          </w:p>
        </w:tc>
        <w:tc>
          <w:tcPr>
            <w:tcW w:type="dxa" w:w="12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CRITICAL</w:t>
            </w:r>
          </w:p>
        </w:tc>
        <w:tc>
          <w:tcPr>
            <w:tcW w:type="dxa" w:w="18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 cost</w:t>
            </w:r>
          </w:p>
        </w:tc>
      </w:tr>
      <w:tr>
        <w:tc>
          <w:tcPr>
            <w:tcW w:type="dxa" w:w="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W1</w:t>
            </w:r>
          </w:p>
        </w:tc>
        <w:tc>
          <w:tcPr>
            <w:tcW w:type="dxa" w:w="3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Submit all 37 URLs to Google Search Console for indexing</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Technical</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CRITICAL</w:t>
            </w:r>
          </w:p>
        </w:tc>
        <w:tc>
          <w:tcPr>
            <w:tcW w:type="dxa" w:w="1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0 cost</w:t>
            </w:r>
          </w:p>
        </w:tc>
      </w:tr>
      <w:tr>
        <w:tc>
          <w:tcPr>
            <w:tcW w:type="dxa" w:w="7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W1</w:t>
            </w:r>
          </w:p>
        </w:tc>
        <w:tc>
          <w:tcPr>
            <w:tcW w:type="dxa" w:w="36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Update /led/ page title + H1 + meta description</w:t>
            </w:r>
          </w:p>
        </w:tc>
        <w:tc>
          <w:tcPr>
            <w:tcW w:type="dxa" w:w="12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On-page</w:t>
            </w:r>
          </w:p>
        </w:tc>
        <w:tc>
          <w:tcPr>
            <w:tcW w:type="dxa" w:w="12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CRITICAL</w:t>
            </w:r>
          </w:p>
        </w:tc>
        <w:tc>
          <w:tcPr>
            <w:tcW w:type="dxa" w:w="18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 hr</w:t>
            </w:r>
          </w:p>
        </w:tc>
      </w:tr>
      <w:tr>
        <w:tc>
          <w:tcPr>
            <w:tcW w:type="dxa" w:w="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W1–2</w:t>
            </w:r>
          </w:p>
        </w:tc>
        <w:tc>
          <w:tcPr>
            <w:tcW w:type="dxa" w:w="3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 meta descriptions to all service pages (9 pages)</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On-page</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 hrs</w:t>
            </w:r>
          </w:p>
        </w:tc>
      </w:tr>
      <w:tr>
        <w:tc>
          <w:tcPr>
            <w:tcW w:type="dxa" w:w="7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W1–2</w:t>
            </w:r>
          </w:p>
        </w:tc>
        <w:tc>
          <w:tcPr>
            <w:tcW w:type="dxa" w:w="36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 canonical tags to /led/mobile.html and /led/multicamera.html</w:t>
            </w:r>
          </w:p>
        </w:tc>
        <w:tc>
          <w:tcPr>
            <w:tcW w:type="dxa" w:w="12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Technical</w:t>
            </w:r>
          </w:p>
        </w:tc>
        <w:tc>
          <w:tcPr>
            <w:tcW w:type="dxa" w:w="12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8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 hr</w:t>
            </w:r>
          </w:p>
        </w:tc>
      </w:tr>
      <w:tr>
        <w:tc>
          <w:tcPr>
            <w:tcW w:type="dxa" w:w="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W2</w:t>
            </w:r>
          </w:p>
        </w:tc>
        <w:tc>
          <w:tcPr>
            <w:tcW w:type="dxa" w:w="3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Write 500+ words of educational content on /led/ about pixel pitch + pricing</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Content</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 hrs</w:t>
            </w:r>
          </w:p>
        </w:tc>
      </w:tr>
      <w:tr>
        <w:tc>
          <w:tcPr>
            <w:tcW w:type="dxa" w:w="7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W2</w:t>
            </w:r>
          </w:p>
        </w:tc>
        <w:tc>
          <w:tcPr>
            <w:tcW w:type="dxa" w:w="36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Expand 'quanto custa painel LED' blog post (target: 1,500+ words)</w:t>
            </w:r>
          </w:p>
        </w:tc>
        <w:tc>
          <w:tcPr>
            <w:tcW w:type="dxa" w:w="12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Content</w:t>
            </w:r>
          </w:p>
        </w:tc>
        <w:tc>
          <w:tcPr>
            <w:tcW w:type="dxa" w:w="12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8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 hrs</w:t>
            </w:r>
          </w:p>
        </w:tc>
      </w:tr>
      <w:tr>
        <w:tc>
          <w:tcPr>
            <w:tcW w:type="dxa" w:w="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W2–3</w:t>
            </w:r>
          </w:p>
        </w:tc>
        <w:tc>
          <w:tcPr>
            <w:tcW w:type="dxa" w:w="3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 Schema.org LocalBusiness + Service markup to homepage and service pages</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Technical</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 hrs</w:t>
            </w:r>
          </w:p>
        </w:tc>
      </w:tr>
      <w:tr>
        <w:tc>
          <w:tcPr>
            <w:tcW w:type="dxa" w:w="7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W3</w:t>
            </w:r>
          </w:p>
        </w:tc>
        <w:tc>
          <w:tcPr>
            <w:tcW w:type="dxa" w:w="36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Create English version of /led/ calculator page (target: international co-productions)</w:t>
            </w:r>
          </w:p>
        </w:tc>
        <w:tc>
          <w:tcPr>
            <w:tcW w:type="dxa" w:w="12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Content</w:t>
            </w:r>
          </w:p>
        </w:tc>
        <w:tc>
          <w:tcPr>
            <w:tcW w:type="dxa" w:w="12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7F8C8D"/>
                <w:sz w:val="20"/>
                <w:szCs w:val="20"/>
              </w:rPr>
              <w:t xml:space="preserve">MEDIUM</w:t>
            </w:r>
          </w:p>
        </w:tc>
        <w:tc>
          <w:tcPr>
            <w:tcW w:type="dxa" w:w="18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 hrs</w:t>
            </w:r>
          </w:p>
        </w:tc>
      </w:tr>
      <w:tr>
        <w:tc>
          <w:tcPr>
            <w:tcW w:type="dxa" w:w="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W3–4</w:t>
            </w:r>
          </w:p>
        </w:tc>
        <w:tc>
          <w:tcPr>
            <w:tcW w:type="dxa" w:w="3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Publish 4 blog articles targeting low-difficulty keywords</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Content</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12 hrs</w:t>
            </w:r>
          </w:p>
        </w:tc>
      </w:tr>
      <w:tr>
        <w:tc>
          <w:tcPr>
            <w:tcW w:type="dxa" w:w="7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M2</w:t>
            </w:r>
          </w:p>
        </w:tc>
        <w:tc>
          <w:tcPr>
            <w:tcW w:type="dxa" w:w="36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Build 10 backlinks via industry directories + partnerships</w:t>
            </w:r>
          </w:p>
        </w:tc>
        <w:tc>
          <w:tcPr>
            <w:tcW w:type="dxa" w:w="12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Off-page</w:t>
            </w:r>
          </w:p>
        </w:tc>
        <w:tc>
          <w:tcPr>
            <w:tcW w:type="dxa" w:w="12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8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Ongoing</w:t>
            </w:r>
          </w:p>
        </w:tc>
      </w:tr>
      <w:tr>
        <w:tc>
          <w:tcPr>
            <w:tcW w:type="dxa" w:w="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M2</w:t>
            </w:r>
          </w:p>
        </w:tc>
        <w:tc>
          <w:tcPr>
            <w:tcW w:type="dxa" w:w="3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Create 'Quanto Custa LED Wall' dedicated landing page with calculator embed</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Content</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6 hrs</w:t>
            </w:r>
          </w:p>
        </w:tc>
      </w:tr>
      <w:tr>
        <w:tc>
          <w:tcPr>
            <w:tcW w:type="dxa" w:w="7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M2–3</w:t>
            </w:r>
          </w:p>
        </w:tc>
        <w:tc>
          <w:tcPr>
            <w:tcW w:type="dxa" w:w="36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Launch Google Ads for top commercial intent keywords (R$2k–5k/month budget)</w:t>
            </w:r>
          </w:p>
        </w:tc>
        <w:tc>
          <w:tcPr>
            <w:tcW w:type="dxa" w:w="12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Paid</w:t>
            </w:r>
          </w:p>
        </w:tc>
        <w:tc>
          <w:tcPr>
            <w:tcW w:type="dxa" w:w="12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7F8C8D"/>
                <w:sz w:val="20"/>
                <w:szCs w:val="20"/>
              </w:rPr>
              <w:t xml:space="preserve">MEDIUM</w:t>
            </w:r>
          </w:p>
        </w:tc>
        <w:tc>
          <w:tcPr>
            <w:tcW w:type="dxa" w:w="18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Paid</w:t>
            </w:r>
          </w:p>
        </w:tc>
      </w:tr>
      <w:tr>
        <w:tc>
          <w:tcPr>
            <w:tcW w:type="dxa" w:w="7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M3</w:t>
            </w:r>
          </w:p>
        </w:tc>
        <w:tc>
          <w:tcPr>
            <w:tcW w:type="dxa" w:w="36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 Open Graph + Twitter Card meta tags across all pages</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On-page</w:t>
            </w:r>
          </w:p>
        </w:tc>
        <w:tc>
          <w:tcPr>
            <w:tcW w:type="dxa" w:w="12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bCs/>
                <w:color w:val="7F8C8D"/>
                <w:sz w:val="20"/>
                <w:szCs w:val="20"/>
              </w:rPr>
              <w:t xml:space="preserve">MEDIUM</w:t>
            </w:r>
          </w:p>
        </w:tc>
        <w:tc>
          <w:tcPr>
            <w:tcW w:type="dxa" w:w="186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 hrs</w:t>
            </w:r>
          </w:p>
        </w:tc>
      </w:tr>
      <w:tr>
        <w:tc>
          <w:tcPr>
            <w:tcW w:type="dxa" w:w="7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M3</w:t>
            </w:r>
          </w:p>
        </w:tc>
        <w:tc>
          <w:tcPr>
            <w:tcW w:type="dxa" w:w="36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Publish 8 more blog articles — target 30 total in 90 days</w:t>
            </w:r>
          </w:p>
        </w:tc>
        <w:tc>
          <w:tcPr>
            <w:tcW w:type="dxa" w:w="12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Content</w:t>
            </w:r>
          </w:p>
        </w:tc>
        <w:tc>
          <w:tcPr>
            <w:tcW w:type="dxa" w:w="12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bCs/>
                <w:color w:val="7F8C8D"/>
                <w:sz w:val="20"/>
                <w:szCs w:val="20"/>
              </w:rPr>
              <w:t xml:space="preserve">MEDIUM</w:t>
            </w:r>
          </w:p>
        </w:tc>
        <w:tc>
          <w:tcPr>
            <w:tcW w:type="dxa" w:w="186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24 hrs</w:t>
            </w:r>
          </w:p>
        </w:tc>
      </w:tr>
    </w:tbl>
    <w:p>
      <w:pPr>
        <w:spacing w:before="120" w:after="0"/>
      </w:pPr>
    </w:p>
    <w:p>
      <w:pPr>
        <w:pStyle w:val="Heading3"/>
        <w:spacing w:before="200" w:after="100"/>
      </w:pPr>
      <w:r>
        <w:rPr>
          <w:rFonts w:ascii="Arial" w:cs="Arial" w:eastAsia="Arial" w:hAnsi="Arial"/>
          <w:b/>
          <w:bCs/>
          <w:color w:val="1A3A5C"/>
          <w:sz w:val="24"/>
          <w:szCs w:val="24"/>
        </w:rPr>
        <w:t xml:space="preserve">Expected Outcomes by Month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tblHeader/>
        </w:trPr>
        <w:tc>
          <w:tcPr>
            <w:tcW w:type="dxa" w:w="156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Milestone</w:t>
            </w:r>
          </w:p>
        </w:tc>
        <w:tc>
          <w:tcPr>
            <w:tcW w:type="dxa" w:w="39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Activity</w:t>
            </w:r>
          </w:p>
        </w:tc>
        <w:tc>
          <w:tcPr>
            <w:tcW w:type="dxa" w:w="39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Outcome</w:t>
            </w:r>
          </w:p>
        </w:tc>
      </w:tr>
      <w:tr>
        <w:tc>
          <w:tcPr>
            <w:tcW w:type="dxa" w:w="1560"/>
            <w:tcBorders>
              <w:top w:val="single" w:color="C5D8EC" w:sz="1"/>
              <w:left w:val="single" w:color="C5D8EC" w:sz="1"/>
              <w:bottom w:val="single" w:color="C5D8EC" w:sz="1"/>
              <w:right w:val="single" w:color="C5D8EC" w:sz="1"/>
            </w:tcBorders>
            <w:shd w:fill="EBF3FB"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Month 1</w:t>
            </w:r>
          </w:p>
        </w:tc>
        <w:tc>
          <w:tcPr>
            <w:tcW w:type="dxa" w:w="3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Fix sitemap, robots.txt, meta descriptions, submit 37 pages, add SEO copy to /led/</w:t>
            </w:r>
          </w:p>
        </w:tc>
        <w:tc>
          <w:tcPr>
            <w:tcW w:type="dxa" w:w="3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37 pages indexed; calculator page begins ranking for 'calculadora painel LED'</w:t>
            </w:r>
          </w:p>
        </w:tc>
      </w:tr>
      <w:tr>
        <w:tc>
          <w:tcPr>
            <w:tcW w:type="dxa" w:w="1560"/>
            <w:tcBorders>
              <w:top w:val="single" w:color="C5D8EC" w:sz="1"/>
              <w:left w:val="single" w:color="C5D8EC" w:sz="1"/>
              <w:bottom w:val="single" w:color="C5D8EC" w:sz="1"/>
              <w:right w:val="single" w:color="C5D8EC" w:sz="1"/>
            </w:tcBorders>
            <w:shd w:fill="EBF3FB"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Month 2</w:t>
            </w:r>
          </w:p>
        </w:tc>
        <w:tc>
          <w:tcPr>
            <w:tcW w:type="dxa" w:w="3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Publish 10 blog articles, build 5 backlinks, launch Google Ads for LED keywords, add schema markup</w:t>
            </w:r>
          </w:p>
        </w:tc>
        <w:tc>
          <w:tcPr>
            <w:tcW w:type="dxa" w:w="39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First-page rankings for 3-5 low-competition keywords; 2x organic traffic increase</w:t>
            </w:r>
          </w:p>
        </w:tc>
      </w:tr>
      <w:tr>
        <w:tc>
          <w:tcPr>
            <w:tcW w:type="dxa" w:w="1560"/>
            <w:tcBorders>
              <w:top w:val="single" w:color="C5D8EC" w:sz="1"/>
              <w:left w:val="single" w:color="C5D8EC" w:sz="1"/>
              <w:bottom w:val="single" w:color="C5D8EC" w:sz="1"/>
              <w:right w:val="single" w:color="C5D8EC" w:sz="1"/>
            </w:tcBorders>
            <w:shd w:fill="EBF3FB" w:val="clear"/>
            <w:tcMar>
              <w:top w:type="dxa" w:w="80"/>
              <w:left w:type="dxa" w:w="120"/>
              <w:bottom w:type="dxa" w:w="80"/>
              <w:right w:type="dxa" w:w="120"/>
            </w:tcMar>
            <w:vAlign w:val="center"/>
          </w:tcPr>
          <w:p>
            <w:pPr>
              <w:jc w:val="center"/>
            </w:pPr>
            <w:r>
              <w:rPr>
                <w:rFonts w:ascii="Arial" w:cs="Arial" w:eastAsia="Arial" w:hAnsi="Arial"/>
                <w:b/>
                <w:bCs/>
                <w:sz w:val="20"/>
                <w:szCs w:val="20"/>
              </w:rPr>
              <w:t xml:space="preserve">Month 3</w:t>
            </w:r>
          </w:p>
        </w:tc>
        <w:tc>
          <w:tcPr>
            <w:tcW w:type="dxa" w:w="3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Publish 20 more articles, build 10 backlinks, English landing page live, local SEO pages</w:t>
            </w:r>
          </w:p>
        </w:tc>
        <w:tc>
          <w:tcPr>
            <w:tcW w:type="dxa" w:w="39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Top-3 ranking for calculator keywords; 5x traffic increase; first international lead</w:t>
            </w:r>
          </w:p>
        </w:tc>
      </w:tr>
    </w:tbl>
    <w:p>
      <w:pPr>
        <w:spacing w:before="200" w:after="0"/>
      </w:pPr>
    </w:p>
    <w:p>
      <w:r>
        <w:br w:type="page"/>
      </w:r>
    </w:p>
    <w:p>
      <w:pPr>
        <w:pStyle w:val="Heading1"/>
        <w:spacing w:before="360" w:after="160"/>
      </w:pPr>
      <w:r>
        <w:rPr>
          <w:rFonts w:ascii="Arial" w:cs="Arial" w:eastAsia="Arial" w:hAnsi="Arial"/>
          <w:b/>
          <w:bCs/>
          <w:color w:val="1A3A5C"/>
          <w:sz w:val="36"/>
          <w:szCs w:val="36"/>
        </w:rPr>
        <w:t xml:space="preserve">6. Week 1 Quick Wins Checklist</w:t>
      </w:r>
    </w:p>
    <w:p>
      <w:pPr>
        <w:spacing w:before="60" w:after="80"/>
      </w:pPr>
      <w:r>
        <w:rPr>
          <w:rFonts w:ascii="Arial" w:cs="Arial" w:eastAsia="Arial" w:hAnsi="Arial"/>
          <w:sz w:val="22"/>
          <w:szCs w:val="22"/>
        </w:rPr>
        <w:t xml:space="preserve">These actions cost nothing and take less than a day. Do them before anything else.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6840"/>
        <w:gridCol w:w="1800"/>
      </w:tblGrid>
      <w:tr>
        <w:trPr>
          <w:tblHeader/>
        </w:trPr>
        <w:tc>
          <w:tcPr>
            <w:tcW w:type="dxa" w:w="72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W w:type="dxa" w:w="684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w:t>
            </w:r>
          </w:p>
        </w:tc>
        <w:tc>
          <w:tcPr>
            <w:tcW w:type="dxa" w:w="1800"/>
            <w:tcBorders>
              <w:top w:val="single" w:color="C5D8EC" w:sz="1"/>
              <w:left w:val="single" w:color="C5D8EC" w:sz="1"/>
              <w:bottom w:val="single" w:color="C5D8EC" w:sz="1"/>
              <w:right w:val="single" w:color="C5D8EC" w:sz="1"/>
            </w:tcBorders>
            <w:shd w:fill="1A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w:t>
            </w:r>
          </w:p>
        </w:tc>
      </w:tr>
      <w:tr>
        <w:tc>
          <w:tcPr>
            <w:tcW w:type="dxa" w:w="72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684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Fix sitemap.xml permissions (make publicly accessible at /sitemap.xml)</w:t>
            </w:r>
          </w:p>
        </w:tc>
        <w:tc>
          <w:tcPr>
            <w:tcW w:type="dxa" w:w="18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30 min</w:t>
            </w:r>
          </w:p>
        </w:tc>
      </w:tr>
      <w:tr>
        <w:tc>
          <w:tcPr>
            <w:tcW w:type="dxa" w:w="72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684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Fix robots.txt permissions (make publicly accessible at /robots.txt)</w:t>
            </w:r>
          </w:p>
        </w:tc>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 min</w:t>
            </w:r>
          </w:p>
        </w:tc>
      </w:tr>
      <w:tr>
        <w:tc>
          <w:tcPr>
            <w:tcW w:type="dxa" w:w="72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684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 Google Search Console: submit sitemap + request indexing for 37 pages</w:t>
            </w:r>
          </w:p>
        </w:tc>
        <w:tc>
          <w:tcPr>
            <w:tcW w:type="dxa" w:w="18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45 min</w:t>
            </w:r>
          </w:p>
        </w:tc>
      </w:tr>
      <w:tr>
        <w:tc>
          <w:tcPr>
            <w:tcW w:type="dxa" w:w="72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684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Update /led/ page title from 'Styled Version' to a real SEO title</w:t>
            </w:r>
          </w:p>
        </w:tc>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10 min</w:t>
            </w:r>
          </w:p>
        </w:tc>
      </w:tr>
      <w:tr>
        <w:tc>
          <w:tcPr>
            <w:tcW w:type="dxa" w:w="72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684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 H1 tag to /led/ calculator page</w:t>
            </w:r>
          </w:p>
        </w:tc>
        <w:tc>
          <w:tcPr>
            <w:tcW w:type="dxa" w:w="18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 min</w:t>
            </w:r>
          </w:p>
        </w:tc>
      </w:tr>
      <w:tr>
        <w:tc>
          <w:tcPr>
            <w:tcW w:type="dxa" w:w="72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684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Write meta descriptions for the 9 service pages</w:t>
            </w:r>
          </w:p>
        </w:tc>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1.5 hrs</w:t>
            </w:r>
          </w:p>
        </w:tc>
      </w:tr>
      <w:tr>
        <w:tc>
          <w:tcPr>
            <w:tcW w:type="dxa" w:w="72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684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 500 words of educational content below the calculator on /led/</w:t>
            </w:r>
          </w:p>
        </w:tc>
        <w:tc>
          <w:tcPr>
            <w:tcW w:type="dxa" w:w="18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3 hrs</w:t>
            </w:r>
          </w:p>
        </w:tc>
      </w:tr>
      <w:tr>
        <w:tc>
          <w:tcPr>
            <w:tcW w:type="dxa" w:w="72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684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 canonical tag to /led/mobile.html and /led/multicamera.html</w:t>
            </w:r>
          </w:p>
        </w:tc>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20 min</w:t>
            </w:r>
          </w:p>
        </w:tc>
      </w:tr>
      <w:tr>
        <w:tc>
          <w:tcPr>
            <w:tcW w:type="dxa" w:w="72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684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Add alt text to all LED wall and studio images</w:t>
            </w:r>
          </w:p>
        </w:tc>
        <w:tc>
          <w:tcPr>
            <w:tcW w:type="dxa" w:w="1800"/>
            <w:tcBorders>
              <w:top w:val="single" w:color="C5D8EC" w:sz="1"/>
              <w:left w:val="single" w:color="C5D8EC" w:sz="1"/>
              <w:bottom w:val="single" w:color="C5D8EC" w:sz="1"/>
              <w:right w:val="single" w:color="C5D8EC" w:sz="1"/>
            </w:tcBorders>
            <w:shd w:fill="F5F9FD"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 hr</w:t>
            </w:r>
          </w:p>
        </w:tc>
      </w:tr>
      <w:tr>
        <w:tc>
          <w:tcPr>
            <w:tcW w:type="dxa" w:w="72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w:t>
            </w:r>
          </w:p>
        </w:tc>
        <w:tc>
          <w:tcPr>
            <w:tcW w:type="dxa" w:w="684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Internal link from every blog article to /led/ (calculator CTA)</w:t>
            </w:r>
          </w:p>
        </w:tc>
        <w:tc>
          <w:tcPr>
            <w:tcW w:type="dxa" w:w="1800"/>
            <w:tcBorders>
              <w:top w:val="single" w:color="C5D8EC" w:sz="1"/>
              <w:left w:val="single" w:color="C5D8EC" w:sz="1"/>
              <w:bottom w:val="single" w:color="C5D8EC" w:sz="1"/>
              <w:right w:val="single" w:color="C5D8E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sz w:val="20"/>
                <w:szCs w:val="20"/>
              </w:rPr>
              <w:t xml:space="preserve">1 hr</w:t>
            </w:r>
          </w:p>
        </w:tc>
      </w:tr>
    </w:tbl>
    <w:p>
      <w:pPr>
        <w:spacing w:before="200" w:after="0"/>
      </w:pPr>
    </w:p>
    <w:p>
      <w:r>
        <w:br w:type="page"/>
      </w:r>
    </w:p>
    <w:p>
      <w:pPr>
        <w:pStyle w:val="Heading1"/>
        <w:spacing w:before="360" w:after="160"/>
      </w:pPr>
      <w:r>
        <w:rPr>
          <w:rFonts w:ascii="Arial" w:cs="Arial" w:eastAsia="Arial" w:hAnsi="Arial"/>
          <w:b/>
          <w:bCs/>
          <w:color w:val="1A3A5C"/>
          <w:sz w:val="36"/>
          <w:szCs w:val="36"/>
        </w:rPr>
        <w:t xml:space="preserve">7. Search Console &amp; Analytics Setup</w:t>
      </w:r>
    </w:p>
    <w:p>
      <w:pPr>
        <w:pStyle w:val="Heading2"/>
        <w:spacing w:before="280" w:after="120"/>
      </w:pPr>
      <w:r>
        <w:rPr>
          <w:rFonts w:ascii="Arial" w:cs="Arial" w:eastAsia="Arial" w:hAnsi="Arial"/>
          <w:b/>
          <w:bCs/>
          <w:color w:val="1A3A5C"/>
          <w:sz w:val="28"/>
          <w:szCs w:val="28"/>
        </w:rPr>
        <w:t xml:space="preserve">Already Completed</w:t>
      </w:r>
    </w:p>
    <w:p>
      <w:pPr>
        <w:pStyle w:val="ListParagraph"/>
        <w:numPr>
          <w:ilvl w:val="0"/>
          <w:numId w:val="2"/>
        </w:numPr>
        <w:spacing w:before="40" w:after="40"/>
      </w:pPr>
      <w:r>
        <w:rPr>
          <w:rFonts w:ascii="Arial" w:cs="Arial" w:eastAsia="Arial" w:hAnsi="Arial"/>
          <w:b/>
          <w:bCs/>
          <w:sz w:val="22"/>
          <w:szCs w:val="22"/>
        </w:rPr>
        <w:t xml:space="preserve">GA4 tracking (G-HPLPNWR5LS) </w:t>
      </w:r>
      <w:r>
        <w:rPr>
          <w:rFonts w:ascii="Arial" w:cs="Arial" w:eastAsia="Arial" w:hAnsi="Arial"/>
          <w:sz w:val="22"/>
          <w:szCs w:val="22"/>
        </w:rPr>
        <w:t xml:space="preserve">added to all 37 pages</w:t>
      </w:r>
    </w:p>
    <w:p>
      <w:pPr>
        <w:pStyle w:val="ListParagraph"/>
        <w:numPr>
          <w:ilvl w:val="0"/>
          <w:numId w:val="2"/>
        </w:numPr>
        <w:spacing w:before="40" w:after="40"/>
      </w:pPr>
      <w:r>
        <w:rPr>
          <w:rFonts w:ascii="Arial" w:cs="Arial" w:eastAsia="Arial" w:hAnsi="Arial"/>
          <w:b/>
          <w:bCs/>
          <w:sz w:val="22"/>
          <w:szCs w:val="22"/>
        </w:rPr>
        <w:t xml:space="preserve">Google Tag Manager (GTM-TJR6PHP8) </w:t>
      </w:r>
      <w:r>
        <w:rPr>
          <w:rFonts w:ascii="Arial" w:cs="Arial" w:eastAsia="Arial" w:hAnsi="Arial"/>
          <w:sz w:val="22"/>
          <w:szCs w:val="22"/>
        </w:rPr>
        <w:t xml:space="preserve">deployed across all pages</w:t>
      </w:r>
    </w:p>
    <w:p>
      <w:pPr>
        <w:pStyle w:val="ListParagraph"/>
        <w:numPr>
          <w:ilvl w:val="0"/>
          <w:numId w:val="2"/>
        </w:numPr>
        <w:spacing w:before="40" w:after="40"/>
      </w:pPr>
      <w:r>
        <w:rPr>
          <w:rFonts w:ascii="Arial" w:cs="Arial" w:eastAsia="Arial" w:hAnsi="Arial"/>
          <w:b/>
          <w:bCs/>
          <w:sz w:val="22"/>
          <w:szCs w:val="22"/>
        </w:rPr>
        <w:t xml:space="preserve">Search Console linked </w:t>
      </w:r>
      <w:r>
        <w:rPr>
          <w:rFonts w:ascii="Arial" w:cs="Arial" w:eastAsia="Arial" w:hAnsi="Arial"/>
          <w:sz w:val="22"/>
          <w:szCs w:val="22"/>
        </w:rPr>
        <w:t xml:space="preserve">to GA4 property 'Fluxo On+Av'</w:t>
      </w:r>
    </w:p>
    <w:p>
      <w:pPr>
        <w:pStyle w:val="ListParagraph"/>
        <w:numPr>
          <w:ilvl w:val="0"/>
          <w:numId w:val="2"/>
        </w:numPr>
        <w:spacing w:before="40" w:after="40"/>
      </w:pPr>
      <w:r>
        <w:rPr>
          <w:rFonts w:ascii="Arial" w:cs="Arial" w:eastAsia="Arial" w:hAnsi="Arial"/>
          <w:b/>
          <w:bCs/>
          <w:sz w:val="22"/>
          <w:szCs w:val="22"/>
        </w:rPr>
        <w:t xml:space="preserve">qualify_lead + generate_lead </w:t>
      </w:r>
      <w:r>
        <w:rPr>
          <w:rFonts w:ascii="Arial" w:cs="Arial" w:eastAsia="Arial" w:hAnsi="Arial"/>
          <w:sz w:val="22"/>
          <w:szCs w:val="22"/>
        </w:rPr>
        <w:t xml:space="preserve">events wired to LED calculator, mobile calculator, multicamera calculator, and contact form</w:t>
      </w:r>
    </w:p>
    <w:p>
      <w:pPr>
        <w:pStyle w:val="ListParagraph"/>
        <w:numPr>
          <w:ilvl w:val="0"/>
          <w:numId w:val="2"/>
        </w:numPr>
        <w:spacing w:before="40" w:after="40"/>
      </w:pPr>
      <w:r>
        <w:rPr>
          <w:rFonts w:ascii="Arial" w:cs="Arial" w:eastAsia="Arial" w:hAnsi="Arial"/>
          <w:b/>
          <w:bCs/>
          <w:sz w:val="22"/>
          <w:szCs w:val="22"/>
        </w:rPr>
        <w:t xml:space="preserve">WhatsApp bubble + click tracking </w:t>
      </w:r>
      <w:r>
        <w:rPr>
          <w:rFonts w:ascii="Arial" w:cs="Arial" w:eastAsia="Arial" w:hAnsi="Arial"/>
          <w:sz w:val="22"/>
          <w:szCs w:val="22"/>
        </w:rPr>
        <w:t xml:space="preserve">added to all 9 service pages</w:t>
      </w:r>
    </w:p>
    <w:p>
      <w:pPr>
        <w:pStyle w:val="ListParagraph"/>
        <w:numPr>
          <w:ilvl w:val="0"/>
          <w:numId w:val="2"/>
        </w:numPr>
        <w:spacing w:before="40" w:after="40"/>
      </w:pPr>
      <w:r>
        <w:rPr>
          <w:rFonts w:ascii="Arial" w:cs="Arial" w:eastAsia="Arial" w:hAnsi="Arial"/>
          <w:b/>
          <w:bCs/>
          <w:sz w:val="22"/>
          <w:szCs w:val="22"/>
        </w:rPr>
        <w:t xml:space="preserve">Calculator interaction tracking </w:t>
      </w:r>
      <w:r>
        <w:rPr>
          <w:rFonts w:ascii="Arial" w:cs="Arial" w:eastAsia="Arial" w:hAnsi="Arial"/>
          <w:sz w:val="22"/>
          <w:szCs w:val="22"/>
        </w:rPr>
        <w:t xml:space="preserve">added — dimension sliders, 'Gerar Proposta' click, time-on-calculator</w:t>
      </w:r>
    </w:p>
    <w:p>
      <w:pPr>
        <w:spacing w:before="120" w:after="0"/>
      </w:pPr>
    </w:p>
    <w:p>
      <w:pPr>
        <w:pStyle w:val="Heading2"/>
        <w:spacing w:before="280" w:after="120"/>
      </w:pPr>
      <w:r>
        <w:rPr>
          <w:rFonts w:ascii="Arial" w:cs="Arial" w:eastAsia="Arial" w:hAnsi="Arial"/>
          <w:b/>
          <w:bCs/>
          <w:color w:val="1A3A5C"/>
          <w:sz w:val="28"/>
          <w:szCs w:val="28"/>
        </w:rPr>
        <w:t xml:space="preserve">What to Monitor in GA4</w:t>
      </w:r>
    </w:p>
    <w:p>
      <w:pPr>
        <w:spacing w:before="60" w:after="80"/>
      </w:pPr>
      <w:r>
        <w:rPr>
          <w:rFonts w:ascii="Arial" w:cs="Arial" w:eastAsia="Arial" w:hAnsi="Arial"/>
          <w:sz w:val="22"/>
          <w:szCs w:val="22"/>
        </w:rPr>
        <w:t xml:space="preserve">Once organic traffic starts flowing (30-45 days after indexation fixes), watch these reports:</w:t>
      </w:r>
    </w:p>
    <w:p>
      <w:pPr>
        <w:spacing w:before="80" w:after="0"/>
      </w:pPr>
    </w:p>
    <w:p>
      <w:pPr>
        <w:pStyle w:val="ListParagraph"/>
        <w:numPr>
          <w:ilvl w:val="0"/>
          <w:numId w:val="2"/>
        </w:numPr>
        <w:spacing w:before="40" w:after="40"/>
      </w:pPr>
      <w:r>
        <w:rPr>
          <w:rFonts w:ascii="Arial" w:cs="Arial" w:eastAsia="Arial" w:hAnsi="Arial"/>
          <w:b/>
          <w:bCs/>
          <w:sz w:val="22"/>
          <w:szCs w:val="22"/>
        </w:rPr>
        <w:t xml:space="preserve">Acquisition &gt; Search Console &gt; Queries — </w:t>
      </w:r>
      <w:r>
        <w:rPr>
          <w:rFonts w:ascii="Arial" w:cs="Arial" w:eastAsia="Arial" w:hAnsi="Arial"/>
          <w:sz w:val="22"/>
          <w:szCs w:val="22"/>
        </w:rPr>
        <w:t xml:space="preserve">shows which keywords bring traffic</w:t>
      </w:r>
    </w:p>
    <w:p>
      <w:pPr>
        <w:pStyle w:val="ListParagraph"/>
        <w:numPr>
          <w:ilvl w:val="0"/>
          <w:numId w:val="2"/>
        </w:numPr>
        <w:spacing w:before="40" w:after="40"/>
      </w:pPr>
      <w:r>
        <w:rPr>
          <w:rFonts w:ascii="Arial" w:cs="Arial" w:eastAsia="Arial" w:hAnsi="Arial"/>
          <w:b/>
          <w:bCs/>
          <w:sz w:val="22"/>
          <w:szCs w:val="22"/>
        </w:rPr>
        <w:t xml:space="preserve">Events &gt; qualify_lead — </w:t>
      </w:r>
      <w:r>
        <w:rPr>
          <w:rFonts w:ascii="Arial" w:cs="Arial" w:eastAsia="Arial" w:hAnsi="Arial"/>
          <w:sz w:val="22"/>
          <w:szCs w:val="22"/>
        </w:rPr>
        <w:t xml:space="preserve">tracks calculator and form submissions (your lead pipeline)</w:t>
      </w:r>
    </w:p>
    <w:p>
      <w:pPr>
        <w:pStyle w:val="ListParagraph"/>
        <w:numPr>
          <w:ilvl w:val="0"/>
          <w:numId w:val="2"/>
        </w:numPr>
        <w:spacing w:before="40" w:after="40"/>
      </w:pPr>
      <w:r>
        <w:rPr>
          <w:rFonts w:ascii="Arial" w:cs="Arial" w:eastAsia="Arial" w:hAnsi="Arial"/>
          <w:b/>
          <w:bCs/>
          <w:sz w:val="22"/>
          <w:szCs w:val="22"/>
        </w:rPr>
        <w:t xml:space="preserve">Events &gt; whatsapp_click — </w:t>
      </w:r>
      <w:r>
        <w:rPr>
          <w:rFonts w:ascii="Arial" w:cs="Arial" w:eastAsia="Arial" w:hAnsi="Arial"/>
          <w:sz w:val="22"/>
          <w:szCs w:val="22"/>
        </w:rPr>
        <w:t xml:space="preserve">tracks WhatsApp conversions per page</w:t>
      </w:r>
    </w:p>
    <w:p>
      <w:pPr>
        <w:pStyle w:val="ListParagraph"/>
        <w:numPr>
          <w:ilvl w:val="0"/>
          <w:numId w:val="2"/>
        </w:numPr>
        <w:spacing w:before="40" w:after="40"/>
      </w:pPr>
      <w:r>
        <w:rPr>
          <w:rFonts w:ascii="Arial" w:cs="Arial" w:eastAsia="Arial" w:hAnsi="Arial"/>
          <w:b/>
          <w:bCs/>
          <w:sz w:val="22"/>
          <w:szCs w:val="22"/>
        </w:rPr>
        <w:t xml:space="preserve">Events &gt; begin_checkout — </w:t>
      </w:r>
      <w:r>
        <w:rPr>
          <w:rFonts w:ascii="Arial" w:cs="Arial" w:eastAsia="Arial" w:hAnsi="Arial"/>
          <w:sz w:val="22"/>
          <w:szCs w:val="22"/>
        </w:rPr>
        <w:t xml:space="preserve">tracks 'Gerar Proposta' button clicks (calculator intent)</w:t>
      </w:r>
    </w:p>
    <w:p>
      <w:pPr>
        <w:pStyle w:val="ListParagraph"/>
        <w:numPr>
          <w:ilvl w:val="0"/>
          <w:numId w:val="2"/>
        </w:numPr>
        <w:spacing w:before="40" w:after="40"/>
      </w:pPr>
      <w:r>
        <w:rPr>
          <w:rFonts w:ascii="Arial" w:cs="Arial" w:eastAsia="Arial" w:hAnsi="Arial"/>
          <w:b/>
          <w:bCs/>
          <w:sz w:val="22"/>
          <w:szCs w:val="22"/>
        </w:rPr>
        <w:t xml:space="preserve">Pages &gt; Top Pages — </w:t>
      </w:r>
      <w:r>
        <w:rPr>
          <w:rFonts w:ascii="Arial" w:cs="Arial" w:eastAsia="Arial" w:hAnsi="Arial"/>
          <w:sz w:val="22"/>
          <w:szCs w:val="22"/>
        </w:rPr>
        <w:t xml:space="preserve">shows which pages drive the most sessions</w:t>
      </w:r>
    </w:p>
    <w:p>
      <w:pPr>
        <w:pStyle w:val="ListParagraph"/>
        <w:numPr>
          <w:ilvl w:val="0"/>
          <w:numId w:val="2"/>
        </w:numPr>
        <w:spacing w:before="40" w:after="40"/>
      </w:pPr>
      <w:r>
        <w:rPr>
          <w:rFonts w:ascii="Arial" w:cs="Arial" w:eastAsia="Arial" w:hAnsi="Arial"/>
          <w:b/>
          <w:bCs/>
          <w:sz w:val="22"/>
          <w:szCs w:val="22"/>
        </w:rPr>
        <w:t xml:space="preserve">Funnels &gt; Calculator to Quote — </w:t>
      </w:r>
      <w:r>
        <w:rPr>
          <w:rFonts w:ascii="Arial" w:cs="Arial" w:eastAsia="Arial" w:hAnsi="Arial"/>
          <w:sz w:val="22"/>
          <w:szCs w:val="22"/>
        </w:rPr>
        <w:t xml:space="preserve">build a custom funnel: /led/ → begin_checkout → qualify_lead</w:t>
      </w:r>
    </w:p>
    <w:p>
      <w:pPr>
        <w:spacing w:before="200" w:after="0"/>
      </w:pPr>
    </w:p>
    <w:p>
      <w:r>
        <w:br w:type="page"/>
      </w:r>
    </w:p>
    <w:p>
      <w:pPr>
        <w:spacing w:before="720" w:after="200"/>
        <w:jc w:val="center"/>
      </w:pPr>
      <w:r>
        <w:rPr>
          <w:rFonts w:ascii="Arial" w:cs="Arial" w:eastAsia="Arial" w:hAnsi="Arial"/>
          <w:b/>
          <w:bCs/>
          <w:color w:val="1A3A5C"/>
          <w:sz w:val="30"/>
          <w:szCs w:val="30"/>
        </w:rPr>
        <w:t xml:space="preserve">ONAV has everything it needs to dominate the Brazilian market.</w:t>
      </w:r>
    </w:p>
    <w:p>
      <w:pPr>
        <w:spacing w:before="0" w:after="200"/>
        <w:jc w:val="center"/>
      </w:pPr>
      <w:r>
        <w:rPr>
          <w:rFonts w:ascii="Arial" w:cs="Arial" w:eastAsia="Arial" w:hAnsi="Arial"/>
          <w:color w:val="7F8C8D"/>
          <w:sz w:val="26"/>
          <w:szCs w:val="26"/>
        </w:rPr>
        <w:t xml:space="preserve">Fix the indexation issue in Week 1 — the rest is acceleration.</w:t>
      </w:r>
    </w:p>
    <w:p>
      <w:pPr>
        <w:pBdr>
          <w:bottom w:val="single" w:color="E8A020" w:sz="8" w:space="2"/>
        </w:pBdr>
        <w:spacing w:before="160" w:after="160"/>
      </w:pPr>
    </w:p>
    <w:p>
      <w:pPr>
        <w:spacing w:before="120" w:after="60"/>
        <w:jc w:val="center"/>
      </w:pPr>
      <w:r>
        <w:rPr>
          <w:rFonts w:ascii="Arial" w:cs="Arial" w:eastAsia="Arial" w:hAnsi="Arial"/>
          <w:color w:val="1A3A5C"/>
          <w:sz w:val="22"/>
          <w:szCs w:val="22"/>
        </w:rPr>
        <w:t xml:space="preserve">onav.com.br  |  +55 11 92055-0210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8EC" w:sz="4" w:space="2"/>
      </w:pBdr>
    </w:pPr>
    <w:r>
      <w:rPr>
        <w:rFonts w:ascii="Arial" w:cs="Arial" w:eastAsia="Arial" w:hAnsi="Arial"/>
        <w:color w:val="7F8C8D"/>
        <w:sz w:val="22"/>
        <w:szCs w:val="22"/>
      </w:rPr>
      <w:t xml:space="preserve">onav.com.br</w:t>
    </w:r>
    <w:r>
      <w:rPr>
        <w:rFonts w:ascii="Arial" w:cs="Arial" w:eastAsia="Arial" w:hAnsi="Arial"/>
        <w:color w:val="7F8C8D"/>
        <w:sz w:val="22"/>
        <w:szCs w:val="22"/>
      </w:rPr>
      <w:t xml:space="preserve">   |   Page </w:t>
    </w:r>
    <w:r>
      <w:rPr>
        <w:rFonts w:ascii="Arial" w:cs="Arial" w:eastAsia="Arial" w:hAnsi="Arial"/>
        <w:color w:val="7F8C8D"/>
        <w:sz w:val="20"/>
        <w:szCs w:val="20"/>
      </w:rPr>
      <w:fldChar w:fldCharType="begin"/>
      <w:instrText xml:space="preserve">PAGE</w:instrText>
      <w:fldChar w:fldCharType="separate"/>
      <w:fldChar w:fldCharType="end"/>
    </w:r>
    <w:r>
      <w:rPr>
        <w:rFonts w:ascii="Arial" w:cs="Arial" w:eastAsia="Arial" w:hAnsi="Arial"/>
        <w:color w:val="7F8C8D"/>
        <w:sz w:val="22"/>
        <w:szCs w:val="22"/>
      </w:rPr>
      <w:t xml:space="preserve"> of </w:t>
    </w:r>
    <w:r>
      <w:rPr>
        <w:rFonts w:ascii="Arial" w:cs="Arial" w:eastAsia="Arial" w:hAnsi="Arial"/>
        <w:color w:val="7F8C8D"/>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6" w:space="2"/>
      </w:pBdr>
    </w:pPr>
    <w:r>
      <w:rPr>
        <w:rFonts w:ascii="Arial" w:cs="Arial" w:eastAsia="Arial" w:hAnsi="Arial"/>
        <w:b/>
        <w:bCs/>
        <w:color w:val="1A3A5C"/>
        <w:sz w:val="22"/>
        <w:szCs w:val="22"/>
      </w:rPr>
      <w:t xml:space="preserve">ONAV — SEO Audit Report   </w:t>
    </w:r>
    <w:r>
      <w:rPr>
        <w:rFonts w:ascii="Arial" w:cs="Arial" w:eastAsia="Arial" w:hAnsi="Arial"/>
        <w:color w:val="7F8C8D"/>
        <w:sz w:val="22"/>
        <w:szCs w:val="22"/>
      </w:rPr>
      <w:t xml:space="preserve">Confidential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3A5C"/>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2026-02-18T00:30:40.945Z</dcterms:created>
  <dcterms:modified xsi:type="dcterms:W3CDTF">2026-02-18T00:30:40.946Z</dcterms:modified>
</cp:coreProperties>
</file>

<file path=docProps/custom.xml><?xml version="1.0" encoding="utf-8"?>
<Properties xmlns="http://schemas.openxmlformats.org/officeDocument/2006/custom-properties" xmlns:vt="http://schemas.openxmlformats.org/officeDocument/2006/docPropsVTypes"/>
</file>