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3" w:type="dxa"/>
        <w:tblLook w:val="04A0" w:firstRow="1" w:lastRow="0" w:firstColumn="1" w:lastColumn="0" w:noHBand="0" w:noVBand="1"/>
      </w:tblPr>
      <w:tblGrid>
        <w:gridCol w:w="1951"/>
        <w:gridCol w:w="4680"/>
        <w:gridCol w:w="1796"/>
        <w:gridCol w:w="1466"/>
      </w:tblGrid>
      <w:tr w:rsidR="009E1C4D" w14:paraId="22D816EB" w14:textId="77777777" w:rsidTr="00AA7EF9">
        <w:trPr>
          <w:trHeight w:val="510"/>
        </w:trPr>
        <w:tc>
          <w:tcPr>
            <w:tcW w:w="9893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B965F71" w14:textId="77777777" w:rsidR="009E1C4D" w:rsidRPr="00483B63" w:rsidRDefault="009E1C4D" w:rsidP="00AA7EF9">
            <w:pPr>
              <w:rPr>
                <w:i/>
                <w:lang w:eastAsia="en-CA"/>
              </w:rPr>
            </w:pPr>
            <w:r>
              <w:rPr>
                <w:b/>
                <w:lang w:eastAsia="en-CA"/>
              </w:rPr>
              <w:t xml:space="preserve">ECE498A:  </w:t>
            </w:r>
            <w:bookmarkStart w:id="0" w:name="marking_sheet_for_project_abstract"/>
            <w:r>
              <w:rPr>
                <w:b/>
                <w:lang w:eastAsia="en-CA"/>
              </w:rPr>
              <w:t>Marking Sheet for Project Abstract</w:t>
            </w:r>
            <w:bookmarkEnd w:id="0"/>
            <w:r>
              <w:rPr>
                <w:b/>
                <w:lang w:eastAsia="en-CA"/>
              </w:rPr>
              <w:t xml:space="preserve"> and Project Agreement Form</w:t>
            </w:r>
          </w:p>
        </w:tc>
      </w:tr>
      <w:tr w:rsidR="009E1C4D" w14:paraId="68550630" w14:textId="77777777" w:rsidTr="00AA7EF9">
        <w:trPr>
          <w:trHeight w:val="604"/>
        </w:trPr>
        <w:tc>
          <w:tcPr>
            <w:tcW w:w="9893" w:type="dxa"/>
            <w:gridSpan w:val="4"/>
            <w:tcBorders>
              <w:bottom w:val="nil"/>
            </w:tcBorders>
            <w:shd w:val="clear" w:color="auto" w:fill="auto"/>
            <w:vAlign w:val="bottom"/>
          </w:tcPr>
          <w:p w14:paraId="56F3F6EF" w14:textId="7119F632" w:rsidR="009E1C4D" w:rsidRPr="00BE4877" w:rsidRDefault="009E1C4D" w:rsidP="00AA7EF9">
            <w:pPr>
              <w:rPr>
                <w:lang w:eastAsia="en-CA"/>
              </w:rPr>
            </w:pPr>
          </w:p>
        </w:tc>
      </w:tr>
      <w:tr w:rsidR="009E1C4D" w14:paraId="7DE2E03A" w14:textId="77777777" w:rsidTr="00A2291E">
        <w:trPr>
          <w:trHeight w:val="150"/>
        </w:trPr>
        <w:tc>
          <w:tcPr>
            <w:tcW w:w="8427" w:type="dxa"/>
            <w:gridSpan w:val="3"/>
            <w:tcBorders>
              <w:top w:val="nil"/>
              <w:bottom w:val="single" w:sz="4" w:space="0" w:color="auto"/>
              <w:right w:val="single" w:sz="4" w:space="0" w:color="000000" w:themeColor="text1"/>
            </w:tcBorders>
          </w:tcPr>
          <w:p w14:paraId="20DB57B3" w14:textId="0D9FE22A" w:rsidR="009E1C4D" w:rsidRPr="009543D5" w:rsidRDefault="009E1C4D" w:rsidP="00AA7EF9">
            <w:pPr>
              <w:spacing w:before="0"/>
              <w:rPr>
                <w:b/>
                <w:lang w:eastAsia="en-CA"/>
              </w:rPr>
            </w:pPr>
          </w:p>
        </w:tc>
        <w:tc>
          <w:tcPr>
            <w:tcW w:w="1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19C035F6" w14:textId="77777777" w:rsidR="009E1C4D" w:rsidRPr="009543D5" w:rsidRDefault="009E1C4D" w:rsidP="00AA7EF9">
            <w:pPr>
              <w:spacing w:before="0"/>
              <w:jc w:val="center"/>
              <w:rPr>
                <w:b/>
                <w:lang w:eastAsia="en-CA"/>
              </w:rPr>
            </w:pPr>
            <w:r w:rsidRPr="009543D5">
              <w:rPr>
                <w:b/>
                <w:lang w:eastAsia="en-CA"/>
              </w:rPr>
              <w:t>Marks</w:t>
            </w:r>
          </w:p>
        </w:tc>
      </w:tr>
      <w:tr w:rsidR="009E1C4D" w14:paraId="3FCD4570" w14:textId="77777777" w:rsidTr="00AA7EF9">
        <w:trPr>
          <w:trHeight w:val="1358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03C10450" w14:textId="77777777" w:rsidR="009E1C4D" w:rsidRPr="009543D5" w:rsidRDefault="009E1C4D" w:rsidP="00AA7EF9">
            <w:pPr>
              <w:spacing w:before="0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Project Abstract— Formatting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14:paraId="1ECF32A1" w14:textId="5C4504CB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Student names and id numbers, email addresses:</w:t>
            </w:r>
          </w:p>
          <w:p w14:paraId="0DD5FB7F" w14:textId="77777777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Single paragraph, max 200 words, pure text, present tense:</w:t>
            </w:r>
          </w:p>
          <w:p w14:paraId="651DE2AB" w14:textId="77777777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Well-written with smooth flow, minimal jargon &amp; acronyms, professional language:</w:t>
            </w:r>
          </w:p>
          <w:p w14:paraId="468DA86A" w14:textId="77777777" w:rsidR="009E1C4D" w:rsidRPr="00CA5CCF" w:rsidRDefault="009E1C4D" w:rsidP="00AA7EF9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Free of spelling and grammar mistakes: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14:paraId="4382D2BC" w14:textId="40BD8C01" w:rsidR="009E1C4D" w:rsidRDefault="009E1C4D" w:rsidP="00AA7EF9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0.5</w:t>
            </w:r>
            <w:r>
              <w:rPr>
                <w:sz w:val="18"/>
                <w:szCs w:val="18"/>
                <w:lang w:eastAsia="en-CA"/>
              </w:rPr>
              <w:t xml:space="preserve"> mark</w:t>
            </w:r>
          </w:p>
          <w:p w14:paraId="0CDB432D" w14:textId="18388ED4" w:rsidR="009E1C4D" w:rsidRDefault="009E1C4D" w:rsidP="00AA7EF9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1</w:t>
            </w:r>
            <w:r>
              <w:rPr>
                <w:sz w:val="18"/>
                <w:szCs w:val="18"/>
                <w:lang w:eastAsia="en-CA"/>
              </w:rPr>
              <w:t xml:space="preserve"> marks</w:t>
            </w:r>
          </w:p>
          <w:p w14:paraId="52ACD6C2" w14:textId="6D2EB24B" w:rsidR="009E1C4D" w:rsidRDefault="009E1C4D" w:rsidP="00AA7EF9">
            <w:pPr>
              <w:spacing w:before="32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1</w:t>
            </w:r>
            <w:r>
              <w:rPr>
                <w:sz w:val="18"/>
                <w:szCs w:val="18"/>
                <w:lang w:eastAsia="en-CA"/>
              </w:rPr>
              <w:t xml:space="preserve"> marks</w:t>
            </w:r>
          </w:p>
          <w:p w14:paraId="4BB7C045" w14:textId="2A0CEC39" w:rsidR="009E1C4D" w:rsidRPr="00CA5CCF" w:rsidRDefault="009E1C4D" w:rsidP="00AA7EF9">
            <w:pPr>
              <w:spacing w:before="3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0.5</w:t>
            </w:r>
            <w:r>
              <w:rPr>
                <w:sz w:val="18"/>
                <w:szCs w:val="18"/>
                <w:lang w:eastAsia="en-CA"/>
              </w:rPr>
              <w:t xml:space="preserve"> marks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6357F134" w14:textId="41E1BC35" w:rsidR="009E1C4D" w:rsidRPr="00110FA7" w:rsidRDefault="009E1C4D" w:rsidP="00AA7EF9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/ </w:t>
            </w:r>
            <w:r w:rsidR="008F3597">
              <w:rPr>
                <w:b/>
                <w:lang w:eastAsia="en-CA"/>
              </w:rPr>
              <w:t>3</w:t>
            </w:r>
          </w:p>
        </w:tc>
      </w:tr>
      <w:tr w:rsidR="009E1C4D" w14:paraId="055EF42B" w14:textId="77777777" w:rsidTr="006511CA">
        <w:trPr>
          <w:trHeight w:val="2690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40EDA298" w14:textId="77777777" w:rsidR="009E1C4D" w:rsidRPr="009543D5" w:rsidRDefault="009E1C4D" w:rsidP="00AA7EF9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Project Abstract— Content</w:t>
            </w:r>
          </w:p>
        </w:tc>
        <w:tc>
          <w:tcPr>
            <w:tcW w:w="4680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14:paraId="778370F0" w14:textId="344AED63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Project title (suitable, no symbols, no acronyms, </w:t>
            </w:r>
            <w:r w:rsidRPr="00CB306B">
              <w:rPr>
                <w:b/>
                <w:sz w:val="18"/>
                <w:szCs w:val="18"/>
                <w:lang w:eastAsia="en-CA"/>
              </w:rPr>
              <w:t>&lt;= 50 char</w:t>
            </w:r>
            <w:r w:rsidR="000E5780">
              <w:rPr>
                <w:b/>
                <w:sz w:val="18"/>
                <w:szCs w:val="18"/>
                <w:lang w:eastAsia="en-CA"/>
              </w:rPr>
              <w:t>acters</w:t>
            </w:r>
            <w:r w:rsidR="00F55BC6" w:rsidRPr="00F55BC6">
              <w:rPr>
                <w:bCs/>
                <w:sz w:val="18"/>
                <w:szCs w:val="18"/>
                <w:lang w:eastAsia="en-CA"/>
              </w:rPr>
              <w:t>)</w:t>
            </w:r>
            <w:r>
              <w:rPr>
                <w:sz w:val="18"/>
                <w:szCs w:val="18"/>
                <w:lang w:eastAsia="en-CA"/>
              </w:rPr>
              <w:t>:</w:t>
            </w:r>
          </w:p>
          <w:p w14:paraId="0890B195" w14:textId="77777777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Motivation (clear, specific, factual):</w:t>
            </w:r>
          </w:p>
          <w:p w14:paraId="31F9677D" w14:textId="77777777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Project objective (clear, explicit, and open-ended with more than just one obvious solution):</w:t>
            </w:r>
          </w:p>
          <w:p w14:paraId="4803EF64" w14:textId="77777777" w:rsidR="009E1C4D" w:rsidRDefault="009E1C4D" w:rsidP="00AA7EF9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Plausible design approach (clear and specific; feasible; upper-year knowledge is explicitly stated):</w:t>
            </w:r>
          </w:p>
          <w:p w14:paraId="5A03A605" w14:textId="77777777" w:rsidR="009E1C4D" w:rsidRPr="00CA5CCF" w:rsidRDefault="009E1C4D" w:rsidP="00AA7EF9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Expected benefits over existing alternatives (clear, specific):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14:paraId="5904EDB9" w14:textId="3A033901" w:rsidR="009E1C4D" w:rsidRDefault="009E1C4D" w:rsidP="00AA7EF9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0.5</w:t>
            </w:r>
            <w:r>
              <w:rPr>
                <w:sz w:val="18"/>
                <w:szCs w:val="18"/>
                <w:lang w:eastAsia="en-CA"/>
              </w:rPr>
              <w:t xml:space="preserve"> mark</w:t>
            </w:r>
          </w:p>
          <w:p w14:paraId="2D20BF3B" w14:textId="668285FB" w:rsidR="009E1C4D" w:rsidRDefault="009E1C4D" w:rsidP="00AA7EF9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0.5</w:t>
            </w:r>
            <w:r>
              <w:rPr>
                <w:sz w:val="18"/>
                <w:szCs w:val="18"/>
                <w:lang w:eastAsia="en-CA"/>
              </w:rPr>
              <w:t xml:space="preserve"> marks</w:t>
            </w:r>
          </w:p>
          <w:p w14:paraId="5C54F8EC" w14:textId="3BD68972" w:rsidR="009E1C4D" w:rsidRDefault="009E1C4D" w:rsidP="00AA7EF9">
            <w:pPr>
              <w:spacing w:before="34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>1.5</w:t>
            </w:r>
            <w:r>
              <w:rPr>
                <w:sz w:val="18"/>
                <w:szCs w:val="18"/>
                <w:lang w:eastAsia="en-CA"/>
              </w:rPr>
              <w:t xml:space="preserve"> marks</w:t>
            </w:r>
          </w:p>
          <w:p w14:paraId="42DE624E" w14:textId="79A2AED4" w:rsidR="009E1C4D" w:rsidRDefault="009E1C4D" w:rsidP="00AA7EF9">
            <w:pPr>
              <w:spacing w:before="4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up to </w:t>
            </w:r>
            <w:r w:rsidR="008F3597">
              <w:rPr>
                <w:sz w:val="18"/>
                <w:szCs w:val="18"/>
                <w:lang w:eastAsia="en-CA"/>
              </w:rPr>
              <w:t xml:space="preserve">1.5 </w:t>
            </w:r>
            <w:r>
              <w:rPr>
                <w:sz w:val="18"/>
                <w:szCs w:val="18"/>
                <w:lang w:eastAsia="en-CA"/>
              </w:rPr>
              <w:t>marks</w:t>
            </w:r>
          </w:p>
          <w:p w14:paraId="686E2BBE" w14:textId="77777777" w:rsidR="009E1C4D" w:rsidRPr="00CA5CCF" w:rsidRDefault="009E1C4D" w:rsidP="00AA7EF9">
            <w:pPr>
              <w:spacing w:before="28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1 mark</w:t>
            </w:r>
          </w:p>
        </w:tc>
        <w:tc>
          <w:tcPr>
            <w:tcW w:w="1466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6590F6F5" w14:textId="2D13AD8A" w:rsidR="009E1C4D" w:rsidRDefault="009E1C4D" w:rsidP="00AA7EF9">
            <w:pPr>
              <w:jc w:val="center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          / </w:t>
            </w:r>
            <w:r w:rsidR="008F3597">
              <w:rPr>
                <w:b/>
                <w:lang w:eastAsia="en-CA"/>
              </w:rPr>
              <w:t>5</w:t>
            </w:r>
          </w:p>
        </w:tc>
      </w:tr>
    </w:tbl>
    <w:p w14:paraId="76281C18" w14:textId="77777777" w:rsidR="00000000" w:rsidRDefault="00000000"/>
    <w:sectPr w:rsidR="00810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B1"/>
    <w:rsid w:val="0006607D"/>
    <w:rsid w:val="000E2936"/>
    <w:rsid w:val="000E5780"/>
    <w:rsid w:val="00106E1D"/>
    <w:rsid w:val="00117650"/>
    <w:rsid w:val="001751BD"/>
    <w:rsid w:val="00324D2C"/>
    <w:rsid w:val="00372ABA"/>
    <w:rsid w:val="004000A2"/>
    <w:rsid w:val="0040081C"/>
    <w:rsid w:val="004878D9"/>
    <w:rsid w:val="004D420A"/>
    <w:rsid w:val="00622F85"/>
    <w:rsid w:val="006511CA"/>
    <w:rsid w:val="00655B69"/>
    <w:rsid w:val="006A4F9E"/>
    <w:rsid w:val="007731B1"/>
    <w:rsid w:val="0081153B"/>
    <w:rsid w:val="008F3597"/>
    <w:rsid w:val="009E1C4D"/>
    <w:rsid w:val="009E6C2D"/>
    <w:rsid w:val="00A2291E"/>
    <w:rsid w:val="00AB53F9"/>
    <w:rsid w:val="00AF2B7A"/>
    <w:rsid w:val="00C66F54"/>
    <w:rsid w:val="00CB2A42"/>
    <w:rsid w:val="00E32596"/>
    <w:rsid w:val="00E607E2"/>
    <w:rsid w:val="00ED65E5"/>
    <w:rsid w:val="00EE60F4"/>
    <w:rsid w:val="00F55BC6"/>
    <w:rsid w:val="00F8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83A6"/>
  <w15:docId w15:val="{160522C4-1E64-49A6-8CD9-177CC635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1B1"/>
    <w:pPr>
      <w:spacing w:before="120" w:after="0" w:line="240" w:lineRule="auto"/>
    </w:pPr>
    <w:rPr>
      <w:rFonts w:ascii="Calibri" w:eastAsia="Calibri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1B1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E. Davison</dc:creator>
  <cp:lastModifiedBy>Ayman El-Hag</cp:lastModifiedBy>
  <cp:revision>3</cp:revision>
  <dcterms:created xsi:type="dcterms:W3CDTF">2025-05-27T19:36:00Z</dcterms:created>
  <dcterms:modified xsi:type="dcterms:W3CDTF">2025-05-27T19:41:00Z</dcterms:modified>
</cp:coreProperties>
</file>