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980" w:rsidRDefault="009929E7">
      <w:r>
        <w:t xml:space="preserve">Hi Gerard, I will list the information from the customer and you can see what still needs to be tailored. </w:t>
      </w:r>
      <w:bookmarkStart w:id="0" w:name="_GoBack"/>
      <w:bookmarkEnd w:id="0"/>
    </w:p>
    <w:p w:rsidR="009929E7" w:rsidRDefault="009929E7"/>
    <w:p w:rsidR="009929E7" w:rsidRDefault="009929E7" w:rsidP="009929E7">
      <w:pPr>
        <w:pStyle w:val="ListParagraph"/>
        <w:numPr>
          <w:ilvl w:val="0"/>
          <w:numId w:val="1"/>
        </w:numPr>
      </w:pPr>
      <w:r>
        <w:t>Home</w:t>
      </w:r>
    </w:p>
    <w:p w:rsidR="009929E7" w:rsidRDefault="009929E7" w:rsidP="009929E7">
      <w:pPr>
        <w:pStyle w:val="ListParagraph"/>
        <w:numPr>
          <w:ilvl w:val="0"/>
          <w:numId w:val="1"/>
        </w:numPr>
      </w:pPr>
      <w:r>
        <w:t>About Us</w:t>
      </w:r>
    </w:p>
    <w:p w:rsidR="009929E7" w:rsidRDefault="009929E7" w:rsidP="009929E7">
      <w:pPr>
        <w:pStyle w:val="ListParagraph"/>
        <w:numPr>
          <w:ilvl w:val="0"/>
          <w:numId w:val="1"/>
        </w:numPr>
      </w:pPr>
      <w:r>
        <w:t>View Events</w:t>
      </w:r>
    </w:p>
    <w:p w:rsidR="009929E7" w:rsidRDefault="009929E7" w:rsidP="009929E7">
      <w:pPr>
        <w:pStyle w:val="ListParagraph"/>
        <w:numPr>
          <w:ilvl w:val="0"/>
          <w:numId w:val="1"/>
        </w:numPr>
      </w:pPr>
      <w:r>
        <w:t>Event Hosts</w:t>
      </w:r>
    </w:p>
    <w:p w:rsidR="009929E7" w:rsidRDefault="009929E7" w:rsidP="009929E7">
      <w:pPr>
        <w:pStyle w:val="ListParagraph"/>
        <w:numPr>
          <w:ilvl w:val="0"/>
          <w:numId w:val="1"/>
        </w:numPr>
      </w:pPr>
      <w:r>
        <w:t>Contact Us</w:t>
      </w:r>
    </w:p>
    <w:p w:rsidR="009929E7" w:rsidRDefault="009929E7" w:rsidP="009929E7"/>
    <w:p w:rsidR="009929E7" w:rsidRDefault="009929E7" w:rsidP="009929E7">
      <w:pPr>
        <w:pStyle w:val="ListParagraph"/>
        <w:numPr>
          <w:ilvl w:val="0"/>
          <w:numId w:val="2"/>
        </w:numPr>
      </w:pPr>
      <w:r>
        <w:t>Home</w:t>
      </w:r>
    </w:p>
    <w:p w:rsidR="009929E7" w:rsidRDefault="009929E7" w:rsidP="009929E7">
      <w:pPr>
        <w:pStyle w:val="ListParagraph"/>
        <w:numPr>
          <w:ilvl w:val="0"/>
          <w:numId w:val="4"/>
        </w:numPr>
      </w:pPr>
      <w:r>
        <w:t>In order:</w:t>
      </w:r>
    </w:p>
    <w:p w:rsidR="009929E7" w:rsidRDefault="009929E7" w:rsidP="009929E7">
      <w:pPr>
        <w:pStyle w:val="ListParagraph"/>
        <w:numPr>
          <w:ilvl w:val="0"/>
          <w:numId w:val="4"/>
        </w:numPr>
      </w:pPr>
      <w:r>
        <w:t>Slide banners of advertising</w:t>
      </w:r>
    </w:p>
    <w:p w:rsidR="009929E7" w:rsidRDefault="009929E7" w:rsidP="009929E7">
      <w:pPr>
        <w:pStyle w:val="ListParagraph"/>
        <w:numPr>
          <w:ilvl w:val="0"/>
          <w:numId w:val="4"/>
        </w:numPr>
      </w:pPr>
      <w:r>
        <w:t>6 Featured Events plus option to view more</w:t>
      </w:r>
    </w:p>
    <w:p w:rsidR="009929E7" w:rsidRDefault="009929E7" w:rsidP="009929E7">
      <w:pPr>
        <w:pStyle w:val="ListParagraph"/>
        <w:numPr>
          <w:ilvl w:val="0"/>
          <w:numId w:val="4"/>
        </w:numPr>
      </w:pPr>
      <w:r>
        <w:t>6 Featured Hosts plus option to view more</w:t>
      </w:r>
    </w:p>
    <w:p w:rsidR="009929E7" w:rsidRDefault="009929E7" w:rsidP="009929E7">
      <w:pPr>
        <w:pStyle w:val="ListParagraph"/>
        <w:numPr>
          <w:ilvl w:val="0"/>
          <w:numId w:val="4"/>
        </w:numPr>
      </w:pPr>
      <w:r>
        <w:t>6 Upcoming Events plus option to view more</w:t>
      </w:r>
    </w:p>
    <w:p w:rsidR="009929E7" w:rsidRDefault="009929E7" w:rsidP="009929E7"/>
    <w:p w:rsidR="009929E7" w:rsidRDefault="009929E7" w:rsidP="009929E7">
      <w:pPr>
        <w:pStyle w:val="ListParagraph"/>
        <w:numPr>
          <w:ilvl w:val="0"/>
          <w:numId w:val="2"/>
        </w:numPr>
      </w:pPr>
      <w:r>
        <w:t>About Us</w:t>
      </w:r>
    </w:p>
    <w:p w:rsidR="009929E7" w:rsidRDefault="009929E7" w:rsidP="009929E7">
      <w:pPr>
        <w:pStyle w:val="ListParagraph"/>
        <w:numPr>
          <w:ilvl w:val="0"/>
          <w:numId w:val="4"/>
        </w:numPr>
      </w:pPr>
      <w:r>
        <w:t>Simple about us page</w:t>
      </w:r>
    </w:p>
    <w:p w:rsidR="009929E7" w:rsidRDefault="009929E7" w:rsidP="009929E7"/>
    <w:p w:rsidR="009929E7" w:rsidRDefault="009929E7" w:rsidP="009929E7">
      <w:pPr>
        <w:pStyle w:val="ListParagraph"/>
        <w:numPr>
          <w:ilvl w:val="0"/>
          <w:numId w:val="2"/>
        </w:numPr>
      </w:pPr>
      <w:r>
        <w:t>View Events</w:t>
      </w:r>
    </w:p>
    <w:p w:rsidR="009929E7" w:rsidRDefault="009929E7" w:rsidP="009929E7">
      <w:pPr>
        <w:pStyle w:val="ListParagraph"/>
        <w:numPr>
          <w:ilvl w:val="0"/>
          <w:numId w:val="4"/>
        </w:numPr>
      </w:pPr>
      <w:r>
        <w:t>List all events closest to the date to commence. Be able to sort by category. Once sorted to category list events closest to commence. All events to have countdown timer to event and timer to not take any more sponsors. Event sponsor deadlines must close 1 week before date of commence.</w:t>
      </w:r>
    </w:p>
    <w:p w:rsidR="009929E7" w:rsidRDefault="009929E7" w:rsidP="009929E7">
      <w:pPr>
        <w:pStyle w:val="ListParagraph"/>
        <w:numPr>
          <w:ilvl w:val="0"/>
          <w:numId w:val="4"/>
        </w:numPr>
      </w:pPr>
      <w:r>
        <w:t xml:space="preserve">Once an event is selected: View profile of event. Tickets available on current theme must be converted to sponsorship packages. Some packages will have 20 units available and some packages will have 1 unit available. For example an 18 </w:t>
      </w:r>
      <w:proofErr w:type="gramStart"/>
      <w:r>
        <w:t>hole</w:t>
      </w:r>
      <w:proofErr w:type="gramEnd"/>
      <w:r>
        <w:t xml:space="preserve"> golf day will have 18 holes that can be sponsored but only 1 main event holder plus other packages that can be available at the same event. The event packages must be able to describe what comes with each package like printing and signage. For example one of the 18 sponsors for a hole on the golf day there package will include a banner and some flags, and the main sponsor will include a 3m long signage plus multiple banners.</w:t>
      </w:r>
    </w:p>
    <w:p w:rsidR="00B53792" w:rsidRDefault="00B53792" w:rsidP="009929E7">
      <w:pPr>
        <w:pStyle w:val="ListParagraph"/>
        <w:numPr>
          <w:ilvl w:val="0"/>
          <w:numId w:val="4"/>
        </w:numPr>
      </w:pPr>
      <w:r>
        <w:t>Event listings must be suited for all potential customers looking to sponsor an event.</w:t>
      </w:r>
    </w:p>
    <w:p w:rsidR="00B53792" w:rsidRDefault="00B53792" w:rsidP="009929E7">
      <w:pPr>
        <w:pStyle w:val="ListParagraph"/>
        <w:numPr>
          <w:ilvl w:val="0"/>
          <w:numId w:val="4"/>
        </w:numPr>
      </w:pPr>
      <w:r>
        <w:t>Allow signed in members to comment at the bottom of each event and the event host able to respond to the comments and everyone able to see the responses and comments.</w:t>
      </w:r>
    </w:p>
    <w:p w:rsidR="00B53792" w:rsidRDefault="00B53792" w:rsidP="009929E7">
      <w:pPr>
        <w:pStyle w:val="ListParagraph"/>
        <w:numPr>
          <w:ilvl w:val="0"/>
          <w:numId w:val="4"/>
        </w:numPr>
      </w:pPr>
      <w:r>
        <w:t>Once an event sponsor has chosen a package, the associated artwork must be provided by the sponsor to the host. For example the sponsor for 1 of the 18 holes on the golf day must supply artwork for the banner and flag, and the main event sponsor will have to provide artwork for the 3m sign plus the banners.</w:t>
      </w:r>
    </w:p>
    <w:p w:rsidR="00B53792" w:rsidRDefault="00B53792" w:rsidP="00B53792"/>
    <w:p w:rsidR="00B53792" w:rsidRDefault="00B53792" w:rsidP="006D160F">
      <w:pPr>
        <w:ind w:left="360"/>
      </w:pPr>
    </w:p>
    <w:p w:rsidR="00B53792" w:rsidRDefault="00B53792" w:rsidP="006D160F">
      <w:pPr>
        <w:ind w:left="360"/>
      </w:pPr>
    </w:p>
    <w:p w:rsidR="00B53792" w:rsidRDefault="00B53792" w:rsidP="006D160F">
      <w:pPr>
        <w:pStyle w:val="ListParagraph"/>
        <w:numPr>
          <w:ilvl w:val="0"/>
          <w:numId w:val="5"/>
        </w:numPr>
      </w:pPr>
      <w:r>
        <w:lastRenderedPageBreak/>
        <w:t>Event Hosts</w:t>
      </w:r>
    </w:p>
    <w:p w:rsidR="00B53792" w:rsidRDefault="00B53792" w:rsidP="00B53792">
      <w:pPr>
        <w:pStyle w:val="ListParagraph"/>
        <w:numPr>
          <w:ilvl w:val="0"/>
          <w:numId w:val="4"/>
        </w:numPr>
      </w:pPr>
      <w:r>
        <w:t>Here all event hosts can be listed. Once clicked into an event host the event sponsor should be able to see all events listed by the host.</w:t>
      </w:r>
    </w:p>
    <w:p w:rsidR="00B53792" w:rsidRDefault="00B53792" w:rsidP="00B53792"/>
    <w:p w:rsidR="00B53792" w:rsidRDefault="00B53792" w:rsidP="006D160F">
      <w:pPr>
        <w:pStyle w:val="ListParagraph"/>
        <w:numPr>
          <w:ilvl w:val="0"/>
          <w:numId w:val="5"/>
        </w:numPr>
      </w:pPr>
      <w:r>
        <w:t>Contact Us</w:t>
      </w:r>
    </w:p>
    <w:p w:rsidR="00B53792" w:rsidRDefault="00B53792" w:rsidP="00B53792">
      <w:pPr>
        <w:pStyle w:val="ListParagraph"/>
        <w:numPr>
          <w:ilvl w:val="0"/>
          <w:numId w:val="4"/>
        </w:numPr>
      </w:pPr>
      <w:r>
        <w:t>Simple enquiry form</w:t>
      </w:r>
    </w:p>
    <w:p w:rsidR="00B53792" w:rsidRDefault="00B53792" w:rsidP="00B53792"/>
    <w:p w:rsidR="00B53792" w:rsidRDefault="00B53792" w:rsidP="006D160F">
      <w:pPr>
        <w:pStyle w:val="ListParagraph"/>
        <w:numPr>
          <w:ilvl w:val="0"/>
          <w:numId w:val="5"/>
        </w:numPr>
      </w:pPr>
      <w:r>
        <w:t>Other notes</w:t>
      </w:r>
    </w:p>
    <w:p w:rsidR="00B53792" w:rsidRDefault="00B53792" w:rsidP="00B53792">
      <w:pPr>
        <w:pStyle w:val="ListParagraph"/>
        <w:numPr>
          <w:ilvl w:val="0"/>
          <w:numId w:val="4"/>
        </w:numPr>
      </w:pPr>
      <w:r>
        <w:t>Sign up as Event Sponsor or Event Host. Event Host able to list events and Event Sponsor able to interact with event.</w:t>
      </w:r>
    </w:p>
    <w:p w:rsidR="00B53792" w:rsidRDefault="00B53792" w:rsidP="00B53792">
      <w:pPr>
        <w:pStyle w:val="ListParagraph"/>
        <w:numPr>
          <w:ilvl w:val="0"/>
          <w:numId w:val="4"/>
        </w:numPr>
      </w:pPr>
      <w:r>
        <w:t>Wallet function</w:t>
      </w:r>
    </w:p>
    <w:p w:rsidR="00B53792" w:rsidRDefault="00B53792" w:rsidP="00B53792">
      <w:pPr>
        <w:pStyle w:val="ListParagraph"/>
        <w:numPr>
          <w:ilvl w:val="0"/>
          <w:numId w:val="4"/>
        </w:numPr>
      </w:pPr>
      <w:r>
        <w:t>Payment to list an event</w:t>
      </w:r>
    </w:p>
    <w:p w:rsidR="00B53792" w:rsidRDefault="00B53792" w:rsidP="00B53792">
      <w:pPr>
        <w:pStyle w:val="ListParagraph"/>
        <w:numPr>
          <w:ilvl w:val="0"/>
          <w:numId w:val="4"/>
        </w:numPr>
      </w:pPr>
      <w:r>
        <w:t>Commission to the website for the sale of any package</w:t>
      </w:r>
    </w:p>
    <w:p w:rsidR="00B53792" w:rsidRDefault="00B53792" w:rsidP="00B53792">
      <w:pPr>
        <w:pStyle w:val="ListParagraph"/>
        <w:numPr>
          <w:ilvl w:val="0"/>
          <w:numId w:val="4"/>
        </w:numPr>
      </w:pPr>
      <w:r>
        <w:t>Pay for boosting option of Featured Event and Featured Host on home page. Offered to the Event Host before making payment for the listing.</w:t>
      </w:r>
    </w:p>
    <w:p w:rsidR="00B53792" w:rsidRDefault="00B53792" w:rsidP="00B53792">
      <w:pPr>
        <w:pStyle w:val="ListParagraph"/>
        <w:numPr>
          <w:ilvl w:val="0"/>
          <w:numId w:val="4"/>
        </w:numPr>
      </w:pPr>
      <w:r>
        <w:t>Upcoming Events on the home page will be free of charge</w:t>
      </w:r>
    </w:p>
    <w:sectPr w:rsidR="00B53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4AF2"/>
    <w:multiLevelType w:val="hybridMultilevel"/>
    <w:tmpl w:val="EA7AF58A"/>
    <w:lvl w:ilvl="0" w:tplc="1B6C6518">
      <w:start w:val="4"/>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9606BB2"/>
    <w:multiLevelType w:val="hybridMultilevel"/>
    <w:tmpl w:val="3578BD74"/>
    <w:lvl w:ilvl="0" w:tplc="6592140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F7F21D7"/>
    <w:multiLevelType w:val="hybridMultilevel"/>
    <w:tmpl w:val="764A55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2C37E28"/>
    <w:multiLevelType w:val="hybridMultilevel"/>
    <w:tmpl w:val="D714B9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01A6E3D"/>
    <w:multiLevelType w:val="hybridMultilevel"/>
    <w:tmpl w:val="345C257E"/>
    <w:lvl w:ilvl="0" w:tplc="14205EAA">
      <w:start w:val="1"/>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9E7"/>
    <w:rsid w:val="006C65B5"/>
    <w:rsid w:val="006D160F"/>
    <w:rsid w:val="009929E7"/>
    <w:rsid w:val="00B53792"/>
    <w:rsid w:val="00F448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9AFF9-EA84-4F2D-AA8D-C4CAE9F6C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2019-10-29T11:49:00Z</dcterms:created>
  <dcterms:modified xsi:type="dcterms:W3CDTF">2019-10-29T12:12:00Z</dcterms:modified>
</cp:coreProperties>
</file>