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[US-0003]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API de cupons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Luciano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02"/>
        <w:gridCol w:w="7686"/>
      </w:tblGrid>
      <w:tr>
        <w:trPr>
          <w:trHeight w:val="1" w:hRule="atLeast"/>
          <w:jc w:val="left"/>
        </w:trPr>
        <w:tc>
          <w:tcPr>
            <w:tcW w:w="80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68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10204" w:dyaOrig="7839">
                <v:rect xmlns:o="urn:schemas-microsoft-com:office:office" xmlns:v="urn:schemas-microsoft-com:vml" id="rectole0000000000" style="width:510.200000pt;height:391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admin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criar um serviço de cupom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poder listar e cadastrar os cupons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Autenticação da API: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Usuário: admin_ebac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Senha: @admin!&amp;b@c!2022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Authorization: Basic YWRtaW5fZWJhYzpAYWRtaW4hJmJAYyEyMDIy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Regras de negócio: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37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 listar todos os cupons cadastrado ou listar buscando por ID do cupom</w:t>
            </w:r>
          </w:p>
          <w:p>
            <w:pPr>
              <w:numPr>
                <w:ilvl w:val="0"/>
                <w:numId w:val="37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Documentação do serviço: </w:t>
              <w:br/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http://lojaebac.ebaconline.art.br/rest-api/docs/#/coupons/get_wc_v3_coupons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br/>
            </w: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http://lojaebac.ebaconline.art.br/rest-api/docs/#/coupons/get_wc_v3_coupons__id_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39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 cadastrar os cupons com os campos obrigatórios abaixo:</w:t>
            </w:r>
          </w:p>
          <w:p>
            <w:pPr>
              <w:spacing w:before="100" w:after="100" w:line="240"/>
              <w:ind w:right="0" w:left="141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Código do cupom: Exemplo: “Ganhe10” </w:t>
              <w:br/>
              <w:t xml:space="preserve">- Valor: “10.00”</w:t>
              <w:br/>
              <w:t xml:space="preserve">- Tipo do desconto: “fixed_product”</w:t>
              <w:br/>
              <w:t xml:space="preserve">-Descrição: “Cupom de teste”</w:t>
            </w:r>
          </w:p>
          <w:p>
            <w:pPr>
              <w:numPr>
                <w:ilvl w:val="0"/>
                <w:numId w:val="41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cupom não pode ser repetido;</w:t>
            </w:r>
          </w:p>
          <w:p>
            <w:pPr>
              <w:numPr>
                <w:ilvl w:val="0"/>
                <w:numId w:val="41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 outros campos são opcionais.</w:t>
            </w:r>
          </w:p>
          <w:p>
            <w:pPr>
              <w:numPr>
                <w:ilvl w:val="0"/>
                <w:numId w:val="41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Documentação do serviço: </w:t>
              <w:br/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http://lojaebac.ebaco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"http://lojaebac.ebaconline.art.br/rest-api/docs/#/coupons/post_wc_v3_coupons"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n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"http://lojaebac.ebaconline.art.br/rest-api/docs/#/coupons/post_wc_v3_coupons"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line.art.br/rest-api/docs/#/coupons/post_wc_v3_coupons</w:t>
              </w:r>
            </w:hyperlink>
          </w:p>
          <w:p>
            <w:pPr>
              <w:numPr>
                <w:ilvl w:val="0"/>
                <w:numId w:val="41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Exemplo do body:             </w:t>
            </w:r>
          </w:p>
          <w:p>
            <w:pPr>
              <w:spacing w:before="100" w:after="100" w:line="240"/>
              <w:ind w:right="0" w:left="14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body: {</w:t>
              <w:br/>
              <w:t xml:space="preserve">                "code": "nomeCupom",</w:t>
              <w:br/>
              <w:t xml:space="preserve">                "amount": "10",</w:t>
              <w:br/>
              <w:t xml:space="preserve">                "discount_type": "fixed_product",</w:t>
              <w:br/>
              <w:t xml:space="preserve">                "description": "Cupom de desconto de teste"</w:t>
              <w:br/>
              <w:t xml:space="preserve">            }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4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lojaebac.ebaconline.art.br/rest-api/docs/#/coupons/get_wc_v3_coupons__id_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lojaebac.ebaconline.art.br/rest-api/docs/#/coupons/get_wc_v3_coupons" Id="docRId2" Type="http://schemas.openxmlformats.org/officeDocument/2006/relationships/hyperlink" /><Relationship TargetMode="External" Target="http://lojaebac.ebaconline.art.br/rest-api/docs/#/coupons/post_wc_v3_coupons" Id="docRId4" Type="http://schemas.openxmlformats.org/officeDocument/2006/relationships/hyperlink" /><Relationship Target="styles.xml" Id="docRId6" Type="http://schemas.openxmlformats.org/officeDocument/2006/relationships/styles" /></Relationships>
</file>