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7E7" w:rsidRDefault="006657E7" w:rsidP="006657E7">
      <w:pPr>
        <w:spacing w:after="0" w:line="240" w:lineRule="auto"/>
        <w:jc w:val="center"/>
        <w:rPr>
          <w:rFonts w:ascii="Bahnschrift Condensed" w:eastAsia="Times New Roman" w:hAnsi="Bahnschrift Condensed" w:cs="Bauhaus 93"/>
          <w:b/>
          <w:color w:val="4D1603"/>
          <w:sz w:val="60"/>
          <w:szCs w:val="60"/>
          <w:shd w:val="clear" w:color="auto" w:fill="FEFCFA"/>
          <w:lang w:eastAsia="ru-RU"/>
        </w:rPr>
      </w:pPr>
      <w:r>
        <w:rPr>
          <w:rFonts w:ascii="Bahnschrift Condensed" w:eastAsia="Times New Roman" w:hAnsi="Bahnschrift Condensed" w:cs="Cambria"/>
          <w:b/>
          <w:color w:val="4D1603"/>
          <w:sz w:val="60"/>
          <w:szCs w:val="60"/>
          <w:shd w:val="clear" w:color="auto" w:fill="FEFCFA"/>
          <w:lang w:eastAsia="ru-RU"/>
        </w:rPr>
        <w:t>Таганская</w:t>
      </w:r>
    </w:p>
    <w:p w:rsidR="006657E7" w:rsidRDefault="006657E7" w:rsidP="006657E7">
      <w:pPr>
        <w:spacing w:after="0" w:line="240" w:lineRule="auto"/>
        <w:rPr>
          <w:rFonts w:eastAsia="Times New Roman" w:cs="Arial"/>
          <w:b/>
          <w:i/>
          <w:color w:val="180701"/>
          <w:sz w:val="52"/>
          <w:szCs w:val="52"/>
          <w:shd w:val="clear" w:color="auto" w:fill="FEFCFA"/>
          <w:lang w:eastAsia="ru-RU"/>
        </w:rPr>
      </w:pPr>
    </w:p>
    <w:p w:rsidR="006657E7" w:rsidRDefault="006657E7" w:rsidP="006657E7">
      <w:pPr>
        <w:spacing w:line="240" w:lineRule="auto"/>
        <w:ind w:left="360"/>
        <w:rPr>
          <w:rFonts w:ascii="Bahnschrift Light SemiCondensed" w:hAnsi="Bahnschrift Light SemiCondensed" w:cs="Times New Roman"/>
          <w:sz w:val="28"/>
          <w:szCs w:val="28"/>
        </w:rPr>
      </w:pPr>
      <w:r>
        <w:rPr>
          <w:rFonts w:ascii="Bahnschrift SemiBold Condensed" w:hAnsi="Bahnschrift SemiBold Condensed" w:cs="Times New Roman"/>
          <w:b/>
          <w:sz w:val="28"/>
          <w:szCs w:val="28"/>
        </w:rPr>
        <w:t>Дата открытия:</w:t>
      </w:r>
      <w:r>
        <w:rPr>
          <w:rFonts w:ascii="Bahnschrift SemiBold Condensed" w:hAnsi="Bahnschrift SemiBold Condensed" w:cs="Times New Roman"/>
          <w:sz w:val="28"/>
          <w:szCs w:val="28"/>
        </w:rPr>
        <w:t xml:space="preserve"> </w:t>
      </w:r>
      <w:r>
        <w:rPr>
          <w:rFonts w:ascii="Bahnschrift Light SemiCondensed" w:hAnsi="Bahnschrift Light SemiCondensed" w:cs="Times New Roman"/>
          <w:sz w:val="28"/>
          <w:szCs w:val="28"/>
        </w:rPr>
        <w:t xml:space="preserve">1.01.1950 </w:t>
      </w:r>
    </w:p>
    <w:p w:rsidR="006657E7" w:rsidRDefault="006657E7" w:rsidP="006657E7">
      <w:pPr>
        <w:spacing w:line="240" w:lineRule="auto"/>
        <w:ind w:left="360"/>
        <w:rPr>
          <w:rFonts w:ascii="Bahnschrift Light SemiCondensed" w:hAnsi="Bahnschrift Light SemiCondensed" w:cs="Times New Roman"/>
          <w:sz w:val="28"/>
          <w:szCs w:val="28"/>
        </w:rPr>
      </w:pPr>
      <w:r>
        <w:rPr>
          <w:rFonts w:ascii="Bahnschrift SemiBold Condensed" w:hAnsi="Bahnschrift SemiBold Condensed" w:cs="Times New Roman"/>
          <w:b/>
          <w:sz w:val="28"/>
          <w:szCs w:val="28"/>
        </w:rPr>
        <w:t>Архитектор</w:t>
      </w:r>
      <w:r>
        <w:rPr>
          <w:rFonts w:ascii="Bahnschrift Light SemiCondensed" w:hAnsi="Bahnschrift Light SemiCondensed" w:cs="Times New Roman"/>
          <w:sz w:val="28"/>
          <w:szCs w:val="28"/>
        </w:rPr>
        <w:t>: станции и вестибюлей – А. С. Рыжков, А. А. Медведев.</w:t>
      </w:r>
    </w:p>
    <w:p w:rsidR="006657E7" w:rsidRDefault="006657E7" w:rsidP="006657E7">
      <w:pPr>
        <w:spacing w:line="240" w:lineRule="auto"/>
        <w:ind w:left="360"/>
        <w:rPr>
          <w:rFonts w:ascii="Bahnschrift Light SemiCondensed" w:hAnsi="Bahnschrift Light SemiCondensed" w:cs="Times New Roman"/>
          <w:sz w:val="28"/>
          <w:szCs w:val="28"/>
        </w:rPr>
      </w:pPr>
      <w:r>
        <w:rPr>
          <w:rFonts w:ascii="Bahnschrift SemiBold Condensed" w:hAnsi="Bahnschrift SemiBold Condensed" w:cs="Times New Roman"/>
          <w:b/>
          <w:sz w:val="28"/>
          <w:szCs w:val="28"/>
        </w:rPr>
        <w:t>Инженер-конструктор:</w:t>
      </w:r>
      <w:r>
        <w:rPr>
          <w:rFonts w:ascii="Bahnschrift SemiBold Condensed" w:hAnsi="Bahnschrift SemiBold Condensed" w:cs="Times New Roman"/>
          <w:sz w:val="28"/>
          <w:szCs w:val="28"/>
        </w:rPr>
        <w:t xml:space="preserve"> </w:t>
      </w:r>
      <w:r>
        <w:rPr>
          <w:rFonts w:ascii="Bahnschrift Light SemiCondensed" w:hAnsi="Bahnschrift Light SemiCondensed" w:cs="Times New Roman"/>
          <w:sz w:val="28"/>
          <w:szCs w:val="28"/>
        </w:rPr>
        <w:t xml:space="preserve">Д. Дмитриев, Б. М. </w:t>
      </w:r>
      <w:proofErr w:type="spellStart"/>
      <w:r>
        <w:rPr>
          <w:rFonts w:ascii="Bahnschrift Light SemiCondensed" w:hAnsi="Bahnschrift Light SemiCondensed" w:cs="Times New Roman"/>
          <w:sz w:val="28"/>
          <w:szCs w:val="28"/>
        </w:rPr>
        <w:t>Прикот</w:t>
      </w:r>
      <w:proofErr w:type="spellEnd"/>
      <w:r>
        <w:rPr>
          <w:rFonts w:ascii="Bahnschrift Light SemiCondensed" w:hAnsi="Bahnschrift Light SemiCondensed" w:cs="Times New Roman"/>
          <w:sz w:val="28"/>
          <w:szCs w:val="28"/>
        </w:rPr>
        <w:t>.</w:t>
      </w:r>
    </w:p>
    <w:p w:rsidR="006657E7" w:rsidRDefault="006657E7" w:rsidP="006657E7">
      <w:pPr>
        <w:spacing w:line="240" w:lineRule="auto"/>
        <w:ind w:left="360"/>
        <w:rPr>
          <w:rFonts w:ascii="Bahnschrift SemiBold Condensed" w:hAnsi="Bahnschrift SemiBold Condensed" w:cs="Times New Roman"/>
          <w:sz w:val="28"/>
          <w:szCs w:val="28"/>
        </w:rPr>
      </w:pPr>
      <w:proofErr w:type="gramStart"/>
      <w:r>
        <w:rPr>
          <w:rFonts w:ascii="Bahnschrift SemiBold Condensed" w:hAnsi="Bahnschrift SemiBold Condensed" w:cs="Times New Roman"/>
          <w:b/>
          <w:sz w:val="28"/>
          <w:szCs w:val="28"/>
        </w:rPr>
        <w:t>Скульптор:</w:t>
      </w:r>
      <w:r>
        <w:rPr>
          <w:rFonts w:ascii="Bahnschrift SemiBold Condensed" w:hAnsi="Bahnschrift SemiBold Condensed" w:cs="Times New Roman"/>
          <w:sz w:val="28"/>
          <w:szCs w:val="28"/>
        </w:rPr>
        <w:t xml:space="preserve">  </w:t>
      </w:r>
      <w:proofErr w:type="spellStart"/>
      <w:r>
        <w:rPr>
          <w:rFonts w:ascii="Bahnschrift Light SemiCondensed" w:hAnsi="Bahnschrift Light SemiCondensed" w:cs="Times New Roman"/>
          <w:sz w:val="28"/>
          <w:szCs w:val="28"/>
        </w:rPr>
        <w:t>Е.П.Блинова</w:t>
      </w:r>
      <w:proofErr w:type="spellEnd"/>
      <w:proofErr w:type="gramEnd"/>
      <w:r>
        <w:rPr>
          <w:rFonts w:ascii="Bahnschrift Light SemiCondensed" w:hAnsi="Bahnschrift Light SemiCondensed" w:cs="Times New Roman"/>
          <w:sz w:val="28"/>
          <w:szCs w:val="28"/>
        </w:rPr>
        <w:t xml:space="preserve">, П.А. </w:t>
      </w:r>
      <w:proofErr w:type="spellStart"/>
      <w:r>
        <w:rPr>
          <w:rFonts w:ascii="Bahnschrift Light SemiCondensed" w:hAnsi="Bahnschrift Light SemiCondensed" w:cs="Times New Roman"/>
          <w:sz w:val="28"/>
          <w:szCs w:val="28"/>
        </w:rPr>
        <w:t>Баландин</w:t>
      </w:r>
      <w:proofErr w:type="spellEnd"/>
      <w:r>
        <w:rPr>
          <w:rFonts w:ascii="Bahnschrift Light SemiCondensed" w:hAnsi="Bahnschrift Light SemiCondensed" w:cs="Times New Roman"/>
          <w:sz w:val="28"/>
          <w:szCs w:val="28"/>
        </w:rPr>
        <w:t>, П.М. Кожин, А.Г. Сотников</w:t>
      </w:r>
    </w:p>
    <w:p w:rsidR="006657E7" w:rsidRDefault="006657E7" w:rsidP="006657E7">
      <w:pPr>
        <w:spacing w:line="240" w:lineRule="auto"/>
        <w:ind w:left="360"/>
        <w:rPr>
          <w:rFonts w:ascii="Bahnschrift Light SemiCondensed" w:hAnsi="Bahnschrift Light SemiCondensed" w:cs="Times New Roman"/>
          <w:sz w:val="28"/>
          <w:szCs w:val="28"/>
        </w:rPr>
      </w:pPr>
      <w:r>
        <w:rPr>
          <w:rFonts w:ascii="Bahnschrift SemiBold Condensed" w:hAnsi="Bahnschrift SemiBold Condensed" w:cs="Times New Roman"/>
          <w:b/>
          <w:sz w:val="28"/>
          <w:szCs w:val="28"/>
        </w:rPr>
        <w:t>Художник</w:t>
      </w:r>
      <w:r>
        <w:rPr>
          <w:rFonts w:ascii="Bahnschrift Light SemiCondensed" w:hAnsi="Bahnschrift Light SemiCondensed" w:cs="Times New Roman"/>
          <w:sz w:val="28"/>
          <w:szCs w:val="28"/>
        </w:rPr>
        <w:t>: А.К. Ширяева,</w:t>
      </w:r>
    </w:p>
    <w:p w:rsidR="006657E7" w:rsidRDefault="006657E7" w:rsidP="006657E7">
      <w:pPr>
        <w:spacing w:line="240" w:lineRule="auto"/>
        <w:ind w:left="360"/>
        <w:rPr>
          <w:rFonts w:ascii="Bahnschrift Light SemiCondensed" w:hAnsi="Bahnschrift Light SemiCondensed" w:cs="Times New Roman"/>
          <w:sz w:val="28"/>
          <w:szCs w:val="28"/>
        </w:rPr>
      </w:pPr>
      <w:r>
        <w:rPr>
          <w:rFonts w:ascii="Bahnschrift SemiBold Condensed" w:hAnsi="Bahnschrift SemiBold Condensed" w:cs="Times New Roman"/>
          <w:b/>
          <w:sz w:val="28"/>
          <w:szCs w:val="28"/>
        </w:rPr>
        <w:t>Конструкция:</w:t>
      </w:r>
      <w:r>
        <w:rPr>
          <w:rFonts w:ascii="Bahnschrift SemiBold Condensed" w:hAnsi="Bahnschrift SemiBold Condensed" w:cs="Times New Roman"/>
          <w:sz w:val="28"/>
          <w:szCs w:val="28"/>
        </w:rPr>
        <w:t xml:space="preserve"> </w:t>
      </w:r>
      <w:proofErr w:type="spellStart"/>
      <w:r>
        <w:rPr>
          <w:rFonts w:ascii="Bahnschrift Light SemiCondensed" w:hAnsi="Bahnschrift Light SemiCondensed" w:cs="Times New Roman"/>
          <w:sz w:val="28"/>
          <w:szCs w:val="28"/>
        </w:rPr>
        <w:t>пилонная</w:t>
      </w:r>
      <w:proofErr w:type="spellEnd"/>
      <w:r>
        <w:rPr>
          <w:rFonts w:ascii="Bahnschrift Light SemiCondensed" w:hAnsi="Bahnschrift Light SemiCondensed" w:cs="Times New Roman"/>
          <w:sz w:val="28"/>
          <w:szCs w:val="28"/>
        </w:rPr>
        <w:t xml:space="preserve"> </w:t>
      </w:r>
      <w:proofErr w:type="spellStart"/>
      <w:r>
        <w:rPr>
          <w:rFonts w:ascii="Bahnschrift Light SemiCondensed" w:hAnsi="Bahnschrift Light SemiCondensed" w:cs="Times New Roman"/>
          <w:sz w:val="28"/>
          <w:szCs w:val="28"/>
        </w:rPr>
        <w:t>трехсводчатая</w:t>
      </w:r>
      <w:proofErr w:type="spellEnd"/>
      <w:r>
        <w:rPr>
          <w:rFonts w:ascii="Bahnschrift Light SemiCondensed" w:hAnsi="Bahnschrift Light SemiCondensed" w:cs="Times New Roman"/>
          <w:sz w:val="28"/>
          <w:szCs w:val="28"/>
        </w:rPr>
        <w:t xml:space="preserve"> глубокого заложения</w:t>
      </w:r>
    </w:p>
    <w:p w:rsidR="006657E7" w:rsidRDefault="006657E7" w:rsidP="006657E7">
      <w:pPr>
        <w:spacing w:line="240" w:lineRule="auto"/>
        <w:ind w:left="360"/>
        <w:rPr>
          <w:rFonts w:ascii="Bahnschrift SemiBold Condensed" w:hAnsi="Bahnschrift SemiBold Condensed" w:cs="Times New Roman"/>
          <w:sz w:val="28"/>
          <w:szCs w:val="28"/>
        </w:rPr>
      </w:pPr>
      <w:r>
        <w:rPr>
          <w:rFonts w:ascii="Bahnschrift SemiBold Condensed" w:hAnsi="Bahnschrift SemiBold Condensed" w:cs="Times New Roman"/>
          <w:sz w:val="28"/>
          <w:szCs w:val="28"/>
        </w:rPr>
        <w:t xml:space="preserve">Глубина: </w:t>
      </w:r>
      <w:r>
        <w:rPr>
          <w:rFonts w:ascii="Bahnschrift Light SemiCondensed" w:hAnsi="Bahnschrift Light SemiCondensed" w:cs="Times New Roman"/>
          <w:sz w:val="28"/>
          <w:szCs w:val="28"/>
        </w:rPr>
        <w:t>53 метра</w:t>
      </w:r>
    </w:p>
    <w:p w:rsidR="006657E7" w:rsidRDefault="006657E7" w:rsidP="006657E7">
      <w:pPr>
        <w:spacing w:after="0" w:line="600" w:lineRule="auto"/>
        <w:jc w:val="both"/>
        <w:rPr>
          <w:rFonts w:ascii="Arial" w:eastAsia="Times New Roman" w:hAnsi="Arial" w:cs="Arial"/>
          <w:color w:val="595959" w:themeColor="text1" w:themeTint="A6"/>
          <w:shd w:val="clear" w:color="auto" w:fill="FEFCFA"/>
          <w:lang w:eastAsia="ru-RU"/>
        </w:rPr>
      </w:pPr>
    </w:p>
    <w:p w:rsidR="006657E7" w:rsidRDefault="006657E7" w:rsidP="006657E7">
      <w:pPr>
        <w:spacing w:after="0" w:line="276" w:lineRule="auto"/>
        <w:jc w:val="both"/>
        <w:rPr>
          <w:rFonts w:ascii="Bahnschrift SemiBold SemiConden" w:eastAsia="Times New Roman" w:hAnsi="Bahnschrift SemiBold SemiConden" w:cs="Times New Roman"/>
          <w:color w:val="4D1603"/>
          <w:sz w:val="40"/>
          <w:szCs w:val="32"/>
          <w:shd w:val="clear" w:color="auto" w:fill="FEFCFA"/>
          <w:lang w:eastAsia="ru-RU"/>
        </w:rPr>
      </w:pPr>
      <w:r>
        <w:rPr>
          <w:rFonts w:ascii="Bahnschrift SemiBold SemiConden" w:eastAsia="Times New Roman" w:hAnsi="Bahnschrift SemiBold SemiConden" w:cs="Times New Roman"/>
          <w:color w:val="4D1603"/>
          <w:sz w:val="40"/>
          <w:szCs w:val="32"/>
          <w:shd w:val="clear" w:color="auto" w:fill="FEFCFA"/>
          <w:lang w:eastAsia="ru-RU"/>
        </w:rPr>
        <w:t>История</w:t>
      </w:r>
    </w:p>
    <w:p w:rsidR="006657E7" w:rsidRDefault="006657E7" w:rsidP="006657E7">
      <w:pPr>
        <w:jc w:val="both"/>
        <w:rPr>
          <w:rFonts w:ascii="Bahnschrift Light SemiCondensed" w:hAnsi="Bahnschrift Light SemiCondensed" w:cs="Times New Roman"/>
          <w:sz w:val="28"/>
          <w:szCs w:val="28"/>
        </w:rPr>
      </w:pPr>
      <w:r>
        <w:rPr>
          <w:rFonts w:ascii="Bahnschrift Light SemiCondensed" w:hAnsi="Bahnschrift Light SemiCondensed" w:cs="Times New Roman"/>
          <w:sz w:val="28"/>
          <w:szCs w:val="28"/>
        </w:rPr>
        <w:t>Название станция получила в честь Таганской площади, на которую выходит ее павильон. Раньше на этой площади, именуемой тогда Таганской слободой, изготавливались таганы (треноги, являющиеся подставкой для котлов). Также «Таганская» является самой глубокой станцией заложения (вместе с Киевской) среди всех станций кольцевой линии.</w:t>
      </w:r>
    </w:p>
    <w:p w:rsidR="006657E7" w:rsidRDefault="006657E7" w:rsidP="006657E7">
      <w:pPr>
        <w:jc w:val="both"/>
        <w:rPr>
          <w:rFonts w:ascii="Bahnschrift Light SemiCondensed" w:hAnsi="Bahnschrift Light SemiCondensed"/>
          <w:color w:val="000000" w:themeColor="text1"/>
          <w:sz w:val="28"/>
          <w:szCs w:val="28"/>
          <w:shd w:val="clear" w:color="auto" w:fill="FFFFFF"/>
        </w:rPr>
      </w:pPr>
      <w:r>
        <w:rPr>
          <w:rFonts w:ascii="Bahnschrift Light SemiCondensed" w:hAnsi="Bahnschrift Light SemiCondensed"/>
          <w:color w:val="000000" w:themeColor="text1"/>
          <w:sz w:val="28"/>
          <w:szCs w:val="28"/>
          <w:shd w:val="clear" w:color="auto" w:fill="FFFFFF"/>
        </w:rPr>
        <w:t xml:space="preserve"> У станции было украшение, которого сегодня мы с вами уже не видим. Когда не было перехода на "Таганскую-радиальную", торцевую стену венчала скульптурная композиция "Сталин и молодёжь". На ней был изображён Иосиф Виссарионович в окружении счастливого советского народа на фоне Кремлёвских башен и знамени с профилем В.И. Ленина. Но уже в 1966 в торцевой стене появился переход на соседнюю радиальную "Таганскую", поэтому скульптурную композицию убрали совсем. К сожалению, нигде в другом месте её не разместили. Она навсегда утрачена.</w:t>
      </w:r>
    </w:p>
    <w:p w:rsidR="006657E7" w:rsidRDefault="006657E7" w:rsidP="006657E7">
      <w:pPr>
        <w:jc w:val="both"/>
        <w:rPr>
          <w:rFonts w:ascii="Times New Roman" w:hAnsi="Times New Roman" w:cs="Times New Roman"/>
          <w:sz w:val="28"/>
          <w:szCs w:val="28"/>
        </w:rPr>
      </w:pPr>
      <w:r>
        <w:rPr>
          <w:noProof/>
          <w:lang w:eastAsia="ru-RU"/>
        </w:rPr>
        <w:drawing>
          <wp:inline distT="0" distB="0" distL="0" distR="0">
            <wp:extent cx="2449195" cy="1796415"/>
            <wp:effectExtent l="133350" t="76200" r="84455" b="89535"/>
            <wp:docPr id="6" name="Рисунок 6" descr="Скульптурная композиция в торце платформы, 1949-1950."/>
            <wp:cNvGraphicFramePr/>
            <a:graphic xmlns:a="http://schemas.openxmlformats.org/drawingml/2006/main">
              <a:graphicData uri="http://schemas.openxmlformats.org/drawingml/2006/picture">
                <pic:pic xmlns:pic="http://schemas.openxmlformats.org/drawingml/2006/picture">
                  <pic:nvPicPr>
                    <pic:cNvPr id="6" name="Рисунок 6" descr="Скульптурная композиция в торце платформы, 1949-1950."/>
                    <pic:cNvPicPr/>
                  </pic:nvPicPr>
                  <pic:blipFill rotWithShape="1">
                    <a:blip r:embed="rId4" cstate="print">
                      <a:extLst>
                        <a:ext uri="{28A0092B-C50C-407E-A947-70E740481C1C}">
                          <a14:useLocalDpi xmlns:a14="http://schemas.microsoft.com/office/drawing/2010/main" val="0"/>
                        </a:ext>
                      </a:extLst>
                    </a:blip>
                    <a:srcRect l="11288" t="13826" r="10721" b="12828"/>
                    <a:stretch/>
                  </pic:blipFill>
                  <pic:spPr bwMode="auto">
                    <a:xfrm>
                      <a:off x="0" y="0"/>
                      <a:ext cx="2314575" cy="16554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6657E7" w:rsidRDefault="006657E7" w:rsidP="006657E7">
      <w:pPr>
        <w:spacing w:after="0" w:line="276" w:lineRule="auto"/>
        <w:jc w:val="both"/>
        <w:rPr>
          <w:rFonts w:ascii="Times New Roman" w:eastAsia="Times New Roman" w:hAnsi="Times New Roman" w:cs="Times New Roman"/>
          <w:color w:val="595959" w:themeColor="text1" w:themeTint="A6"/>
          <w:sz w:val="28"/>
          <w:szCs w:val="28"/>
          <w:shd w:val="clear" w:color="auto" w:fill="FEFCFA"/>
          <w:lang w:eastAsia="ru-RU"/>
        </w:rPr>
      </w:pPr>
    </w:p>
    <w:p w:rsidR="006657E7" w:rsidRDefault="006657E7" w:rsidP="006657E7">
      <w:pPr>
        <w:spacing w:after="0" w:line="276" w:lineRule="auto"/>
        <w:jc w:val="both"/>
        <w:rPr>
          <w:rFonts w:ascii="Bahnschrift SemiBold SemiConden" w:eastAsia="Times New Roman" w:hAnsi="Bahnschrift SemiBold SemiConden" w:cs="Times New Roman"/>
          <w:color w:val="4D1603"/>
          <w:sz w:val="40"/>
          <w:szCs w:val="32"/>
          <w:shd w:val="clear" w:color="auto" w:fill="FEFCFA"/>
          <w:lang w:eastAsia="ru-RU"/>
        </w:rPr>
      </w:pPr>
      <w:r>
        <w:rPr>
          <w:rFonts w:ascii="Bahnschrift SemiBold SemiConden" w:eastAsia="Times New Roman" w:hAnsi="Bahnschrift SemiBold SemiConden" w:cs="Times New Roman"/>
          <w:color w:val="4D1603"/>
          <w:sz w:val="40"/>
          <w:szCs w:val="32"/>
          <w:shd w:val="clear" w:color="auto" w:fill="FEFCFA"/>
          <w:lang w:eastAsia="ru-RU"/>
        </w:rPr>
        <w:t>Архитектура</w:t>
      </w:r>
    </w:p>
    <w:p w:rsidR="006657E7" w:rsidRDefault="006657E7" w:rsidP="006657E7">
      <w:pPr>
        <w:pStyle w:val="article-renderblock"/>
        <w:shd w:val="clear" w:color="auto" w:fill="FFFFFF"/>
        <w:spacing w:before="90" w:beforeAutospacing="0" w:after="300" w:afterAutospacing="0" w:line="420" w:lineRule="atLeast"/>
        <w:jc w:val="both"/>
        <w:rPr>
          <w:rFonts w:ascii="Bahnschrift Light SemiCondensed" w:hAnsi="Bahnschrift Light SemiCondensed"/>
          <w:color w:val="000000" w:themeColor="text1"/>
          <w:sz w:val="28"/>
          <w:szCs w:val="28"/>
        </w:rPr>
      </w:pPr>
      <w:r>
        <w:rPr>
          <w:rFonts w:ascii="Bahnschrift Light SemiCondensed" w:hAnsi="Bahnschrift Light SemiCondensed"/>
          <w:color w:val="262626" w:themeColor="text1" w:themeTint="D9"/>
          <w:sz w:val="28"/>
          <w:szCs w:val="28"/>
        </w:rPr>
        <w:t>Тема оформления станции – прославление героев Красной армии.</w:t>
      </w:r>
      <w:r>
        <w:rPr>
          <w:rFonts w:ascii="Bahnschrift Light SemiCondensed" w:hAnsi="Bahnschrift Light SemiCondensed"/>
          <w:color w:val="262626" w:themeColor="text1" w:themeTint="D9"/>
          <w:sz w:val="28"/>
          <w:szCs w:val="28"/>
          <w:shd w:val="clear" w:color="auto" w:fill="FFFFFF"/>
        </w:rPr>
        <w:t xml:space="preserve"> Нижнюю часть пилонов отделали чёрным мрамором с белыми прожилками. Дальше конструкцию украсили кремовым мрамором. Завершили композицию майоликовыми панно. Их сюжет посвящён советским воинам разных видов войск. </w:t>
      </w:r>
      <w:r>
        <w:rPr>
          <w:rFonts w:ascii="Bahnschrift Light SemiCondensed" w:hAnsi="Bahnschrift Light SemiCondensed"/>
          <w:color w:val="000000" w:themeColor="text1"/>
          <w:sz w:val="28"/>
          <w:szCs w:val="28"/>
        </w:rPr>
        <w:t>Пол станции отделали чёрным и серым гранитом. Квадраты расположили в шахматном порядке. Кроме того, по центральной оси добавили красные звёзды в квадратных рамках. Путевые стены облицованы светлой керамической плиткой. Также потрудились и над оформлением таблички с названием. Она, как и панно, была майоликовой. Внутри объёмными буквами выложили "Таганская".</w:t>
      </w:r>
    </w:p>
    <w:p w:rsidR="006657E7" w:rsidRDefault="006657E7" w:rsidP="006657E7">
      <w:pPr>
        <w:ind w:left="360"/>
        <w:jc w:val="both"/>
        <w:rPr>
          <w:rFonts w:ascii="Bahnschrift Light SemiCondensed" w:hAnsi="Bahnschrift Light SemiCondensed" w:cs="Times New Roman"/>
          <w:color w:val="262626" w:themeColor="text1" w:themeTint="D9"/>
          <w:sz w:val="28"/>
          <w:szCs w:val="28"/>
          <w:shd w:val="clear" w:color="auto" w:fill="FFFFFF"/>
        </w:rPr>
      </w:pPr>
    </w:p>
    <w:p w:rsidR="006657E7" w:rsidRDefault="006657E7" w:rsidP="006657E7">
      <w:pPr>
        <w:ind w:left="360"/>
        <w:jc w:val="both"/>
        <w:rPr>
          <w:rFonts w:ascii="Times New Roman" w:hAnsi="Times New Roman" w:cs="Times New Roman"/>
          <w:color w:val="262626" w:themeColor="text1" w:themeTint="D9"/>
          <w:sz w:val="28"/>
          <w:szCs w:val="28"/>
          <w:shd w:val="clear" w:color="auto" w:fill="FFFFFF"/>
        </w:rPr>
      </w:pPr>
      <w:r>
        <w:rPr>
          <w:noProof/>
          <w:lang w:eastAsia="ru-RU"/>
        </w:rPr>
        <w:drawing>
          <wp:inline distT="0" distB="0" distL="0" distR="0">
            <wp:extent cx="2710815" cy="1524000"/>
            <wp:effectExtent l="133350" t="76200" r="89535" b="76200"/>
            <wp:docPr id="4" name="Рисунок 4" descr="https://www.metrowalks.com/f2/msk/tagank/100619-1066879.jpg"/>
            <wp:cNvGraphicFramePr/>
            <a:graphic xmlns:a="http://schemas.openxmlformats.org/drawingml/2006/main">
              <a:graphicData uri="http://schemas.openxmlformats.org/drawingml/2006/picture">
                <pic:pic xmlns:pic="http://schemas.openxmlformats.org/drawingml/2006/picture">
                  <pic:nvPicPr>
                    <pic:cNvPr id="1" name="Рисунок 1" descr="https://www.metrowalks.com/f2/msk/tagank/100619-1066879.jpg"/>
                    <pic:cNvPicPr/>
                  </pic:nvPicPr>
                  <pic:blipFill rotWithShape="1">
                    <a:blip r:embed="rId5" cstate="print">
                      <a:extLst>
                        <a:ext uri="{28A0092B-C50C-407E-A947-70E740481C1C}">
                          <a14:useLocalDpi xmlns:a14="http://schemas.microsoft.com/office/drawing/2010/main" val="0"/>
                        </a:ext>
                      </a:extLst>
                    </a:blip>
                    <a:srcRect l="19593" t="20997" r="18010" b="11342"/>
                    <a:stretch/>
                  </pic:blipFill>
                  <pic:spPr bwMode="auto">
                    <a:xfrm>
                      <a:off x="0" y="0"/>
                      <a:ext cx="2565400" cy="13906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extent cx="2710815" cy="1360805"/>
            <wp:effectExtent l="133350" t="76200" r="89535" b="67945"/>
            <wp:docPr id="3" name="Рисунок 3" descr="Оформление таблички с названием на путевой стене. Фото © ТАСС / Эммануил Евзерихин с сайта https://life.ru/p/1323925"/>
            <wp:cNvGraphicFramePr/>
            <a:graphic xmlns:a="http://schemas.openxmlformats.org/drawingml/2006/main">
              <a:graphicData uri="http://schemas.openxmlformats.org/drawingml/2006/picture">
                <pic:pic xmlns:pic="http://schemas.openxmlformats.org/drawingml/2006/picture">
                  <pic:nvPicPr>
                    <pic:cNvPr id="3" name="Рисунок 3" descr="Оформление таблички с названием на путевой стене. Фото © ТАСС / Эммануил Евзерихин с сайта https://life.ru/p/1323925"/>
                    <pic:cNvPicPr/>
                  </pic:nvPicPr>
                  <pic:blipFill rotWithShape="1">
                    <a:blip r:embed="rId6" cstate="print">
                      <a:extLst>
                        <a:ext uri="{28A0092B-C50C-407E-A947-70E740481C1C}">
                          <a14:useLocalDpi xmlns:a14="http://schemas.microsoft.com/office/drawing/2010/main" val="0"/>
                        </a:ext>
                      </a:extLst>
                    </a:blip>
                    <a:srcRect t="28837"/>
                    <a:stretch/>
                  </pic:blipFill>
                  <pic:spPr bwMode="auto">
                    <a:xfrm>
                      <a:off x="0" y="0"/>
                      <a:ext cx="2567940" cy="12179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6657E7" w:rsidRDefault="006657E7" w:rsidP="006657E7">
      <w:pPr>
        <w:pStyle w:val="a4"/>
        <w:shd w:val="clear" w:color="auto" w:fill="FFFFFF"/>
        <w:spacing w:before="120" w:beforeAutospacing="0" w:after="120" w:afterAutospacing="0"/>
        <w:jc w:val="both"/>
        <w:rPr>
          <w:rFonts w:ascii="Bahnschrift Light SemiCondensed" w:hAnsi="Bahnschrift Light SemiCondensed" w:cs="Arial"/>
          <w:color w:val="000000" w:themeColor="text1"/>
          <w:sz w:val="28"/>
          <w:szCs w:val="28"/>
        </w:rPr>
      </w:pPr>
      <w:r>
        <w:rPr>
          <w:rFonts w:ascii="Bahnschrift Light SemiCondensed" w:hAnsi="Bahnschrift Light SemiCondensed" w:cs="Arial"/>
          <w:color w:val="000000" w:themeColor="text1"/>
          <w:sz w:val="28"/>
          <w:szCs w:val="28"/>
        </w:rPr>
        <w:t>Наземный вестибюль представляет собой серое трёхэтажное здание с мощным порталом. У портала три фронтальные и две боковые арки. Арочные входы украшены гирляндами на </w:t>
      </w:r>
      <w:hyperlink r:id="rId7" w:tooltip="Фриз (архитектура)" w:history="1">
        <w:r>
          <w:rPr>
            <w:rStyle w:val="a3"/>
            <w:rFonts w:ascii="Bahnschrift Light SemiCondensed" w:hAnsi="Bahnschrift Light SemiCondensed" w:cs="Arial"/>
            <w:color w:val="000000" w:themeColor="text1"/>
            <w:sz w:val="28"/>
            <w:szCs w:val="28"/>
          </w:rPr>
          <w:t>фризе</w:t>
        </w:r>
      </w:hyperlink>
      <w:r>
        <w:rPr>
          <w:rFonts w:ascii="Bahnschrift Light SemiCondensed" w:hAnsi="Bahnschrift Light SemiCondensed" w:cs="Arial"/>
          <w:color w:val="000000" w:themeColor="text1"/>
          <w:sz w:val="28"/>
          <w:szCs w:val="28"/>
        </w:rPr>
        <w:t>. Потолок портала состоит из трёх сложных ребристых куполов и выкрашен в синий цвет</w:t>
      </w:r>
      <w:hyperlink r:id="rId8" w:anchor="cite_note-_00b9d22d5efba8cd-4" w:history="1">
        <w:r>
          <w:rPr>
            <w:rStyle w:val="a3"/>
            <w:rFonts w:ascii="Bahnschrift Light SemiCondensed" w:hAnsi="Bahnschrift Light SemiCondensed" w:cs="Arial"/>
            <w:color w:val="000000" w:themeColor="text1"/>
            <w:sz w:val="28"/>
            <w:szCs w:val="28"/>
            <w:vertAlign w:val="superscript"/>
          </w:rPr>
          <w:t>[4]</w:t>
        </w:r>
      </w:hyperlink>
      <w:r>
        <w:rPr>
          <w:rFonts w:ascii="Bahnschrift Light SemiCondensed" w:hAnsi="Bahnschrift Light SemiCondensed" w:cs="Arial"/>
          <w:color w:val="000000" w:themeColor="text1"/>
          <w:sz w:val="28"/>
          <w:szCs w:val="28"/>
        </w:rPr>
        <w:t xml:space="preserve">.Через арку с турникетами вход в эскалаторный зал, который представляет собой обширное прямоугольное помещение со сложным крестовым куполом над центром. В вершине купола лепная розетка. </w:t>
      </w:r>
    </w:p>
    <w:p w:rsidR="006657E7" w:rsidRDefault="006657E7" w:rsidP="006657E7">
      <w:pPr>
        <w:pStyle w:val="a4"/>
        <w:shd w:val="clear" w:color="auto" w:fill="FFFFFF"/>
        <w:spacing w:before="120" w:beforeAutospacing="0" w:after="120" w:afterAutospacing="0"/>
        <w:rPr>
          <w:rFonts w:ascii="Arial" w:hAnsi="Arial" w:cs="Arial"/>
          <w:color w:val="BF8F00" w:themeColor="accent4" w:themeShade="BF"/>
          <w:sz w:val="28"/>
          <w:szCs w:val="28"/>
        </w:rPr>
      </w:pPr>
      <w:r>
        <w:rPr>
          <w:noProof/>
        </w:rPr>
        <w:lastRenderedPageBreak/>
        <w:drawing>
          <wp:inline distT="0" distB="0" distL="0" distR="0">
            <wp:extent cx="3320415" cy="1415415"/>
            <wp:effectExtent l="0" t="0" r="0" b="0"/>
            <wp:docPr id="2" name="Рисунок 2" descr="https://img-fotki.yandex.ru/get/6831/5104826.18a/0_a398f_1d48ff90_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img-fotki.yandex.ru/get/6831/5104826.18a/0_a398f_1d48ff90_or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0415" cy="1415415"/>
                    </a:xfrm>
                    <a:prstGeom prst="rect">
                      <a:avLst/>
                    </a:prstGeom>
                    <a:noFill/>
                    <a:ln>
                      <a:noFill/>
                    </a:ln>
                  </pic:spPr>
                </pic:pic>
              </a:graphicData>
            </a:graphic>
          </wp:inline>
        </w:drawing>
      </w:r>
      <w:r>
        <w:rPr>
          <w:noProof/>
        </w:rPr>
        <w:drawing>
          <wp:inline distT="0" distB="0" distL="0" distR="0">
            <wp:extent cx="2383790" cy="1393190"/>
            <wp:effectExtent l="0" t="0" r="0" b="0"/>
            <wp:docPr id="1" name="Рисунок 1" descr="https://img-fotki.yandex.ru/get/6002/5104826.18a/0_a398b_465ad336_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img-fotki.yandex.ru/get/6002/5104826.18a/0_a398b_465ad336_or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3790" cy="1393190"/>
                    </a:xfrm>
                    <a:prstGeom prst="rect">
                      <a:avLst/>
                    </a:prstGeom>
                    <a:noFill/>
                    <a:ln>
                      <a:noFill/>
                    </a:ln>
                  </pic:spPr>
                </pic:pic>
              </a:graphicData>
            </a:graphic>
          </wp:inline>
        </w:drawing>
      </w:r>
    </w:p>
    <w:p w:rsidR="006657E7" w:rsidRDefault="006657E7" w:rsidP="006657E7">
      <w:pPr>
        <w:pStyle w:val="a4"/>
        <w:shd w:val="clear" w:color="auto" w:fill="FFFFFF"/>
        <w:spacing w:before="120" w:beforeAutospacing="0" w:after="120" w:afterAutospacing="0"/>
        <w:jc w:val="both"/>
        <w:rPr>
          <w:rFonts w:ascii="Bahnschrift Light SemiCondensed" w:hAnsi="Bahnschrift Light SemiCondensed" w:cs="Arial"/>
          <w:color w:val="000000" w:themeColor="text1"/>
          <w:sz w:val="28"/>
          <w:szCs w:val="28"/>
        </w:rPr>
      </w:pPr>
      <w:r>
        <w:rPr>
          <w:rFonts w:ascii="Bahnschrift Light SemiCondensed" w:hAnsi="Bahnschrift Light SemiCondensed" w:cs="Arial"/>
          <w:color w:val="000000" w:themeColor="text1"/>
          <w:sz w:val="28"/>
          <w:szCs w:val="28"/>
          <w:shd w:val="clear" w:color="auto" w:fill="FFFFFF"/>
        </w:rPr>
        <w:t>Промежуточный вестибюль -  круглый зал под сферическим куполом. По стенам с равными промежутками размещены </w:t>
      </w:r>
      <w:hyperlink r:id="rId11" w:tooltip="Пилястра" w:history="1">
        <w:r>
          <w:rPr>
            <w:rStyle w:val="a3"/>
            <w:rFonts w:ascii="Bahnschrift Light SemiCondensed" w:hAnsi="Bahnschrift Light SemiCondensed" w:cs="Arial"/>
            <w:color w:val="000000" w:themeColor="text1"/>
            <w:sz w:val="28"/>
            <w:szCs w:val="28"/>
            <w:shd w:val="clear" w:color="auto" w:fill="FFFFFF"/>
          </w:rPr>
          <w:t>пилястры</w:t>
        </w:r>
      </w:hyperlink>
      <w:r>
        <w:rPr>
          <w:rFonts w:ascii="Bahnschrift Light SemiCondensed" w:hAnsi="Bahnschrift Light SemiCondensed" w:cs="Arial"/>
          <w:color w:val="000000" w:themeColor="text1"/>
          <w:sz w:val="28"/>
          <w:szCs w:val="28"/>
          <w:shd w:val="clear" w:color="auto" w:fill="FFFFFF"/>
        </w:rPr>
        <w:t>, как бы подпирающие широкий гладкий фриз. Поверхность купола покрыта глубокими квадратными кессонами. По мере приближения к вершине кессоны уменьшаются, что визуально придаёт куполу дополнительную высоту</w:t>
      </w:r>
      <w:hyperlink r:id="rId12" w:anchor="cite_note-_00b9d22d5efba8cc-9" w:history="1">
        <w:r>
          <w:rPr>
            <w:rStyle w:val="a3"/>
            <w:rFonts w:ascii="Bahnschrift Light SemiCondensed" w:hAnsi="Bahnschrift Light SemiCondensed" w:cs="Arial"/>
            <w:color w:val="000000" w:themeColor="text1"/>
            <w:sz w:val="28"/>
            <w:szCs w:val="28"/>
            <w:shd w:val="clear" w:color="auto" w:fill="FFFFFF"/>
            <w:vertAlign w:val="superscript"/>
          </w:rPr>
          <w:t>[9]</w:t>
        </w:r>
      </w:hyperlink>
      <w:r>
        <w:rPr>
          <w:rFonts w:ascii="Bahnschrift Light SemiCondensed" w:hAnsi="Bahnschrift Light SemiCondensed" w:cs="Arial"/>
          <w:color w:val="000000" w:themeColor="text1"/>
          <w:sz w:val="28"/>
          <w:szCs w:val="28"/>
          <w:shd w:val="clear" w:color="auto" w:fill="FFFFFF"/>
        </w:rPr>
        <w:t>. В вершине купола находится панно «Салют Победы» работы А. К. Ширяевой. На нём изображено небо Москвы в ночь победных салютов и реющее советское знамя</w:t>
      </w:r>
      <w:hyperlink r:id="rId13" w:anchor="cite_note-_4b65d4d757647c4a-6" w:history="1">
        <w:r>
          <w:rPr>
            <w:rStyle w:val="a3"/>
            <w:rFonts w:ascii="Bahnschrift Light SemiCondensed" w:hAnsi="Bahnschrift Light SemiCondensed" w:cs="Arial"/>
            <w:color w:val="000000" w:themeColor="text1"/>
            <w:sz w:val="28"/>
            <w:szCs w:val="28"/>
            <w:shd w:val="clear" w:color="auto" w:fill="FFFFFF"/>
            <w:vertAlign w:val="superscript"/>
          </w:rPr>
          <w:t>[6]</w:t>
        </w:r>
      </w:hyperlink>
      <w:r>
        <w:rPr>
          <w:rFonts w:ascii="Bahnschrift Light SemiCondensed" w:hAnsi="Bahnschrift Light SemiCondensed" w:cs="Arial"/>
          <w:color w:val="000000" w:themeColor="text1"/>
          <w:sz w:val="28"/>
          <w:szCs w:val="28"/>
          <w:shd w:val="clear" w:color="auto" w:fill="FFFFFF"/>
        </w:rPr>
        <w:t>. Стены зала между пилястрами облицованы мрамором сиреневого оттенка, пилястры сделаны из белого мрамора</w:t>
      </w:r>
    </w:p>
    <w:p w:rsidR="00BB4503" w:rsidRDefault="00FE1C21">
      <w:r>
        <w:rPr>
          <w:noProof/>
          <w:lang w:eastAsia="ru-RU"/>
        </w:rPr>
        <w:drawing>
          <wp:inline distT="0" distB="0" distL="0" distR="0" wp14:anchorId="35A0F22A" wp14:editId="7A76FBC3">
            <wp:extent cx="4272000" cy="1794163"/>
            <wp:effectExtent l="133350" t="76200" r="71755" b="130175"/>
            <wp:docPr id="5" name="Рисунок 5" descr="https://img-fotki.yandex.ru/get/6005/5104826.18a/0_a3987_ecc81af0_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fotki.yandex.ru/get/6005/5104826.18a/0_a3987_ecc81af0_orig"/>
                    <pic:cNvPicPr>
                      <a:picLocks noChangeAspect="1" noChangeArrowheads="1"/>
                    </pic:cNvPicPr>
                  </pic:nvPicPr>
                  <pic:blipFill rotWithShape="1">
                    <a:blip r:embed="rId14">
                      <a:extLst>
                        <a:ext uri="{28A0092B-C50C-407E-A947-70E740481C1C}">
                          <a14:useLocalDpi xmlns:a14="http://schemas.microsoft.com/office/drawing/2010/main" val="0"/>
                        </a:ext>
                      </a:extLst>
                    </a:blip>
                    <a:srcRect l="13763" t="20122" r="14266" b="34539"/>
                    <a:stretch/>
                  </pic:blipFill>
                  <pic:spPr bwMode="auto">
                    <a:xfrm>
                      <a:off x="0" y="0"/>
                      <a:ext cx="4275384" cy="179558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bookmarkStart w:id="0" w:name="_GoBack"/>
      <w:bookmarkEnd w:id="0"/>
    </w:p>
    <w:sectPr w:rsidR="00BB450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Bahnschrift Condensed">
    <w:panose1 w:val="020B0502040204020203"/>
    <w:charset w:val="CC"/>
    <w:family w:val="swiss"/>
    <w:pitch w:val="variable"/>
    <w:sig w:usb0="A00002C7" w:usb1="00000002"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Bahnschrift SemiBold Condensed">
    <w:panose1 w:val="020B0502040204020203"/>
    <w:charset w:val="CC"/>
    <w:family w:val="swiss"/>
    <w:pitch w:val="variable"/>
    <w:sig w:usb0="A00002C7" w:usb1="00000002" w:usb2="00000000" w:usb3="00000000" w:csb0="0000019F" w:csb1="00000000"/>
  </w:font>
  <w:font w:name="Bahnschrift Light SemiCondensed">
    <w:panose1 w:val="020B0502040204020203"/>
    <w:charset w:val="CC"/>
    <w:family w:val="swiss"/>
    <w:pitch w:val="variable"/>
    <w:sig w:usb0="A00002C7" w:usb1="00000002" w:usb2="00000000" w:usb3="00000000" w:csb0="0000019F" w:csb1="00000000"/>
  </w:font>
  <w:font w:name="Bahnschrift SemiBold SemiConden">
    <w:panose1 w:val="020B0502040204020203"/>
    <w:charset w:val="CC"/>
    <w:family w:val="swiss"/>
    <w:pitch w:val="variable"/>
    <w:sig w:usb0="A00002C7" w:usb1="00000002"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7E7"/>
    <w:rsid w:val="006657E7"/>
    <w:rsid w:val="00BB4503"/>
    <w:rsid w:val="00FE1C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782517-BA32-4FCB-B7D2-260CD5D0D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57E7"/>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657E7"/>
    <w:rPr>
      <w:color w:val="0000FF"/>
      <w:u w:val="single"/>
    </w:rPr>
  </w:style>
  <w:style w:type="paragraph" w:styleId="a4">
    <w:name w:val="Normal (Web)"/>
    <w:basedOn w:val="a"/>
    <w:uiPriority w:val="99"/>
    <w:semiHidden/>
    <w:unhideWhenUsed/>
    <w:rsid w:val="006657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rticle-renderblock">
    <w:name w:val="article-render__block"/>
    <w:basedOn w:val="a"/>
    <w:uiPriority w:val="99"/>
    <w:rsid w:val="006657E7"/>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87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A2%D0%B0%D0%B3%D0%B0%D0%BD%D1%81%D0%BA%D0%B0%D1%8F_(%D1%81%D1%82%D0%B0%D0%BD%D1%86%D0%B8%D1%8F_%D0%BC%D0%B5%D1%82%D1%80%D0%BE,_%D0%9A%D0%BE%D0%BB%D1%8C%D1%86%D0%B5%D0%B2%D0%B0%D1%8F_%D0%BB%D0%B8%D0%BD%D0%B8%D1%8F)" TargetMode="External"/><Relationship Id="rId13" Type="http://schemas.openxmlformats.org/officeDocument/2006/relationships/hyperlink" Target="https://ru.wikipedia.org/wiki/%D0%A2%D0%B0%D0%B3%D0%B0%D0%BD%D1%81%D0%BA%D0%B0%D1%8F_(%D1%81%D1%82%D0%B0%D0%BD%D1%86%D0%B8%D1%8F_%D0%BC%D0%B5%D1%82%D1%80%D0%BE,_%D0%9A%D0%BE%D0%BB%D1%8C%D1%86%D0%B5%D0%B2%D0%B0%D1%8F_%D0%BB%D0%B8%D0%BD%D0%B8%D1%8F)" TargetMode="External"/><Relationship Id="rId3" Type="http://schemas.openxmlformats.org/officeDocument/2006/relationships/webSettings" Target="webSettings.xml"/><Relationship Id="rId7" Type="http://schemas.openxmlformats.org/officeDocument/2006/relationships/hyperlink" Target="https://ru.wikipedia.org/wiki/%D0%A4%D1%80%D0%B8%D0%B7_(%D0%B0%D1%80%D1%85%D0%B8%D1%82%D0%B5%D0%BA%D1%82%D1%83%D1%80%D0%B0)" TargetMode="External"/><Relationship Id="rId12" Type="http://schemas.openxmlformats.org/officeDocument/2006/relationships/hyperlink" Target="https://ru.wikipedia.org/wiki/%D0%A2%D0%B0%D0%B3%D0%B0%D0%BD%D1%81%D0%BA%D0%B0%D1%8F_(%D1%81%D1%82%D0%B0%D0%BD%D1%86%D0%B8%D1%8F_%D0%BC%D0%B5%D1%82%D1%80%D0%BE,_%D0%9A%D0%BE%D0%BB%D1%8C%D1%86%D0%B5%D0%B2%D0%B0%D1%8F_%D0%BB%D0%B8%D0%BD%D0%B8%D1%8F)"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ru.wikipedia.org/wiki/%D0%9F%D0%B8%D0%BB%D1%8F%D1%81%D1%82%D1%80%D0%B0" TargetMode="External"/><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602</Words>
  <Characters>3435</Characters>
  <Application>Microsoft Office Word</Application>
  <DocSecurity>0</DocSecurity>
  <Lines>28</Lines>
  <Paragraphs>8</Paragraphs>
  <ScaleCrop>false</ScaleCrop>
  <Company/>
  <LinksUpToDate>false</LinksUpToDate>
  <CharactersWithSpaces>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2022-09-23T19:13:00Z</dcterms:created>
  <dcterms:modified xsi:type="dcterms:W3CDTF">2022-09-23T19:19:00Z</dcterms:modified>
</cp:coreProperties>
</file>